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nuscriptTitle"/>
      </w:pPr>
      <w:r>
        <w:t>NPT FILE MAP</w:t>
      </w:r>
    </w:p>
    <w:p>
      <w:pPr>
        <w:ind w:left="360" w:hanging="360"/>
      </w:pPr>
      <w:r>
        <w:rPr>
          <w:b/>
        </w:rPr>
        <w:t xml:space="preserve">• NPT_Blinded_Main_Manuscript.docx: </w:t>
      </w:r>
      <w:r>
        <w:t>Upload as the main manuscript. It already contains the two tables and two figures at the end.</w:t>
      </w:r>
    </w:p>
    <w:p>
      <w:pPr>
        <w:ind w:left="360" w:hanging="360"/>
      </w:pPr>
      <w:r>
        <w:rPr>
          <w:b/>
        </w:rPr>
        <w:t xml:space="preserve">• NPT_Title_Page.docx: </w:t>
      </w:r>
      <w:r>
        <w:t>Upload as the separate title page.</w:t>
      </w:r>
    </w:p>
    <w:p>
      <w:pPr>
        <w:ind w:left="360" w:hanging="360"/>
      </w:pPr>
      <w:r>
        <w:rPr>
          <w:b/>
        </w:rPr>
        <w:t xml:space="preserve">• NPT_Cover_Letter.docx: </w:t>
      </w:r>
      <w:r>
        <w:t>Upload as the cover letter.</w:t>
      </w:r>
    </w:p>
    <w:p>
      <w:pPr>
        <w:ind w:left="360" w:hanging="360"/>
      </w:pPr>
      <w:r>
        <w:rPr>
          <w:b/>
        </w:rPr>
        <w:t xml:space="preserve">• Figure_1_Workflow.tif and Figure_2_Paired_Scores.tif: </w:t>
      </w:r>
      <w:r>
        <w:t>Keep as high-resolution backup files. Upload separately only if the OJS form asks for separate figures.</w:t>
      </w:r>
    </w:p>
    <w:p>
      <w:pPr>
        <w:ind w:left="360" w:hanging="360"/>
      </w:pPr>
      <w:r>
        <w:rPr>
          <w:b/>
        </w:rPr>
        <w:t xml:space="preserve">• NPT_Submission_Checklist.docx: </w:t>
      </w:r>
      <w:r>
        <w:t>Internal checklist; do not upload unless useful to the authors.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scriptTitle">
    <w:name w:val="Manuscript Title"/>
    <w:pPr>
      <w:keepNext/>
      <w:spacing w:before="0" w:after="2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SectionHeading">
    <w:name w:val="Section Heading"/>
    <w:pPr>
      <w:keepNext/>
      <w:spacing w:before="24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SubsectionHeading">
    <w:name w:val="Subsection Heading"/>
    <w:pPr>
      <w:keepNext/>
      <w:spacing w:before="160" w:after="8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ableCaption">
    <w:name w:val="Table Caption"/>
    <w:pPr>
      <w:keepNext/>
      <w:spacing w:before="0" w:after="120"/>
      <w:jc w:val="left"/>
    </w:pPr>
    <w:rPr>
      <w:rFonts w:ascii="Times New Roman" w:hAnsi="Times New Roman" w:eastAsia="Times New Roman"/>
      <w:b/>
      <w:sz w:val="22"/>
    </w:rPr>
  </w:style>
  <w:style w:type="paragraph" w:customStyle="1" w:styleId="FigureCaption">
    <w:name w:val="Figure Caption"/>
    <w:pPr>
      <w:keepNext/>
      <w:spacing w:before="120" w:after="0"/>
      <w:jc w:val="center"/>
    </w:pPr>
    <w:rPr>
      <w:rFonts w:ascii="Times New Roman" w:hAnsi="Times New Roman" w:eastAsia="Times New Roman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