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7FD36A">
      <w:pPr>
        <w:jc w:val="center"/>
        <w:rPr>
          <w:b/>
          <w:bCs/>
        </w:rPr>
      </w:pPr>
      <w:r>
        <w:rPr>
          <w:b/>
          <w:bCs/>
        </w:rPr>
        <w:t>SILAHKAN LENGKAPI DATA BERIKUT SESUAI URUTAN NAMA PENULIS</w:t>
      </w:r>
    </w:p>
    <w:tbl>
      <w:tblPr>
        <w:tblStyle w:val="15"/>
        <w:tblpPr w:leftFromText="180" w:rightFromText="180" w:vertAnchor="text" w:tblpX="-149" w:tblpY="1"/>
        <w:tblOverlap w:val="never"/>
        <w:tblW w:w="143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3135"/>
        <w:gridCol w:w="4035"/>
        <w:gridCol w:w="1027"/>
        <w:gridCol w:w="959"/>
        <w:gridCol w:w="1946"/>
        <w:gridCol w:w="868"/>
        <w:gridCol w:w="765"/>
        <w:gridCol w:w="884"/>
      </w:tblGrid>
      <w:tr w14:paraId="254FA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5" w:type="dxa"/>
          </w:tcPr>
          <w:p w14:paraId="39D79C5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135" w:type="dxa"/>
          </w:tcPr>
          <w:p w14:paraId="1F969BC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NAMA LENGKAP PENULIS</w:t>
            </w:r>
          </w:p>
        </w:tc>
        <w:tc>
          <w:tcPr>
            <w:tcW w:w="4035" w:type="dxa"/>
          </w:tcPr>
          <w:p w14:paraId="6FE26AF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AFILIASI</w:t>
            </w:r>
          </w:p>
        </w:tc>
        <w:tc>
          <w:tcPr>
            <w:tcW w:w="1027" w:type="dxa"/>
          </w:tcPr>
          <w:p w14:paraId="5C2E91D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NO HP/WA</w:t>
            </w:r>
          </w:p>
        </w:tc>
        <w:tc>
          <w:tcPr>
            <w:tcW w:w="959" w:type="dxa"/>
          </w:tcPr>
          <w:p w14:paraId="019DFF1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ID SCOPUS</w:t>
            </w:r>
          </w:p>
        </w:tc>
        <w:tc>
          <w:tcPr>
            <w:tcW w:w="1946" w:type="dxa"/>
          </w:tcPr>
          <w:p w14:paraId="6B9F454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868" w:type="dxa"/>
          </w:tcPr>
          <w:p w14:paraId="26711C0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NO. ORCID</w:t>
            </w:r>
          </w:p>
        </w:tc>
        <w:tc>
          <w:tcPr>
            <w:tcW w:w="765" w:type="dxa"/>
          </w:tcPr>
          <w:p w14:paraId="175C453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Mailing address</w:t>
            </w:r>
          </w:p>
        </w:tc>
        <w:tc>
          <w:tcPr>
            <w:tcW w:w="884" w:type="dxa"/>
          </w:tcPr>
          <w:p w14:paraId="413BC3D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ID GOOGLE SCHOLAR</w:t>
            </w:r>
          </w:p>
        </w:tc>
      </w:tr>
      <w:tr w14:paraId="1C4F0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5" w:type="dxa"/>
          </w:tcPr>
          <w:p w14:paraId="7CA83549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35" w:type="dxa"/>
          </w:tcPr>
          <w:p w14:paraId="5C113F6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1C1D1E"/>
                <w:spacing w:val="0"/>
                <w:sz w:val="24"/>
                <w:szCs w:val="24"/>
                <w:shd w:val="clear" w:fill="FFFFFF"/>
              </w:rPr>
              <w:t>Prince Saputra</w:t>
            </w:r>
          </w:p>
        </w:tc>
        <w:tc>
          <w:tcPr>
            <w:tcW w:w="4035" w:type="dxa"/>
          </w:tcPr>
          <w:p w14:paraId="1CB9F05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C1D1E"/>
                <w:spacing w:val="0"/>
                <w:sz w:val="24"/>
                <w:szCs w:val="24"/>
                <w:shd w:val="clear" w:fill="FFFFFF"/>
              </w:rPr>
              <w:t>Doctoral Program, Faculty of Medicine, Hasanuddin University, Makassar, Indonesia</w:t>
            </w:r>
          </w:p>
        </w:tc>
        <w:tc>
          <w:tcPr>
            <w:tcW w:w="1027" w:type="dxa"/>
          </w:tcPr>
          <w:p w14:paraId="2445191C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>08524646172</w:t>
            </w:r>
          </w:p>
        </w:tc>
        <w:tc>
          <w:tcPr>
            <w:tcW w:w="959" w:type="dxa"/>
          </w:tcPr>
          <w:p w14:paraId="09E11E2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1946" w:type="dxa"/>
          </w:tcPr>
          <w:p w14:paraId="6E00606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C1D1E"/>
                <w:spacing w:val="0"/>
                <w:sz w:val="24"/>
                <w:szCs w:val="24"/>
                <w:shd w:val="clear" w:fill="FFFFFF"/>
              </w:rPr>
              <w:t>princesaputra.atl17@gmail.com</w:t>
            </w:r>
          </w:p>
        </w:tc>
        <w:tc>
          <w:tcPr>
            <w:tcW w:w="868" w:type="dxa"/>
          </w:tcPr>
          <w:p w14:paraId="3AE5C8B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5274"/>
                <w:spacing w:val="0"/>
                <w:sz w:val="24"/>
                <w:szCs w:val="24"/>
                <w:u w:val="single"/>
                <w:bdr w:val="none" w:color="auto" w:sz="0" w:space="0"/>
                <w:shd w:val="clear" w:fill="FFFFFF"/>
                <w:vertAlign w:val="baseline"/>
              </w:rPr>
              <w:fldChar w:fldCharType="begin"/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5274"/>
                <w:spacing w:val="0"/>
                <w:sz w:val="24"/>
                <w:szCs w:val="24"/>
                <w:u w:val="single"/>
                <w:bdr w:val="none" w:color="auto" w:sz="0" w:space="0"/>
                <w:shd w:val="clear" w:fill="FFFFFF"/>
                <w:vertAlign w:val="baseline"/>
              </w:rPr>
              <w:instrText xml:space="preserve"> HYPERLINK "https://orcid.org/0009-0004-2891-7002" \t "https://submission.wiley.com/submission/submissionBoard/7a608a08-eb06-4f97-9875-dc6554e87519/_blank" </w:instrTex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5274"/>
                <w:spacing w:val="0"/>
                <w:sz w:val="24"/>
                <w:szCs w:val="24"/>
                <w:u w:val="single"/>
                <w:bdr w:val="none" w:color="auto" w:sz="0" w:space="0"/>
                <w:shd w:val="clear" w:fill="FFFFFF"/>
                <w:vertAlign w:val="baseline"/>
              </w:rPr>
              <w:fldChar w:fldCharType="separate"/>
            </w:r>
            <w:r>
              <w:rPr>
                <w:rStyle w:val="13"/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5274"/>
                <w:spacing w:val="0"/>
                <w:sz w:val="24"/>
                <w:szCs w:val="24"/>
                <w:u w:val="single"/>
                <w:bdr w:val="none" w:color="auto" w:sz="0" w:space="0"/>
                <w:shd w:val="clear" w:fill="FFFFFF"/>
                <w:vertAlign w:val="baseline"/>
              </w:rPr>
              <w:t>0009-0004-2891-7002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5274"/>
                <w:spacing w:val="0"/>
                <w:sz w:val="24"/>
                <w:szCs w:val="24"/>
                <w:u w:val="single"/>
                <w:bdr w:val="none" w:color="auto" w:sz="0" w:space="0"/>
                <w:shd w:val="clear" w:fill="FFFFFF"/>
                <w:vertAlign w:val="baseline"/>
              </w:rPr>
              <w:fldChar w:fldCharType="end"/>
            </w:r>
          </w:p>
        </w:tc>
        <w:tc>
          <w:tcPr>
            <w:tcW w:w="765" w:type="dxa"/>
          </w:tcPr>
          <w:p w14:paraId="03A2FD7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C1D1E"/>
                <w:spacing w:val="0"/>
                <w:sz w:val="24"/>
                <w:szCs w:val="24"/>
                <w:shd w:val="clear" w:fill="FFFFFF"/>
              </w:rPr>
              <w:t>princesaputra.atl17@gmail.com</w:t>
            </w:r>
          </w:p>
        </w:tc>
        <w:tc>
          <w:tcPr>
            <w:tcW w:w="884" w:type="dxa"/>
          </w:tcPr>
          <w:p w14:paraId="6F3B52E6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Prince Saputra</w:t>
            </w:r>
          </w:p>
        </w:tc>
      </w:tr>
      <w:tr w14:paraId="7AC42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5" w:type="dxa"/>
          </w:tcPr>
          <w:p w14:paraId="1EBFF76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135" w:type="dxa"/>
          </w:tcPr>
          <w:p w14:paraId="458250F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1C1D1E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  <w14:ligatures w14:val="standardContextual"/>
              </w:rPr>
              <w:t>Miswar Fattah</w:t>
            </w:r>
          </w:p>
        </w:tc>
        <w:tc>
          <w:tcPr>
            <w:tcW w:w="4035" w:type="dxa"/>
          </w:tcPr>
          <w:p w14:paraId="33687F20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C1D1E"/>
                <w:spacing w:val="0"/>
                <w:sz w:val="24"/>
                <w:szCs w:val="24"/>
                <w:shd w:val="clear" w:fill="FFFFFF"/>
              </w:rPr>
              <w:t>Research and Specialty Test Development Division, PT Prodia Widyahusada Tbk, Jakarta, Indonesia</w:t>
            </w:r>
          </w:p>
        </w:tc>
        <w:tc>
          <w:tcPr>
            <w:tcW w:w="1027" w:type="dxa"/>
          </w:tcPr>
          <w:p w14:paraId="4AE1CA56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>089637031756</w:t>
            </w:r>
          </w:p>
          <w:p w14:paraId="4F2C704A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</w:p>
        </w:tc>
        <w:tc>
          <w:tcPr>
            <w:tcW w:w="959" w:type="dxa"/>
          </w:tcPr>
          <w:p w14:paraId="531C2BAB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57214761106</w:t>
            </w:r>
          </w:p>
        </w:tc>
        <w:tc>
          <w:tcPr>
            <w:tcW w:w="1946" w:type="dxa"/>
          </w:tcPr>
          <w:p w14:paraId="50E53F3C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C1D1E"/>
                <w:spacing w:val="0"/>
                <w:sz w:val="24"/>
                <w:szCs w:val="24"/>
                <w:shd w:val="clear" w:fill="FFFFFF"/>
              </w:rPr>
              <w:t>miswarfattah@gmail.com</w:t>
            </w:r>
          </w:p>
        </w:tc>
        <w:tc>
          <w:tcPr>
            <w:tcW w:w="868" w:type="dxa"/>
          </w:tcPr>
          <w:p w14:paraId="7B64A9F3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5274"/>
                <w:spacing w:val="0"/>
                <w:sz w:val="24"/>
                <w:szCs w:val="24"/>
                <w:u w:val="single"/>
                <w:bdr w:val="none" w:color="auto" w:sz="0" w:space="0"/>
                <w:shd w:val="clear" w:fill="FFFFFF"/>
                <w:vertAlign w:val="baseline"/>
              </w:rPr>
              <w:fldChar w:fldCharType="begin"/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5274"/>
                <w:spacing w:val="0"/>
                <w:sz w:val="24"/>
                <w:szCs w:val="24"/>
                <w:u w:val="single"/>
                <w:bdr w:val="none" w:color="auto" w:sz="0" w:space="0"/>
                <w:shd w:val="clear" w:fill="FFFFFF"/>
                <w:vertAlign w:val="baseline"/>
              </w:rPr>
              <w:instrText xml:space="preserve"> HYPERLINK "https://orcid.org/0000-0003-3679-5901" \t "https://submission.wiley.com/submission/submissionBoard/7a608a08-eb06-4f97-9875-dc6554e87519/_blank" </w:instrTex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5274"/>
                <w:spacing w:val="0"/>
                <w:sz w:val="24"/>
                <w:szCs w:val="24"/>
                <w:u w:val="single"/>
                <w:bdr w:val="none" w:color="auto" w:sz="0" w:space="0"/>
                <w:shd w:val="clear" w:fill="FFFFFF"/>
                <w:vertAlign w:val="baseline"/>
              </w:rPr>
              <w:fldChar w:fldCharType="separate"/>
            </w:r>
            <w:r>
              <w:rPr>
                <w:rStyle w:val="13"/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5274"/>
                <w:spacing w:val="0"/>
                <w:sz w:val="24"/>
                <w:szCs w:val="24"/>
                <w:u w:val="single"/>
                <w:bdr w:val="none" w:color="auto" w:sz="0" w:space="0"/>
                <w:shd w:val="clear" w:fill="FFFFFF"/>
                <w:vertAlign w:val="baseline"/>
              </w:rPr>
              <w:t>0000-0003-3679-5901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5274"/>
                <w:spacing w:val="0"/>
                <w:sz w:val="24"/>
                <w:szCs w:val="24"/>
                <w:u w:val="single"/>
                <w:bdr w:val="none" w:color="auto" w:sz="0" w:space="0"/>
                <w:shd w:val="clear" w:fill="FFFFFF"/>
                <w:vertAlign w:val="baseline"/>
              </w:rPr>
              <w:fldChar w:fldCharType="end"/>
            </w:r>
          </w:p>
        </w:tc>
        <w:tc>
          <w:tcPr>
            <w:tcW w:w="765" w:type="dxa"/>
          </w:tcPr>
          <w:p w14:paraId="6C5E0A41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C1D1E"/>
                <w:spacing w:val="0"/>
                <w:sz w:val="24"/>
                <w:szCs w:val="24"/>
                <w:shd w:val="clear" w:fill="FFFFFF"/>
              </w:rPr>
              <w:t>miswarfattah@gmail.com</w:t>
            </w:r>
          </w:p>
        </w:tc>
        <w:tc>
          <w:tcPr>
            <w:tcW w:w="884" w:type="dxa"/>
          </w:tcPr>
          <w:p w14:paraId="6911C86F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Miswar Fattah</w:t>
            </w:r>
          </w:p>
        </w:tc>
      </w:tr>
      <w:tr w14:paraId="008F7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5" w:type="dxa"/>
          </w:tcPr>
          <w:p w14:paraId="5281187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135" w:type="dxa"/>
          </w:tcPr>
          <w:p w14:paraId="0BAD885F">
            <w:pPr>
              <w:spacing w:after="0" w:line="240" w:lineRule="auto"/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1C1D1E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  <w14:ligatures w14:val="standardContextual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1C1D1E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  <w14:ligatures w14:val="standardContextual"/>
              </w:rPr>
              <w:t>Himawan Sanusi</w:t>
            </w:r>
          </w:p>
        </w:tc>
        <w:tc>
          <w:tcPr>
            <w:tcW w:w="4035" w:type="dxa"/>
          </w:tcPr>
          <w:p w14:paraId="402B25AA">
            <w:pPr>
              <w:spacing w:after="0" w:line="240" w:lineRule="auto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C1D1E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C1D1E"/>
                <w:spacing w:val="0"/>
                <w:sz w:val="24"/>
                <w:szCs w:val="24"/>
                <w:shd w:val="clear" w:fill="FFFFFF"/>
              </w:rPr>
              <w:t>Dr. Wahidin Sudirohusodo National General Hospital, Hasanuddin University, Makassar, Indonesia</w:t>
            </w:r>
          </w:p>
        </w:tc>
        <w:tc>
          <w:tcPr>
            <w:tcW w:w="1027" w:type="dxa"/>
          </w:tcPr>
          <w:p w14:paraId="12D6B58D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085100050304</w:t>
            </w:r>
          </w:p>
        </w:tc>
        <w:tc>
          <w:tcPr>
            <w:tcW w:w="959" w:type="dxa"/>
          </w:tcPr>
          <w:p w14:paraId="7C93ECB9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55393611200</w:t>
            </w:r>
          </w:p>
        </w:tc>
        <w:tc>
          <w:tcPr>
            <w:tcW w:w="1946" w:type="dxa"/>
          </w:tcPr>
          <w:p w14:paraId="77CF1528">
            <w:pPr>
              <w:spacing w:after="0" w:line="240" w:lineRule="auto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C1D1E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C1D1E"/>
                <w:spacing w:val="0"/>
                <w:sz w:val="24"/>
                <w:szCs w:val="24"/>
                <w:shd w:val="clear" w:fill="FFFFFF"/>
              </w:rPr>
              <w:t>wawan0404@yahoo.com</w:t>
            </w:r>
          </w:p>
        </w:tc>
        <w:tc>
          <w:tcPr>
            <w:tcW w:w="868" w:type="dxa"/>
          </w:tcPr>
          <w:p w14:paraId="0558F512">
            <w:pPr>
              <w:spacing w:after="0" w:line="240" w:lineRule="auto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5274"/>
                <w:spacing w:val="0"/>
                <w:sz w:val="24"/>
                <w:szCs w:val="24"/>
                <w:u w:val="single"/>
                <w:bdr w:val="none" w:color="auto" w:sz="0" w:space="0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5274"/>
                <w:spacing w:val="0"/>
                <w:sz w:val="24"/>
                <w:szCs w:val="24"/>
                <w:u w:val="single"/>
                <w:bdr w:val="none" w:color="auto" w:sz="0" w:space="0"/>
                <w:shd w:val="clear" w:fill="FFFFFF"/>
                <w:vertAlign w:val="baseline"/>
              </w:rPr>
              <w:t>0000-0003-3828-2958</w:t>
            </w:r>
          </w:p>
        </w:tc>
        <w:tc>
          <w:tcPr>
            <w:tcW w:w="765" w:type="dxa"/>
          </w:tcPr>
          <w:p w14:paraId="1E89440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wawan0404@yahoo.c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o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884" w:type="dxa"/>
          </w:tcPr>
          <w:p w14:paraId="6E30349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Himawan dharmayani sanusi</w:t>
            </w:r>
          </w:p>
        </w:tc>
      </w:tr>
      <w:tr w14:paraId="09408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5" w:type="dxa"/>
          </w:tcPr>
          <w:p w14:paraId="51BBF2FE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3135" w:type="dxa"/>
          </w:tcPr>
          <w:p w14:paraId="3265E127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1C1D1E"/>
                <w:spacing w:val="0"/>
                <w:sz w:val="24"/>
                <w:szCs w:val="24"/>
                <w:shd w:val="clear" w:fill="FFFFFF"/>
              </w:rPr>
              <w:t>Andi Alfian Zainuddin</w:t>
            </w:r>
          </w:p>
        </w:tc>
        <w:tc>
          <w:tcPr>
            <w:tcW w:w="4035" w:type="dxa"/>
          </w:tcPr>
          <w:p w14:paraId="097B57B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C1D1E"/>
                <w:spacing w:val="0"/>
                <w:sz w:val="24"/>
                <w:szCs w:val="24"/>
                <w:shd w:val="clear" w:fill="FFFFFF"/>
              </w:rPr>
              <w:t>Department of Community Medicine, Faculty of Medicine, Hasanuddin University, Makassar, Indonesia</w:t>
            </w:r>
          </w:p>
        </w:tc>
        <w:tc>
          <w:tcPr>
            <w:tcW w:w="1027" w:type="dxa"/>
          </w:tcPr>
          <w:p w14:paraId="5BE0799E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>08124155183</w:t>
            </w:r>
          </w:p>
        </w:tc>
        <w:tc>
          <w:tcPr>
            <w:tcW w:w="959" w:type="dxa"/>
          </w:tcPr>
          <w:p w14:paraId="4DA68B73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57215695097</w:t>
            </w:r>
          </w:p>
        </w:tc>
        <w:tc>
          <w:tcPr>
            <w:tcW w:w="1946" w:type="dxa"/>
          </w:tcPr>
          <w:p w14:paraId="7726325D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C1D1E"/>
                <w:spacing w:val="0"/>
                <w:sz w:val="24"/>
                <w:szCs w:val="24"/>
                <w:shd w:val="clear" w:fill="FFFFFF"/>
              </w:rPr>
              <w:t>a.alfian@med.unhas.ac.id</w:t>
            </w:r>
          </w:p>
        </w:tc>
        <w:tc>
          <w:tcPr>
            <w:tcW w:w="868" w:type="dxa"/>
          </w:tcPr>
          <w:p w14:paraId="1A887FD9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5274"/>
                <w:spacing w:val="0"/>
                <w:sz w:val="24"/>
                <w:szCs w:val="24"/>
                <w:u w:val="single"/>
                <w:bdr w:val="none" w:color="auto" w:sz="0" w:space="0"/>
                <w:shd w:val="clear" w:fill="FFFFFF"/>
                <w:vertAlign w:val="baseline"/>
              </w:rPr>
              <w:fldChar w:fldCharType="begin"/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5274"/>
                <w:spacing w:val="0"/>
                <w:sz w:val="24"/>
                <w:szCs w:val="24"/>
                <w:u w:val="single"/>
                <w:bdr w:val="none" w:color="auto" w:sz="0" w:space="0"/>
                <w:shd w:val="clear" w:fill="FFFFFF"/>
                <w:vertAlign w:val="baseline"/>
              </w:rPr>
              <w:instrText xml:space="preserve"> HYPERLINK "https://orcid.org/0000-0003-4436-3906" \t "https://submission.wiley.com/submission/submissionBoard/7a608a08-eb06-4f97-9875-dc6554e87519/_blank" </w:instrTex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5274"/>
                <w:spacing w:val="0"/>
                <w:sz w:val="24"/>
                <w:szCs w:val="24"/>
                <w:u w:val="single"/>
                <w:bdr w:val="none" w:color="auto" w:sz="0" w:space="0"/>
                <w:shd w:val="clear" w:fill="FFFFFF"/>
                <w:vertAlign w:val="baseline"/>
              </w:rPr>
              <w:fldChar w:fldCharType="separate"/>
            </w:r>
            <w:r>
              <w:rPr>
                <w:rStyle w:val="13"/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5274"/>
                <w:spacing w:val="0"/>
                <w:sz w:val="24"/>
                <w:szCs w:val="24"/>
                <w:u w:val="single"/>
                <w:bdr w:val="none" w:color="auto" w:sz="0" w:space="0"/>
                <w:shd w:val="clear" w:fill="FFFFFF"/>
                <w:vertAlign w:val="baseline"/>
              </w:rPr>
              <w:t>0000-0003-4436-3906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5274"/>
                <w:spacing w:val="0"/>
                <w:sz w:val="24"/>
                <w:szCs w:val="24"/>
                <w:u w:val="single"/>
                <w:bdr w:val="none" w:color="auto" w:sz="0" w:space="0"/>
                <w:shd w:val="clear" w:fill="FFFFFF"/>
                <w:vertAlign w:val="baseline"/>
              </w:rPr>
              <w:fldChar w:fldCharType="end"/>
            </w:r>
          </w:p>
        </w:tc>
        <w:tc>
          <w:tcPr>
            <w:tcW w:w="765" w:type="dxa"/>
          </w:tcPr>
          <w:p w14:paraId="4B448BA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C1D1E"/>
                <w:spacing w:val="0"/>
                <w:sz w:val="24"/>
                <w:szCs w:val="24"/>
                <w:shd w:val="clear" w:fill="FFFFFF"/>
              </w:rPr>
              <w:t>a.alfian@med.unhas.ac.id</w:t>
            </w:r>
          </w:p>
        </w:tc>
        <w:tc>
          <w:tcPr>
            <w:tcW w:w="884" w:type="dxa"/>
          </w:tcPr>
          <w:p w14:paraId="2FA0B07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1C1D1E"/>
                <w:spacing w:val="0"/>
                <w:sz w:val="24"/>
                <w:szCs w:val="24"/>
                <w:shd w:val="clear" w:fill="FFFFFF"/>
              </w:rPr>
              <w:t>Andi Alfian Zainuddin</w:t>
            </w:r>
          </w:p>
        </w:tc>
      </w:tr>
      <w:tr w14:paraId="7F11B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5" w:type="dxa"/>
          </w:tcPr>
          <w:p w14:paraId="77309CA5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3135" w:type="dxa"/>
            <w:shd w:val="clear"/>
            <w:vAlign w:val="top"/>
          </w:tcPr>
          <w:p w14:paraId="669EEA9A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zh-CN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1C1D1E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  <w14:ligatures w14:val="standardContextual"/>
              </w:rPr>
              <w:t>Rusdina Bte Ladju, MD., Ph.D</w:t>
            </w:r>
          </w:p>
        </w:tc>
        <w:tc>
          <w:tcPr>
            <w:tcW w:w="4035" w:type="dxa"/>
            <w:shd w:val="clear"/>
            <w:vAlign w:val="top"/>
          </w:tcPr>
          <w:p w14:paraId="28191DE8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zh-CN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C1D1E"/>
                <w:spacing w:val="0"/>
                <w:sz w:val="24"/>
                <w:szCs w:val="24"/>
                <w:shd w:val="clear" w:fill="FFFFFF"/>
              </w:rPr>
              <w:t>Department of Pharmacology, Faculty of Medicine, Hasanuddin University, Makassar, Indonesia</w:t>
            </w:r>
          </w:p>
        </w:tc>
        <w:tc>
          <w:tcPr>
            <w:tcW w:w="1027" w:type="dxa"/>
            <w:shd w:val="clear"/>
            <w:vAlign w:val="top"/>
          </w:tcPr>
          <w:p w14:paraId="6536CAEC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color w:val="auto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color w:val="auto"/>
                <w:kern w:val="2"/>
                <w:sz w:val="24"/>
                <w:szCs w:val="24"/>
                <w:lang w:val="en-US" w:eastAsia="en-US" w:bidi="ar-SA"/>
                <w14:ligatures w14:val="standardContextual"/>
              </w:rPr>
              <w:t>089604230063</w:t>
            </w:r>
          </w:p>
        </w:tc>
        <w:tc>
          <w:tcPr>
            <w:tcW w:w="959" w:type="dxa"/>
            <w:shd w:val="clear"/>
            <w:vAlign w:val="top"/>
          </w:tcPr>
          <w:p w14:paraId="6E6532A1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color w:val="auto"/>
                <w:kern w:val="2"/>
                <w:sz w:val="24"/>
                <w:szCs w:val="24"/>
                <w:lang w:val="zh-CN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57217307929</w:t>
            </w:r>
          </w:p>
        </w:tc>
        <w:tc>
          <w:tcPr>
            <w:tcW w:w="1946" w:type="dxa"/>
            <w:shd w:val="clear"/>
            <w:vAlign w:val="top"/>
          </w:tcPr>
          <w:p w14:paraId="32F1BCDE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zh-CN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C1D1E"/>
                <w:spacing w:val="0"/>
                <w:sz w:val="24"/>
                <w:szCs w:val="24"/>
                <w:shd w:val="clear" w:fill="FFFFFF"/>
              </w:rPr>
              <w:t>rbteladju@gmail.com</w:t>
            </w:r>
          </w:p>
        </w:tc>
        <w:tc>
          <w:tcPr>
            <w:tcW w:w="868" w:type="dxa"/>
            <w:shd w:val="clear"/>
            <w:vAlign w:val="top"/>
          </w:tcPr>
          <w:p w14:paraId="04A4CDF1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zh-CN" w:eastAsia="en-US" w:bidi="ar-SA"/>
                <w14:ligatures w14:val="standardContextual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t>0000-0001-5393-0429</w:t>
            </w:r>
          </w:p>
        </w:tc>
        <w:tc>
          <w:tcPr>
            <w:tcW w:w="765" w:type="dxa"/>
            <w:shd w:val="clear" w:color="auto" w:fill="auto"/>
            <w:vAlign w:val="top"/>
          </w:tcPr>
          <w:p w14:paraId="003B98D9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zh-CN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C1D1E"/>
                <w:spacing w:val="0"/>
                <w:sz w:val="24"/>
                <w:szCs w:val="24"/>
                <w:shd w:val="clear" w:fill="FFFFFF"/>
              </w:rPr>
              <w:t>rbteladju@gmail.com</w:t>
            </w:r>
          </w:p>
        </w:tc>
        <w:tc>
          <w:tcPr>
            <w:tcW w:w="884" w:type="dxa"/>
            <w:shd w:val="clear"/>
            <w:vAlign w:val="top"/>
          </w:tcPr>
          <w:p w14:paraId="3A644BCB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zh-CN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1C1D1E"/>
                <w:spacing w:val="0"/>
                <w:kern w:val="0"/>
                <w:sz w:val="24"/>
                <w:szCs w:val="24"/>
                <w:vertAlign w:val="baseline"/>
                <w:lang w:val="en-US" w:eastAsia="zh-CN" w:bidi="ar"/>
                <w14:ligatures w14:val="standardContextual"/>
              </w:rPr>
              <w:t>Rusdina Bte Latju</w:t>
            </w:r>
          </w:p>
        </w:tc>
      </w:tr>
      <w:tr w14:paraId="620BB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5" w:type="dxa"/>
          </w:tcPr>
          <w:p w14:paraId="2967229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3135" w:type="dxa"/>
            <w:shd w:val="clear"/>
            <w:vAlign w:val="top"/>
          </w:tcPr>
          <w:p w14:paraId="3B3A776F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zh-CN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Prof. dr. Mansyur Arif, PhD, Sp.PK(K), M.Kes</w:t>
            </w:r>
          </w:p>
        </w:tc>
        <w:tc>
          <w:tcPr>
            <w:tcW w:w="4035" w:type="dxa"/>
            <w:shd w:val="clear"/>
            <w:vAlign w:val="top"/>
          </w:tcPr>
          <w:p w14:paraId="27C66C3C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zh-CN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C1D1E"/>
                <w:spacing w:val="0"/>
                <w:sz w:val="24"/>
                <w:szCs w:val="24"/>
                <w:shd w:val="clear" w:fill="FFFFFF"/>
              </w:rPr>
              <w:t>Department of Clinical Pathology, Faculty of Medicine, Hasanuddin University, Makassar, Indonesia</w:t>
            </w:r>
          </w:p>
        </w:tc>
        <w:tc>
          <w:tcPr>
            <w:tcW w:w="1027" w:type="dxa"/>
            <w:shd w:val="clear"/>
            <w:vAlign w:val="top"/>
          </w:tcPr>
          <w:p w14:paraId="54BBE15A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color w:val="auto"/>
                <w:kern w:val="2"/>
                <w:sz w:val="24"/>
                <w:szCs w:val="24"/>
                <w:lang w:val="zh-CN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0816-277-020</w:t>
            </w:r>
          </w:p>
        </w:tc>
        <w:tc>
          <w:tcPr>
            <w:tcW w:w="959" w:type="dxa"/>
            <w:shd w:val="clear"/>
            <w:vAlign w:val="top"/>
          </w:tcPr>
          <w:p w14:paraId="7034653F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color w:val="auto"/>
                <w:kern w:val="2"/>
                <w:sz w:val="24"/>
                <w:szCs w:val="24"/>
                <w:lang w:val="zh-CN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56740206600</w:t>
            </w:r>
          </w:p>
        </w:tc>
        <w:tc>
          <w:tcPr>
            <w:tcW w:w="1946" w:type="dxa"/>
            <w:shd w:val="clear"/>
            <w:vAlign w:val="top"/>
          </w:tcPr>
          <w:p w14:paraId="2C865426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zh-CN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mansyurarif64@gmail.com</w:t>
            </w:r>
          </w:p>
        </w:tc>
        <w:tc>
          <w:tcPr>
            <w:tcW w:w="868" w:type="dxa"/>
            <w:shd w:val="clear"/>
            <w:vAlign w:val="top"/>
          </w:tcPr>
          <w:p w14:paraId="15635ED2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zh-CN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0000-0002-9104-8127</w:t>
            </w:r>
          </w:p>
        </w:tc>
        <w:tc>
          <w:tcPr>
            <w:tcW w:w="765" w:type="dxa"/>
            <w:shd w:val="clear"/>
            <w:vAlign w:val="top"/>
          </w:tcPr>
          <w:p w14:paraId="7F1726BE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zh-CN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Jl. Perintis Kemerdekaan Perum. Puri Yuhana, Makassar</w:t>
            </w:r>
          </w:p>
        </w:tc>
        <w:tc>
          <w:tcPr>
            <w:tcW w:w="884" w:type="dxa"/>
            <w:shd w:val="clear"/>
            <w:vAlign w:val="top"/>
          </w:tcPr>
          <w:p w14:paraId="6F093F48">
            <w:pPr>
              <w:spacing w:after="0" w:line="240" w:lineRule="auto"/>
              <w:rPr>
                <w:rFonts w:hint="default" w:ascii="Times New Roman" w:hAnsi="Times New Roman" w:cs="Times New Roman" w:eastAsiaTheme="minorHAnsi"/>
                <w:kern w:val="2"/>
                <w:sz w:val="24"/>
                <w:szCs w:val="24"/>
                <w:lang w:val="zh-CN" w:eastAsia="en-US" w:bidi="ar-SA"/>
                <w14:ligatures w14:val="standardContextual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Mansyur Arif</w:t>
            </w:r>
          </w:p>
        </w:tc>
      </w:tr>
      <w:tr w14:paraId="68E33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5" w:type="dxa"/>
          </w:tcPr>
          <w:p w14:paraId="3788EF78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3135" w:type="dxa"/>
            <w:vAlign w:val="top"/>
          </w:tcPr>
          <w:p w14:paraId="05F4F873">
            <w:pPr>
              <w:spacing w:after="0" w:line="240" w:lineRule="auto"/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1C1D1E"/>
                <w:spacing w:val="0"/>
                <w:sz w:val="24"/>
                <w:szCs w:val="24"/>
                <w:shd w:val="clear" w:fill="FFFFFF"/>
                <w:lang w:val="en-US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1C1D1E"/>
                <w:spacing w:val="0"/>
                <w:sz w:val="24"/>
                <w:szCs w:val="24"/>
                <w:shd w:val="clear" w:fill="FFFFFF"/>
                <w:lang w:val="en-US"/>
              </w:rPr>
              <w:t xml:space="preserve">dr. </w:t>
            </w: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1C1D1E"/>
                <w:spacing w:val="0"/>
                <w:sz w:val="24"/>
                <w:szCs w:val="24"/>
                <w:shd w:val="clear" w:fill="FFFFFF"/>
              </w:rPr>
              <w:t>Liong Boy Kurniawan</w:t>
            </w: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1C1D1E"/>
                <w:spacing w:val="0"/>
                <w:sz w:val="24"/>
                <w:szCs w:val="24"/>
                <w:shd w:val="clear" w:fill="FFFFFF"/>
                <w:lang w:val="en-US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Sp.PK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, E.M.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sz w:val="24"/>
                <w:szCs w:val="24"/>
              </w:rPr>
              <w:t>(K)</w:t>
            </w: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1C1D1E"/>
                <w:spacing w:val="0"/>
                <w:sz w:val="24"/>
                <w:szCs w:val="24"/>
                <w:shd w:val="clear" w:fill="FFFFFF"/>
                <w:lang w:val="en-US"/>
              </w:rPr>
              <w:t>*</w:t>
            </w:r>
          </w:p>
        </w:tc>
        <w:tc>
          <w:tcPr>
            <w:tcW w:w="4035" w:type="dxa"/>
            <w:vAlign w:val="top"/>
          </w:tcPr>
          <w:p w14:paraId="588B2F0B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C1D1E"/>
                <w:spacing w:val="0"/>
                <w:sz w:val="24"/>
                <w:szCs w:val="24"/>
                <w:shd w:val="clear" w:fill="FFFFFF"/>
              </w:rPr>
              <w:t>Department of Clinical Pathology, Faculty of Medicine, Hasanuddin University, Makassar, Indonesia</w:t>
            </w:r>
          </w:p>
        </w:tc>
        <w:tc>
          <w:tcPr>
            <w:tcW w:w="1027" w:type="dxa"/>
            <w:vAlign w:val="top"/>
          </w:tcPr>
          <w:p w14:paraId="369BFBC1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lang w:val="en-US"/>
              </w:rPr>
              <w:t>081241738007</w:t>
            </w:r>
          </w:p>
        </w:tc>
        <w:tc>
          <w:tcPr>
            <w:tcW w:w="959" w:type="dxa"/>
            <w:vAlign w:val="top"/>
          </w:tcPr>
          <w:p w14:paraId="074997F4">
            <w:pPr>
              <w:spacing w:after="0"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57215684157</w:t>
            </w:r>
          </w:p>
        </w:tc>
        <w:tc>
          <w:tcPr>
            <w:tcW w:w="1946" w:type="dxa"/>
            <w:vAlign w:val="top"/>
          </w:tcPr>
          <w:p w14:paraId="5FA2B439">
            <w:pPr>
              <w:spacing w:after="0" w:line="240" w:lineRule="auto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C1D1E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C1D1E"/>
                <w:spacing w:val="0"/>
                <w:sz w:val="24"/>
                <w:szCs w:val="24"/>
                <w:shd w:val="clear" w:fill="FFFFFF"/>
              </w:rPr>
              <w:t>liongboykurniawan@yahoo.com</w:t>
            </w:r>
          </w:p>
        </w:tc>
        <w:tc>
          <w:tcPr>
            <w:tcW w:w="868" w:type="dxa"/>
            <w:vAlign w:val="top"/>
          </w:tcPr>
          <w:p w14:paraId="4502C883">
            <w:pPr>
              <w:spacing w:after="0" w:line="240" w:lineRule="auto"/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5274"/>
                <w:spacing w:val="0"/>
                <w:sz w:val="24"/>
                <w:szCs w:val="24"/>
                <w:u w:val="single"/>
                <w:bdr w:val="none" w:color="auto" w:sz="0" w:space="0"/>
                <w:shd w:val="clear" w:fill="FFFFFF"/>
                <w:vertAlign w:val="baseline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5274"/>
                <w:spacing w:val="0"/>
                <w:sz w:val="24"/>
                <w:szCs w:val="24"/>
                <w:u w:val="single"/>
                <w:shd w:val="clear" w:fill="FFFFFF"/>
                <w:vertAlign w:val="baseline"/>
              </w:rPr>
              <w:fldChar w:fldCharType="begin"/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5274"/>
                <w:spacing w:val="0"/>
                <w:sz w:val="24"/>
                <w:szCs w:val="24"/>
                <w:u w:val="single"/>
                <w:shd w:val="clear" w:fill="FFFFFF"/>
                <w:vertAlign w:val="baseline"/>
              </w:rPr>
              <w:instrText xml:space="preserve"> HYPERLINK "https://orcid.org/0000-0002-2633-0441" \t "https://submission.wiley.com/submission/submissionBoard/7a608a08-eb06-4f97-9875-dc6554e87519/_blank" </w:instrTex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5274"/>
                <w:spacing w:val="0"/>
                <w:sz w:val="24"/>
                <w:szCs w:val="24"/>
                <w:u w:val="single"/>
                <w:shd w:val="clear" w:fill="FFFFFF"/>
                <w:vertAlign w:val="baseline"/>
              </w:rPr>
              <w:fldChar w:fldCharType="separate"/>
            </w:r>
            <w:r>
              <w:rPr>
                <w:rStyle w:val="13"/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5274"/>
                <w:spacing w:val="0"/>
                <w:sz w:val="24"/>
                <w:szCs w:val="24"/>
                <w:u w:val="single"/>
                <w:shd w:val="clear" w:fill="FFFFFF"/>
                <w:vertAlign w:val="baseline"/>
              </w:rPr>
              <w:t>0000-0002-2633-0441</w:t>
            </w: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005274"/>
                <w:spacing w:val="0"/>
                <w:sz w:val="24"/>
                <w:szCs w:val="24"/>
                <w:u w:val="single"/>
                <w:shd w:val="clear" w:fill="FFFFFF"/>
                <w:vertAlign w:val="baseline"/>
              </w:rPr>
              <w:fldChar w:fldCharType="end"/>
            </w:r>
          </w:p>
        </w:tc>
        <w:tc>
          <w:tcPr>
            <w:tcW w:w="765" w:type="dxa"/>
            <w:vAlign w:val="top"/>
          </w:tcPr>
          <w:p w14:paraId="23791884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i w:val="0"/>
                <w:iCs w:val="0"/>
                <w:caps w:val="0"/>
                <w:color w:val="1C1D1E"/>
                <w:spacing w:val="0"/>
                <w:sz w:val="24"/>
                <w:szCs w:val="24"/>
                <w:shd w:val="clear" w:fill="FFFFFF"/>
              </w:rPr>
              <w:t>liongboykurniawan@yahoo.com</w:t>
            </w:r>
          </w:p>
        </w:tc>
        <w:tc>
          <w:tcPr>
            <w:tcW w:w="884" w:type="dxa"/>
            <w:vAlign w:val="top"/>
          </w:tcPr>
          <w:p w14:paraId="7CE658BA">
            <w:pPr>
              <w:spacing w:after="0" w:line="240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i w:val="0"/>
                <w:iCs w:val="0"/>
                <w:caps w:val="0"/>
                <w:color w:val="1C1D1E"/>
                <w:spacing w:val="0"/>
                <w:sz w:val="24"/>
                <w:szCs w:val="24"/>
                <w:shd w:val="clear" w:fill="FFFFFF"/>
              </w:rPr>
              <w:t>Liong Boy Kurniawan</w:t>
            </w:r>
          </w:p>
        </w:tc>
      </w:tr>
    </w:tbl>
    <w:p w14:paraId="1F6C73C1"/>
    <w:p w14:paraId="1E69BD4C">
      <w:r>
        <w:t>Keterangan : Penulis yang sebagai Correspondence Authors diberi tanda ( * ) di belakang namanya</w:t>
      </w:r>
    </w:p>
    <w:p w14:paraId="7A611346">
      <w:r>
        <w:rPr/>
        <w:br w:type="textWrapping" w:clear="all"/>
      </w:r>
    </w:p>
    <w:sectPr>
      <w:pgSz w:w="16838" w:h="11906" w:orient="landscape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6E0"/>
    <w:rsid w:val="00114448"/>
    <w:rsid w:val="001F158C"/>
    <w:rsid w:val="00354EC7"/>
    <w:rsid w:val="00487F6F"/>
    <w:rsid w:val="005D2BDE"/>
    <w:rsid w:val="00656D91"/>
    <w:rsid w:val="006F098B"/>
    <w:rsid w:val="007A5FE1"/>
    <w:rsid w:val="00B13AC6"/>
    <w:rsid w:val="00C85E6B"/>
    <w:rsid w:val="00EF66E0"/>
    <w:rsid w:val="00F62B37"/>
    <w:rsid w:val="00FC23AA"/>
    <w:rsid w:val="5C6D1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semiHidden/>
    <w:unhideWhenUsed/>
    <w:uiPriority w:val="99"/>
    <w:rPr>
      <w:color w:val="0000FF"/>
      <w:u w:val="single"/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45</Words>
  <Characters>221</Characters>
  <Lines>2</Lines>
  <Paragraphs>1</Paragraphs>
  <TotalTime>4</TotalTime>
  <ScaleCrop>false</ScaleCrop>
  <LinksUpToDate>false</LinksUpToDate>
  <CharactersWithSpaces>250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2026-01-15T07:30:00Z</dcterms:created>
  <dc:creator>Dr. Mubarak</dc:creator>
  <cp:lastModifiedBy>PC</cp:lastModifiedBy>
  <dcterms:modified xsi:type="dcterms:W3CDTF">2026-08-05T04:41:55Z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eyJoZGlkIjoiNDY5NTY5OTJiOTE2NDNmYmIxY2UxNDY1YWZjYWRhYjQifQ==</vt:lpwstr>
  </property>
  <property fmtid="{D5CDD505-2E9C-101B-9397-08002B2CF9AE}" pid="3" name="KSOProductBuildVer">
    <vt:lpwstr>1057-12.1.0.28032</vt:lpwstr>
  </property>
  <property fmtid="{D5CDD505-2E9C-101B-9397-08002B2CF9AE}" pid="4" name="ICV">
    <vt:lpwstr>E061D17226A54E69A9CC366D2C163A69_12</vt:lpwstr>
  </property>
</Properties>
</file>