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17F8" w14:textId="77777777" w:rsidR="00852640" w:rsidRDefault="00000000">
      <w:pPr>
        <w:spacing w:after="0" w:line="480" w:lineRule="auto"/>
        <w:jc w:val="center"/>
      </w:pPr>
      <w:r>
        <w:rPr>
          <w:b/>
        </w:rPr>
        <w:t>Cover Letter</w:t>
      </w:r>
    </w:p>
    <w:p w14:paraId="08A47471" w14:textId="77777777" w:rsidR="00852640" w:rsidRDefault="00000000">
      <w:pPr>
        <w:spacing w:after="0" w:line="480" w:lineRule="auto"/>
      </w:pPr>
      <w:r>
        <w:t>Dear Editor-in-Chief,</w:t>
      </w:r>
    </w:p>
    <w:p w14:paraId="2813C388" w14:textId="77777777" w:rsidR="00852640" w:rsidRDefault="00000000" w:rsidP="00236D26">
      <w:pPr>
        <w:spacing w:after="0" w:line="480" w:lineRule="auto"/>
        <w:jc w:val="both"/>
      </w:pPr>
      <w:r>
        <w:t>We would like to submit our manuscript entitled "Association Between Periodontitis and Cognitive Impairment or Neurodegenerative Disease: A Systematic Review and Meta-Analysis" for consideration as a systematic review and meta-analysis in Frontiers in Dentistry.</w:t>
      </w:r>
    </w:p>
    <w:p w14:paraId="1940FFE4" w14:textId="77777777" w:rsidR="00852640" w:rsidRDefault="00000000" w:rsidP="00236D26">
      <w:pPr>
        <w:spacing w:after="0" w:line="480" w:lineRule="auto"/>
        <w:jc w:val="both"/>
      </w:pPr>
      <w:r>
        <w:t>We confirm that this manuscript is original, has not been previously published, is not under consideration elsewhere, and will not be submitted to another journal while it is being processed by Frontiers in Dentistry.</w:t>
      </w:r>
    </w:p>
    <w:p w14:paraId="6DA58C3E" w14:textId="77777777" w:rsidR="00852640" w:rsidRDefault="00000000" w:rsidP="00236D26">
      <w:pPr>
        <w:spacing w:after="0" w:line="480" w:lineRule="auto"/>
        <w:jc w:val="both"/>
      </w:pPr>
      <w:r>
        <w:t>This manuscript evaluates the association between periodontitis and cognitive impairment or neurodegenerative disease. The topic is relevant to dentistry because it addresses periodontal disease as an oral health condition that may be associated with broader systemic and cognitive health outcomes.</w:t>
      </w:r>
    </w:p>
    <w:p w14:paraId="03020C21" w14:textId="77777777" w:rsidR="00852640" w:rsidRDefault="00000000" w:rsidP="00236D26">
      <w:pPr>
        <w:spacing w:after="0" w:line="480" w:lineRule="auto"/>
        <w:jc w:val="both"/>
      </w:pPr>
      <w:r>
        <w:t>No copyrighted material requiring permission has been reproduced in this manuscript. If any such material is identified during editorial processing, the authors will provide the required permission documentation.</w:t>
      </w:r>
    </w:p>
    <w:p w14:paraId="00980D28" w14:textId="77777777" w:rsidR="00852640" w:rsidRDefault="00000000">
      <w:pPr>
        <w:spacing w:after="0" w:line="480" w:lineRule="auto"/>
      </w:pPr>
      <w:r>
        <w:rPr>
          <w:b/>
        </w:rPr>
        <w:t>Author contributions:</w:t>
      </w:r>
    </w:p>
    <w:p w14:paraId="643D6FBA" w14:textId="77777777" w:rsidR="00852640" w:rsidRDefault="00000000" w:rsidP="00236D26">
      <w:pPr>
        <w:spacing w:after="0" w:line="480" w:lineRule="auto"/>
        <w:jc w:val="both"/>
      </w:pPr>
      <w:r>
        <w:t>Yoifah Rizka Wedarti: study concept, study design, literature review, data curation, statistical analysis, visualization, manuscript preparation, editing, and review.</w:t>
      </w:r>
    </w:p>
    <w:p w14:paraId="23F42C40" w14:textId="77777777" w:rsidR="00852640" w:rsidRDefault="00000000" w:rsidP="00236D26">
      <w:pPr>
        <w:spacing w:after="0" w:line="480" w:lineRule="auto"/>
        <w:jc w:val="both"/>
      </w:pPr>
      <w:r>
        <w:t>Soetjipto: study concept, study design, validation, supervision, project administration, editing, and review.</w:t>
      </w:r>
    </w:p>
    <w:p w14:paraId="69525961" w14:textId="77777777" w:rsidR="00852640" w:rsidRDefault="00000000" w:rsidP="00236D26">
      <w:pPr>
        <w:spacing w:after="0" w:line="480" w:lineRule="auto"/>
        <w:jc w:val="both"/>
      </w:pPr>
      <w:r>
        <w:t>Agung Krismariono: study concept, study design, validation, formal analysis, supervision, editing, and review.</w:t>
      </w:r>
    </w:p>
    <w:p w14:paraId="173BDF0B" w14:textId="77777777" w:rsidR="00852640" w:rsidRDefault="00000000">
      <w:pPr>
        <w:spacing w:after="0" w:line="480" w:lineRule="auto"/>
      </w:pPr>
      <w:r>
        <w:lastRenderedPageBreak/>
        <w:t>All authors have read and approved the manuscript and agree with its submission to Frontiers in Dentistry.</w:t>
      </w:r>
    </w:p>
    <w:p w14:paraId="6EE865AF" w14:textId="77777777" w:rsidR="00852640" w:rsidRDefault="00000000">
      <w:pPr>
        <w:spacing w:after="0" w:line="480" w:lineRule="auto"/>
      </w:pPr>
      <w:r>
        <w:t>Sincerely,</w:t>
      </w:r>
    </w:p>
    <w:p w14:paraId="6491EFB8" w14:textId="77777777" w:rsidR="00852640" w:rsidRDefault="00000000">
      <w:pPr>
        <w:spacing w:after="0" w:line="480" w:lineRule="auto"/>
      </w:pPr>
      <w:r>
        <w:t>Yoifah Rizka Wedarti</w:t>
      </w:r>
    </w:p>
    <w:p w14:paraId="4DA65D81" w14:textId="77777777" w:rsidR="00852640" w:rsidRDefault="00000000">
      <w:pPr>
        <w:spacing w:after="0" w:line="480" w:lineRule="auto"/>
      </w:pPr>
      <w:r>
        <w:t>Corresponding Author</w:t>
      </w:r>
    </w:p>
    <w:p w14:paraId="025DFAC7" w14:textId="77777777" w:rsidR="00852640" w:rsidRDefault="00852640">
      <w:pPr>
        <w:spacing w:after="0" w:line="240" w:lineRule="auto"/>
      </w:pPr>
    </w:p>
    <w:p w14:paraId="6A6A60C2" w14:textId="77777777" w:rsidR="00852640" w:rsidRDefault="00000000">
      <w:pPr>
        <w:spacing w:after="0" w:line="480" w:lineRule="auto"/>
      </w:pPr>
      <w:r>
        <w:rPr>
          <w:b/>
        </w:rPr>
        <w:t>Author Signatures:</w:t>
      </w:r>
    </w:p>
    <w:p w14:paraId="0E0EE2BA" w14:textId="77777777" w:rsidR="00852640" w:rsidRDefault="00000000">
      <w:pPr>
        <w:spacing w:after="0" w:line="480" w:lineRule="auto"/>
      </w:pPr>
      <w:r>
        <w:t>Yoifah Rizka Wedarti: __________________________</w:t>
      </w:r>
    </w:p>
    <w:p w14:paraId="6C1CA16E" w14:textId="77777777" w:rsidR="00852640" w:rsidRDefault="00000000">
      <w:pPr>
        <w:spacing w:after="0" w:line="480" w:lineRule="auto"/>
      </w:pPr>
      <w:r>
        <w:t>Soetjipto: __________________________</w:t>
      </w:r>
    </w:p>
    <w:p w14:paraId="2169EB14" w14:textId="77777777" w:rsidR="00852640" w:rsidRDefault="00000000">
      <w:pPr>
        <w:spacing w:after="0" w:line="480" w:lineRule="auto"/>
      </w:pPr>
      <w:r>
        <w:t>Agung Krismariono: __________________________</w:t>
      </w:r>
    </w:p>
    <w:sectPr w:rsidR="00852640"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503416">
    <w:abstractNumId w:val="8"/>
  </w:num>
  <w:num w:numId="2" w16cid:durableId="1622688998">
    <w:abstractNumId w:val="6"/>
  </w:num>
  <w:num w:numId="3" w16cid:durableId="740446531">
    <w:abstractNumId w:val="5"/>
  </w:num>
  <w:num w:numId="4" w16cid:durableId="51975423">
    <w:abstractNumId w:val="4"/>
  </w:num>
  <w:num w:numId="5" w16cid:durableId="1212696320">
    <w:abstractNumId w:val="7"/>
  </w:num>
  <w:num w:numId="6" w16cid:durableId="1178808561">
    <w:abstractNumId w:val="3"/>
  </w:num>
  <w:num w:numId="7" w16cid:durableId="1414165778">
    <w:abstractNumId w:val="2"/>
  </w:num>
  <w:num w:numId="8" w16cid:durableId="1194000832">
    <w:abstractNumId w:val="1"/>
  </w:num>
  <w:num w:numId="9" w16cid:durableId="130916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26"/>
    <w:rsid w:val="0029639D"/>
    <w:rsid w:val="00326F90"/>
    <w:rsid w:val="007A21AD"/>
    <w:rsid w:val="008526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C868F"/>
  <w14:defaultImageDpi w14:val="300"/>
  <w15:docId w15:val="{2B2B2C16-DB87-4E8C-9E01-EC716892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MANDIRI SEJAHTERA</cp:lastModifiedBy>
  <cp:revision>2</cp:revision>
  <dcterms:created xsi:type="dcterms:W3CDTF">2013-12-23T23:15:00Z</dcterms:created>
  <dcterms:modified xsi:type="dcterms:W3CDTF">2026-08-03T06:43:00Z</dcterms:modified>
  <cp:category/>
</cp:coreProperties>
</file>