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Antibacterial Activity of Basil Extract and Tooth-Whitening Effect of Tomato Extract Against Streptococcus mutans and Tooth Discoloration</w:t>
      </w:r>
    </w:p>
    <w:p>
      <w:pPr>
        <w:spacing w:line="480" w:lineRule="auto" w:after="0"/>
        <w:jc w:val="left"/>
      </w:pPr>
      <w:r>
        <w:rPr>
          <w:rFonts w:ascii="Times New Roman" w:hAnsi="Times New Roman" w:eastAsia="Times New Roman"/>
          <w:sz w:val="24"/>
        </w:rPr>
        <w:t>Running title: Basil and Tomato Extracts in Dentistry</w:t>
      </w:r>
    </w:p>
    <w:p>
      <w:pPr>
        <w:spacing w:line="480" w:lineRule="auto" w:after="0"/>
        <w:jc w:val="left"/>
      </w:pPr>
      <w:r>
        <w:rPr>
          <w:rFonts w:ascii="Times New Roman" w:hAnsi="Times New Roman" w:eastAsia="Times New Roman"/>
          <w:sz w:val="24"/>
        </w:rPr>
        <w:t>Article type: Original Article</w:t>
      </w:r>
    </w:p>
    <w:p>
      <w:pPr>
        <w:pStyle w:val="Heading1"/>
        <w:spacing w:line="480" w:lineRule="auto"/>
        <w:jc w:val="left"/>
      </w:pPr>
      <w:r>
        <w:rPr>
          <w:rFonts w:ascii="Times New Roman" w:hAnsi="Times New Roman" w:eastAsia="Times New Roman"/>
          <w:b/>
          <w:sz w:val="24"/>
        </w:rPr>
        <w:t>Authors and affiliations</w:t>
      </w:r>
    </w:p>
    <w:p>
      <w:pPr>
        <w:spacing w:line="480" w:lineRule="auto" w:after="0"/>
        <w:jc w:val="left"/>
      </w:pPr>
      <w:r>
        <w:rPr>
          <w:rFonts w:ascii="Times New Roman" w:hAnsi="Times New Roman" w:eastAsia="Times New Roman"/>
          <w:sz w:val="24"/>
        </w:rPr>
        <w:t>[Author 1 full name]1, [Author 2 full name]2, [Author 3 full name]3</w:t>
      </w:r>
    </w:p>
    <w:p>
      <w:pPr>
        <w:spacing w:line="480" w:lineRule="auto" w:after="0"/>
        <w:jc w:val="left"/>
      </w:pPr>
      <w:r>
        <w:rPr>
          <w:rFonts w:ascii="Times New Roman" w:hAnsi="Times New Roman" w:eastAsia="Times New Roman"/>
          <w:sz w:val="24"/>
        </w:rPr>
        <w:t>1 [Department/Faculty/Institution, City, Country]</w:t>
      </w:r>
    </w:p>
    <w:p>
      <w:pPr>
        <w:spacing w:line="480" w:lineRule="auto" w:after="0"/>
        <w:jc w:val="left"/>
      </w:pPr>
      <w:r>
        <w:rPr>
          <w:rFonts w:ascii="Times New Roman" w:hAnsi="Times New Roman" w:eastAsia="Times New Roman"/>
          <w:sz w:val="24"/>
        </w:rPr>
        <w:t>2 [Department/Faculty/Institution, City, Country]</w:t>
      </w:r>
    </w:p>
    <w:p>
      <w:pPr>
        <w:spacing w:line="480" w:lineRule="auto" w:after="0"/>
        <w:jc w:val="left"/>
      </w:pPr>
      <w:r>
        <w:rPr>
          <w:rFonts w:ascii="Times New Roman" w:hAnsi="Times New Roman" w:eastAsia="Times New Roman"/>
          <w:sz w:val="24"/>
        </w:rPr>
        <w:t>3 [Department/Faculty/Institution, City, Country]</w:t>
      </w:r>
    </w:p>
    <w:p>
      <w:pPr>
        <w:pStyle w:val="Heading1"/>
        <w:spacing w:line="480" w:lineRule="auto"/>
        <w:jc w:val="left"/>
      </w:pPr>
      <w:r>
        <w:rPr>
          <w:rFonts w:ascii="Times New Roman" w:hAnsi="Times New Roman" w:eastAsia="Times New Roman"/>
          <w:b/>
          <w:sz w:val="24"/>
        </w:rPr>
        <w:t>Corresponding author</w:t>
      </w:r>
    </w:p>
    <w:p>
      <w:pPr>
        <w:spacing w:line="480" w:lineRule="auto" w:after="0"/>
        <w:jc w:val="left"/>
      </w:pPr>
      <w:r>
        <w:rPr>
          <w:rFonts w:ascii="Times New Roman" w:hAnsi="Times New Roman" w:eastAsia="Times New Roman"/>
          <w:sz w:val="24"/>
        </w:rPr>
        <w:t>[Full name]</w:t>
      </w:r>
    </w:p>
    <w:p>
      <w:pPr>
        <w:spacing w:line="480" w:lineRule="auto" w:after="0"/>
        <w:jc w:val="left"/>
      </w:pPr>
      <w:r>
        <w:rPr>
          <w:rFonts w:ascii="Times New Roman" w:hAnsi="Times New Roman" w:eastAsia="Times New Roman"/>
          <w:sz w:val="24"/>
        </w:rPr>
        <w:t>ORCID: [ORCID ID]</w:t>
      </w:r>
    </w:p>
    <w:p>
      <w:pPr>
        <w:spacing w:line="480" w:lineRule="auto" w:after="0"/>
        <w:jc w:val="left"/>
      </w:pPr>
      <w:r>
        <w:rPr>
          <w:rFonts w:ascii="Times New Roman" w:hAnsi="Times New Roman" w:eastAsia="Times New Roman"/>
          <w:sz w:val="24"/>
        </w:rPr>
        <w:t>Complete mailing address: [address]</w:t>
      </w:r>
    </w:p>
    <w:p>
      <w:pPr>
        <w:spacing w:line="480" w:lineRule="auto" w:after="0"/>
        <w:jc w:val="left"/>
      </w:pPr>
      <w:r>
        <w:rPr>
          <w:rFonts w:ascii="Times New Roman" w:hAnsi="Times New Roman" w:eastAsia="Times New Roman"/>
          <w:sz w:val="24"/>
        </w:rPr>
        <w:t>Telephone: [telephone number]</w:t>
      </w:r>
    </w:p>
    <w:p>
      <w:pPr>
        <w:spacing w:line="480" w:lineRule="auto" w:after="0"/>
        <w:jc w:val="left"/>
      </w:pPr>
      <w:r>
        <w:rPr>
          <w:rFonts w:ascii="Times New Roman" w:hAnsi="Times New Roman" w:eastAsia="Times New Roman"/>
          <w:sz w:val="24"/>
        </w:rPr>
        <w:t>Email: [email address]</w:t>
      </w:r>
    </w:p>
    <w:p>
      <w:pPr>
        <w:pStyle w:val="Heading1"/>
        <w:spacing w:line="480" w:lineRule="auto"/>
        <w:jc w:val="left"/>
      </w:pPr>
      <w:r>
        <w:rPr>
          <w:rFonts w:ascii="Times New Roman" w:hAnsi="Times New Roman" w:eastAsia="Times New Roman"/>
          <w:b/>
          <w:sz w:val="24"/>
        </w:rPr>
        <w:t>Declarations</w:t>
      </w:r>
    </w:p>
    <w:p>
      <w:pPr>
        <w:pStyle w:val="Heading2"/>
        <w:spacing w:line="480" w:lineRule="auto"/>
        <w:jc w:val="left"/>
      </w:pPr>
      <w:r>
        <w:rPr>
          <w:rFonts w:ascii="Times New Roman" w:hAnsi="Times New Roman" w:eastAsia="Times New Roman"/>
          <w:b/>
          <w:sz w:val="24"/>
        </w:rPr>
        <w:t>Acknowledgments</w:t>
      </w:r>
    </w:p>
    <w:p>
      <w:pPr>
        <w:spacing w:line="480" w:lineRule="auto" w:after="0"/>
        <w:ind w:firstLine="425"/>
        <w:jc w:val="both"/>
      </w:pPr>
      <w:r>
        <w:rPr>
          <w:rFonts w:ascii="Times New Roman" w:hAnsi="Times New Roman" w:eastAsia="Times New Roman"/>
          <w:sz w:val="24"/>
        </w:rPr>
        <w:t>The authors would like to thank the laboratory staff who assisted with extract preparation, microbiological testing, and tooth color assessment.</w:t>
      </w:r>
    </w:p>
    <w:p>
      <w:pPr>
        <w:pStyle w:val="Heading2"/>
        <w:spacing w:line="480" w:lineRule="auto"/>
        <w:jc w:val="left"/>
      </w:pPr>
      <w:r>
        <w:rPr>
          <w:rFonts w:ascii="Times New Roman" w:hAnsi="Times New Roman" w:eastAsia="Times New Roman"/>
          <w:b/>
          <w:sz w:val="24"/>
        </w:rPr>
        <w:t>Conflict of interest</w:t>
      </w:r>
    </w:p>
    <w:p>
      <w:pPr>
        <w:spacing w:line="480" w:lineRule="auto" w:after="0"/>
        <w:ind w:firstLine="425"/>
        <w:jc w:val="both"/>
      </w:pPr>
      <w:r>
        <w:rPr>
          <w:rFonts w:ascii="Times New Roman" w:hAnsi="Times New Roman" w:eastAsia="Times New Roman"/>
          <w:sz w:val="24"/>
        </w:rPr>
        <w:t>The authors declare that they have no financial or non-financial competing interests.</w:t>
      </w:r>
    </w:p>
    <w:p>
      <w:pPr>
        <w:pStyle w:val="Heading2"/>
        <w:spacing w:line="480" w:lineRule="auto"/>
        <w:jc w:val="left"/>
      </w:pPr>
      <w:r>
        <w:rPr>
          <w:rFonts w:ascii="Times New Roman" w:hAnsi="Times New Roman" w:eastAsia="Times New Roman"/>
          <w:b/>
          <w:sz w:val="24"/>
        </w:rPr>
        <w:t>Author contributions</w:t>
      </w:r>
    </w:p>
    <w:p>
      <w:pPr>
        <w:spacing w:line="480" w:lineRule="auto" w:after="0"/>
        <w:ind w:firstLine="425"/>
        <w:jc w:val="both"/>
      </w:pPr>
      <w:r>
        <w:rPr>
          <w:rFonts w:ascii="Times New Roman" w:hAnsi="Times New Roman" w:eastAsia="Times New Roman"/>
          <w:sz w:val="24"/>
        </w:rPr>
        <w:t>[Initials] contributed to the research design and implementation. [Initials] contributed to laboratory procedures and data collection. [Initials] contributed to data analysis and interpretation. [Initials] contributed to manuscript drafting and revision. All authors read and approved the final manuscript.</w:t>
      </w:r>
    </w:p>
    <w:p>
      <w:pPr>
        <w:pStyle w:val="Heading2"/>
        <w:spacing w:line="480" w:lineRule="auto"/>
        <w:jc w:val="left"/>
      </w:pPr>
      <w:r>
        <w:rPr>
          <w:rFonts w:ascii="Times New Roman" w:hAnsi="Times New Roman" w:eastAsia="Times New Roman"/>
          <w:b/>
          <w:sz w:val="24"/>
        </w:rPr>
        <w:t>Ethical approval</w:t>
      </w:r>
    </w:p>
    <w:p>
      <w:pPr>
        <w:spacing w:line="480" w:lineRule="auto" w:after="0"/>
        <w:ind w:firstLine="425"/>
        <w:jc w:val="both"/>
      </w:pPr>
      <w:r>
        <w:rPr>
          <w:rFonts w:ascii="Times New Roman" w:hAnsi="Times New Roman" w:eastAsia="Times New Roman"/>
          <w:sz w:val="24"/>
        </w:rPr>
        <w:t>This study received ethical approval from the Health Research Ethics Commission of the Ministry of Health, Jambi, under protocol number LB.02.06/5/1148/2025.</w:t>
      </w:r>
    </w:p>
    <w:p>
      <w:pPr>
        <w:pStyle w:val="Heading2"/>
        <w:spacing w:line="480" w:lineRule="auto"/>
        <w:jc w:val="left"/>
      </w:pPr>
      <w:r>
        <w:rPr>
          <w:rFonts w:ascii="Times New Roman" w:hAnsi="Times New Roman" w:eastAsia="Times New Roman"/>
          <w:b/>
          <w:sz w:val="24"/>
        </w:rPr>
        <w:t>Funding</w:t>
      </w:r>
    </w:p>
    <w:p>
      <w:pPr>
        <w:spacing w:line="480" w:lineRule="auto" w:after="0"/>
        <w:ind w:firstLine="425"/>
        <w:jc w:val="both"/>
      </w:pPr>
      <w:r>
        <w:rPr>
          <w:rFonts w:ascii="Times New Roman" w:hAnsi="Times New Roman" w:eastAsia="Times New Roman"/>
          <w:sz w:val="24"/>
        </w:rPr>
        <w:t>The authors received no specific funding for this work.</w:t>
      </w:r>
    </w:p>
    <w:p>
      <w:pPr>
        <w:pStyle w:val="Heading1"/>
        <w:spacing w:line="480" w:lineRule="auto"/>
        <w:jc w:val="left"/>
      </w:pPr>
      <w:r>
        <w:rPr>
          <w:rFonts w:ascii="Times New Roman" w:hAnsi="Times New Roman" w:eastAsia="Times New Roman"/>
          <w:b/>
          <w:sz w:val="24"/>
        </w:rPr>
        <w:t>AI use disclosure</w:t>
      </w:r>
    </w:p>
    <w:p>
      <w:pPr>
        <w:spacing w:line="480" w:lineRule="auto" w:after="0"/>
        <w:ind w:firstLine="425"/>
        <w:jc w:val="both"/>
      </w:pPr>
      <w:r>
        <w:rPr>
          <w:rFonts w:ascii="Times New Roman" w:hAnsi="Times New Roman" w:eastAsia="Times New Roman"/>
          <w:sz w:val="24"/>
        </w:rPr>
        <w:t>The authors used ChatGPT by OpenAI for language editing, journal-format adjustment, and readability improvement. All scientific content, data, interpretations, and references were reviewed and approved by the authors, who assume full responsibility for the final manuscript.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