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ebuchet MS" w:hAnsi="Trebuchet MS" w:eastAsia="Trebuchet MS"/>
          <w:b/>
          <w:i w:val="0"/>
          <w:sz w:val="28"/>
        </w:rPr>
        <w:t>MJPHM SUBMISSION CHECKLIST</w:t>
      </w:r>
    </w:p>
    <w:p>
      <w:r>
        <w:rPr>
          <w:rFonts w:ascii="Trebuchet MS" w:hAnsi="Trebuchet MS" w:eastAsia="Trebuchet MS"/>
          <w:b w:val="0"/>
          <w:i/>
          <w:sz w:val="20"/>
        </w:rPr>
        <w:t>Community-Based Guided Imagery and Golden Banana Cookie Supplementation for Supporting Estimated Fetal Weight among Pregnant Women with Anxiety in Kendari, Indonesia</w:t>
      </w:r>
    </w:p>
    <w:p>
      <w:pPr>
        <w:spacing w:before="160" w:after="40"/>
      </w:pPr>
      <w:r>
        <w:rPr>
          <w:rFonts w:ascii="Trebuchet MS" w:hAnsi="Trebuchet MS" w:eastAsia="Trebuchet MS"/>
          <w:b/>
          <w:i w:val="0"/>
          <w:sz w:val="22"/>
        </w:rPr>
        <w:t>Files prepared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E2F0D9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b/>
                <w:sz w:val="16"/>
              </w:rPr>
              <w:t>File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b/>
                <w:sz w:val="16"/>
              </w:rPr>
              <w:t>Status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b/>
                <w:sz w:val="16"/>
              </w:rPr>
              <w:t>Notes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6"/>
              </w:rPr>
              <w:t>MJPHM_Blinded_Main_Manuscript.docx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6"/>
              </w:rPr>
              <w:t>Prepared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6"/>
              </w:rPr>
              <w:t>Full article without author names/affiliations.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6"/>
              </w:rPr>
              <w:t>MJPHM_Title_Page.docx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6"/>
              </w:rPr>
              <w:t>Prepared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6"/>
              </w:rPr>
              <w:t>Title page with author names, affiliation, corresponding author, declarations, and ethics placeholder.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6"/>
              </w:rPr>
              <w:t>MJPHM_Cover_Letter.docx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6"/>
              </w:rPr>
              <w:t>Prepared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6"/>
              </w:rPr>
              <w:t>Cover letter signed by the corresponding author, Kartini.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6"/>
              </w:rPr>
              <w:t>MJPHM_Author_Metadata.docx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6"/>
              </w:rPr>
              <w:t>Prepared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6"/>
              </w:rPr>
              <w:t>Author data table for OJS metadata entry.</w:t>
            </w:r>
          </w:p>
        </w:tc>
      </w:tr>
    </w:tbl>
    <w:p>
      <w:pPr>
        <w:spacing w:before="160" w:after="40"/>
      </w:pPr>
      <w:r>
        <w:rPr>
          <w:rFonts w:ascii="Trebuchet MS" w:hAnsi="Trebuchet MS" w:eastAsia="Trebuchet MS"/>
          <w:b/>
          <w:i w:val="0"/>
          <w:sz w:val="22"/>
        </w:rPr>
        <w:t>Final items to complete before upload</w:t>
      </w:r>
    </w:p>
    <w:p>
      <w:r>
        <w:rPr>
          <w:rFonts w:ascii="Trebuchet MS" w:hAnsi="Trebuchet MS" w:eastAsia="Trebuchet MS"/>
          <w:b w:val="0"/>
          <w:i w:val="0"/>
          <w:sz w:val="20"/>
        </w:rPr>
        <w:t xml:space="preserve">☐ </w:t>
      </w:r>
      <w:r>
        <w:rPr>
          <w:rFonts w:ascii="Trebuchet MS" w:hAnsi="Trebuchet MS" w:eastAsia="Trebuchet MS"/>
          <w:b w:val="0"/>
          <w:i w:val="0"/>
          <w:sz w:val="20"/>
        </w:rPr>
        <w:t>Insert the name of the ethics committee, ethical approval number, and approval date in the title page and submission metadata.</w:t>
      </w:r>
    </w:p>
    <w:p>
      <w:r>
        <w:rPr>
          <w:rFonts w:ascii="Trebuchet MS" w:hAnsi="Trebuchet MS" w:eastAsia="Trebuchet MS"/>
          <w:b w:val="0"/>
          <w:i w:val="0"/>
          <w:sz w:val="20"/>
        </w:rPr>
        <w:t xml:space="preserve">☐ </w:t>
      </w:r>
      <w:r>
        <w:rPr>
          <w:rFonts w:ascii="Trebuchet MS" w:hAnsi="Trebuchet MS" w:eastAsia="Trebuchet MS"/>
          <w:b w:val="0"/>
          <w:i w:val="0"/>
          <w:sz w:val="20"/>
        </w:rPr>
        <w:t>Verify the ORCID for Sultima Sarita before submission because the original author-data file contained a non-standard ORCID format.</w:t>
      </w:r>
    </w:p>
    <w:p>
      <w:r>
        <w:rPr>
          <w:rFonts w:ascii="Trebuchet MS" w:hAnsi="Trebuchet MS" w:eastAsia="Trebuchet MS"/>
          <w:b w:val="0"/>
          <w:i w:val="0"/>
          <w:sz w:val="20"/>
        </w:rPr>
        <w:t xml:space="preserve">☐ </w:t>
      </w:r>
      <w:r>
        <w:rPr>
          <w:rFonts w:ascii="Trebuchet MS" w:hAnsi="Trebuchet MS" w:eastAsia="Trebuchet MS"/>
          <w:b w:val="0"/>
          <w:i w:val="0"/>
          <w:sz w:val="20"/>
        </w:rPr>
        <w:t>Check whether the OJS form requires all co-authors to be entered manually with e-mail and ORCID information.</w:t>
      </w:r>
    </w:p>
    <w:p>
      <w:r>
        <w:rPr>
          <w:rFonts w:ascii="Trebuchet MS" w:hAnsi="Trebuchet MS" w:eastAsia="Trebuchet MS"/>
          <w:b w:val="0"/>
          <w:i w:val="0"/>
          <w:sz w:val="20"/>
        </w:rPr>
        <w:t xml:space="preserve">☐ </w:t>
      </w:r>
      <w:r>
        <w:rPr>
          <w:rFonts w:ascii="Trebuchet MS" w:hAnsi="Trebuchet MS" w:eastAsia="Trebuchet MS"/>
          <w:b w:val="0"/>
          <w:i w:val="0"/>
          <w:sz w:val="20"/>
        </w:rPr>
        <w:t>Prepare the ethical approval certificate as a supplementary file if the MJPHM OJS system requests supporting documents.</w:t>
      </w:r>
    </w:p>
    <w:p>
      <w:r>
        <w:rPr>
          <w:rFonts w:ascii="Trebuchet MS" w:hAnsi="Trebuchet MS" w:eastAsia="Trebuchet MS"/>
          <w:b w:val="0"/>
          <w:i w:val="0"/>
          <w:sz w:val="20"/>
        </w:rPr>
        <w:t xml:space="preserve">☐ </w:t>
      </w:r>
      <w:r>
        <w:rPr>
          <w:rFonts w:ascii="Trebuchet MS" w:hAnsi="Trebuchet MS" w:eastAsia="Trebuchet MS"/>
          <w:b w:val="0"/>
          <w:i w:val="0"/>
          <w:sz w:val="20"/>
        </w:rPr>
        <w:t>Confirm that the APC budget is available if the manuscript is accepted.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rebuchet MS" w:hAnsi="Trebuchet MS" w:eastAsia="Trebuchet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Trebuchet MS" w:hAnsi="Trebuchet MS" w:eastAsia="Trebuchet M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Trebuchet MS" w:hAnsi="Trebuchet MS" w:eastAsia="Trebuchet M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Trebuchet MS" w:hAnsi="Trebuchet MS" w:eastAsia="Trebuchet M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40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Trebuchet MS" w:hAnsi="Trebuchet MS" w:eastAsia="Trebuchet M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0" w:after="0" w:line="240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before="0" w:after="0" w:line="240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before="0" w:after="0" w:line="240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0" w:after="0" w:line="240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0" w:after="0" w:line="240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0" w:line="240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0" w:after="0" w:line="240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