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21833" w14:textId="77777777" w:rsidR="0007352E" w:rsidRDefault="00000000">
      <w:pPr>
        <w:jc w:val="center"/>
      </w:pPr>
      <w:r>
        <w:rPr>
          <w:b/>
          <w:sz w:val="28"/>
        </w:rPr>
        <w:t>CORRELATES OF HYPOGLYCAEMIA AWARENESS AMONG PATIENTS WITH TYPE 2 DIABETES MELLITUS IN AN INDONESIAN PRIMARY HEALTH CARE SETTING</w:t>
      </w:r>
    </w:p>
    <w:p w14:paraId="06D75FA8" w14:textId="77777777" w:rsidR="0007352E" w:rsidRDefault="0007352E">
      <w:pPr>
        <w:spacing w:after="120"/>
      </w:pPr>
    </w:p>
    <w:p w14:paraId="0F7D5EB7" w14:textId="77777777" w:rsidR="0007352E" w:rsidRDefault="00000000">
      <w:pPr>
        <w:jc w:val="center"/>
      </w:pPr>
      <w:r>
        <w:t>Maria Manungkalit*</w:t>
      </w:r>
      <w:r>
        <w:rPr>
          <w:vertAlign w:val="superscript"/>
        </w:rPr>
        <w:t>1</w:t>
      </w:r>
      <w:r>
        <w:t>, Ni Putu Wulan Purnama Sari</w:t>
      </w:r>
      <w:r>
        <w:rPr>
          <w:vertAlign w:val="superscript"/>
        </w:rPr>
        <w:t>1</w:t>
      </w:r>
      <w:r>
        <w:t>, Agustina Chriswinda Bura Mare</w:t>
      </w:r>
      <w:r>
        <w:rPr>
          <w:vertAlign w:val="superscript"/>
        </w:rPr>
        <w:t>1</w:t>
      </w:r>
    </w:p>
    <w:p w14:paraId="57A74C2D" w14:textId="77777777" w:rsidR="0007352E" w:rsidRDefault="0007352E">
      <w:pPr>
        <w:spacing w:after="80"/>
      </w:pPr>
    </w:p>
    <w:p w14:paraId="48222EF1" w14:textId="77777777" w:rsidR="0007352E" w:rsidRDefault="00000000">
      <w:pPr>
        <w:jc w:val="center"/>
      </w:pPr>
      <w:r>
        <w:t>1 Faculty of Nursing, Widya Mandala Surabaya Catholic University, Jl. Raya Kalisari Selatan 1, Pakuwon City, Surabaya 60112, Indonesia</w:t>
      </w:r>
    </w:p>
    <w:p w14:paraId="626FB029" w14:textId="77777777" w:rsidR="0007352E" w:rsidRDefault="0007352E">
      <w:pPr>
        <w:spacing w:after="120"/>
      </w:pPr>
    </w:p>
    <w:p w14:paraId="71C60236" w14:textId="77777777" w:rsidR="0007352E" w:rsidRDefault="00000000">
      <w:pPr>
        <w:pStyle w:val="MJPHMSubheading"/>
        <w:keepNext/>
      </w:pPr>
      <w:r>
        <w:t>Corresponding author</w:t>
      </w:r>
    </w:p>
    <w:p w14:paraId="544FD258" w14:textId="77777777" w:rsidR="0007352E" w:rsidRDefault="00000000">
      <w:r>
        <w:t>Maria Manungkalit</w:t>
      </w:r>
      <w:r>
        <w:br/>
        <w:t>Faculty of Nursing, Widya Mandala Surabaya Catholic University</w:t>
      </w:r>
      <w:r>
        <w:br/>
        <w:t>Perum Grand Semanggo Residence Blok B No. 15, Kelurahan Wonorejo, Kecamatan Rungkut, Surabaya 60296, Indonesia</w:t>
      </w:r>
      <w:r>
        <w:br/>
        <w:t>Email: Maria-manungkalit@ukwms.ac.id</w:t>
      </w:r>
    </w:p>
    <w:p w14:paraId="15455635" w14:textId="77777777" w:rsidR="0007352E" w:rsidRDefault="0007352E">
      <w:pPr>
        <w:spacing w:after="80"/>
      </w:pPr>
    </w:p>
    <w:p w14:paraId="2008F9BC" w14:textId="77777777" w:rsidR="0007352E" w:rsidRDefault="00000000">
      <w:pPr>
        <w:pStyle w:val="MJPHMSubheading"/>
        <w:keepNext/>
      </w:pPr>
      <w:r>
        <w:t>Author identifiers</w:t>
      </w:r>
    </w:p>
    <w:p w14:paraId="136169E8" w14:textId="77777777" w:rsidR="0007352E" w:rsidRDefault="00000000">
      <w:r>
        <w:t>Maria Manungkalit: ORCID 0000-0002-7038-7664; Scopus ID 58153982800</w:t>
      </w:r>
    </w:p>
    <w:p w14:paraId="1B289D22" w14:textId="77777777" w:rsidR="0007352E" w:rsidRDefault="00000000">
      <w:r>
        <w:t>Ni Putu Wulan Purnama Sari: ORCID 0000-0002-8869-9607; Scopus ID 57203529996</w:t>
      </w:r>
    </w:p>
    <w:p w14:paraId="0020EF82" w14:textId="77777777" w:rsidR="0007352E" w:rsidRDefault="00000000">
      <w:r>
        <w:t>Agustina Chriswinda Bura Mare: ORCID 0009-0006-6919-5813</w:t>
      </w:r>
    </w:p>
    <w:p w14:paraId="0A90ECA7" w14:textId="77777777" w:rsidR="0007352E" w:rsidRDefault="0007352E">
      <w:pPr>
        <w:spacing w:after="80"/>
      </w:pPr>
    </w:p>
    <w:p w14:paraId="74D36C67" w14:textId="77777777" w:rsidR="0007352E" w:rsidRDefault="00000000">
      <w:pPr>
        <w:pStyle w:val="MJPHMSubheading"/>
        <w:keepNext/>
      </w:pPr>
      <w:r>
        <w:t>Article type</w:t>
      </w:r>
    </w:p>
    <w:p w14:paraId="6DF29A4D" w14:textId="77777777" w:rsidR="0007352E" w:rsidRDefault="00000000">
      <w:r>
        <w:t>Original paper</w:t>
      </w:r>
    </w:p>
    <w:p w14:paraId="0F166673" w14:textId="77777777" w:rsidR="0007352E" w:rsidRDefault="00000000">
      <w:pPr>
        <w:pStyle w:val="MJPHMSubheading"/>
        <w:keepNext/>
      </w:pPr>
      <w:r>
        <w:t>Short title</w:t>
      </w:r>
    </w:p>
    <w:p w14:paraId="69650199" w14:textId="77777777" w:rsidR="0007352E" w:rsidRDefault="00000000">
      <w:r>
        <w:t>Hypoglycaemia Awareness in Type 2 Diabetes</w:t>
      </w:r>
    </w:p>
    <w:p w14:paraId="62FB30C8" w14:textId="77777777" w:rsidR="0007352E" w:rsidRDefault="00000000">
      <w:pPr>
        <w:pStyle w:val="MJPHMSubheading"/>
        <w:keepNext/>
      </w:pPr>
      <w:r>
        <w:t>Word count</w:t>
      </w:r>
    </w:p>
    <w:p w14:paraId="598B5F91" w14:textId="00C4875C" w:rsidR="0007352E" w:rsidRDefault="00000000">
      <w:r>
        <w:t>Main text: approximately 1,</w:t>
      </w:r>
      <w:r w:rsidR="00D7581C">
        <w:t>525</w:t>
      </w:r>
      <w:r>
        <w:t xml:space="preserve"> words (excluding abstract, references and tables). Abstract: 2</w:t>
      </w:r>
      <w:r w:rsidR="00D7581C">
        <w:t>15</w:t>
      </w:r>
      <w:r>
        <w:t xml:space="preserve"> words.</w:t>
      </w:r>
    </w:p>
    <w:p w14:paraId="52DE21A1" w14:textId="77777777" w:rsidR="0007352E" w:rsidRDefault="00000000">
      <w:pPr>
        <w:pStyle w:val="MJPHMSubheading"/>
        <w:keepNext/>
      </w:pPr>
      <w:r>
        <w:t>Number of tables and figures</w:t>
      </w:r>
    </w:p>
    <w:p w14:paraId="2EBD032B" w14:textId="77777777" w:rsidR="0007352E" w:rsidRDefault="00000000">
      <w:r>
        <w:t>Tables: 3. Figures: 0.</w:t>
      </w:r>
    </w:p>
    <w:sectPr w:rsidR="0007352E">
      <w:pgSz w:w="12240" w:h="15840"/>
      <w:pgMar w:top="1020" w:right="1020" w:bottom="1020" w:left="102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3422580">
    <w:abstractNumId w:val="8"/>
  </w:num>
  <w:num w:numId="2" w16cid:durableId="797727964">
    <w:abstractNumId w:val="6"/>
  </w:num>
  <w:num w:numId="3" w16cid:durableId="9650672">
    <w:abstractNumId w:val="5"/>
  </w:num>
  <w:num w:numId="4" w16cid:durableId="846209453">
    <w:abstractNumId w:val="4"/>
  </w:num>
  <w:num w:numId="5" w16cid:durableId="1203591723">
    <w:abstractNumId w:val="7"/>
  </w:num>
  <w:num w:numId="6" w16cid:durableId="1126505169">
    <w:abstractNumId w:val="3"/>
  </w:num>
  <w:num w:numId="7" w16cid:durableId="556475552">
    <w:abstractNumId w:val="2"/>
  </w:num>
  <w:num w:numId="8" w16cid:durableId="1125153110">
    <w:abstractNumId w:val="1"/>
  </w:num>
  <w:num w:numId="9" w16cid:durableId="621807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52E"/>
    <w:rsid w:val="0015074B"/>
    <w:rsid w:val="0029639D"/>
    <w:rsid w:val="00326F90"/>
    <w:rsid w:val="004244BE"/>
    <w:rsid w:val="00AA1D8D"/>
    <w:rsid w:val="00B47730"/>
    <w:rsid w:val="00CB0664"/>
    <w:rsid w:val="00D75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1F293"/>
  <w14:defaultImageDpi w14:val="300"/>
  <w15:docId w15:val="{1DB49D74-E215-48E2-9B3C-317B9C750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rebuchet MS" w:eastAsia="Trebuchet MS" w:hAnsi="Trebuchet M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JPHMHeading">
    <w:name w:val="MJPHM Heading"/>
    <w:pPr>
      <w:spacing w:before="160" w:after="0" w:line="240" w:lineRule="auto"/>
    </w:pPr>
    <w:rPr>
      <w:rFonts w:ascii="Trebuchet MS" w:eastAsia="Trebuchet MS" w:hAnsi="Trebuchet MS"/>
      <w:b/>
      <w:sz w:val="20"/>
    </w:rPr>
  </w:style>
  <w:style w:type="paragraph" w:customStyle="1" w:styleId="MJPHMSubheading">
    <w:name w:val="MJPHM Subheading"/>
    <w:pPr>
      <w:spacing w:before="120" w:after="0" w:line="240" w:lineRule="auto"/>
    </w:pPr>
    <w:rPr>
      <w:rFonts w:ascii="Trebuchet MS" w:eastAsia="Trebuchet MS" w:hAnsi="Trebuchet MS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.</cp:lastModifiedBy>
  <cp:revision>2</cp:revision>
  <dcterms:created xsi:type="dcterms:W3CDTF">2013-12-23T23:15:00Z</dcterms:created>
  <dcterms:modified xsi:type="dcterms:W3CDTF">2026-06-19T06:55:00Z</dcterms:modified>
  <cp:category/>
</cp:coreProperties>
</file>