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JQRHS Submission File Guide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Prepared files and upload guidance for Journal of Qualitative Research in Health Sciences.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File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 / upload category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Notes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JQRHS_Main_Manuscript_Blinded_Ready_Submit.docx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Main manuscript file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Blinded file; no author names, acknowledgments, author contributions, or ethical approval section.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JQRHS_Title_Page_Ready_Submit.docx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Title page / author information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Contains author names, affiliations, ORCID IDs, corresponding email, acknowledgments, author contributions, ethical approval, and funding.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JQRHS_AI_Use_Disclosure_Statement_Filled.docx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AI Use Disclosure Statement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Filled according to journal form; authors should confirm selected AI-use items before submission.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Important remaining checks before submission:</w:t>
      </w:r>
    </w:p>
    <w:p>
      <w:pPr>
        <w:spacing w:after="60"/>
      </w:pPr>
      <w:r>
        <w:rPr>
          <w:rFonts w:ascii="Times New Roman" w:hAnsi="Times New Roman" w:eastAsia="Times New Roman"/>
          <w:sz w:val="24"/>
        </w:rPr>
        <w:t>• Authors should confirm the author contribution roles before submission.</w:t>
      </w:r>
    </w:p>
    <w:p>
      <w:pPr>
        <w:spacing w:after="60"/>
      </w:pPr>
      <w:r>
        <w:rPr>
          <w:rFonts w:ascii="Times New Roman" w:hAnsi="Times New Roman" w:eastAsia="Times New Roman"/>
          <w:sz w:val="24"/>
        </w:rPr>
        <w:t>• Authors should confirm that no manuscript is currently under review in another journal.</w:t>
      </w:r>
    </w:p>
    <w:p>
      <w:pPr>
        <w:spacing w:after="60"/>
      </w:pPr>
      <w:r>
        <w:rPr>
          <w:rFonts w:ascii="Times New Roman" w:hAnsi="Times New Roman" w:eastAsia="Times New Roman"/>
          <w:sz w:val="24"/>
        </w:rPr>
        <w:t>• Run a similarity/plagiarism check if available before uploading.</w:t>
      </w:r>
    </w:p>
    <w:p>
      <w:pPr>
        <w:spacing w:after="60"/>
      </w:pPr>
      <w:r>
        <w:rPr>
          <w:rFonts w:ascii="Times New Roman" w:hAnsi="Times New Roman" w:eastAsia="Times New Roman"/>
          <w:sz w:val="24"/>
        </w:rPr>
        <w:t>• Upload the ethical approval paper separately if the system requests it.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