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886F1" w14:textId="77777777" w:rsidR="00815BA4" w:rsidRDefault="00000000">
      <w:pPr>
        <w:jc w:val="center"/>
      </w:pPr>
      <w:r>
        <w:rPr>
          <w:rFonts w:cs="Times New Roman"/>
          <w:b/>
          <w:sz w:val="28"/>
        </w:rPr>
        <w:t>TITLE PAGE</w:t>
      </w:r>
    </w:p>
    <w:p w14:paraId="7B6DABC1" w14:textId="77777777" w:rsidR="00815BA4" w:rsidRDefault="00000000">
      <w:pPr>
        <w:jc w:val="center"/>
      </w:pPr>
      <w:r>
        <w:rPr>
          <w:rFonts w:cs="Times New Roman"/>
          <w:b/>
          <w:sz w:val="28"/>
        </w:rPr>
        <w:t>Iatrogenic Glans Penis Injury During Circumcision: Clinical Spectrum, Mechanisms, and Medicolegal Implications—A Systematic Review</w:t>
      </w:r>
    </w:p>
    <w:p w14:paraId="39631402" w14:textId="77777777" w:rsidR="00815BA4" w:rsidRDefault="00000000">
      <w:pPr>
        <w:spacing w:line="360" w:lineRule="auto"/>
      </w:pPr>
      <w:r>
        <w:rPr>
          <w:rFonts w:cs="Times New Roman"/>
          <w:b/>
        </w:rPr>
        <w:t xml:space="preserve">Article type: </w:t>
      </w:r>
      <w:r>
        <w:rPr>
          <w:rFonts w:cs="Times New Roman"/>
        </w:rPr>
        <w:t>Systematic Review</w:t>
      </w:r>
    </w:p>
    <w:p w14:paraId="2903652C" w14:textId="77777777" w:rsidR="00815BA4" w:rsidRDefault="00000000">
      <w:pPr>
        <w:spacing w:line="360" w:lineRule="auto"/>
      </w:pPr>
      <w:r>
        <w:rPr>
          <w:rFonts w:cs="Times New Roman"/>
          <w:b/>
        </w:rPr>
        <w:t xml:space="preserve">Running head: </w:t>
      </w:r>
      <w:r>
        <w:rPr>
          <w:rFonts w:cs="Times New Roman"/>
        </w:rPr>
        <w:t>Iatrogenic Glans Injury During Circumcision</w:t>
      </w:r>
    </w:p>
    <w:p w14:paraId="024D17AA" w14:textId="77777777" w:rsidR="00815BA4" w:rsidRDefault="00000000">
      <w:pPr>
        <w:spacing w:line="360" w:lineRule="auto"/>
      </w:pPr>
      <w:r>
        <w:rPr>
          <w:rFonts w:cs="Times New Roman"/>
          <w:b/>
        </w:rPr>
        <w:t xml:space="preserve">Authors: </w:t>
      </w:r>
      <w:r>
        <w:rPr>
          <w:rFonts w:cs="Times New Roman"/>
        </w:rPr>
        <w:t>Abdul Hakim Nitiprodjo</w:t>
      </w:r>
      <w:r w:rsidRPr="007267DF">
        <w:rPr>
          <w:rFonts w:cs="Times New Roman"/>
          <w:vertAlign w:val="superscript"/>
        </w:rPr>
        <w:t>1</w:t>
      </w:r>
      <w:r>
        <w:rPr>
          <w:rFonts w:cs="Times New Roman"/>
        </w:rPr>
        <w:t>*, Andi Muhammad Maulana</w:t>
      </w:r>
      <w:r w:rsidRPr="007267DF">
        <w:rPr>
          <w:rFonts w:cs="Times New Roman"/>
          <w:vertAlign w:val="superscript"/>
        </w:rPr>
        <w:t>1</w:t>
      </w:r>
      <w:r>
        <w:rPr>
          <w:rFonts w:cs="Times New Roman"/>
        </w:rPr>
        <w:t>, Prima Maharani Putri</w:t>
      </w:r>
      <w:r w:rsidRPr="007267DF">
        <w:rPr>
          <w:rFonts w:cs="Times New Roman"/>
          <w:vertAlign w:val="superscript"/>
        </w:rPr>
        <w:t>1</w:t>
      </w:r>
      <w:r>
        <w:rPr>
          <w:rFonts w:cs="Times New Roman"/>
        </w:rPr>
        <w:t>, Titik Kusumawinakhyu</w:t>
      </w:r>
      <w:r w:rsidRPr="007267DF">
        <w:rPr>
          <w:rFonts w:cs="Times New Roman"/>
          <w:vertAlign w:val="superscript"/>
        </w:rPr>
        <w:t>1</w:t>
      </w:r>
      <w:r>
        <w:rPr>
          <w:rFonts w:cs="Times New Roman"/>
        </w:rPr>
        <w:t>, Tegar Fitriyana S. Karso</w:t>
      </w:r>
      <w:r w:rsidRPr="007267DF">
        <w:rPr>
          <w:rFonts w:cs="Times New Roman"/>
          <w:vertAlign w:val="superscript"/>
        </w:rPr>
        <w:t>2</w:t>
      </w:r>
    </w:p>
    <w:p w14:paraId="62917D98" w14:textId="77777777" w:rsidR="00815BA4" w:rsidRDefault="00000000">
      <w:pPr>
        <w:spacing w:line="360" w:lineRule="auto"/>
      </w:pPr>
      <w:r>
        <w:rPr>
          <w:rFonts w:cs="Times New Roman"/>
          <w:b/>
        </w:rPr>
        <w:t xml:space="preserve">Affiliation 1: </w:t>
      </w:r>
      <w:r>
        <w:rPr>
          <w:rFonts w:cs="Times New Roman"/>
        </w:rPr>
        <w:t>Faculty of Medicine, Universitas Muhammadiyah Purwokerto, Banyumas, Central Java 53182, Indonesia</w:t>
      </w:r>
    </w:p>
    <w:p w14:paraId="028C09D7" w14:textId="77777777" w:rsidR="00815BA4" w:rsidRDefault="00000000">
      <w:pPr>
        <w:spacing w:line="360" w:lineRule="auto"/>
      </w:pPr>
      <w:r>
        <w:rPr>
          <w:rFonts w:cs="Times New Roman"/>
          <w:b/>
        </w:rPr>
        <w:t xml:space="preserve">Affiliation 2: </w:t>
      </w:r>
      <w:r>
        <w:rPr>
          <w:rFonts w:cs="Times New Roman"/>
        </w:rPr>
        <w:t>Faculty of Medicine, Universitas Pasundan, Bandung, West Java 40117, Indonesia</w:t>
      </w:r>
    </w:p>
    <w:p w14:paraId="51622A83" w14:textId="367CE9BE" w:rsidR="00815BA4" w:rsidRDefault="00000000">
      <w:pPr>
        <w:spacing w:line="360" w:lineRule="auto"/>
      </w:pPr>
      <w:r>
        <w:rPr>
          <w:rFonts w:cs="Times New Roman"/>
          <w:b/>
        </w:rPr>
        <w:t xml:space="preserve">Corresponding author: </w:t>
      </w:r>
      <w:r>
        <w:rPr>
          <w:rFonts w:cs="Times New Roman"/>
        </w:rPr>
        <w:t xml:space="preserve">Abdul Hakim Nitiprodjo, Faculty of Medicine, Universitas Muhammadiyah Purwokerto, Banyumas, Central Java 53182, Indonesia. Tel/WhatsApp: +62 821-3746-7162. Email: </w:t>
      </w:r>
      <w:hyperlink r:id="rId6" w:history="1">
        <w:r w:rsidR="007267DF" w:rsidRPr="00036F59">
          <w:rPr>
            <w:rStyle w:val="Hyperlink"/>
            <w:rFonts w:cs="Times New Roman"/>
          </w:rPr>
          <w:t>hakims4n6@gmail.com</w:t>
        </w:r>
      </w:hyperlink>
      <w:r w:rsidR="007267DF">
        <w:rPr>
          <w:rFonts w:cs="Times New Roman"/>
        </w:rPr>
        <w:t xml:space="preserve"> </w:t>
      </w:r>
      <w:r>
        <w:rPr>
          <w:rFonts w:cs="Times New Roman"/>
        </w:rPr>
        <w:t xml:space="preserve">; alternative email: </w:t>
      </w:r>
      <w:hyperlink r:id="rId7" w:history="1">
        <w:r w:rsidR="007267DF" w:rsidRPr="00036F59">
          <w:rPr>
            <w:rStyle w:val="Hyperlink"/>
            <w:rFonts w:cs="Times New Roman"/>
          </w:rPr>
          <w:t>dulkim_pwt02@yahoo.com</w:t>
        </w:r>
      </w:hyperlink>
      <w:r w:rsidR="007267DF">
        <w:rPr>
          <w:rFonts w:cs="Times New Roman"/>
        </w:rPr>
        <w:t xml:space="preserve">. </w:t>
      </w:r>
    </w:p>
    <w:p w14:paraId="3E05C047" w14:textId="1D297FBA" w:rsidR="00815BA4" w:rsidRPr="007267DF" w:rsidRDefault="00000000">
      <w:pPr>
        <w:spacing w:line="360" w:lineRule="auto"/>
        <w:rPr>
          <w:rFonts w:cs="Times New Roman"/>
          <w:lang w:val="en-ID"/>
        </w:rPr>
      </w:pPr>
      <w:r>
        <w:rPr>
          <w:rFonts w:cs="Times New Roman"/>
          <w:b/>
        </w:rPr>
        <w:t xml:space="preserve">ORCID: </w:t>
      </w:r>
      <w:r>
        <w:rPr>
          <w:rFonts w:cs="Times New Roman"/>
        </w:rPr>
        <w:t xml:space="preserve">Abdul Hakim </w:t>
      </w:r>
      <w:proofErr w:type="spellStart"/>
      <w:r>
        <w:rPr>
          <w:rFonts w:cs="Times New Roman"/>
        </w:rPr>
        <w:t>Nitiprodjo</w:t>
      </w:r>
      <w:proofErr w:type="spellEnd"/>
      <w:r>
        <w:rPr>
          <w:rFonts w:cs="Times New Roman"/>
        </w:rPr>
        <w:t xml:space="preserve">: 0009-0005-5725-3417; </w:t>
      </w:r>
      <w:r w:rsidR="007267DF" w:rsidRPr="007267DF">
        <w:rPr>
          <w:rFonts w:cs="Times New Roman"/>
        </w:rPr>
        <w:t>Andi Muhammad Maulana</w:t>
      </w:r>
      <w:r w:rsidR="007267DF">
        <w:rPr>
          <w:rFonts w:cs="Times New Roman"/>
        </w:rPr>
        <w:t xml:space="preserve">: </w:t>
      </w:r>
      <w:r w:rsidR="007267DF" w:rsidRPr="007267DF">
        <w:rPr>
          <w:rFonts w:cs="Times New Roman"/>
        </w:rPr>
        <w:t>0000-0002-2112-3777</w:t>
      </w:r>
      <w:r w:rsidR="007267DF">
        <w:rPr>
          <w:rFonts w:cs="Times New Roman"/>
        </w:rPr>
        <w:t xml:space="preserve">; Prima Maharani Putri: </w:t>
      </w:r>
      <w:r w:rsidR="007267DF" w:rsidRPr="007267DF">
        <w:rPr>
          <w:rFonts w:cs="Times New Roman"/>
          <w:lang w:val="en-ID"/>
        </w:rPr>
        <w:t>0000-0002-4743-0767</w:t>
      </w:r>
      <w:r w:rsidR="007267DF">
        <w:rPr>
          <w:rFonts w:cs="Times New Roman"/>
          <w:lang w:val="en-ID"/>
        </w:rPr>
        <w:t xml:space="preserve">; </w:t>
      </w:r>
      <w:proofErr w:type="spellStart"/>
      <w:r w:rsidR="007267DF">
        <w:rPr>
          <w:bCs/>
        </w:rPr>
        <w:t>Titik</w:t>
      </w:r>
      <w:proofErr w:type="spellEnd"/>
      <w:r w:rsidR="007267DF">
        <w:rPr>
          <w:bCs/>
        </w:rPr>
        <w:t xml:space="preserve"> </w:t>
      </w:r>
      <w:proofErr w:type="spellStart"/>
      <w:r w:rsidR="007267DF">
        <w:rPr>
          <w:bCs/>
        </w:rPr>
        <w:t>Kusumawinakhyu</w:t>
      </w:r>
      <w:proofErr w:type="spellEnd"/>
      <w:r w:rsidR="007267DF">
        <w:rPr>
          <w:rFonts w:cs="Times New Roman"/>
        </w:rPr>
        <w:t xml:space="preserve">: </w:t>
      </w:r>
      <w:r w:rsidR="007267DF" w:rsidRPr="007267DF">
        <w:rPr>
          <w:rFonts w:cs="Times New Roman"/>
        </w:rPr>
        <w:t>0009-0006-5391-0907</w:t>
      </w:r>
      <w:r w:rsidR="007267DF">
        <w:rPr>
          <w:rFonts w:cs="Times New Roman"/>
        </w:rPr>
        <w:t xml:space="preserve">; </w:t>
      </w:r>
      <w:proofErr w:type="spellStart"/>
      <w:r>
        <w:rPr>
          <w:rFonts w:cs="Times New Roman"/>
        </w:rPr>
        <w:t>Tegar</w:t>
      </w:r>
      <w:proofErr w:type="spellEnd"/>
      <w:r>
        <w:rPr>
          <w:rFonts w:cs="Times New Roman"/>
        </w:rPr>
        <w:t xml:space="preserve"> </w:t>
      </w:r>
      <w:proofErr w:type="spellStart"/>
      <w:r>
        <w:rPr>
          <w:rFonts w:cs="Times New Roman"/>
        </w:rPr>
        <w:t>Fitriyana</w:t>
      </w:r>
      <w:proofErr w:type="spellEnd"/>
      <w:r>
        <w:rPr>
          <w:rFonts w:cs="Times New Roman"/>
        </w:rPr>
        <w:t xml:space="preserve"> S. Karso: 0000-0002-0683-7077. </w:t>
      </w:r>
    </w:p>
    <w:p w14:paraId="7DAE48B8" w14:textId="2CB1B23B" w:rsidR="00815BA4" w:rsidRDefault="00000000">
      <w:pPr>
        <w:spacing w:line="360" w:lineRule="auto"/>
      </w:pPr>
      <w:r>
        <w:rPr>
          <w:rFonts w:cs="Times New Roman"/>
          <w:b/>
        </w:rPr>
        <w:t xml:space="preserve">Author emails: </w:t>
      </w:r>
      <w:r>
        <w:rPr>
          <w:rFonts w:cs="Times New Roman"/>
        </w:rPr>
        <w:t xml:space="preserve">Andi Muhammad Maulana: </w:t>
      </w:r>
      <w:hyperlink r:id="rId8" w:history="1">
        <w:r w:rsidR="007267DF" w:rsidRPr="00036F59">
          <w:rPr>
            <w:rStyle w:val="Hyperlink"/>
            <w:rFonts w:cs="Times New Roman"/>
          </w:rPr>
          <w:t>andimuhmaulana@ump.ac.id</w:t>
        </w:r>
      </w:hyperlink>
      <w:r w:rsidR="007267DF">
        <w:rPr>
          <w:rFonts w:cs="Times New Roman"/>
        </w:rPr>
        <w:t xml:space="preserve">; </w:t>
      </w:r>
      <w:r>
        <w:rPr>
          <w:rFonts w:cs="Times New Roman"/>
        </w:rPr>
        <w:t xml:space="preserve">Prima Maharani Putri: </w:t>
      </w:r>
      <w:hyperlink r:id="rId9" w:history="1">
        <w:r w:rsidR="007267DF" w:rsidRPr="00036F59">
          <w:rPr>
            <w:rStyle w:val="Hyperlink"/>
            <w:rFonts w:cs="Times New Roman"/>
          </w:rPr>
          <w:t>prima.wijaya55@gmail.com</w:t>
        </w:r>
      </w:hyperlink>
      <w:r w:rsidR="007267DF">
        <w:rPr>
          <w:rFonts w:cs="Times New Roman"/>
        </w:rPr>
        <w:t xml:space="preserve">; </w:t>
      </w:r>
      <w:proofErr w:type="spellStart"/>
      <w:r>
        <w:rPr>
          <w:rFonts w:cs="Times New Roman"/>
        </w:rPr>
        <w:t>Titik</w:t>
      </w:r>
      <w:proofErr w:type="spellEnd"/>
      <w:r>
        <w:rPr>
          <w:rFonts w:cs="Times New Roman"/>
        </w:rPr>
        <w:t xml:space="preserve"> Kusumawinakhyu: </w:t>
      </w:r>
      <w:hyperlink r:id="rId10" w:history="1">
        <w:r w:rsidR="007267DF" w:rsidRPr="00036F59">
          <w:rPr>
            <w:rStyle w:val="Hyperlink"/>
            <w:rFonts w:cs="Times New Roman"/>
          </w:rPr>
          <w:t>titikkusumawinakhyu@gmail.com</w:t>
        </w:r>
      </w:hyperlink>
      <w:r w:rsidR="007267DF">
        <w:rPr>
          <w:rFonts w:cs="Times New Roman"/>
        </w:rPr>
        <w:t>;</w:t>
      </w:r>
      <w:r>
        <w:rPr>
          <w:rFonts w:cs="Times New Roman"/>
        </w:rPr>
        <w:t xml:space="preserve"> Tegar Fitriyana S. Karso: </w:t>
      </w:r>
      <w:hyperlink r:id="rId11" w:history="1">
        <w:r w:rsidR="007267DF" w:rsidRPr="00036F59">
          <w:rPr>
            <w:rStyle w:val="Hyperlink"/>
            <w:rFonts w:cs="Times New Roman"/>
          </w:rPr>
          <w:t>tegarfit@unpas.ac.id</w:t>
        </w:r>
      </w:hyperlink>
      <w:r w:rsidR="007267DF">
        <w:rPr>
          <w:rFonts w:cs="Times New Roman"/>
        </w:rPr>
        <w:t xml:space="preserve">. </w:t>
      </w:r>
    </w:p>
    <w:p w14:paraId="2228AE63" w14:textId="13657D1F" w:rsidR="00815BA4" w:rsidRDefault="00000000" w:rsidP="007267DF">
      <w:pPr>
        <w:spacing w:line="360" w:lineRule="auto"/>
        <w:jc w:val="both"/>
      </w:pPr>
      <w:r>
        <w:rPr>
          <w:rFonts w:cs="Times New Roman"/>
          <w:b/>
        </w:rPr>
        <w:t xml:space="preserve">Funding: </w:t>
      </w:r>
      <w:r w:rsidR="007267DF" w:rsidRPr="007267DF">
        <w:rPr>
          <w:rFonts w:cs="Times New Roman"/>
          <w:bCs/>
        </w:rPr>
        <w:t>This research received no specific grant from any funding agency in the public, commercial, or not-for-profit sectors</w:t>
      </w:r>
      <w:r w:rsidR="007267DF">
        <w:rPr>
          <w:rFonts w:cs="Times New Roman"/>
          <w:bCs/>
        </w:rPr>
        <w:t>.</w:t>
      </w:r>
    </w:p>
    <w:p w14:paraId="0DB6C30A" w14:textId="510A4E2A" w:rsidR="00815BA4" w:rsidRPr="007267DF" w:rsidRDefault="00000000" w:rsidP="007267DF">
      <w:pPr>
        <w:spacing w:line="360" w:lineRule="auto"/>
        <w:jc w:val="both"/>
        <w:rPr>
          <w:bCs/>
        </w:rPr>
      </w:pPr>
      <w:r>
        <w:rPr>
          <w:rFonts w:cs="Times New Roman"/>
          <w:b/>
        </w:rPr>
        <w:t xml:space="preserve">Conflict of interest: </w:t>
      </w:r>
      <w:r w:rsidR="007267DF" w:rsidRPr="007267DF">
        <w:rPr>
          <w:rFonts w:cs="Times New Roman"/>
          <w:bCs/>
        </w:rPr>
        <w:t>The authors declare that they have no conflicts of interest related to this manuscript</w:t>
      </w:r>
      <w:r w:rsidR="007267DF">
        <w:rPr>
          <w:rFonts w:cs="Times New Roman"/>
          <w:bCs/>
        </w:rPr>
        <w:t>.</w:t>
      </w:r>
    </w:p>
    <w:p w14:paraId="37651D84" w14:textId="608910C9" w:rsidR="00815BA4" w:rsidRPr="007267DF" w:rsidRDefault="00000000" w:rsidP="007267DF">
      <w:pPr>
        <w:spacing w:line="360" w:lineRule="auto"/>
        <w:jc w:val="both"/>
        <w:rPr>
          <w:bCs/>
        </w:rPr>
      </w:pPr>
      <w:r>
        <w:rPr>
          <w:rFonts w:cs="Times New Roman"/>
          <w:b/>
        </w:rPr>
        <w:t xml:space="preserve">Author contributions: </w:t>
      </w:r>
      <w:r w:rsidR="007267DF" w:rsidRPr="007267DF">
        <w:rPr>
          <w:rFonts w:cs="Times New Roman"/>
          <w:bCs/>
        </w:rPr>
        <w:t xml:space="preserve">Abdul Hakim </w:t>
      </w:r>
      <w:proofErr w:type="spellStart"/>
      <w:r w:rsidR="007267DF" w:rsidRPr="007267DF">
        <w:rPr>
          <w:rFonts w:cs="Times New Roman"/>
          <w:bCs/>
        </w:rPr>
        <w:t>Nitiprodjo</w:t>
      </w:r>
      <w:proofErr w:type="spellEnd"/>
      <w:r w:rsidR="007267DF" w:rsidRPr="007267DF">
        <w:rPr>
          <w:rFonts w:cs="Times New Roman"/>
          <w:bCs/>
        </w:rPr>
        <w:t xml:space="preserve"> contributed to the conception and design of the review, study screening, interpretation of findings, drafting of the manuscript, and medicolegal synthesis. Andi Muhammad Maulana contributed to the study screening, data acquisition, data </w:t>
      </w:r>
      <w:r w:rsidR="007267DF" w:rsidRPr="007267DF">
        <w:rPr>
          <w:rFonts w:cs="Times New Roman"/>
          <w:bCs/>
        </w:rPr>
        <w:lastRenderedPageBreak/>
        <w:t xml:space="preserve">extraction, manuscript drafting, and administrative support. Prima Maharani Putri contributed to data extraction, analysis and interpretation of findings, manuscript drafting, and medicolegal synthesis. </w:t>
      </w:r>
      <w:proofErr w:type="spellStart"/>
      <w:r w:rsidR="007267DF" w:rsidRPr="007267DF">
        <w:rPr>
          <w:rFonts w:cs="Times New Roman"/>
          <w:bCs/>
        </w:rPr>
        <w:t>Titik</w:t>
      </w:r>
      <w:proofErr w:type="spellEnd"/>
      <w:r w:rsidR="007267DF" w:rsidRPr="007267DF">
        <w:rPr>
          <w:rFonts w:cs="Times New Roman"/>
          <w:bCs/>
        </w:rPr>
        <w:t xml:space="preserve"> </w:t>
      </w:r>
      <w:proofErr w:type="spellStart"/>
      <w:r w:rsidR="007267DF" w:rsidRPr="007267DF">
        <w:rPr>
          <w:rFonts w:cs="Times New Roman"/>
          <w:bCs/>
        </w:rPr>
        <w:t>Kusumawinakhyu</w:t>
      </w:r>
      <w:proofErr w:type="spellEnd"/>
      <w:r w:rsidR="007267DF" w:rsidRPr="007267DF">
        <w:rPr>
          <w:rFonts w:cs="Times New Roman"/>
          <w:bCs/>
        </w:rPr>
        <w:t xml:space="preserve"> contributed to the conception and design of the review, JBI critical appraisal, interpretation of findings, critical revision of the manuscript, and supervision. </w:t>
      </w:r>
      <w:proofErr w:type="spellStart"/>
      <w:r w:rsidR="007267DF" w:rsidRPr="007267DF">
        <w:rPr>
          <w:rFonts w:cs="Times New Roman"/>
          <w:bCs/>
        </w:rPr>
        <w:t>Tegar</w:t>
      </w:r>
      <w:proofErr w:type="spellEnd"/>
      <w:r w:rsidR="007267DF" w:rsidRPr="007267DF">
        <w:rPr>
          <w:rFonts w:cs="Times New Roman"/>
          <w:bCs/>
        </w:rPr>
        <w:t xml:space="preserve"> Fitriyana S. Karso contributed to JBI critical appraisal, analysis and interpretation of findings, medicolegal synthesis, critical revision of the manuscript, and supervision. All authors reviewed and approved the final version of the manuscript.</w:t>
      </w:r>
    </w:p>
    <w:sectPr w:rsidR="00815BA4" w:rsidRPr="007267D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2077602">
    <w:abstractNumId w:val="8"/>
  </w:num>
  <w:num w:numId="2" w16cid:durableId="1356007206">
    <w:abstractNumId w:val="6"/>
  </w:num>
  <w:num w:numId="3" w16cid:durableId="920262434">
    <w:abstractNumId w:val="5"/>
  </w:num>
  <w:num w:numId="4" w16cid:durableId="665979279">
    <w:abstractNumId w:val="4"/>
  </w:num>
  <w:num w:numId="5" w16cid:durableId="726101323">
    <w:abstractNumId w:val="7"/>
  </w:num>
  <w:num w:numId="6" w16cid:durableId="1681003264">
    <w:abstractNumId w:val="3"/>
  </w:num>
  <w:num w:numId="7" w16cid:durableId="774135906">
    <w:abstractNumId w:val="2"/>
  </w:num>
  <w:num w:numId="8" w16cid:durableId="1488282711">
    <w:abstractNumId w:val="1"/>
  </w:num>
  <w:num w:numId="9" w16cid:durableId="39193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3412"/>
    <w:rsid w:val="007267DF"/>
    <w:rsid w:val="00815B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CB821"/>
  <w14:defaultImageDpi w14:val="300"/>
  <w15:docId w15:val="{44D0651A-A524-46FD-AD6A-A22A56940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267DF"/>
    <w:rPr>
      <w:color w:val="0000FF" w:themeColor="hyperlink"/>
      <w:u w:val="single"/>
    </w:rPr>
  </w:style>
  <w:style w:type="character" w:styleId="UnresolvedMention">
    <w:name w:val="Unresolved Mention"/>
    <w:basedOn w:val="DefaultParagraphFont"/>
    <w:uiPriority w:val="99"/>
    <w:semiHidden/>
    <w:unhideWhenUsed/>
    <w:rsid w:val="007267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64464">
      <w:bodyDiv w:val="1"/>
      <w:marLeft w:val="0"/>
      <w:marRight w:val="0"/>
      <w:marTop w:val="0"/>
      <w:marBottom w:val="0"/>
      <w:divBdr>
        <w:top w:val="none" w:sz="0" w:space="0" w:color="auto"/>
        <w:left w:val="none" w:sz="0" w:space="0" w:color="auto"/>
        <w:bottom w:val="none" w:sz="0" w:space="0" w:color="auto"/>
        <w:right w:val="none" w:sz="0" w:space="0" w:color="auto"/>
      </w:divBdr>
    </w:div>
    <w:div w:id="9076927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imuhmaulana@ump.ac.i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dulkim_pwt02@yahoo.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kims4n6@gmail.com" TargetMode="External"/><Relationship Id="rId11" Type="http://schemas.openxmlformats.org/officeDocument/2006/relationships/hyperlink" Target="mailto:tegarfit@unpas.ac.id" TargetMode="External"/><Relationship Id="rId5" Type="http://schemas.openxmlformats.org/officeDocument/2006/relationships/webSettings" Target="webSettings.xml"/><Relationship Id="rId10" Type="http://schemas.openxmlformats.org/officeDocument/2006/relationships/hyperlink" Target="mailto:titikkusumawinakhyu@gmail.com" TargetMode="External"/><Relationship Id="rId4" Type="http://schemas.openxmlformats.org/officeDocument/2006/relationships/settings" Target="settings.xml"/><Relationship Id="rId9" Type="http://schemas.openxmlformats.org/officeDocument/2006/relationships/hyperlink" Target="mailto:prima.wijaya5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2</cp:revision>
  <dcterms:created xsi:type="dcterms:W3CDTF">2013-12-23T23:15:00Z</dcterms:created>
  <dcterms:modified xsi:type="dcterms:W3CDTF">2026-09-08T09:16:00Z</dcterms:modified>
  <cp:category/>
</cp:coreProperties>
</file>