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6207" w14:textId="77777777" w:rsidR="00975678" w:rsidRDefault="00000000">
      <w:pPr>
        <w:jc w:val="center"/>
      </w:pPr>
      <w:r>
        <w:rPr>
          <w:b/>
          <w:sz w:val="32"/>
        </w:rPr>
        <w:t>PRISMA 2020 Checklist</w:t>
      </w:r>
    </w:p>
    <w:p w14:paraId="59255EBD" w14:textId="77777777" w:rsidR="00975678" w:rsidRDefault="00000000">
      <w:pPr>
        <w:jc w:val="center"/>
      </w:pPr>
      <w:r>
        <w:rPr>
          <w:i/>
          <w:sz w:val="20"/>
        </w:rPr>
        <w:t>Pomegranate-Derived Polyphenols and Alveolar Bone Remodeling in Orthodontic Retention: A Systematic Review and Meta-Analysis</w:t>
      </w:r>
    </w:p>
    <w:p w14:paraId="09B05B58" w14:textId="77777777" w:rsidR="00975678" w:rsidRDefault="00000000">
      <w:r>
        <w:rPr>
          <w:b/>
        </w:rPr>
        <w:t xml:space="preserve">Note: </w:t>
      </w:r>
      <w:r>
        <w:t>This checklist was prepared for journal submission based on the current manuscript file. Page/section references may be updated after final layout changes, especially if tables and figures are moved to the end of the manuscript.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648"/>
        <w:gridCol w:w="3888"/>
        <w:gridCol w:w="2736"/>
        <w:gridCol w:w="1368"/>
        <w:gridCol w:w="4320"/>
      </w:tblGrid>
      <w:tr w:rsidR="00975678" w14:paraId="1CE591D8" w14:textId="77777777" w:rsidTr="008867C6">
        <w:trPr>
          <w:tblHeader/>
          <w:jc w:val="center"/>
        </w:trPr>
        <w:tc>
          <w:tcPr>
            <w:tcW w:w="165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CFAE9" w14:textId="77777777" w:rsidR="00975678" w:rsidRDefault="00000000">
            <w:pPr>
              <w:spacing w:after="0"/>
            </w:pPr>
            <w:r>
              <w:rPr>
                <w:b/>
                <w:sz w:val="14"/>
              </w:rPr>
              <w:t>Section / Topic</w:t>
            </w:r>
          </w:p>
        </w:tc>
        <w:tc>
          <w:tcPr>
            <w:tcW w:w="6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2A27A" w14:textId="77777777" w:rsidR="00975678" w:rsidRDefault="00000000">
            <w:pPr>
              <w:spacing w:after="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BFD007" w14:textId="77777777" w:rsidR="00975678" w:rsidRDefault="00000000">
            <w:pPr>
              <w:spacing w:after="0"/>
            </w:pPr>
            <w:r>
              <w:rPr>
                <w:b/>
                <w:sz w:val="14"/>
              </w:rPr>
              <w:t>Checklist item</w:t>
            </w:r>
          </w:p>
        </w:tc>
        <w:tc>
          <w:tcPr>
            <w:tcW w:w="27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C6EBE" w14:textId="77777777" w:rsidR="00975678" w:rsidRDefault="00000000">
            <w:pPr>
              <w:spacing w:after="0"/>
            </w:pPr>
            <w:r>
              <w:rPr>
                <w:b/>
                <w:sz w:val="14"/>
              </w:rPr>
              <w:t>Location in manuscript</w:t>
            </w:r>
          </w:p>
        </w:tc>
        <w:tc>
          <w:tcPr>
            <w:tcW w:w="1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513ADA" w14:textId="77777777" w:rsidR="00975678" w:rsidRDefault="00000000">
            <w:pPr>
              <w:spacing w:after="0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B9023" w14:textId="77777777" w:rsidR="00975678" w:rsidRDefault="00000000">
            <w:pPr>
              <w:spacing w:after="0"/>
            </w:pPr>
            <w:r>
              <w:rPr>
                <w:b/>
                <w:sz w:val="14"/>
              </w:rPr>
              <w:t>Notes for submitter</w:t>
            </w:r>
          </w:p>
        </w:tc>
      </w:tr>
      <w:tr w:rsidR="00975678" w14:paraId="0DEF23DE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18BA27" w14:textId="77777777" w:rsidR="00975678" w:rsidRDefault="00000000">
            <w:pPr>
              <w:spacing w:after="0"/>
            </w:pPr>
            <w:r>
              <w:rPr>
                <w:sz w:val="13"/>
              </w:rPr>
              <w:t>Title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AA23DE" w14:textId="77777777" w:rsidR="00975678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2EA9E0" w14:textId="77777777" w:rsidR="00975678" w:rsidRDefault="00000000">
            <w:pPr>
              <w:spacing w:after="0"/>
            </w:pPr>
            <w:r>
              <w:rPr>
                <w:sz w:val="13"/>
              </w:rPr>
              <w:t>Identify the report as a systematic review.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37F959" w14:textId="77777777" w:rsidR="00975678" w:rsidRDefault="00000000">
            <w:pPr>
              <w:spacing w:after="0"/>
            </w:pPr>
            <w:r>
              <w:rPr>
                <w:sz w:val="13"/>
              </w:rPr>
              <w:t>Title page / page 1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65B8A8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69B91B" w14:textId="77777777" w:rsidR="00975678" w:rsidRDefault="00000000">
            <w:pPr>
              <w:spacing w:after="0"/>
            </w:pPr>
            <w:r>
              <w:rPr>
                <w:sz w:val="13"/>
              </w:rPr>
              <w:t>The title states “Systematic Review and Meta-Analysis.”</w:t>
            </w:r>
          </w:p>
        </w:tc>
      </w:tr>
      <w:tr w:rsidR="00975678" w14:paraId="414EAC91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3FB412" w14:textId="77777777" w:rsidR="00975678" w:rsidRDefault="00000000">
            <w:pPr>
              <w:spacing w:after="0"/>
            </w:pPr>
            <w:r>
              <w:rPr>
                <w:sz w:val="13"/>
              </w:rPr>
              <w:t>Abstract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EBE7C2" w14:textId="77777777" w:rsidR="00975678" w:rsidRDefault="00000000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26F9C8" w14:textId="77777777" w:rsidR="00975678" w:rsidRDefault="00000000">
            <w:pPr>
              <w:spacing w:after="0"/>
            </w:pPr>
            <w:r>
              <w:rPr>
                <w:sz w:val="13"/>
              </w:rPr>
              <w:t>Provide a structured summary including background, purpose/objectives, methods, results, and conclusion.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49549C" w14:textId="77777777" w:rsidR="00975678" w:rsidRDefault="00000000">
            <w:pPr>
              <w:spacing w:after="0"/>
            </w:pPr>
            <w:r>
              <w:rPr>
                <w:sz w:val="13"/>
              </w:rPr>
              <w:t>Abstract / page 1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3FAE2D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09D575" w14:textId="77777777" w:rsidR="00975678" w:rsidRDefault="00000000">
            <w:pPr>
              <w:spacing w:after="0"/>
            </w:pPr>
            <w:r>
              <w:rPr>
                <w:sz w:val="13"/>
              </w:rPr>
              <w:t>Headings follow JOD style: Background, Purpose, Materials and Method, Results, Conclusion, Keywords.</w:t>
            </w:r>
          </w:p>
        </w:tc>
      </w:tr>
      <w:tr w:rsidR="00975678" w14:paraId="19953141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3EFFF6" w14:textId="77777777" w:rsidR="00975678" w:rsidRDefault="00000000">
            <w:pPr>
              <w:spacing w:after="0"/>
            </w:pPr>
            <w:r>
              <w:rPr>
                <w:sz w:val="13"/>
              </w:rPr>
              <w:t>Introduction: Rationale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EE2635" w14:textId="77777777" w:rsidR="00975678" w:rsidRDefault="00000000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3C8EAE" w14:textId="77777777" w:rsidR="00975678" w:rsidRDefault="00000000">
            <w:pPr>
              <w:spacing w:after="0"/>
            </w:pPr>
            <w:r>
              <w:rPr>
                <w:sz w:val="13"/>
              </w:rPr>
              <w:t>Describe the rationale for the review in the context of existing knowledge.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3A885F" w14:textId="77777777" w:rsidR="00975678" w:rsidRDefault="00000000">
            <w:pPr>
              <w:spacing w:after="0"/>
            </w:pPr>
            <w:r>
              <w:rPr>
                <w:sz w:val="13"/>
              </w:rPr>
              <w:t>Introduction / pages 1-2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8E7236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C06952" w14:textId="77777777" w:rsidR="00975678" w:rsidRDefault="00000000">
            <w:pPr>
              <w:spacing w:after="0"/>
            </w:pPr>
            <w:r>
              <w:rPr>
                <w:sz w:val="13"/>
              </w:rPr>
              <w:t>Rationale addresses orthodontic relapse, biological retention failure, and pomegranate-derived polyphenols.</w:t>
            </w:r>
          </w:p>
        </w:tc>
      </w:tr>
      <w:tr w:rsidR="00975678" w14:paraId="2303D159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8F4283" w14:textId="77777777" w:rsidR="00975678" w:rsidRDefault="00000000">
            <w:pPr>
              <w:spacing w:after="0"/>
            </w:pPr>
            <w:r>
              <w:rPr>
                <w:sz w:val="13"/>
              </w:rPr>
              <w:t>Introduction: Objectives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F76266" w14:textId="77777777" w:rsidR="00975678" w:rsidRDefault="00000000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86AF7B" w14:textId="77777777" w:rsidR="00975678" w:rsidRDefault="00000000">
            <w:pPr>
              <w:spacing w:after="0"/>
            </w:pPr>
            <w:r>
              <w:rPr>
                <w:sz w:val="13"/>
              </w:rPr>
              <w:t>Provide an explicit statement of the objectives or questions the review addresses.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06E602" w14:textId="77777777" w:rsidR="00975678" w:rsidRDefault="00000000">
            <w:pPr>
              <w:spacing w:after="0"/>
            </w:pPr>
            <w:r>
              <w:rPr>
                <w:sz w:val="13"/>
              </w:rPr>
              <w:t>End of Introduction / page 2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B2E33F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C4BFED" w14:textId="77777777" w:rsidR="00975678" w:rsidRDefault="00000000">
            <w:pPr>
              <w:spacing w:after="0"/>
            </w:pPr>
            <w:r>
              <w:rPr>
                <w:sz w:val="13"/>
              </w:rPr>
              <w:t>Research questions RQ1-RQ3 are stated.</w:t>
            </w:r>
          </w:p>
        </w:tc>
      </w:tr>
      <w:tr w:rsidR="00975678" w14:paraId="765B8B0F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830CAF" w14:textId="77777777" w:rsidR="00975678" w:rsidRDefault="00000000">
            <w:pPr>
              <w:spacing w:after="0"/>
            </w:pPr>
            <w:r>
              <w:rPr>
                <w:sz w:val="13"/>
              </w:rPr>
              <w:t>Methods: Eligibility criteria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8A8F1C" w14:textId="77777777" w:rsidR="00975678" w:rsidRDefault="00000000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A0F079" w14:textId="77777777" w:rsidR="00975678" w:rsidRDefault="00000000">
            <w:pPr>
              <w:spacing w:after="0"/>
            </w:pPr>
            <w:r>
              <w:rPr>
                <w:sz w:val="13"/>
              </w:rPr>
              <w:t>Specify inclusion and exclusion criteria for the review and how studies were grouped for synthesis.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3640DB" w14:textId="77777777" w:rsidR="00975678" w:rsidRDefault="00000000">
            <w:pPr>
              <w:spacing w:after="0"/>
            </w:pPr>
            <w:r>
              <w:rPr>
                <w:sz w:val="13"/>
              </w:rPr>
              <w:t>Methods: Search Strategy and Study Identification / pages 3-4; Figure 1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62BE71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30C752" w14:textId="77777777" w:rsidR="00975678" w:rsidRDefault="00000000">
            <w:pPr>
              <w:spacing w:after="0"/>
            </w:pPr>
            <w:r>
              <w:rPr>
                <w:sz w:val="13"/>
              </w:rPr>
              <w:t>Eligibility is described through filters and search categories. Consider adding a short PICOS eligibility paragraph if the journal requests more detail.</w:t>
            </w:r>
          </w:p>
        </w:tc>
      </w:tr>
      <w:tr w:rsidR="00975678" w14:paraId="66D62B11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F2C732" w14:textId="77777777" w:rsidR="00975678" w:rsidRDefault="00000000">
            <w:pPr>
              <w:spacing w:after="0"/>
            </w:pPr>
            <w:r>
              <w:rPr>
                <w:sz w:val="13"/>
              </w:rPr>
              <w:t>Methods: Information sources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D08FAB" w14:textId="77777777" w:rsidR="00975678" w:rsidRDefault="00000000"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249067" w14:textId="77777777" w:rsidR="00975678" w:rsidRDefault="00000000">
            <w:pPr>
              <w:spacing w:after="0"/>
            </w:pPr>
            <w:r>
              <w:rPr>
                <w:sz w:val="13"/>
              </w:rPr>
              <w:t>Specify all databases, registers, websites, organizations, reference lists, and other sources searched or consulted, and the date of last search.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C48DDE" w14:textId="77777777" w:rsidR="00975678" w:rsidRDefault="00000000">
            <w:pPr>
              <w:spacing w:after="0"/>
            </w:pPr>
            <w:r>
              <w:rPr>
                <w:sz w:val="13"/>
              </w:rPr>
              <w:t>Methods / page 3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835E4F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C5BC51" w14:textId="77777777" w:rsidR="00975678" w:rsidRDefault="00000000">
            <w:pPr>
              <w:spacing w:after="0"/>
            </w:pPr>
            <w:r>
              <w:rPr>
                <w:sz w:val="13"/>
              </w:rPr>
              <w:t>Scopus is specified; post-window records were captured at the June 2026 search date.</w:t>
            </w:r>
          </w:p>
        </w:tc>
      </w:tr>
      <w:tr w:rsidR="00975678" w14:paraId="4672F3F9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3F1B7E" w14:textId="77777777" w:rsidR="00975678" w:rsidRDefault="00000000">
            <w:pPr>
              <w:spacing w:after="0"/>
            </w:pPr>
            <w:r>
              <w:rPr>
                <w:sz w:val="13"/>
              </w:rPr>
              <w:t>Methods: Search strategy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0E9554" w14:textId="77777777" w:rsidR="00975678" w:rsidRDefault="00000000"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838837" w14:textId="77777777" w:rsidR="00975678" w:rsidRDefault="00000000">
            <w:pPr>
              <w:spacing w:after="0"/>
            </w:pPr>
            <w:r>
              <w:rPr>
                <w:sz w:val="13"/>
              </w:rPr>
              <w:t>Present the full search strategies for all databases, registers, and websites searched.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0D7183" w14:textId="77777777" w:rsidR="00975678" w:rsidRDefault="00000000">
            <w:pPr>
              <w:spacing w:after="0"/>
            </w:pPr>
            <w:r>
              <w:rPr>
                <w:sz w:val="13"/>
              </w:rPr>
              <w:t>Figure 1 and Methods / pages 3-4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C865AA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F0F1A4" w14:textId="77777777" w:rsidR="00975678" w:rsidRDefault="00000000">
            <w:pPr>
              <w:spacing w:after="0"/>
            </w:pPr>
            <w:r>
              <w:rPr>
                <w:sz w:val="13"/>
              </w:rPr>
              <w:t>Figure 1 gives the core query. For a stricter PRISMA submission, include the exact Scopus search string and filters in supplementary material.</w:t>
            </w:r>
          </w:p>
        </w:tc>
      </w:tr>
      <w:tr w:rsidR="00975678" w14:paraId="3DE1A5CC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0677AA" w14:textId="77777777" w:rsidR="00975678" w:rsidRDefault="00000000">
            <w:pPr>
              <w:spacing w:after="0"/>
            </w:pPr>
            <w:r>
              <w:rPr>
                <w:sz w:val="13"/>
              </w:rPr>
              <w:t>Methods: Selection process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299749" w14:textId="77777777" w:rsidR="00975678" w:rsidRDefault="00000000"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9DC640" w14:textId="77777777" w:rsidR="00975678" w:rsidRDefault="00000000">
            <w:pPr>
              <w:spacing w:after="0"/>
            </w:pPr>
            <w:r>
              <w:rPr>
                <w:sz w:val="13"/>
              </w:rPr>
              <w:t>Specify the methods used to decide whether a study met the inclusion criteria, including how many reviewers screened records.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CB7352" w14:textId="77777777" w:rsidR="00975678" w:rsidRDefault="00000000">
            <w:pPr>
              <w:spacing w:after="0"/>
            </w:pPr>
            <w:r>
              <w:rPr>
                <w:sz w:val="13"/>
              </w:rPr>
              <w:t>Methods and Figure 1 / pages 3-4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13E41D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22DF68" w14:textId="77777777" w:rsidR="00975678" w:rsidRDefault="00000000">
            <w:pPr>
              <w:spacing w:after="0"/>
            </w:pPr>
            <w:r>
              <w:rPr>
                <w:sz w:val="13"/>
              </w:rPr>
              <w:t>The filtering process is described, but reviewer number/independent screening process is not explicitly stated.</w:t>
            </w:r>
          </w:p>
        </w:tc>
      </w:tr>
      <w:tr w:rsidR="00975678" w14:paraId="7F49803C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A25742" w14:textId="77777777" w:rsidR="00975678" w:rsidRDefault="00000000">
            <w:pPr>
              <w:spacing w:after="0"/>
            </w:pPr>
            <w:r>
              <w:rPr>
                <w:sz w:val="13"/>
              </w:rPr>
              <w:t>Methods: Data collection process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FA31C7" w14:textId="77777777" w:rsidR="00975678" w:rsidRDefault="00000000"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547EFA" w14:textId="77777777" w:rsidR="00975678" w:rsidRDefault="00000000">
            <w:pPr>
              <w:spacing w:after="0"/>
            </w:pPr>
            <w:r>
              <w:rPr>
                <w:sz w:val="13"/>
              </w:rPr>
              <w:t>Specify methods used to collect data from reports, including how many reviewers collected data.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9814F0" w14:textId="77777777" w:rsidR="00975678" w:rsidRDefault="00000000">
            <w:pPr>
              <w:spacing w:after="0"/>
            </w:pPr>
            <w:r>
              <w:rPr>
                <w:sz w:val="13"/>
              </w:rPr>
              <w:t>Methods / page 3; Results Tables 1-2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68060B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BC9915" w14:textId="77777777" w:rsidR="00975678" w:rsidRDefault="00000000">
            <w:pPr>
              <w:spacing w:after="0"/>
            </w:pPr>
            <w:r>
              <w:rPr>
                <w:sz w:val="13"/>
              </w:rPr>
              <w:t>Data extraction is reflected in the tables. Reviewer process should be added if needed.</w:t>
            </w:r>
          </w:p>
        </w:tc>
      </w:tr>
      <w:tr w:rsidR="00975678" w14:paraId="49420203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C9742F" w14:textId="77777777" w:rsidR="00975678" w:rsidRDefault="00000000">
            <w:pPr>
              <w:spacing w:after="0"/>
            </w:pPr>
            <w:r>
              <w:rPr>
                <w:sz w:val="13"/>
              </w:rPr>
              <w:t>Methods: Data items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7B089D" w14:textId="77777777" w:rsidR="00975678" w:rsidRDefault="00000000">
            <w:pPr>
              <w:spacing w:after="0"/>
            </w:pPr>
            <w:r>
              <w:rPr>
                <w:sz w:val="13"/>
              </w:rPr>
              <w:t>10a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064B32" w14:textId="77777777" w:rsidR="00975678" w:rsidRDefault="00000000">
            <w:pPr>
              <w:spacing w:after="0"/>
            </w:pPr>
            <w:r>
              <w:rPr>
                <w:sz w:val="13"/>
              </w:rPr>
              <w:t>List and define all outcomes for which data were sought.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7FA70A" w14:textId="77777777" w:rsidR="00975678" w:rsidRDefault="00000000">
            <w:pPr>
              <w:spacing w:after="0"/>
            </w:pPr>
            <w:r>
              <w:rPr>
                <w:sz w:val="13"/>
              </w:rPr>
              <w:t>Results RQ2; Tables 1-2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37F75C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195E43" w14:textId="77777777" w:rsidR="00975678" w:rsidRDefault="00000000">
            <w:pPr>
              <w:spacing w:after="0"/>
            </w:pPr>
            <w:r>
              <w:rPr>
                <w:sz w:val="13"/>
              </w:rPr>
              <w:t>Outcomes include BMD, BV/TV, OPG, RANKL, osteoblast/osteoclast activity, inflammatory markers, oxidative stress markers, and mechanistic pathways.</w:t>
            </w:r>
          </w:p>
        </w:tc>
      </w:tr>
      <w:tr w:rsidR="00975678" w14:paraId="3E8A60D9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54067C" w14:textId="77777777" w:rsidR="00975678" w:rsidRDefault="00000000">
            <w:pPr>
              <w:spacing w:after="0"/>
            </w:pPr>
            <w:r>
              <w:rPr>
                <w:sz w:val="13"/>
              </w:rPr>
              <w:t>Methods: Data items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896AE9" w14:textId="77777777" w:rsidR="00975678" w:rsidRDefault="00000000">
            <w:pPr>
              <w:spacing w:after="0"/>
            </w:pPr>
            <w:r>
              <w:rPr>
                <w:sz w:val="13"/>
              </w:rPr>
              <w:t>10b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D73867" w14:textId="77777777" w:rsidR="00975678" w:rsidRDefault="00000000">
            <w:pPr>
              <w:spacing w:after="0"/>
            </w:pPr>
            <w:r>
              <w:rPr>
                <w:sz w:val="13"/>
              </w:rPr>
              <w:t>List and define all other variables for which data were sought.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9B6D08" w14:textId="77777777" w:rsidR="00975678" w:rsidRDefault="00000000">
            <w:pPr>
              <w:spacing w:after="0"/>
            </w:pPr>
            <w:r>
              <w:rPr>
                <w:sz w:val="13"/>
              </w:rPr>
              <w:t>Results Tables 1-2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B2ACC9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9BA15F" w14:textId="77777777" w:rsidR="00975678" w:rsidRDefault="00000000">
            <w:pPr>
              <w:spacing w:after="0"/>
            </w:pPr>
            <w:r>
              <w:rPr>
                <w:sz w:val="13"/>
              </w:rPr>
              <w:t>Variables include study design/model, compound, dose, sample size, outcome type, and key findings.</w:t>
            </w:r>
          </w:p>
        </w:tc>
      </w:tr>
      <w:tr w:rsidR="00975678" w14:paraId="3681C3B1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B24C88" w14:textId="77777777" w:rsidR="00975678" w:rsidRDefault="00000000">
            <w:pPr>
              <w:spacing w:after="0"/>
            </w:pPr>
            <w:r>
              <w:rPr>
                <w:sz w:val="13"/>
              </w:rPr>
              <w:t>Methods: Risk of bias assessment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2EE63C" w14:textId="77777777" w:rsidR="00975678" w:rsidRDefault="00000000"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4343B1" w14:textId="77777777" w:rsidR="00975678" w:rsidRDefault="00000000">
            <w:pPr>
              <w:spacing w:after="0"/>
            </w:pPr>
            <w:r>
              <w:rPr>
                <w:sz w:val="13"/>
              </w:rPr>
              <w:t>Specify methods used to assess risk of bias in included studies.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88CA7A" w14:textId="77777777" w:rsidR="00975678" w:rsidRDefault="00000000">
            <w:pPr>
              <w:spacing w:after="0"/>
            </w:pPr>
            <w:r>
              <w:rPr>
                <w:sz w:val="13"/>
              </w:rPr>
              <w:t>Risk of Bias Assessment / pages 15-16; Table 3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CC5062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34A3EF" w14:textId="77777777" w:rsidR="00975678" w:rsidRDefault="00000000">
            <w:pPr>
              <w:spacing w:after="0"/>
            </w:pPr>
            <w:r>
              <w:rPr>
                <w:sz w:val="13"/>
              </w:rPr>
              <w:t>SYRCLE and adapted NIH tools are described.</w:t>
            </w:r>
          </w:p>
        </w:tc>
      </w:tr>
      <w:tr w:rsidR="00975678" w14:paraId="2DBD009D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3D3C29" w14:textId="77777777" w:rsidR="00975678" w:rsidRDefault="00000000">
            <w:pPr>
              <w:spacing w:after="0"/>
            </w:pPr>
            <w:r>
              <w:rPr>
                <w:sz w:val="13"/>
              </w:rPr>
              <w:t>Methods: Effect measures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39C915" w14:textId="77777777" w:rsidR="00975678" w:rsidRDefault="00000000"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E422D1" w14:textId="77777777" w:rsidR="00975678" w:rsidRDefault="00000000">
            <w:pPr>
              <w:spacing w:after="0"/>
            </w:pPr>
            <w:r>
              <w:rPr>
                <w:sz w:val="13"/>
              </w:rPr>
              <w:t>Specify effect measures for each outcome.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186CE5" w14:textId="77777777" w:rsidR="00975678" w:rsidRDefault="00000000">
            <w:pPr>
              <w:spacing w:after="0"/>
            </w:pPr>
            <w:r>
              <w:rPr>
                <w:sz w:val="13"/>
              </w:rPr>
              <w:t>Quantitative Synthesis / page 13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162CD0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C1F410" w14:textId="77777777" w:rsidR="00975678" w:rsidRDefault="00000000">
            <w:pPr>
              <w:spacing w:after="0"/>
            </w:pPr>
            <w:r>
              <w:rPr>
                <w:sz w:val="13"/>
              </w:rPr>
              <w:t>SMD/Hedges’ g was used for pooled effect measurement.</w:t>
            </w:r>
          </w:p>
        </w:tc>
      </w:tr>
      <w:tr w:rsidR="00975678" w14:paraId="4CCF95CF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CD4D51" w14:textId="77777777" w:rsidR="00975678" w:rsidRDefault="00000000">
            <w:pPr>
              <w:spacing w:after="0"/>
            </w:pPr>
            <w:r>
              <w:rPr>
                <w:sz w:val="13"/>
              </w:rPr>
              <w:t>Methods: Synthesis methods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1C04CD" w14:textId="77777777" w:rsidR="00975678" w:rsidRDefault="00000000">
            <w:pPr>
              <w:spacing w:after="0"/>
            </w:pPr>
            <w:r>
              <w:rPr>
                <w:sz w:val="13"/>
              </w:rPr>
              <w:t>13a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F10749" w14:textId="77777777" w:rsidR="00975678" w:rsidRDefault="00000000">
            <w:pPr>
              <w:spacing w:after="0"/>
            </w:pPr>
            <w:r>
              <w:rPr>
                <w:sz w:val="13"/>
              </w:rPr>
              <w:t>Describe processes used to decide which studies were eligible for each synthesis.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B15B0E" w14:textId="77777777" w:rsidR="00975678" w:rsidRDefault="00000000">
            <w:pPr>
              <w:spacing w:after="0"/>
            </w:pPr>
            <w:r>
              <w:rPr>
                <w:sz w:val="13"/>
              </w:rPr>
              <w:t>Methods and Quantitative Synthesis / pages 3, 13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FEF244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A0EDCD" w14:textId="77777777" w:rsidR="00975678" w:rsidRDefault="00000000">
            <w:pPr>
              <w:spacing w:after="0"/>
            </w:pPr>
            <w:r>
              <w:rPr>
                <w:sz w:val="13"/>
              </w:rPr>
              <w:t>Four supplementary studies with extractable BMD/bone-volume data were included for quantitative synthesis.</w:t>
            </w:r>
          </w:p>
        </w:tc>
      </w:tr>
      <w:tr w:rsidR="00975678" w14:paraId="0E440E0B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B2F2DA" w14:textId="77777777" w:rsidR="00975678" w:rsidRDefault="00000000">
            <w:pPr>
              <w:spacing w:after="0"/>
            </w:pPr>
            <w:r>
              <w:rPr>
                <w:sz w:val="13"/>
              </w:rPr>
              <w:t>Methods: Synthesis methods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1B6811" w14:textId="77777777" w:rsidR="00975678" w:rsidRDefault="00000000">
            <w:pPr>
              <w:spacing w:after="0"/>
            </w:pPr>
            <w:r>
              <w:rPr>
                <w:sz w:val="13"/>
              </w:rPr>
              <w:t>13b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7429F8" w14:textId="77777777" w:rsidR="00975678" w:rsidRDefault="00000000">
            <w:pPr>
              <w:spacing w:after="0"/>
            </w:pPr>
            <w:r>
              <w:rPr>
                <w:sz w:val="13"/>
              </w:rPr>
              <w:t>Describe methods required to prepare the data for presentation or synthesis.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7AE81D" w14:textId="77777777" w:rsidR="00975678" w:rsidRDefault="00000000">
            <w:pPr>
              <w:spacing w:after="0"/>
            </w:pPr>
            <w:r>
              <w:rPr>
                <w:sz w:val="13"/>
              </w:rPr>
              <w:t>Quantitative Synthesis / page 13; Table 2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274BEC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9856BB" w14:textId="77777777" w:rsidR="00975678" w:rsidRDefault="00000000">
            <w:pPr>
              <w:spacing w:after="0"/>
            </w:pPr>
            <w:r>
              <w:rPr>
                <w:sz w:val="13"/>
              </w:rPr>
              <w:t>The use of SMD accommodates different measurement units; additional details on SD conversion/digitization can be added if applicable.</w:t>
            </w:r>
          </w:p>
        </w:tc>
      </w:tr>
      <w:tr w:rsidR="00975678" w14:paraId="05B9E919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DB61C2" w14:textId="77777777" w:rsidR="00975678" w:rsidRDefault="00000000">
            <w:pPr>
              <w:spacing w:after="0"/>
            </w:pPr>
            <w:r>
              <w:rPr>
                <w:sz w:val="13"/>
              </w:rPr>
              <w:t>Methods: Synthesis methods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423E4B" w14:textId="77777777" w:rsidR="00975678" w:rsidRDefault="00000000">
            <w:pPr>
              <w:spacing w:after="0"/>
            </w:pPr>
            <w:r>
              <w:rPr>
                <w:sz w:val="13"/>
              </w:rPr>
              <w:t>13c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5CB5E2" w14:textId="77777777" w:rsidR="00975678" w:rsidRDefault="00000000">
            <w:pPr>
              <w:spacing w:after="0"/>
            </w:pPr>
            <w:r>
              <w:rPr>
                <w:sz w:val="13"/>
              </w:rPr>
              <w:t>Describe tabulation and visual display methods.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BA9C01" w14:textId="77777777" w:rsidR="00975678" w:rsidRDefault="00000000">
            <w:pPr>
              <w:spacing w:after="0"/>
            </w:pPr>
            <w:r>
              <w:rPr>
                <w:sz w:val="13"/>
              </w:rPr>
              <w:t>Results; Figures 1-7; Tables 1-4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FFCAC6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12E3CD" w14:textId="77777777" w:rsidR="00975678" w:rsidRDefault="00000000">
            <w:pPr>
              <w:spacing w:after="0"/>
            </w:pPr>
            <w:r>
              <w:rPr>
                <w:sz w:val="13"/>
              </w:rPr>
              <w:t>PRISMA flowchart, annual publication chart, subject-area chart, VOSviewer networks, forest plot, funnel plot, and tables are provided.</w:t>
            </w:r>
          </w:p>
        </w:tc>
      </w:tr>
      <w:tr w:rsidR="00975678" w14:paraId="2556CC71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300B58" w14:textId="77777777" w:rsidR="00975678" w:rsidRDefault="00000000">
            <w:pPr>
              <w:spacing w:after="0"/>
            </w:pPr>
            <w:r>
              <w:rPr>
                <w:sz w:val="13"/>
              </w:rPr>
              <w:t>Methods: Synthesis methods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300FB3" w14:textId="77777777" w:rsidR="00975678" w:rsidRDefault="00000000">
            <w:pPr>
              <w:spacing w:after="0"/>
            </w:pPr>
            <w:r>
              <w:rPr>
                <w:sz w:val="13"/>
              </w:rPr>
              <w:t>13d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D732F9" w14:textId="77777777" w:rsidR="00975678" w:rsidRDefault="00000000">
            <w:pPr>
              <w:spacing w:after="0"/>
            </w:pPr>
            <w:r>
              <w:rPr>
                <w:sz w:val="13"/>
              </w:rPr>
              <w:t>Describe methods used to synthesize results and assess heterogeneity.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CB587E" w14:textId="77777777" w:rsidR="00975678" w:rsidRDefault="00000000">
            <w:pPr>
              <w:spacing w:after="0"/>
            </w:pPr>
            <w:r>
              <w:rPr>
                <w:sz w:val="13"/>
              </w:rPr>
              <w:t>Figure 6 caption; Quantitative Synthesis / pages 13-14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0EB20A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D1026D" w14:textId="77777777" w:rsidR="00975678" w:rsidRDefault="00000000">
            <w:pPr>
              <w:spacing w:after="0"/>
            </w:pPr>
            <w:r>
              <w:rPr>
                <w:sz w:val="13"/>
              </w:rPr>
              <w:t>Random-effects DerSimonian-Laird method and I² are reported.</w:t>
            </w:r>
          </w:p>
        </w:tc>
      </w:tr>
      <w:tr w:rsidR="00975678" w14:paraId="6EB4CA8D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EDD169" w14:textId="77777777" w:rsidR="00975678" w:rsidRDefault="00000000">
            <w:pPr>
              <w:spacing w:after="0"/>
            </w:pPr>
            <w:r>
              <w:rPr>
                <w:sz w:val="13"/>
              </w:rPr>
              <w:t>Methods: Synthesis methods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87721F" w14:textId="77777777" w:rsidR="00975678" w:rsidRDefault="00000000">
            <w:pPr>
              <w:spacing w:after="0"/>
            </w:pPr>
            <w:r>
              <w:rPr>
                <w:sz w:val="13"/>
              </w:rPr>
              <w:t>13e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320C52" w14:textId="77777777" w:rsidR="00975678" w:rsidRDefault="00000000">
            <w:pPr>
              <w:spacing w:after="0"/>
            </w:pPr>
            <w:r>
              <w:rPr>
                <w:sz w:val="13"/>
              </w:rPr>
              <w:t>Describe methods used to explore possible causes of heterogeneity.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0F5F68" w14:textId="77777777" w:rsidR="00975678" w:rsidRDefault="00000000">
            <w:pPr>
              <w:spacing w:after="0"/>
            </w:pPr>
            <w:r>
              <w:rPr>
                <w:sz w:val="13"/>
              </w:rPr>
              <w:t>Discussion and Limitations / pages 24-26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CC0CC5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12C24C" w14:textId="77777777" w:rsidR="00975678" w:rsidRDefault="00000000">
            <w:pPr>
              <w:spacing w:after="0"/>
            </w:pPr>
            <w:r>
              <w:rPr>
                <w:sz w:val="13"/>
              </w:rPr>
              <w:t>Heterogeneity is interpreted qualitatively because only four studies were pooled.</w:t>
            </w:r>
          </w:p>
        </w:tc>
      </w:tr>
      <w:tr w:rsidR="00975678" w14:paraId="64E33923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CB8779" w14:textId="77777777" w:rsidR="00975678" w:rsidRDefault="00000000">
            <w:pPr>
              <w:spacing w:after="0"/>
            </w:pPr>
            <w:r>
              <w:rPr>
                <w:sz w:val="13"/>
              </w:rPr>
              <w:t>Methods: Synthesis methods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18F75D" w14:textId="77777777" w:rsidR="00975678" w:rsidRDefault="00000000">
            <w:pPr>
              <w:spacing w:after="0"/>
            </w:pPr>
            <w:r>
              <w:rPr>
                <w:sz w:val="13"/>
              </w:rPr>
              <w:t>13f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D66C6D" w14:textId="77777777" w:rsidR="00975678" w:rsidRDefault="00000000">
            <w:pPr>
              <w:spacing w:after="0"/>
            </w:pPr>
            <w:r>
              <w:rPr>
                <w:sz w:val="13"/>
              </w:rPr>
              <w:t>Describe sensitivity analyses conducted to assess robustness of synthesized results.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0A4992" w14:textId="77777777" w:rsidR="00975678" w:rsidRDefault="00000000">
            <w:pPr>
              <w:spacing w:after="0"/>
            </w:pPr>
            <w:r>
              <w:rPr>
                <w:sz w:val="13"/>
              </w:rPr>
              <w:t>Not formally reported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B533D1" w14:textId="77777777" w:rsidR="00975678" w:rsidRDefault="00000000">
            <w:pPr>
              <w:spacing w:after="0"/>
            </w:pPr>
            <w:r>
              <w:rPr>
                <w:sz w:val="13"/>
              </w:rPr>
              <w:t>Not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91A13B" w14:textId="77777777" w:rsidR="00975678" w:rsidRDefault="00000000">
            <w:pPr>
              <w:spacing w:after="0"/>
            </w:pPr>
            <w:r>
              <w:rPr>
                <w:sz w:val="13"/>
              </w:rPr>
              <w:t>Sensitivity analysis was not feasible due to small number of studies.</w:t>
            </w:r>
          </w:p>
        </w:tc>
      </w:tr>
      <w:tr w:rsidR="00975678" w14:paraId="25FD33BD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13D259" w14:textId="77777777" w:rsidR="00975678" w:rsidRDefault="00000000">
            <w:pPr>
              <w:spacing w:after="0"/>
            </w:pPr>
            <w:r>
              <w:rPr>
                <w:sz w:val="13"/>
              </w:rPr>
              <w:t>Methods: Reporting bias assessment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7989FC" w14:textId="77777777" w:rsidR="00975678" w:rsidRDefault="00000000"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AF4085" w14:textId="77777777" w:rsidR="00975678" w:rsidRDefault="00000000">
            <w:pPr>
              <w:spacing w:after="0"/>
            </w:pPr>
            <w:r>
              <w:rPr>
                <w:sz w:val="13"/>
              </w:rPr>
              <w:t>Describe methods used to assess risk of bias due to missing results in a synthesis.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4AFC18" w14:textId="77777777" w:rsidR="00975678" w:rsidRDefault="00000000">
            <w:pPr>
              <w:spacing w:after="0"/>
            </w:pPr>
            <w:r>
              <w:rPr>
                <w:sz w:val="13"/>
              </w:rPr>
              <w:t>Figure 7 caption / page 15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B5ED07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52E3E3" w14:textId="77777777" w:rsidR="00975678" w:rsidRDefault="00000000">
            <w:pPr>
              <w:spacing w:after="0"/>
            </w:pPr>
            <w:r>
              <w:rPr>
                <w:sz w:val="13"/>
              </w:rPr>
              <w:t>Formal publication bias testing was not performed because fewer than 10 studies were available; funnel plot is visual only.</w:t>
            </w:r>
          </w:p>
        </w:tc>
      </w:tr>
      <w:tr w:rsidR="00975678" w14:paraId="753D789F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B69CF1" w14:textId="77777777" w:rsidR="00975678" w:rsidRDefault="00000000">
            <w:pPr>
              <w:spacing w:after="0"/>
            </w:pPr>
            <w:r>
              <w:rPr>
                <w:sz w:val="13"/>
              </w:rPr>
              <w:lastRenderedPageBreak/>
              <w:t>Methods: Certainty assessment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AFCE19" w14:textId="77777777" w:rsidR="00975678" w:rsidRDefault="00000000"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827B5C" w14:textId="77777777" w:rsidR="00975678" w:rsidRDefault="00000000">
            <w:pPr>
              <w:spacing w:after="0"/>
            </w:pPr>
            <w:r>
              <w:rPr>
                <w:sz w:val="13"/>
              </w:rPr>
              <w:t>Describe methods used to assess certainty or confidence in the body of evidence.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C34FF1" w14:textId="77777777" w:rsidR="00975678" w:rsidRDefault="00000000">
            <w:pPr>
              <w:spacing w:after="0"/>
            </w:pPr>
            <w:r>
              <w:rPr>
                <w:sz w:val="13"/>
              </w:rPr>
              <w:t>Risk of Bias; Limitations / pages 15-16, 26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DE8A06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61C7DE" w14:textId="77777777" w:rsidR="00975678" w:rsidRDefault="00000000">
            <w:pPr>
              <w:spacing w:after="0"/>
            </w:pPr>
            <w:r>
              <w:rPr>
                <w:sz w:val="13"/>
              </w:rPr>
              <w:t>Risk of bias and limitations are provided; no formal GRADE/CERQual assessment is reported.</w:t>
            </w:r>
          </w:p>
        </w:tc>
      </w:tr>
      <w:tr w:rsidR="00975678" w14:paraId="6CDB324B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4957F5" w14:textId="77777777" w:rsidR="00975678" w:rsidRDefault="00000000">
            <w:pPr>
              <w:spacing w:after="0"/>
            </w:pPr>
            <w:r>
              <w:rPr>
                <w:sz w:val="13"/>
              </w:rPr>
              <w:t>Results: Study selection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C036EE" w14:textId="77777777" w:rsidR="00975678" w:rsidRDefault="00000000">
            <w:pPr>
              <w:spacing w:after="0"/>
            </w:pPr>
            <w:r>
              <w:rPr>
                <w:sz w:val="13"/>
              </w:rPr>
              <w:t>16a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083C01" w14:textId="77777777" w:rsidR="00975678" w:rsidRDefault="00000000">
            <w:pPr>
              <w:spacing w:after="0"/>
            </w:pPr>
            <w:r>
              <w:rPr>
                <w:sz w:val="13"/>
              </w:rPr>
              <w:t>Describe results of the search and selection process, from records identified to studies included.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F2A949" w14:textId="77777777" w:rsidR="00975678" w:rsidRDefault="00000000">
            <w:pPr>
              <w:spacing w:after="0"/>
            </w:pPr>
            <w:r>
              <w:rPr>
                <w:sz w:val="13"/>
              </w:rPr>
              <w:t>Methods and Figure 1 / pages 3-4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5534D5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D89BBC" w14:textId="77777777" w:rsidR="00975678" w:rsidRDefault="00000000">
            <w:pPr>
              <w:spacing w:after="0"/>
            </w:pPr>
            <w:r>
              <w:rPr>
                <w:sz w:val="13"/>
              </w:rPr>
              <w:t>The flow from 1,327 records to 64 final articles is reported.</w:t>
            </w:r>
          </w:p>
        </w:tc>
      </w:tr>
      <w:tr w:rsidR="00975678" w14:paraId="14A12005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254D86" w14:textId="77777777" w:rsidR="00975678" w:rsidRDefault="00000000">
            <w:pPr>
              <w:spacing w:after="0"/>
            </w:pPr>
            <w:r>
              <w:rPr>
                <w:sz w:val="13"/>
              </w:rPr>
              <w:t>Results: Study selection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1BE546" w14:textId="77777777" w:rsidR="00975678" w:rsidRDefault="00000000">
            <w:pPr>
              <w:spacing w:after="0"/>
            </w:pPr>
            <w:r>
              <w:rPr>
                <w:sz w:val="13"/>
              </w:rPr>
              <w:t>16b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376EDF" w14:textId="77777777" w:rsidR="00975678" w:rsidRDefault="00000000">
            <w:pPr>
              <w:spacing w:after="0"/>
            </w:pPr>
            <w:r>
              <w:rPr>
                <w:sz w:val="13"/>
              </w:rPr>
              <w:t>Cite studies that appear to meet inclusion criteria but were excluded, and explain why.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A51C95" w14:textId="77777777" w:rsidR="00975678" w:rsidRDefault="00000000">
            <w:pPr>
              <w:spacing w:after="0"/>
            </w:pPr>
            <w:r>
              <w:rPr>
                <w:sz w:val="13"/>
              </w:rPr>
              <w:t>Figure 1 / page 4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46431D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899836" w14:textId="77777777" w:rsidR="00975678" w:rsidRDefault="00000000">
            <w:pPr>
              <w:spacing w:after="0"/>
            </w:pPr>
            <w:r>
              <w:rPr>
                <w:sz w:val="13"/>
              </w:rPr>
              <w:t>Exclusion categories and counts are shown; individual excluded studies are not listed.</w:t>
            </w:r>
          </w:p>
        </w:tc>
      </w:tr>
      <w:tr w:rsidR="00975678" w14:paraId="535AF2D7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560F7A" w14:textId="77777777" w:rsidR="00975678" w:rsidRDefault="00000000">
            <w:pPr>
              <w:spacing w:after="0"/>
            </w:pPr>
            <w:r>
              <w:rPr>
                <w:sz w:val="13"/>
              </w:rPr>
              <w:t>Results: Study characteristics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9C5C83" w14:textId="77777777" w:rsidR="00975678" w:rsidRDefault="00000000"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95F957" w14:textId="77777777" w:rsidR="00975678" w:rsidRDefault="00000000">
            <w:pPr>
              <w:spacing w:after="0"/>
            </w:pPr>
            <w:r>
              <w:rPr>
                <w:sz w:val="13"/>
              </w:rPr>
              <w:t>Cite each included study and present its characteristics.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8B39DF" w14:textId="77777777" w:rsidR="00975678" w:rsidRDefault="00000000">
            <w:pPr>
              <w:spacing w:after="0"/>
            </w:pPr>
            <w:r>
              <w:rPr>
                <w:sz w:val="13"/>
              </w:rPr>
              <w:t>Results RQ2; Table 1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3813DB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5E6524" w14:textId="77777777" w:rsidR="00975678" w:rsidRDefault="00000000">
            <w:pPr>
              <w:spacing w:after="0"/>
            </w:pPr>
            <w:r>
              <w:rPr>
                <w:sz w:val="13"/>
              </w:rPr>
              <w:t>Ten studies in the evidence synthesis are summarized; the wider corpus is described in bibliometric results.</w:t>
            </w:r>
          </w:p>
        </w:tc>
      </w:tr>
      <w:tr w:rsidR="00975678" w14:paraId="4852B8AF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22F6FF" w14:textId="77777777" w:rsidR="00975678" w:rsidRDefault="00000000">
            <w:pPr>
              <w:spacing w:after="0"/>
            </w:pPr>
            <w:r>
              <w:rPr>
                <w:sz w:val="13"/>
              </w:rPr>
              <w:t>Results: Risk of bias in studies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6A8D1F" w14:textId="77777777" w:rsidR="00975678" w:rsidRDefault="00000000"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B4BB19" w14:textId="77777777" w:rsidR="00975678" w:rsidRDefault="00000000">
            <w:pPr>
              <w:spacing w:after="0"/>
            </w:pPr>
            <w:r>
              <w:rPr>
                <w:sz w:val="13"/>
              </w:rPr>
              <w:t>Present assessments of risk of bias for each included study.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7A89F2" w14:textId="77777777" w:rsidR="00975678" w:rsidRDefault="00000000">
            <w:pPr>
              <w:spacing w:after="0"/>
            </w:pPr>
            <w:r>
              <w:rPr>
                <w:sz w:val="13"/>
              </w:rPr>
              <w:t>Risk of Bias Assessment; Table 3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0AD6EB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E3AC38" w14:textId="77777777" w:rsidR="00975678" w:rsidRDefault="00000000">
            <w:pPr>
              <w:spacing w:after="0"/>
            </w:pPr>
            <w:r>
              <w:rPr>
                <w:sz w:val="13"/>
              </w:rPr>
              <w:t>Risk-of-bias summary is presented by study and domain.</w:t>
            </w:r>
          </w:p>
        </w:tc>
      </w:tr>
      <w:tr w:rsidR="00975678" w14:paraId="117471CD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83F156" w14:textId="77777777" w:rsidR="00975678" w:rsidRDefault="00000000">
            <w:pPr>
              <w:spacing w:after="0"/>
            </w:pPr>
            <w:r>
              <w:rPr>
                <w:sz w:val="13"/>
              </w:rPr>
              <w:t>Results: Individual studies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CE28F6" w14:textId="77777777" w:rsidR="00975678" w:rsidRDefault="00000000"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065276" w14:textId="77777777" w:rsidR="00975678" w:rsidRDefault="00000000">
            <w:pPr>
              <w:spacing w:after="0"/>
            </w:pPr>
            <w:r>
              <w:rPr>
                <w:sz w:val="13"/>
              </w:rPr>
              <w:t>For all outcomes, present summary statistics and effect estimates for each study.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9664B1" w14:textId="77777777" w:rsidR="00975678" w:rsidRDefault="00000000">
            <w:pPr>
              <w:spacing w:after="0"/>
            </w:pPr>
            <w:r>
              <w:rPr>
                <w:sz w:val="13"/>
              </w:rPr>
              <w:t>Quantitative Synthesis; Table 2; Figure 6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A19C63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F963C0" w14:textId="77777777" w:rsidR="00975678" w:rsidRDefault="00000000">
            <w:pPr>
              <w:spacing w:after="0"/>
            </w:pPr>
            <w:r>
              <w:rPr>
                <w:sz w:val="13"/>
              </w:rPr>
              <w:t>Effect sizes and/or quantitative outcome summaries are reported for the pooled studies.</w:t>
            </w:r>
          </w:p>
        </w:tc>
      </w:tr>
      <w:tr w:rsidR="00975678" w14:paraId="466877B3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3E9007" w14:textId="77777777" w:rsidR="00975678" w:rsidRDefault="00000000">
            <w:pPr>
              <w:spacing w:after="0"/>
            </w:pPr>
            <w:r>
              <w:rPr>
                <w:sz w:val="13"/>
              </w:rPr>
              <w:t>Results: Syntheses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282C1D" w14:textId="77777777" w:rsidR="00975678" w:rsidRDefault="00000000">
            <w:pPr>
              <w:spacing w:after="0"/>
            </w:pPr>
            <w:r>
              <w:rPr>
                <w:sz w:val="13"/>
              </w:rPr>
              <w:t>20a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3150FE" w14:textId="77777777" w:rsidR="00975678" w:rsidRDefault="00000000">
            <w:pPr>
              <w:spacing w:after="0"/>
            </w:pPr>
            <w:r>
              <w:rPr>
                <w:sz w:val="13"/>
              </w:rPr>
              <w:t>For each synthesis, briefly summarize characteristics and risk of bias among contributing studies.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FCEECC" w14:textId="77777777" w:rsidR="00975678" w:rsidRDefault="00000000">
            <w:pPr>
              <w:spacing w:after="0"/>
            </w:pPr>
            <w:r>
              <w:rPr>
                <w:sz w:val="13"/>
              </w:rPr>
              <w:t>Results RQ2; Table 1; Table 3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61EFBB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36E128" w14:textId="77777777" w:rsidR="00975678" w:rsidRDefault="00000000">
            <w:pPr>
              <w:spacing w:after="0"/>
            </w:pPr>
            <w:r>
              <w:rPr>
                <w:sz w:val="13"/>
              </w:rPr>
              <w:t>Characteristics and risk of bias are summarized.</w:t>
            </w:r>
          </w:p>
        </w:tc>
      </w:tr>
      <w:tr w:rsidR="00975678" w14:paraId="30DD41A7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C4E266" w14:textId="77777777" w:rsidR="00975678" w:rsidRDefault="00000000">
            <w:pPr>
              <w:spacing w:after="0"/>
            </w:pPr>
            <w:r>
              <w:rPr>
                <w:sz w:val="13"/>
              </w:rPr>
              <w:t>Results: Syntheses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2E2AC4" w14:textId="77777777" w:rsidR="00975678" w:rsidRDefault="00000000">
            <w:pPr>
              <w:spacing w:after="0"/>
            </w:pPr>
            <w:r>
              <w:rPr>
                <w:sz w:val="13"/>
              </w:rPr>
              <w:t>20b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2B4E29" w14:textId="77777777" w:rsidR="00975678" w:rsidRDefault="00000000">
            <w:pPr>
              <w:spacing w:after="0"/>
            </w:pPr>
            <w:r>
              <w:rPr>
                <w:sz w:val="13"/>
              </w:rPr>
              <w:t>Present results of all statistical syntheses conducted.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625423" w14:textId="77777777" w:rsidR="00975678" w:rsidRDefault="00000000">
            <w:pPr>
              <w:spacing w:after="0"/>
            </w:pPr>
            <w:r>
              <w:rPr>
                <w:sz w:val="13"/>
              </w:rPr>
              <w:t>Quantitative Synthesis; Figure 6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428302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A8915B" w14:textId="77777777" w:rsidR="00975678" w:rsidRDefault="00000000">
            <w:pPr>
              <w:spacing w:after="0"/>
            </w:pPr>
            <w:r>
              <w:rPr>
                <w:sz w:val="13"/>
              </w:rPr>
              <w:t>Pooled SMD, 95% CI, I², and p-value are reported.</w:t>
            </w:r>
          </w:p>
        </w:tc>
      </w:tr>
      <w:tr w:rsidR="00975678" w14:paraId="61EA2F8D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2C70C5" w14:textId="77777777" w:rsidR="00975678" w:rsidRDefault="00000000">
            <w:pPr>
              <w:spacing w:after="0"/>
            </w:pPr>
            <w:r>
              <w:rPr>
                <w:sz w:val="13"/>
              </w:rPr>
              <w:t>Results: Syntheses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EF0BE2" w14:textId="77777777" w:rsidR="00975678" w:rsidRDefault="00000000">
            <w:pPr>
              <w:spacing w:after="0"/>
            </w:pPr>
            <w:r>
              <w:rPr>
                <w:sz w:val="13"/>
              </w:rPr>
              <w:t>20c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A7C088" w14:textId="77777777" w:rsidR="00975678" w:rsidRDefault="00000000">
            <w:pPr>
              <w:spacing w:after="0"/>
            </w:pPr>
            <w:r>
              <w:rPr>
                <w:sz w:val="13"/>
              </w:rPr>
              <w:t>Present results of investigations of possible causes of heterogeneity.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91FCAB" w14:textId="77777777" w:rsidR="00975678" w:rsidRDefault="00000000">
            <w:pPr>
              <w:spacing w:after="0"/>
            </w:pPr>
            <w:r>
              <w:rPr>
                <w:sz w:val="13"/>
              </w:rPr>
              <w:t>Discussion and Limitations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970F1B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2B3057" w14:textId="77777777" w:rsidR="00975678" w:rsidRDefault="00000000">
            <w:pPr>
              <w:spacing w:after="0"/>
            </w:pPr>
            <w:r>
              <w:rPr>
                <w:sz w:val="13"/>
              </w:rPr>
              <w:t>Heterogeneity is discussed qualitatively; no subgroup/meta-regression was feasible.</w:t>
            </w:r>
          </w:p>
        </w:tc>
      </w:tr>
      <w:tr w:rsidR="00975678" w14:paraId="47D65454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2F2C08" w14:textId="77777777" w:rsidR="00975678" w:rsidRDefault="00000000">
            <w:pPr>
              <w:spacing w:after="0"/>
            </w:pPr>
            <w:r>
              <w:rPr>
                <w:sz w:val="13"/>
              </w:rPr>
              <w:t>Results: Syntheses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B919C1" w14:textId="77777777" w:rsidR="00975678" w:rsidRDefault="00000000">
            <w:pPr>
              <w:spacing w:after="0"/>
            </w:pPr>
            <w:r>
              <w:rPr>
                <w:sz w:val="13"/>
              </w:rPr>
              <w:t>20d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1DDBDA" w14:textId="77777777" w:rsidR="00975678" w:rsidRDefault="00000000">
            <w:pPr>
              <w:spacing w:after="0"/>
            </w:pPr>
            <w:r>
              <w:rPr>
                <w:sz w:val="13"/>
              </w:rPr>
              <w:t>Present results of sensitivity analyses.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8812C3" w14:textId="77777777" w:rsidR="00975678" w:rsidRDefault="00000000">
            <w:pPr>
              <w:spacing w:after="0"/>
            </w:pPr>
            <w:r>
              <w:rPr>
                <w:sz w:val="13"/>
              </w:rPr>
              <w:t>Not formally reported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449124" w14:textId="77777777" w:rsidR="00975678" w:rsidRDefault="00000000">
            <w:pPr>
              <w:spacing w:after="0"/>
            </w:pPr>
            <w:r>
              <w:rPr>
                <w:sz w:val="13"/>
              </w:rPr>
              <w:t>Not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80E4CD" w14:textId="77777777" w:rsidR="00975678" w:rsidRDefault="00000000">
            <w:pPr>
              <w:spacing w:after="0"/>
            </w:pPr>
            <w:r>
              <w:rPr>
                <w:sz w:val="13"/>
              </w:rPr>
              <w:t>Sensitivity analysis was not conducted due to the limited number of eligible studies.</w:t>
            </w:r>
          </w:p>
        </w:tc>
      </w:tr>
      <w:tr w:rsidR="00975678" w14:paraId="0167246D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6DFBC7" w14:textId="77777777" w:rsidR="00975678" w:rsidRDefault="00000000">
            <w:pPr>
              <w:spacing w:after="0"/>
            </w:pPr>
            <w:r>
              <w:rPr>
                <w:sz w:val="13"/>
              </w:rPr>
              <w:t>Results: Reporting biases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60ABEE" w14:textId="77777777" w:rsidR="00975678" w:rsidRDefault="00000000"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B08A80" w14:textId="77777777" w:rsidR="00975678" w:rsidRDefault="00000000">
            <w:pPr>
              <w:spacing w:after="0"/>
            </w:pPr>
            <w:r>
              <w:rPr>
                <w:sz w:val="13"/>
              </w:rPr>
              <w:t>Present assessments of risk of bias due to missing results.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BE1D74" w14:textId="77777777" w:rsidR="00975678" w:rsidRDefault="00000000">
            <w:pPr>
              <w:spacing w:after="0"/>
            </w:pPr>
            <w:r>
              <w:rPr>
                <w:sz w:val="13"/>
              </w:rPr>
              <w:t>Figure 7 caption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7CB385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FFE0FC" w14:textId="77777777" w:rsidR="00975678" w:rsidRDefault="00000000">
            <w:pPr>
              <w:spacing w:after="0"/>
            </w:pPr>
            <w:r>
              <w:rPr>
                <w:sz w:val="13"/>
              </w:rPr>
              <w:t>Visual funnel plot is provided; formal tests were not performed due to fewer than 10 studies.</w:t>
            </w:r>
          </w:p>
        </w:tc>
      </w:tr>
      <w:tr w:rsidR="00975678" w14:paraId="0BBCFF4B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ED2D41" w14:textId="77777777" w:rsidR="00975678" w:rsidRDefault="00000000">
            <w:pPr>
              <w:spacing w:after="0"/>
            </w:pPr>
            <w:r>
              <w:rPr>
                <w:sz w:val="13"/>
              </w:rPr>
              <w:t>Results: Certainty of evidence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EE17A4" w14:textId="77777777" w:rsidR="00975678" w:rsidRDefault="00000000"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0DCBB8" w14:textId="77777777" w:rsidR="00975678" w:rsidRDefault="00000000">
            <w:pPr>
              <w:spacing w:after="0"/>
            </w:pPr>
            <w:r>
              <w:rPr>
                <w:sz w:val="13"/>
              </w:rPr>
              <w:t>Present assessments of certainty or confidence in the body of evidence.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4CFCDA" w14:textId="77777777" w:rsidR="00975678" w:rsidRDefault="00000000">
            <w:pPr>
              <w:spacing w:after="0"/>
            </w:pPr>
            <w:r>
              <w:rPr>
                <w:sz w:val="13"/>
              </w:rPr>
              <w:t>Risk of Bias; Discussion; Limitations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8D1B13" w14:textId="77777777" w:rsidR="00975678" w:rsidRDefault="00000000">
            <w:pPr>
              <w:spacing w:after="0"/>
            </w:pPr>
            <w:r>
              <w:rPr>
                <w:sz w:val="13"/>
              </w:rPr>
              <w:t>Partially 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54869C" w14:textId="77777777" w:rsidR="00975678" w:rsidRDefault="00000000">
            <w:pPr>
              <w:spacing w:after="0"/>
            </w:pPr>
            <w:r>
              <w:rPr>
                <w:sz w:val="13"/>
              </w:rPr>
              <w:t>Overall confidence is discussed cautiously; no formal certainty-rating framework is used.</w:t>
            </w:r>
          </w:p>
        </w:tc>
      </w:tr>
      <w:tr w:rsidR="00975678" w14:paraId="6BB8BDF0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9A9405" w14:textId="77777777" w:rsidR="00975678" w:rsidRDefault="00000000">
            <w:pPr>
              <w:spacing w:after="0"/>
            </w:pPr>
            <w:r>
              <w:rPr>
                <w:sz w:val="13"/>
              </w:rPr>
              <w:t>Discussion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2D715E" w14:textId="77777777" w:rsidR="00975678" w:rsidRDefault="00000000">
            <w:pPr>
              <w:spacing w:after="0"/>
            </w:pPr>
            <w:r>
              <w:rPr>
                <w:sz w:val="13"/>
              </w:rPr>
              <w:t>23a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62C5D7" w14:textId="77777777" w:rsidR="00975678" w:rsidRDefault="00000000">
            <w:pPr>
              <w:spacing w:after="0"/>
            </w:pPr>
            <w:r>
              <w:rPr>
                <w:sz w:val="13"/>
              </w:rPr>
              <w:t>Provide a general interpretation of the results in the context of other evidence.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4CA6C5" w14:textId="77777777" w:rsidR="00975678" w:rsidRDefault="00000000">
            <w:pPr>
              <w:spacing w:after="0"/>
            </w:pPr>
            <w:r>
              <w:rPr>
                <w:sz w:val="13"/>
              </w:rPr>
              <w:t>Discussion / pages 22-25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A69475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9A0B84" w14:textId="77777777" w:rsidR="00975678" w:rsidRDefault="00000000">
            <w:pPr>
              <w:spacing w:after="0"/>
            </w:pPr>
            <w:r>
              <w:rPr>
                <w:sz w:val="13"/>
              </w:rPr>
              <w:t>Interpretation is organized around RQ1-RQ3 and clinical relevance.</w:t>
            </w:r>
          </w:p>
        </w:tc>
      </w:tr>
      <w:tr w:rsidR="00975678" w14:paraId="696C090D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5B8B1D" w14:textId="77777777" w:rsidR="00975678" w:rsidRDefault="00000000">
            <w:pPr>
              <w:spacing w:after="0"/>
            </w:pPr>
            <w:r>
              <w:rPr>
                <w:sz w:val="13"/>
              </w:rPr>
              <w:t>Discussion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F492CE" w14:textId="77777777" w:rsidR="00975678" w:rsidRDefault="00000000">
            <w:pPr>
              <w:spacing w:after="0"/>
            </w:pPr>
            <w:r>
              <w:rPr>
                <w:sz w:val="13"/>
              </w:rPr>
              <w:t>23b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B0B650" w14:textId="77777777" w:rsidR="00975678" w:rsidRDefault="00000000">
            <w:pPr>
              <w:spacing w:after="0"/>
            </w:pPr>
            <w:r>
              <w:rPr>
                <w:sz w:val="13"/>
              </w:rPr>
              <w:t>Discuss limitations of the evidence included in the review.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4EEDDB" w14:textId="77777777" w:rsidR="00975678" w:rsidRDefault="00000000">
            <w:pPr>
              <w:spacing w:after="0"/>
            </w:pPr>
            <w:r>
              <w:rPr>
                <w:sz w:val="13"/>
              </w:rPr>
              <w:t>Discussion and Limitations / pages 24-26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07DFC0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1F7F87" w14:textId="77777777" w:rsidR="00975678" w:rsidRDefault="00000000">
            <w:pPr>
              <w:spacing w:after="0"/>
            </w:pPr>
            <w:r>
              <w:rPr>
                <w:sz w:val="13"/>
              </w:rPr>
              <w:t>Evidence is described as preclinical and indirect for orthodontic retention/relapse.</w:t>
            </w:r>
          </w:p>
        </w:tc>
      </w:tr>
      <w:tr w:rsidR="00975678" w14:paraId="46CA5401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A41B99" w14:textId="77777777" w:rsidR="00975678" w:rsidRDefault="00000000">
            <w:pPr>
              <w:spacing w:after="0"/>
            </w:pPr>
            <w:r>
              <w:rPr>
                <w:sz w:val="13"/>
              </w:rPr>
              <w:t>Discussion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C3C1A7" w14:textId="77777777" w:rsidR="00975678" w:rsidRDefault="00000000">
            <w:pPr>
              <w:spacing w:after="0"/>
            </w:pPr>
            <w:r>
              <w:rPr>
                <w:sz w:val="13"/>
              </w:rPr>
              <w:t>23c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E9144A" w14:textId="77777777" w:rsidR="00975678" w:rsidRDefault="00000000">
            <w:pPr>
              <w:spacing w:after="0"/>
            </w:pPr>
            <w:r>
              <w:rPr>
                <w:sz w:val="13"/>
              </w:rPr>
              <w:t>Discuss limitations of the review processes used.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BC0E96" w14:textId="77777777" w:rsidR="00975678" w:rsidRDefault="00000000">
            <w:pPr>
              <w:spacing w:after="0"/>
            </w:pPr>
            <w:r>
              <w:rPr>
                <w:sz w:val="13"/>
              </w:rPr>
              <w:t>Limitations / page 26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8850B6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8CFCC9" w14:textId="77777777" w:rsidR="00975678" w:rsidRDefault="00000000">
            <w:pPr>
              <w:spacing w:after="0"/>
            </w:pPr>
            <w:r>
              <w:rPr>
                <w:sz w:val="13"/>
              </w:rPr>
              <w:t>Scopus-only search, open-access restriction, no PROSPERO, and heterogeneity are stated.</w:t>
            </w:r>
          </w:p>
        </w:tc>
      </w:tr>
      <w:tr w:rsidR="00975678" w14:paraId="25A08D97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0591EA" w14:textId="77777777" w:rsidR="00975678" w:rsidRDefault="00000000">
            <w:pPr>
              <w:spacing w:after="0"/>
            </w:pPr>
            <w:r>
              <w:rPr>
                <w:sz w:val="13"/>
              </w:rPr>
              <w:t>Discussion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BB98E4" w14:textId="77777777" w:rsidR="00975678" w:rsidRDefault="00000000">
            <w:pPr>
              <w:spacing w:after="0"/>
            </w:pPr>
            <w:r>
              <w:rPr>
                <w:sz w:val="13"/>
              </w:rPr>
              <w:t>23d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E56FB1" w14:textId="77777777" w:rsidR="00975678" w:rsidRDefault="00000000">
            <w:pPr>
              <w:spacing w:after="0"/>
            </w:pPr>
            <w:r>
              <w:rPr>
                <w:sz w:val="13"/>
              </w:rPr>
              <w:t>Discuss implications of the results for practice, policy, and future research.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FAC5B9" w14:textId="77777777" w:rsidR="00975678" w:rsidRDefault="00000000">
            <w:pPr>
              <w:spacing w:after="0"/>
            </w:pPr>
            <w:r>
              <w:rPr>
                <w:sz w:val="13"/>
              </w:rPr>
              <w:t>Clinical Implications and Recommendations / pages 25-27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801DAD" w14:textId="77777777" w:rsidR="00975678" w:rsidRDefault="00000000">
            <w:pPr>
              <w:spacing w:after="0"/>
            </w:pPr>
            <w:r>
              <w:rPr>
                <w:sz w:val="13"/>
              </w:rPr>
              <w:t>Reported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FF5D05" w14:textId="77777777" w:rsidR="00975678" w:rsidRDefault="00000000">
            <w:pPr>
              <w:spacing w:after="0"/>
            </w:pPr>
            <w:r>
              <w:rPr>
                <w:sz w:val="13"/>
              </w:rPr>
              <w:t>Clinical implications and future research priorities are presented.</w:t>
            </w:r>
          </w:p>
        </w:tc>
      </w:tr>
      <w:tr w:rsidR="00975678" w14:paraId="02FBDD4B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64AE9A" w14:textId="77777777" w:rsidR="00975678" w:rsidRDefault="00000000">
            <w:pPr>
              <w:spacing w:after="0"/>
            </w:pPr>
            <w:r>
              <w:rPr>
                <w:sz w:val="13"/>
              </w:rPr>
              <w:t>Other information: Registration and protocol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8B0E22" w14:textId="77777777" w:rsidR="00975678" w:rsidRDefault="00000000">
            <w:pPr>
              <w:spacing w:after="0"/>
            </w:pPr>
            <w:r>
              <w:rPr>
                <w:sz w:val="13"/>
              </w:rPr>
              <w:t>24a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A9ED10" w14:textId="77777777" w:rsidR="00975678" w:rsidRDefault="00000000">
            <w:pPr>
              <w:spacing w:after="0"/>
            </w:pPr>
            <w:r>
              <w:rPr>
                <w:sz w:val="13"/>
              </w:rPr>
              <w:t>Provide registration information for the review, including registry name and registration number.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F8804B" w14:textId="77777777" w:rsidR="00975678" w:rsidRDefault="00000000">
            <w:pPr>
              <w:spacing w:after="0"/>
            </w:pPr>
            <w:r>
              <w:rPr>
                <w:sz w:val="13"/>
              </w:rPr>
              <w:t>Limitations / page 26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5E7777" w14:textId="77777777" w:rsidR="00975678" w:rsidRDefault="00000000">
            <w:pPr>
              <w:spacing w:after="0"/>
            </w:pPr>
            <w:r>
              <w:rPr>
                <w:sz w:val="13"/>
              </w:rPr>
              <w:t>Reported as not registered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19EF3D" w14:textId="77777777" w:rsidR="00975678" w:rsidRDefault="00000000">
            <w:pPr>
              <w:spacing w:after="0"/>
            </w:pPr>
            <w:r>
              <w:rPr>
                <w:sz w:val="13"/>
              </w:rPr>
              <w:t>The manuscript states that no PROSPERO pre-registration was performed.</w:t>
            </w:r>
          </w:p>
        </w:tc>
      </w:tr>
      <w:tr w:rsidR="00975678" w14:paraId="592C473F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652977" w14:textId="77777777" w:rsidR="00975678" w:rsidRDefault="00000000">
            <w:pPr>
              <w:spacing w:after="0"/>
            </w:pPr>
            <w:r>
              <w:rPr>
                <w:sz w:val="13"/>
              </w:rPr>
              <w:t>Other information: Registration and protocol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F47BF2" w14:textId="77777777" w:rsidR="00975678" w:rsidRDefault="00000000">
            <w:pPr>
              <w:spacing w:after="0"/>
            </w:pPr>
            <w:r>
              <w:rPr>
                <w:sz w:val="13"/>
              </w:rPr>
              <w:t>24b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43C8DC" w14:textId="77777777" w:rsidR="00975678" w:rsidRDefault="00000000">
            <w:pPr>
              <w:spacing w:after="0"/>
            </w:pPr>
            <w:r>
              <w:rPr>
                <w:sz w:val="13"/>
              </w:rPr>
              <w:t>Indicate where the review protocol can be accessed, or state that a protocol was not prepared.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7D6083" w14:textId="77777777" w:rsidR="00975678" w:rsidRDefault="00000000">
            <w:pPr>
              <w:spacing w:after="0"/>
            </w:pPr>
            <w:r>
              <w:rPr>
                <w:sz w:val="13"/>
              </w:rPr>
              <w:t>Limitations / page 26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EC4B19" w14:textId="77777777" w:rsidR="00975678" w:rsidRDefault="00000000">
            <w:pPr>
              <w:spacing w:after="0"/>
            </w:pPr>
            <w:r>
              <w:rPr>
                <w:sz w:val="13"/>
              </w:rPr>
              <w:t>Reported as not available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09C736" w14:textId="77777777" w:rsidR="00975678" w:rsidRDefault="00000000">
            <w:pPr>
              <w:spacing w:after="0"/>
            </w:pPr>
            <w:r>
              <w:rPr>
                <w:sz w:val="13"/>
              </w:rPr>
              <w:t>No protocol registration is reported.</w:t>
            </w:r>
          </w:p>
        </w:tc>
      </w:tr>
      <w:tr w:rsidR="00975678" w14:paraId="7FEB935C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B613A1" w14:textId="77777777" w:rsidR="00975678" w:rsidRDefault="00000000">
            <w:pPr>
              <w:spacing w:after="0"/>
            </w:pPr>
            <w:r>
              <w:rPr>
                <w:sz w:val="13"/>
              </w:rPr>
              <w:t>Other information: Registration and protocol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1BD5DC" w14:textId="77777777" w:rsidR="00975678" w:rsidRDefault="00000000">
            <w:pPr>
              <w:spacing w:after="0"/>
            </w:pPr>
            <w:r>
              <w:rPr>
                <w:sz w:val="13"/>
              </w:rPr>
              <w:t>24c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E858FA" w14:textId="77777777" w:rsidR="00975678" w:rsidRDefault="00000000">
            <w:pPr>
              <w:spacing w:after="0"/>
            </w:pPr>
            <w:r>
              <w:rPr>
                <w:sz w:val="13"/>
              </w:rPr>
              <w:t>Describe and explain amendments to information provided at registration or in the protocol.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AA32A2" w14:textId="77777777" w:rsidR="00975678" w:rsidRDefault="00000000">
            <w:pPr>
              <w:spacing w:after="0"/>
            </w:pPr>
            <w:r>
              <w:rPr>
                <w:sz w:val="13"/>
              </w:rPr>
              <w:t>Not applicable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653316" w14:textId="77777777" w:rsidR="00975678" w:rsidRDefault="00000000">
            <w:pPr>
              <w:spacing w:after="0"/>
            </w:pPr>
            <w:r>
              <w:rPr>
                <w:sz w:val="13"/>
              </w:rPr>
              <w:t>Not applicable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65C2B5" w14:textId="77777777" w:rsidR="00975678" w:rsidRDefault="00000000">
            <w:pPr>
              <w:spacing w:after="0"/>
            </w:pPr>
            <w:r>
              <w:rPr>
                <w:sz w:val="13"/>
              </w:rPr>
              <w:t>No registered protocol was available.</w:t>
            </w:r>
          </w:p>
        </w:tc>
      </w:tr>
      <w:tr w:rsidR="00975678" w14:paraId="0E481E7E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81290F" w14:textId="77777777" w:rsidR="00975678" w:rsidRDefault="00000000">
            <w:pPr>
              <w:spacing w:after="0"/>
            </w:pPr>
            <w:r>
              <w:rPr>
                <w:sz w:val="13"/>
              </w:rPr>
              <w:t>Other information: Support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10E901" w14:textId="77777777" w:rsidR="00975678" w:rsidRDefault="00000000">
            <w:pPr>
              <w:spacing w:after="0"/>
            </w:pPr>
            <w:r>
              <w:rPr>
                <w:sz w:val="13"/>
              </w:rPr>
              <w:t>25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C7D349" w14:textId="77777777" w:rsidR="00975678" w:rsidRDefault="00000000">
            <w:pPr>
              <w:spacing w:after="0"/>
            </w:pPr>
            <w:r>
              <w:rPr>
                <w:sz w:val="13"/>
              </w:rPr>
              <w:t>Describe sources of financial or non-financial support and the role of funders or sponsors.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015E2E" w14:textId="77777777" w:rsidR="00975678" w:rsidRDefault="00000000">
            <w:pPr>
              <w:spacing w:after="0"/>
            </w:pPr>
            <w:r>
              <w:rPr>
                <w:sz w:val="13"/>
              </w:rPr>
              <w:t>Funding statement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86C933" w14:textId="77777777" w:rsidR="00975678" w:rsidRDefault="00000000">
            <w:pPr>
              <w:spacing w:after="0"/>
            </w:pPr>
            <w:r>
              <w:rPr>
                <w:sz w:val="13"/>
              </w:rPr>
              <w:t>Prepared separately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E19619" w14:textId="77777777" w:rsidR="00975678" w:rsidRDefault="00000000">
            <w:pPr>
              <w:spacing w:after="0"/>
            </w:pPr>
            <w:r>
              <w:rPr>
                <w:sz w:val="13"/>
              </w:rPr>
              <w:t>Funding statement provided as a separate declaration.</w:t>
            </w:r>
          </w:p>
        </w:tc>
      </w:tr>
      <w:tr w:rsidR="00975678" w14:paraId="34AA1B04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C68057" w14:textId="77777777" w:rsidR="00975678" w:rsidRDefault="00000000">
            <w:pPr>
              <w:spacing w:after="0"/>
            </w:pPr>
            <w:r>
              <w:rPr>
                <w:sz w:val="13"/>
              </w:rPr>
              <w:t>Other information: Competing interests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368F20" w14:textId="77777777" w:rsidR="00975678" w:rsidRDefault="00000000">
            <w:pPr>
              <w:spacing w:after="0"/>
            </w:pPr>
            <w:r>
              <w:rPr>
                <w:sz w:val="13"/>
              </w:rPr>
              <w:t>26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1DB2D7" w14:textId="77777777" w:rsidR="00975678" w:rsidRDefault="00000000">
            <w:pPr>
              <w:spacing w:after="0"/>
            </w:pPr>
            <w:r>
              <w:rPr>
                <w:sz w:val="13"/>
              </w:rPr>
              <w:t>Declare competing interests of review authors.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62B174" w14:textId="77777777" w:rsidR="00975678" w:rsidRDefault="00000000">
            <w:pPr>
              <w:spacing w:after="0"/>
            </w:pPr>
            <w:r>
              <w:rPr>
                <w:sz w:val="13"/>
              </w:rPr>
              <w:t>Conflict of Interest statement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3E96B0" w14:textId="77777777" w:rsidR="00975678" w:rsidRDefault="00000000">
            <w:pPr>
              <w:spacing w:after="0"/>
            </w:pPr>
            <w:r>
              <w:rPr>
                <w:sz w:val="13"/>
              </w:rPr>
              <w:t>Prepared separately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27DF31" w14:textId="77777777" w:rsidR="00975678" w:rsidRDefault="00000000">
            <w:pPr>
              <w:spacing w:after="0"/>
            </w:pPr>
            <w:r>
              <w:rPr>
                <w:sz w:val="13"/>
              </w:rPr>
              <w:t>Use: “The authors declare that they have no conflict of interest.”</w:t>
            </w:r>
          </w:p>
        </w:tc>
      </w:tr>
      <w:tr w:rsidR="00975678" w14:paraId="239B506C" w14:textId="77777777" w:rsidTr="008867C6">
        <w:trPr>
          <w:jc w:val="center"/>
        </w:trPr>
        <w:tc>
          <w:tcPr>
            <w:tcW w:w="165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DB357A" w14:textId="77777777" w:rsidR="00975678" w:rsidRDefault="00000000">
            <w:pPr>
              <w:spacing w:after="0"/>
            </w:pPr>
            <w:r>
              <w:rPr>
                <w:sz w:val="13"/>
              </w:rPr>
              <w:t>Other information: Availability of data, code, and other materials</w:t>
            </w:r>
          </w:p>
        </w:tc>
        <w:tc>
          <w:tcPr>
            <w:tcW w:w="64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9F7F09" w14:textId="77777777" w:rsidR="00975678" w:rsidRDefault="00000000">
            <w:pPr>
              <w:spacing w:after="0"/>
            </w:pPr>
            <w:r>
              <w:rPr>
                <w:sz w:val="13"/>
              </w:rPr>
              <w:t>27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D93D89" w14:textId="77777777" w:rsidR="00975678" w:rsidRDefault="00000000">
            <w:pPr>
              <w:spacing w:after="0"/>
            </w:pPr>
            <w:r>
              <w:rPr>
                <w:sz w:val="13"/>
              </w:rPr>
              <w:t>Report which data, analytic code, and other materials are publicly available and where they can be found.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1A6C45" w14:textId="77777777" w:rsidR="00975678" w:rsidRDefault="00000000">
            <w:pPr>
              <w:spacing w:after="0"/>
            </w:pPr>
            <w:r>
              <w:rPr>
                <w:sz w:val="13"/>
              </w:rPr>
              <w:t>Data Availability statement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B83438" w14:textId="77777777" w:rsidR="00975678" w:rsidRDefault="00000000">
            <w:pPr>
              <w:spacing w:after="0"/>
            </w:pPr>
            <w:r>
              <w:rPr>
                <w:sz w:val="13"/>
              </w:rPr>
              <w:t>Prepared separately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B82CCC" w14:textId="77777777" w:rsidR="00975678" w:rsidRDefault="00000000">
            <w:pPr>
              <w:spacing w:after="0"/>
            </w:pPr>
            <w:r>
              <w:rPr>
                <w:sz w:val="13"/>
              </w:rPr>
              <w:t>Data availability statement provided as a separate declaration.</w:t>
            </w:r>
          </w:p>
        </w:tc>
      </w:tr>
    </w:tbl>
    <w:p w14:paraId="18690F8F" w14:textId="77777777" w:rsidR="001675AC" w:rsidRDefault="001675AC"/>
    <w:sectPr w:rsidR="001675A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794382">
    <w:abstractNumId w:val="8"/>
  </w:num>
  <w:num w:numId="2" w16cid:durableId="255136762">
    <w:abstractNumId w:val="6"/>
  </w:num>
  <w:num w:numId="3" w16cid:durableId="1570730211">
    <w:abstractNumId w:val="5"/>
  </w:num>
  <w:num w:numId="4" w16cid:durableId="524907880">
    <w:abstractNumId w:val="4"/>
  </w:num>
  <w:num w:numId="5" w16cid:durableId="1673026345">
    <w:abstractNumId w:val="7"/>
  </w:num>
  <w:num w:numId="6" w16cid:durableId="1061826730">
    <w:abstractNumId w:val="3"/>
  </w:num>
  <w:num w:numId="7" w16cid:durableId="432939453">
    <w:abstractNumId w:val="2"/>
  </w:num>
  <w:num w:numId="8" w16cid:durableId="1181699696">
    <w:abstractNumId w:val="1"/>
  </w:num>
  <w:num w:numId="9" w16cid:durableId="45032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5AC"/>
    <w:rsid w:val="002259B5"/>
    <w:rsid w:val="0025253B"/>
    <w:rsid w:val="0029639D"/>
    <w:rsid w:val="00326F90"/>
    <w:rsid w:val="008867C6"/>
    <w:rsid w:val="009756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D946D"/>
  <w14:defaultImageDpi w14:val="300"/>
  <w15:docId w15:val="{3C4C778E-8D80-4840-A801-5DE88391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2026-07-15T06:48:00Z</dcterms:created>
  <dcterms:modified xsi:type="dcterms:W3CDTF">2026-07-15T06:48:00Z</dcterms:modified>
  <cp:category/>
</cp:coreProperties>
</file>