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39" w:rsidRPr="00754B07" w:rsidRDefault="0071284E" w:rsidP="00754B07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id-ID"/>
        </w:rPr>
      </w:pPr>
      <w:r w:rsidRPr="00754B07">
        <w:rPr>
          <w:rFonts w:asciiTheme="majorBidi" w:hAnsiTheme="majorBidi" w:cstheme="majorBidi"/>
          <w:sz w:val="28"/>
          <w:szCs w:val="28"/>
          <w:lang w:val="id-ID"/>
        </w:rPr>
        <w:t>Penerepan Akuntansi Manajemen dan</w:t>
      </w:r>
    </w:p>
    <w:p w:rsidR="0071284E" w:rsidRPr="00754B07" w:rsidRDefault="0071284E" w:rsidP="00754B07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id-ID"/>
        </w:rPr>
      </w:pPr>
      <w:r w:rsidRPr="00754B07">
        <w:rPr>
          <w:rFonts w:asciiTheme="majorBidi" w:hAnsiTheme="majorBidi" w:cstheme="majorBidi"/>
          <w:sz w:val="28"/>
          <w:szCs w:val="28"/>
          <w:lang w:val="id-ID"/>
        </w:rPr>
        <w:t>Pengaruhnya Terhadap Kinerja Bendahara</w:t>
      </w:r>
    </w:p>
    <w:p w:rsidR="0071284E" w:rsidRPr="00754B07" w:rsidRDefault="0071284E" w:rsidP="00754B07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id-ID"/>
        </w:rPr>
      </w:pPr>
      <w:r w:rsidRPr="00754B07">
        <w:rPr>
          <w:rFonts w:asciiTheme="majorBidi" w:hAnsiTheme="majorBidi" w:cstheme="majorBidi"/>
          <w:sz w:val="28"/>
          <w:szCs w:val="28"/>
          <w:lang w:val="id-ID"/>
        </w:rPr>
        <w:t xml:space="preserve">di </w:t>
      </w:r>
      <w:r w:rsidR="00D74003" w:rsidRPr="00754B07">
        <w:rPr>
          <w:rFonts w:asciiTheme="majorBidi" w:hAnsiTheme="majorBidi" w:cstheme="majorBidi"/>
          <w:sz w:val="28"/>
          <w:szCs w:val="28"/>
          <w:lang w:val="id-ID"/>
        </w:rPr>
        <w:t>Pondo</w:t>
      </w:r>
      <w:r w:rsidRPr="00754B07">
        <w:rPr>
          <w:rFonts w:asciiTheme="majorBidi" w:hAnsiTheme="majorBidi" w:cstheme="majorBidi"/>
          <w:sz w:val="28"/>
          <w:szCs w:val="28"/>
          <w:lang w:val="id-ID"/>
        </w:rPr>
        <w:t>k Pesantren Ome</w:t>
      </w:r>
    </w:p>
    <w:p w:rsidR="0071284E" w:rsidRDefault="0071284E" w:rsidP="00754B07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71284E" w:rsidRDefault="0071284E" w:rsidP="00754B07">
      <w:pPr>
        <w:spacing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Iuran adalah jumlah uang yang dibayarkan anggota perkumpulan kepada bendahara setiap bulan (untuk biaya administrasi, rapat anggota dan sebagainya).</w:t>
      </w:r>
    </w:p>
    <w:p w:rsidR="0071284E" w:rsidRDefault="0071284E" w:rsidP="00754B07">
      <w:pPr>
        <w:spacing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Adapun iuran uang makan santri yang dibebankan Pondok kepada wali santri guna mendapatkan pelayanan dari Pondok berupa makanan dan obat-obatan.</w:t>
      </w:r>
    </w:p>
    <w:p w:rsidR="00D74003" w:rsidRDefault="0071284E" w:rsidP="00754B07">
      <w:pPr>
        <w:spacing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Iuran tersebut disertakan setiap bulannya kepada </w:t>
      </w:r>
      <w:r w:rsidR="007C6FCD">
        <w:rPr>
          <w:rFonts w:asciiTheme="majorBidi" w:hAnsiTheme="majorBidi" w:cstheme="majorBidi"/>
          <w:sz w:val="24"/>
          <w:szCs w:val="24"/>
          <w:lang w:val="id-ID"/>
        </w:rPr>
        <w:t>bendahara Pondok. Iuran tersebut bermacam-macam karena banyaknya kelas di Pondok. Berikut jenis-jenis kelas di Pondok dan jumlah iurannya.</w:t>
      </w:r>
    </w:p>
    <w:p w:rsidR="007C6FCD" w:rsidRDefault="007C6FCD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Ashab 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Gratis</w:t>
      </w:r>
    </w:p>
    <w:p w:rsidR="007C6FCD" w:rsidRDefault="007C6FCD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Ket. Kurang Mampu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300.000,-</w:t>
      </w:r>
    </w:p>
    <w:p w:rsidR="007C6FCD" w:rsidRDefault="007C6FCD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PP (Non Asrama)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100.000,-</w:t>
      </w:r>
    </w:p>
    <w:p w:rsidR="007C6FCD" w:rsidRDefault="007C6FCD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Santri Lama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500.000,-</w:t>
      </w:r>
    </w:p>
    <w:p w:rsidR="00153623" w:rsidRDefault="0015362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Santri Baru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550.000,-</w:t>
      </w:r>
    </w:p>
    <w:p w:rsidR="00153623" w:rsidRDefault="00153623" w:rsidP="00754B07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Adapun pemasukan ke Pondok selain dari iuran uang makan adalah sebagai berikut :</w:t>
      </w:r>
    </w:p>
    <w:p w:rsidR="00153623" w:rsidRDefault="0015362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HAKA Mart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3.000.000,-/bulan</w:t>
      </w:r>
      <w:r w:rsidR="00AB7CA2">
        <w:rPr>
          <w:rFonts w:asciiTheme="majorBidi" w:hAnsiTheme="majorBidi" w:cstheme="majorBidi"/>
          <w:sz w:val="24"/>
          <w:szCs w:val="24"/>
          <w:lang w:val="id-ID"/>
        </w:rPr>
        <w:t xml:space="preserve"> dari 2017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153623" w:rsidRDefault="0015362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Kantin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= Rp. 600.000,-/bulan </w:t>
      </w:r>
    </w:p>
    <w:p w:rsidR="00153623" w:rsidRDefault="0015362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Depot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200.000,-/bulan</w:t>
      </w:r>
      <w:r w:rsidR="00AB7CA2">
        <w:rPr>
          <w:rFonts w:asciiTheme="majorBidi" w:hAnsiTheme="majorBidi" w:cstheme="majorBidi"/>
          <w:sz w:val="24"/>
          <w:szCs w:val="24"/>
          <w:lang w:val="id-ID"/>
        </w:rPr>
        <w:t xml:space="preserve"> dari 2018</w:t>
      </w:r>
      <w:bookmarkStart w:id="0" w:name="_GoBack"/>
      <w:bookmarkEnd w:id="0"/>
    </w:p>
    <w:p w:rsidR="00754B07" w:rsidRDefault="0015362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Mas</w:t>
      </w:r>
      <w:r w:rsidR="00754B07">
        <w:rPr>
          <w:rFonts w:asciiTheme="majorBidi" w:hAnsiTheme="majorBidi" w:cstheme="majorBidi"/>
          <w:sz w:val="24"/>
          <w:szCs w:val="24"/>
          <w:lang w:val="id-ID"/>
        </w:rPr>
        <w:t xml:space="preserve"> Pentolan</w:t>
      </w:r>
      <w:r w:rsidR="00754B07">
        <w:rPr>
          <w:rFonts w:asciiTheme="majorBidi" w:hAnsiTheme="majorBidi" w:cstheme="majorBidi"/>
          <w:sz w:val="24"/>
          <w:szCs w:val="24"/>
          <w:lang w:val="id-ID"/>
        </w:rPr>
        <w:tab/>
      </w:r>
      <w:r w:rsidR="00754B07">
        <w:rPr>
          <w:rFonts w:asciiTheme="majorBidi" w:hAnsiTheme="majorBidi" w:cstheme="majorBidi"/>
          <w:sz w:val="24"/>
          <w:szCs w:val="24"/>
          <w:lang w:val="id-ID"/>
        </w:rPr>
        <w:tab/>
        <w:t>= Rp. 300.000,-/bulan</w:t>
      </w:r>
    </w:p>
    <w:p w:rsidR="0071284E" w:rsidRPr="00754B07" w:rsidRDefault="00153623" w:rsidP="00754B07">
      <w:pPr>
        <w:spacing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754B07">
        <w:rPr>
          <w:rFonts w:asciiTheme="majorBidi" w:hAnsiTheme="majorBidi" w:cstheme="majorBidi"/>
          <w:sz w:val="24"/>
          <w:szCs w:val="24"/>
          <w:lang w:val="id-ID"/>
        </w:rPr>
        <w:t>Dari observasi yang saya lakukan dengan bendahara Pondok pada tanggal 08 Maret 2020, Ibu Nofia Damayanti Kalfangare asal Tomalou. Ibu mengatakan bahwa</w:t>
      </w:r>
      <w:r w:rsidR="0071284E" w:rsidRPr="00754B0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754B07">
        <w:rPr>
          <w:rFonts w:asciiTheme="majorBidi" w:hAnsiTheme="majorBidi" w:cstheme="majorBidi"/>
          <w:sz w:val="24"/>
          <w:szCs w:val="24"/>
          <w:lang w:val="id-ID"/>
        </w:rPr>
        <w:t>banyaknya tunggakan yang membuat perubahan pada rancangan anggaran dan kurangnya perhatian wali santri untuk membayar rutin iuran perbulannya</w:t>
      </w:r>
      <w:r w:rsidR="00D74003" w:rsidRPr="00754B07">
        <w:rPr>
          <w:rFonts w:asciiTheme="majorBidi" w:hAnsiTheme="majorBidi" w:cstheme="majorBidi"/>
          <w:sz w:val="24"/>
          <w:szCs w:val="24"/>
          <w:lang w:val="id-ID"/>
        </w:rPr>
        <w:t xml:space="preserve"> dan lebih memilih bayar di bulan selanjutnya atau diakhir ketika dekat waktu UAS dan kurang tegasnya dari pihak bendahara sehingg banyak pengeluaran diluar rencana anggaran tersebut.</w:t>
      </w:r>
    </w:p>
    <w:p w:rsidR="00D74003" w:rsidRDefault="00D74003" w:rsidP="00754B07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Iuran makan santri dari tahun 2016 sampai dengan tahun 2020 :</w:t>
      </w:r>
    </w:p>
    <w:p w:rsidR="00D74003" w:rsidRDefault="00D7400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2015/2016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300.000,-</w:t>
      </w:r>
    </w:p>
    <w:p w:rsidR="00D74003" w:rsidRDefault="00D7400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2016/2017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400.000,-</w:t>
      </w:r>
    </w:p>
    <w:p w:rsidR="00D74003" w:rsidRDefault="00D7400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2017/2018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500.000,-</w:t>
      </w:r>
    </w:p>
    <w:p w:rsidR="00D74003" w:rsidRDefault="00D7400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2018/2019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500.000,-</w:t>
      </w:r>
    </w:p>
    <w:p w:rsidR="00D74003" w:rsidRPr="00D74003" w:rsidRDefault="00D74003" w:rsidP="00754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2019/2020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= Rp. 550.000,-</w:t>
      </w:r>
    </w:p>
    <w:sectPr w:rsidR="00D74003" w:rsidRPr="00D7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73844"/>
    <w:multiLevelType w:val="hybridMultilevel"/>
    <w:tmpl w:val="EED4B9B0"/>
    <w:lvl w:ilvl="0" w:tplc="E5209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4E"/>
    <w:rsid w:val="00153623"/>
    <w:rsid w:val="004B5A39"/>
    <w:rsid w:val="00643BD4"/>
    <w:rsid w:val="0071284E"/>
    <w:rsid w:val="00754B07"/>
    <w:rsid w:val="007C6FCD"/>
    <w:rsid w:val="00AB7CA2"/>
    <w:rsid w:val="00D7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593"/>
  <w15:chartTrackingRefBased/>
  <w15:docId w15:val="{85AB88A1-6308-4F9F-ACBD-5BDD004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2020-04-07T15:12:00Z</dcterms:created>
  <dcterms:modified xsi:type="dcterms:W3CDTF">2020-04-07T23:29:00Z</dcterms:modified>
</cp:coreProperties>
</file>