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B60" w:rsidRDefault="00CC589C" w:rsidP="0030398F">
      <w:pPr>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00640DBB">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003A0B60">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003A0B60">
        <w:rPr>
          <w:rFonts w:ascii="Times New Roman" w:hAnsi="Times New Roman" w:cs="Times New Roman"/>
          <w:b/>
          <w:caps/>
          <w:noProof/>
          <w:sz w:val="44"/>
          <w:szCs w:val="44"/>
        </w:rPr>
        <w:drawing>
          <wp:inline distT="0" distB="0" distL="0" distR="0">
            <wp:extent cx="2905125" cy="1866900"/>
            <wp:effectExtent l="0" t="0" r="9525" b="0"/>
            <wp:docPr id="2" name="Picture 2" descr="C:\Users\mtu\Pictures\mtu_logo_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tu\Pictures\mtu_logo_b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125" cy="1866900"/>
                    </a:xfrm>
                    <a:prstGeom prst="rect">
                      <a:avLst/>
                    </a:prstGeom>
                    <a:noFill/>
                    <a:ln>
                      <a:noFill/>
                    </a:ln>
                  </pic:spPr>
                </pic:pic>
              </a:graphicData>
            </a:graphic>
          </wp:inline>
        </w:drawing>
      </w:r>
    </w:p>
    <w:p w:rsidR="00640DBB" w:rsidRPr="00640DBB" w:rsidRDefault="00640DBB" w:rsidP="0030398F">
      <w:pPr>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640DBB">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MIZAN TEPI UNIVERSITY SCHOOL OF COMUPING AND INFORMATICS</w:t>
      </w:r>
    </w:p>
    <w:p w:rsidR="00640DBB" w:rsidRPr="00640DBB" w:rsidRDefault="00640DBB" w:rsidP="0030398F">
      <w:pPr>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640DBB">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Department of INFORMATION              TECHNOLOGY </w:t>
      </w:r>
    </w:p>
    <w:p w:rsidR="0030398F" w:rsidRPr="00CE21DE" w:rsidRDefault="00640DBB" w:rsidP="0030398F">
      <w:pPr>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0030398F" w:rsidRPr="00CE21DE">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Distributed Supply Chain </w:t>
      </w:r>
      <w:r w:rsidR="00CC589C">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w:t>
      </w:r>
      <w:r w:rsidR="0030398F" w:rsidRPr="00CE21DE">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Management Database System: Design and </w:t>
      </w:r>
      <w:r w:rsidR="0030398F" w:rsidRPr="00CE21DE">
        <w:rPr>
          <w:rFonts w:ascii="Times New Roman" w:hAnsi="Times New Roman" w:cs="Times New Roman"/>
          <w:b/>
          <w:caps/>
          <w:sz w:val="44"/>
          <w:szCs w:val="44"/>
          <w14:shadow w14:blurRad="60007" w14:dist="310007" w14:dir="7680000" w14:sx="100000" w14:sy="30000" w14:kx="1300200" w14:ky="0" w14:algn="ctr">
            <w14:srgbClr w14:val="000000">
              <w14:alpha w14:val="68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Implementation</w:t>
      </w:r>
      <w:r w:rsidR="0030398F" w:rsidRPr="00CE21DE">
        <w:rPr>
          <w:rFonts w:ascii="Times New Roman" w:hAnsi="Times New Roman" w:cs="Times New Roman"/>
          <w:b/>
          <w:caps/>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Report</w:t>
      </w:r>
    </w:p>
    <w:p w:rsidR="0030398F" w:rsidRPr="00CC589C" w:rsidRDefault="00CC589C" w:rsidP="0030398F">
      <w:pPr>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CC589C">
        <w:rPr>
          <w:rFonts w:ascii="Times New Roman" w:hAnsi="Times New Roman" w:cs="Times New Roman"/>
          <w:sz w:val="44"/>
          <w:szCs w:val="44"/>
        </w:rPr>
        <w:t xml:space="preserve">   </w:t>
      </w:r>
      <w:r w:rsidRPr="00CC589C">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Assignment of </w:t>
      </w:r>
      <w:r w:rsidR="0030398F" w:rsidRPr="00CC589C">
        <w:rPr>
          <w:rFonts w:ascii="Times New Roman" w:hAnsi="Times New Roman" w:cs="Times New Roman"/>
          <w:b/>
          <w:sz w:val="44"/>
          <w:szCs w:val="44"/>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Advanced Database Systems</w:t>
      </w:r>
    </w:p>
    <w:p w:rsidR="0030398F" w:rsidRPr="00CC589C" w:rsidRDefault="0030398F" w:rsidP="0030398F">
      <w:pPr>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CC589C">
        <w:rPr>
          <w:rFonts w:ascii="Times New Roman" w:hAnsi="Times New Roman" w:cs="Times New Roman"/>
          <w:b/>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Topic</w:t>
      </w:r>
      <w:r w:rsidRPr="00CC589C">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w:t>
      </w:r>
      <w:r w:rsidR="00CC589C" w:rsidRPr="00CC589C">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CC589C">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Distributed Supply Chain Management Database System</w:t>
      </w:r>
    </w:p>
    <w:p w:rsidR="0030398F" w:rsidRPr="000D24C5" w:rsidRDefault="00CC589C" w:rsidP="0030398F">
      <w:pPr>
        <w:rPr>
          <w:rFonts w:ascii="Times New Roman" w:hAnsi="Times New Roman" w:cs="Times New Roman"/>
          <w:sz w:val="32"/>
          <w:szCs w:val="32"/>
        </w:rPr>
      </w:pPr>
      <w:r>
        <w:rPr>
          <w:rFonts w:ascii="Times New Roman" w:hAnsi="Times New Roman" w:cs="Times New Roman"/>
          <w:sz w:val="32"/>
          <w:szCs w:val="32"/>
        </w:rPr>
        <w:t xml:space="preserve">           </w:t>
      </w:r>
      <w:r w:rsidR="0030398F" w:rsidRPr="00CC589C">
        <w:rPr>
          <w:rFonts w:ascii="Times New Roman" w:hAnsi="Times New Roman" w:cs="Times New Roman"/>
          <w:b/>
          <w:caps/>
          <w:sz w:val="32"/>
          <w:szCs w:val="32"/>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Group: Group-4</w:t>
      </w:r>
    </w:p>
    <w:p w:rsidR="0030398F" w:rsidRPr="00CC589C" w:rsidRDefault="0030398F" w:rsidP="0030398F">
      <w:pPr>
        <w:rPr>
          <w:rFonts w:ascii="Times New Roman" w:hAnsi="Times New Roman" w:cs="Times New Roman"/>
          <w:b/>
          <w:sz w:val="32"/>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CC589C">
        <w:rPr>
          <w:rFonts w:ascii="Times New Roman" w:hAnsi="Times New Roman" w:cs="Times New Roman"/>
          <w:b/>
          <w:sz w:val="32"/>
          <w:szCs w:val="32"/>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Course: Advanced Database Systems</w:t>
      </w:r>
    </w:p>
    <w:p w:rsidR="0030398F" w:rsidRDefault="003A0B60" w:rsidP="0030398F">
      <w:pPr>
        <w:rPr>
          <w:rFonts w:ascii="Times New Roman" w:hAnsi="Times New Roman" w:cs="Times New Roman"/>
          <w:sz w:val="32"/>
          <w:szCs w:val="32"/>
        </w:rPr>
      </w:pPr>
      <w:r w:rsidRPr="003A0B60">
        <w:rPr>
          <w:rFonts w:ascii="Times New Roman" w:hAnsi="Times New Roman" w:cs="Times New Roman"/>
          <w:sz w:val="28"/>
          <w:szCs w:val="28"/>
        </w:rPr>
        <w:t xml:space="preserve">                                                      </w:t>
      </w:r>
      <w:r w:rsidRPr="003A0B60">
        <w:rPr>
          <w:rFonts w:ascii="Times New Roman" w:hAnsi="Times New Roman" w:cs="Times New Roman"/>
          <w:b/>
          <w:sz w:val="28"/>
          <w:szCs w:val="28"/>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SUBMITION DATE</w:t>
      </w:r>
      <w:r w:rsidRPr="003A0B60">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proofErr w:type="spellStart"/>
      <w:proofErr w:type="gramStart"/>
      <w:r w:rsidRPr="003A0B60">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Da</w:t>
      </w:r>
      <w:r w:rsidRPr="003A0B60">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te</w:t>
      </w:r>
      <w:proofErr w:type="spellEnd"/>
      <w:r w:rsidRPr="003A0B60">
        <w:rPr>
          <w:rFonts w:ascii="Times New Roman" w:hAnsi="Times New Roman" w:cs="Times New Roman"/>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Pr>
          <w:rFonts w:ascii="Times New Roman" w:hAnsi="Times New Roman" w:cs="Times New Roman"/>
          <w:sz w:val="32"/>
          <w:szCs w:val="32"/>
        </w:rPr>
        <w:t>:</w:t>
      </w:r>
      <w:proofErr w:type="gramEnd"/>
      <w:r>
        <w:rPr>
          <w:rFonts w:ascii="Times New Roman" w:hAnsi="Times New Roman" w:cs="Times New Roman"/>
          <w:sz w:val="32"/>
          <w:szCs w:val="32"/>
        </w:rPr>
        <w:t xml:space="preserve"> </w:t>
      </w:r>
      <w:r>
        <w:rPr>
          <w:rFonts w:ascii="Times New Roman" w:hAnsi="Times New Roman" w:cs="Times New Roman"/>
          <w:sz w:val="32"/>
          <w:szCs w:val="32"/>
        </w:rPr>
        <w:t>10/9/2018</w:t>
      </w:r>
    </w:p>
    <w:p w:rsidR="003A0B60" w:rsidRPr="00640DBB" w:rsidRDefault="003A0B60" w:rsidP="0030398F">
      <w:pPr>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proofErr w:type="spellStart"/>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Submition</w:t>
      </w:r>
      <w:proofErr w:type="spellEnd"/>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proofErr w:type="gramStart"/>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to :</w:t>
      </w:r>
      <w:proofErr w:type="gramEnd"/>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proofErr w:type="spellStart"/>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Mr</w:t>
      </w:r>
      <w:proofErr w:type="spellEnd"/>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proofErr w:type="spellStart"/>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Brhanu</w:t>
      </w:r>
      <w:proofErr w:type="spellEnd"/>
      <w:r w:rsidRPr="00640DBB">
        <w:rPr>
          <w:rFonts w:ascii="Times New Roman" w:hAnsi="Times New Roman" w:cs="Times New Roman"/>
          <w:b/>
          <w:color w:val="FAFBFD" w:themeColor="accent1" w:themeTint="07"/>
          <w:spacing w:val="10"/>
          <w:sz w:val="32"/>
          <w:szCs w:val="32"/>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 </w:t>
      </w:r>
    </w:p>
    <w:p w:rsidR="0030398F" w:rsidRPr="00640DBB" w:rsidRDefault="003A0B60" w:rsidP="0030398F">
      <w:pPr>
        <w:rPr>
          <w:rFonts w:ascii="Times New Roman" w:hAnsi="Times New Roman" w:cs="Times New Roman"/>
          <w:b/>
          <w:color w:val="FAFBFD" w:themeColor="accent1" w:themeTint="07"/>
          <w:spacing w:val="10"/>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pPr>
      <w:r w:rsidRPr="00640DBB">
        <w:rPr>
          <w:rFonts w:ascii="Times New Roman" w:hAnsi="Times New Roman" w:cs="Times New Roman"/>
          <w:b/>
          <w:color w:val="FAFBFD" w:themeColor="accent1" w:themeTint="07"/>
          <w:spacing w:val="10"/>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 xml:space="preserve">Authors: Hussein </w:t>
      </w:r>
      <w:proofErr w:type="spellStart"/>
      <w:r w:rsidRPr="00640DBB">
        <w:rPr>
          <w:rFonts w:ascii="Times New Roman" w:hAnsi="Times New Roman" w:cs="Times New Roman"/>
          <w:b/>
          <w:color w:val="FAFBFD" w:themeColor="accent1" w:themeTint="07"/>
          <w:spacing w:val="10"/>
          <w14:shadow w14:blurRad="50901" w14:dist="38493" w14:dir="13500000" w14:sx="0" w14:sy="0" w14:kx="0" w14:ky="0" w14:algn="none">
            <w14:srgbClr w14:val="000000">
              <w14:alpha w14:val="40000"/>
            </w14:srgbClr>
          </w14:shadow>
          <w14:textOutline w14:w="6743" w14:cap="flat" w14:cmpd="sng" w14:algn="ctr">
            <w14:solidFill>
              <w14:schemeClr w14:val="accent1">
                <w14:alpha w14:val="93500"/>
                <w14:shade w14:val="2500"/>
              </w14:schemeClr>
            </w14:solidFill>
            <w14:prstDash w14:val="solid"/>
            <w14:round/>
          </w14:textOutline>
          <w14:textFill>
            <w14:solidFill>
              <w14:schemeClr w14:val="accent1">
                <w14:alpha w14:val="5000"/>
                <w14:lumMod w14:val="3000"/>
                <w14:lumOff w14:val="97000"/>
              </w14:schemeClr>
            </w14:solidFill>
          </w14:textFill>
        </w:rPr>
        <w:t>Nurye</w:t>
      </w:r>
      <w:proofErr w:type="spellEnd"/>
    </w:p>
    <w:p w:rsidR="0030398F" w:rsidRPr="000D24C5" w:rsidRDefault="0030398F" w:rsidP="0030398F">
      <w:pPr>
        <w:rPr>
          <w:rFonts w:ascii="Times New Roman" w:hAnsi="Times New Roman" w:cs="Times New Roman"/>
        </w:rPr>
      </w:pPr>
    </w:p>
    <w:p w:rsidR="0030398F" w:rsidRPr="00BC76B4" w:rsidRDefault="0030398F" w:rsidP="0030398F">
      <w:pPr>
        <w:rPr>
          <w:rFonts w:ascii="Times New Roman" w:hAnsi="Times New Roman" w:cs="Times New Roman"/>
          <w:color w:val="0070C0"/>
          <w:sz w:val="28"/>
          <w:szCs w:val="28"/>
        </w:rPr>
      </w:pPr>
      <w:r w:rsidRPr="00BC76B4">
        <w:rPr>
          <w:rFonts w:ascii="Times New Roman" w:hAnsi="Times New Roman" w:cs="Times New Roman"/>
          <w:color w:val="0070C0"/>
          <w:sz w:val="28"/>
          <w:szCs w:val="28"/>
        </w:rPr>
        <w:lastRenderedPageBreak/>
        <w:t>Abstract</w:t>
      </w:r>
    </w:p>
    <w:p w:rsidR="0030398F" w:rsidRPr="00BC76B4" w:rsidRDefault="0030398F" w:rsidP="0030398F">
      <w:pPr>
        <w:rPr>
          <w:rFonts w:ascii="Times New Roman" w:hAnsi="Times New Roman" w:cs="Times New Roman"/>
        </w:rPr>
      </w:pPr>
      <w:r w:rsidRPr="00BC76B4">
        <w:rPr>
          <w:rFonts w:ascii="Times New Roman" w:hAnsi="Times New Roman" w:cs="Times New Roman"/>
        </w:rPr>
        <w:t>This report describes the design, implementation, optimization, security, distribution, and recovery strategies for a distributed supply chain database. It covers the schema design, sample data, query performance, transaction handling, role-based access control, distributed part</w:t>
      </w:r>
      <w:r w:rsidR="00BC76B4">
        <w:rPr>
          <w:rFonts w:ascii="Times New Roman" w:hAnsi="Times New Roman" w:cs="Times New Roman"/>
        </w:rPr>
        <w:t>itioning, and failure recovery.</w:t>
      </w:r>
    </w:p>
    <w:p w:rsidR="0030398F" w:rsidRPr="00BC76B4" w:rsidRDefault="0030398F" w:rsidP="0030398F">
      <w:pPr>
        <w:rPr>
          <w:rFonts w:ascii="Times New Roman" w:hAnsi="Times New Roman" w:cs="Times New Roman"/>
          <w:color w:val="0070C0"/>
          <w:sz w:val="28"/>
          <w:szCs w:val="28"/>
        </w:rPr>
      </w:pPr>
      <w:r w:rsidRPr="00BC76B4">
        <w:rPr>
          <w:rFonts w:ascii="Times New Roman" w:hAnsi="Times New Roman" w:cs="Times New Roman"/>
          <w:color w:val="0070C0"/>
          <w:sz w:val="28"/>
          <w:szCs w:val="28"/>
        </w:rPr>
        <w:t>Table of Contents</w:t>
      </w:r>
    </w:p>
    <w:p w:rsidR="0030398F" w:rsidRPr="00BC76B4" w:rsidRDefault="0030398F" w:rsidP="0030398F">
      <w:pPr>
        <w:rPr>
          <w:rFonts w:ascii="Times New Roman" w:hAnsi="Times New Roman" w:cs="Times New Roman"/>
        </w:rPr>
      </w:pPr>
      <w:r w:rsidRPr="00BC76B4">
        <w:rPr>
          <w:rFonts w:ascii="Times New Roman" w:hAnsi="Times New Roman" w:cs="Times New Roman"/>
        </w:rPr>
        <w:t>1. Introduction</w:t>
      </w:r>
    </w:p>
    <w:p w:rsidR="0030398F" w:rsidRPr="00BC76B4" w:rsidRDefault="0030398F" w:rsidP="0030398F">
      <w:pPr>
        <w:rPr>
          <w:rFonts w:ascii="Times New Roman" w:hAnsi="Times New Roman" w:cs="Times New Roman"/>
        </w:rPr>
      </w:pPr>
      <w:r w:rsidRPr="00BC76B4">
        <w:rPr>
          <w:rFonts w:ascii="Times New Roman" w:hAnsi="Times New Roman" w:cs="Times New Roman"/>
        </w:rPr>
        <w:t>2. Requirement Analysis</w:t>
      </w:r>
    </w:p>
    <w:p w:rsidR="0030398F" w:rsidRPr="00BC76B4" w:rsidRDefault="0030398F" w:rsidP="0030398F">
      <w:pPr>
        <w:rPr>
          <w:rFonts w:ascii="Times New Roman" w:hAnsi="Times New Roman" w:cs="Times New Roman"/>
        </w:rPr>
      </w:pPr>
      <w:r w:rsidRPr="00BC76B4">
        <w:rPr>
          <w:rFonts w:ascii="Times New Roman" w:hAnsi="Times New Roman" w:cs="Times New Roman"/>
        </w:rPr>
        <w:t>3. Task 1: Advanced Schema Design</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3.1 Entity Relationship Design</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3.2 Normalization Process</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3.3 Relational Schema</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3.4 Constraints and Indexing</w:t>
      </w:r>
    </w:p>
    <w:p w:rsidR="0030398F" w:rsidRPr="00BC76B4" w:rsidRDefault="0030398F" w:rsidP="0030398F">
      <w:pPr>
        <w:rPr>
          <w:rFonts w:ascii="Times New Roman" w:hAnsi="Times New Roman" w:cs="Times New Roman"/>
        </w:rPr>
      </w:pPr>
      <w:r w:rsidRPr="00BC76B4">
        <w:rPr>
          <w:rFonts w:ascii="Times New Roman" w:hAnsi="Times New Roman" w:cs="Times New Roman"/>
        </w:rPr>
        <w:t>4. Task 2: Query Optimization</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4.1 Query Set</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4.2 Execution Plans and Index Use</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4.3 Performance Analysis</w:t>
      </w:r>
    </w:p>
    <w:p w:rsidR="0030398F" w:rsidRPr="00BC76B4" w:rsidRDefault="0030398F" w:rsidP="0030398F">
      <w:pPr>
        <w:rPr>
          <w:rFonts w:ascii="Times New Roman" w:hAnsi="Times New Roman" w:cs="Times New Roman"/>
        </w:rPr>
      </w:pPr>
      <w:r w:rsidRPr="00BC76B4">
        <w:rPr>
          <w:rFonts w:ascii="Times New Roman" w:hAnsi="Times New Roman" w:cs="Times New Roman"/>
        </w:rPr>
        <w:t>5. Task 3: Transactions &amp; Concurrency</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5.1 Concurrency Challenges</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5.2 Simulation and Results</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5.3 Isolation Levels and Locking</w:t>
      </w:r>
    </w:p>
    <w:p w:rsidR="0030398F" w:rsidRPr="00BC76B4" w:rsidRDefault="0030398F" w:rsidP="0030398F">
      <w:pPr>
        <w:rPr>
          <w:rFonts w:ascii="Times New Roman" w:hAnsi="Times New Roman" w:cs="Times New Roman"/>
        </w:rPr>
      </w:pPr>
      <w:r w:rsidRPr="00BC76B4">
        <w:rPr>
          <w:rFonts w:ascii="Times New Roman" w:hAnsi="Times New Roman" w:cs="Times New Roman"/>
        </w:rPr>
        <w:t>6. Task 4: Security &amp; Access Control</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6.1 Role-Based Access Control</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6.2 Data Protection</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6.3 Audit Logging</w:t>
      </w:r>
    </w:p>
    <w:p w:rsidR="0030398F" w:rsidRPr="00BC76B4" w:rsidRDefault="0030398F" w:rsidP="0030398F">
      <w:pPr>
        <w:rPr>
          <w:rFonts w:ascii="Times New Roman" w:hAnsi="Times New Roman" w:cs="Times New Roman"/>
        </w:rPr>
      </w:pPr>
      <w:r w:rsidRPr="00BC76B4">
        <w:rPr>
          <w:rFonts w:ascii="Times New Roman" w:hAnsi="Times New Roman" w:cs="Times New Roman"/>
        </w:rPr>
        <w:t>7. Task 5: Distributed Database Design</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7.1 Partitioning Strategy</w:t>
      </w:r>
    </w:p>
    <w:p w:rsidR="0030398F" w:rsidRPr="00BC76B4" w:rsidRDefault="0030398F" w:rsidP="0030398F">
      <w:pPr>
        <w:rPr>
          <w:rFonts w:ascii="Times New Roman" w:hAnsi="Times New Roman" w:cs="Times New Roman"/>
        </w:rPr>
      </w:pPr>
      <w:r w:rsidRPr="00BC76B4">
        <w:rPr>
          <w:rFonts w:ascii="Times New Roman" w:hAnsi="Times New Roman" w:cs="Times New Roman"/>
        </w:rPr>
        <w:lastRenderedPageBreak/>
        <w:t xml:space="preserve">  7.2 Replication and Consistency</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7.3 Trade-off Analysis</w:t>
      </w:r>
    </w:p>
    <w:p w:rsidR="0030398F" w:rsidRPr="00BC76B4" w:rsidRDefault="0030398F" w:rsidP="0030398F">
      <w:pPr>
        <w:rPr>
          <w:rFonts w:ascii="Times New Roman" w:hAnsi="Times New Roman" w:cs="Times New Roman"/>
        </w:rPr>
      </w:pPr>
      <w:r w:rsidRPr="00BC76B4">
        <w:rPr>
          <w:rFonts w:ascii="Times New Roman" w:hAnsi="Times New Roman" w:cs="Times New Roman"/>
        </w:rPr>
        <w:t>8. Task 6: Failure Recovery</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8.1 WAL and Check</w:t>
      </w:r>
      <w:r w:rsidR="000D24C5" w:rsidRPr="00BC76B4">
        <w:rPr>
          <w:rFonts w:ascii="Times New Roman" w:hAnsi="Times New Roman" w:cs="Times New Roman"/>
        </w:rPr>
        <w:t xml:space="preserve"> </w:t>
      </w:r>
      <w:r w:rsidRPr="00BC76B4">
        <w:rPr>
          <w:rFonts w:ascii="Times New Roman" w:hAnsi="Times New Roman" w:cs="Times New Roman"/>
        </w:rPr>
        <w:t>pointing</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8.2 Backup and Restore</w:t>
      </w:r>
    </w:p>
    <w:p w:rsidR="0030398F" w:rsidRPr="00BC76B4" w:rsidRDefault="0030398F" w:rsidP="0030398F">
      <w:pPr>
        <w:rPr>
          <w:rFonts w:ascii="Times New Roman" w:hAnsi="Times New Roman" w:cs="Times New Roman"/>
        </w:rPr>
      </w:pPr>
      <w:r w:rsidRPr="00BC76B4">
        <w:rPr>
          <w:rFonts w:ascii="Times New Roman" w:hAnsi="Times New Roman" w:cs="Times New Roman"/>
        </w:rPr>
        <w:t xml:space="preserve">  8.3 Crash Recovery Scenario</w:t>
      </w:r>
    </w:p>
    <w:p w:rsidR="0030398F" w:rsidRPr="00BC76B4" w:rsidRDefault="0030398F" w:rsidP="0030398F">
      <w:pPr>
        <w:rPr>
          <w:rFonts w:ascii="Times New Roman" w:hAnsi="Times New Roman" w:cs="Times New Roman"/>
        </w:rPr>
      </w:pPr>
      <w:r w:rsidRPr="00BC76B4">
        <w:rPr>
          <w:rFonts w:ascii="Times New Roman" w:hAnsi="Times New Roman" w:cs="Times New Roman"/>
        </w:rPr>
        <w:t>9. Conclusion</w:t>
      </w:r>
    </w:p>
    <w:p w:rsidR="0030398F" w:rsidRPr="00BC76B4" w:rsidRDefault="0030398F" w:rsidP="0030398F">
      <w:pPr>
        <w:rPr>
          <w:rFonts w:ascii="Times New Roman" w:hAnsi="Times New Roman" w:cs="Times New Roman"/>
        </w:rPr>
      </w:pPr>
      <w:r w:rsidRPr="00BC76B4">
        <w:rPr>
          <w:rFonts w:ascii="Times New Roman" w:hAnsi="Times New Roman" w:cs="Times New Roman"/>
        </w:rPr>
        <w:t>10. References</w:t>
      </w:r>
    </w:p>
    <w:p w:rsidR="0030398F" w:rsidRPr="00BC76B4" w:rsidRDefault="00BC76B4" w:rsidP="0030398F">
      <w:pPr>
        <w:rPr>
          <w:rFonts w:ascii="Times New Roman" w:hAnsi="Times New Roman" w:cs="Times New Roman"/>
        </w:rPr>
      </w:pPr>
      <w:r w:rsidRPr="00BC76B4">
        <w:rPr>
          <w:rFonts w:ascii="Times New Roman" w:hAnsi="Times New Roman" w:cs="Times New Roman"/>
        </w:rPr>
        <w:t>11. Appendices</w:t>
      </w:r>
    </w:p>
    <w:p w:rsidR="0050449A" w:rsidRPr="0050449A" w:rsidRDefault="0030398F" w:rsidP="0030398F">
      <w:pPr>
        <w:pStyle w:val="ListParagraph"/>
        <w:numPr>
          <w:ilvl w:val="0"/>
          <w:numId w:val="4"/>
        </w:numPr>
        <w:rPr>
          <w:rFonts w:ascii="Times New Roman" w:hAnsi="Times New Roman" w:cs="Times New Roman"/>
          <w:color w:val="0070C0"/>
          <w:sz w:val="36"/>
          <w:szCs w:val="36"/>
        </w:rPr>
      </w:pPr>
      <w:r w:rsidRPr="00936A7E">
        <w:rPr>
          <w:rFonts w:ascii="Times New Roman" w:hAnsi="Times New Roman" w:cs="Times New Roman"/>
          <w:color w:val="0070C0"/>
          <w:sz w:val="36"/>
          <w:szCs w:val="36"/>
        </w:rPr>
        <w:t>Introduction</w:t>
      </w:r>
    </w:p>
    <w:p w:rsidR="0050449A" w:rsidRPr="00BC76B4" w:rsidRDefault="0050449A" w:rsidP="0050449A">
      <w:pPr>
        <w:spacing w:before="60" w:after="100"/>
        <w:jc w:val="both"/>
        <w:rPr>
          <w:rFonts w:ascii="Times New Roman" w:hAnsi="Times New Roman" w:cs="Times New Roman"/>
        </w:rPr>
      </w:pPr>
      <w:r w:rsidRPr="00BC76B4">
        <w:rPr>
          <w:rFonts w:ascii="Times New Roman" w:hAnsi="Times New Roman" w:cs="Times New Roman"/>
        </w:rPr>
        <w:t>Supply chain management is a critical domain in modern commerce, requiring sophisticated data handling to coordinate suppliers, warehouses, distributors, and retailers across geographically distributed locations. In the Ethiopian context, where agricultural commodities like coffee, wheat, and cooking oil flow through a network of regional suppliers and warehouses, an efficient database system is essential.</w:t>
      </w:r>
    </w:p>
    <w:p w:rsidR="0050449A" w:rsidRPr="00BC76B4" w:rsidRDefault="0050449A" w:rsidP="0050449A">
      <w:pPr>
        <w:spacing w:before="60" w:after="100"/>
        <w:jc w:val="both"/>
        <w:rPr>
          <w:rFonts w:ascii="Times New Roman" w:hAnsi="Times New Roman" w:cs="Times New Roman"/>
        </w:rPr>
      </w:pPr>
      <w:r w:rsidRPr="00BC76B4">
        <w:rPr>
          <w:rFonts w:ascii="Times New Roman" w:hAnsi="Times New Roman" w:cs="Times New Roman"/>
        </w:rPr>
        <w:t xml:space="preserve">This project designs and implements a distributed relational database system for a Supply Chain Management (SCM) platform. The system is </w:t>
      </w:r>
      <w:proofErr w:type="spellStart"/>
      <w:r w:rsidRPr="00BC76B4">
        <w:rPr>
          <w:rFonts w:ascii="Times New Roman" w:hAnsi="Times New Roman" w:cs="Times New Roman"/>
        </w:rPr>
        <w:t>modelled</w:t>
      </w:r>
      <w:proofErr w:type="spellEnd"/>
      <w:r w:rsidRPr="00BC76B4">
        <w:rPr>
          <w:rFonts w:ascii="Times New Roman" w:hAnsi="Times New Roman" w:cs="Times New Roman"/>
        </w:rPr>
        <w:t xml:space="preserve"> on Ethiopian suppliers and regional warehouses and is designed to handle high transaction volumes, maintain accurate inventory levels, support real-time shipment tracking, and enforce security across multiple organizational roles.</w:t>
      </w:r>
    </w:p>
    <w:p w:rsidR="0050449A" w:rsidRPr="00BC76B4" w:rsidRDefault="0050449A" w:rsidP="0050449A">
      <w:pPr>
        <w:spacing w:before="60" w:after="100"/>
        <w:jc w:val="both"/>
        <w:rPr>
          <w:rFonts w:ascii="Times New Roman" w:hAnsi="Times New Roman" w:cs="Times New Roman"/>
        </w:rPr>
      </w:pPr>
      <w:r w:rsidRPr="00BC76B4">
        <w:rPr>
          <w:rFonts w:ascii="Times New Roman" w:hAnsi="Times New Roman" w:cs="Times New Roman"/>
        </w:rPr>
        <w:t>The report is structured in accordance with the assignment requirements, covering six major tasks: schema design, query optimization, transaction and concurrency management, security, distributed database design, and failure recovery.</w:t>
      </w:r>
    </w:p>
    <w:p w:rsidR="0030398F" w:rsidRPr="00BC76B4" w:rsidRDefault="0030398F" w:rsidP="0030398F">
      <w:pPr>
        <w:rPr>
          <w:rFonts w:ascii="Times New Roman" w:hAnsi="Times New Roman" w:cs="Times New Roman"/>
        </w:rPr>
      </w:pPr>
      <w:r w:rsidRPr="00BC76B4">
        <w:rPr>
          <w:rFonts w:ascii="Times New Roman" w:hAnsi="Times New Roman" w:cs="Times New Roman"/>
        </w:rPr>
        <w:t>The purpose of this assignment</w:t>
      </w:r>
      <w:r w:rsidR="002103DE" w:rsidRPr="00BC76B4">
        <w:rPr>
          <w:rFonts w:ascii="Times New Roman" w:hAnsi="Times New Roman" w:cs="Times New Roman"/>
        </w:rPr>
        <w:t xml:space="preserve"> </w:t>
      </w:r>
      <w:r w:rsidR="0050449A" w:rsidRPr="00BC76B4">
        <w:rPr>
          <w:rFonts w:ascii="Times New Roman" w:hAnsi="Times New Roman" w:cs="Times New Roman"/>
        </w:rPr>
        <w:t>(project)</w:t>
      </w:r>
      <w:r w:rsidRPr="00BC76B4">
        <w:rPr>
          <w:rFonts w:ascii="Times New Roman" w:hAnsi="Times New Roman" w:cs="Times New Roman"/>
        </w:rPr>
        <w:t xml:space="preserve"> is to design a scalable distributed database system for supply chain management. The system mus</w:t>
      </w:r>
      <w:r w:rsidR="002103DE" w:rsidRPr="00BC76B4">
        <w:rPr>
          <w:rFonts w:ascii="Times New Roman" w:hAnsi="Times New Roman" w:cs="Times New Roman"/>
        </w:rPr>
        <w:t>t support suppliers, warehouses</w:t>
      </w:r>
      <w:r w:rsidRPr="00BC76B4">
        <w:rPr>
          <w:rFonts w:ascii="Times New Roman" w:hAnsi="Times New Roman" w:cs="Times New Roman"/>
        </w:rPr>
        <w:t xml:space="preserve"> </w:t>
      </w:r>
      <w:proofErr w:type="gramStart"/>
      <w:r w:rsidRPr="00BC76B4">
        <w:rPr>
          <w:rFonts w:ascii="Times New Roman" w:hAnsi="Times New Roman" w:cs="Times New Roman"/>
        </w:rPr>
        <w:t>distributors,</w:t>
      </w:r>
      <w:proofErr w:type="gramEnd"/>
      <w:r w:rsidRPr="00BC76B4">
        <w:rPr>
          <w:rFonts w:ascii="Times New Roman" w:hAnsi="Times New Roman" w:cs="Times New Roman"/>
        </w:rPr>
        <w:t xml:space="preserve"> retailers, real-time inventory updates, order processing, shipment tracking, and audit logging.</w:t>
      </w:r>
    </w:p>
    <w:p w:rsidR="0050449A" w:rsidRPr="00BC76B4" w:rsidRDefault="0030398F" w:rsidP="0030398F">
      <w:pPr>
        <w:pStyle w:val="ListParagraph"/>
        <w:numPr>
          <w:ilvl w:val="0"/>
          <w:numId w:val="4"/>
        </w:numPr>
        <w:rPr>
          <w:rFonts w:ascii="Times New Roman" w:hAnsi="Times New Roman" w:cs="Times New Roman"/>
          <w:color w:val="0070C0"/>
          <w:sz w:val="22"/>
          <w:szCs w:val="22"/>
        </w:rPr>
      </w:pPr>
      <w:r w:rsidRPr="00BC76B4">
        <w:rPr>
          <w:rFonts w:ascii="Times New Roman" w:hAnsi="Times New Roman" w:cs="Times New Roman"/>
          <w:color w:val="0070C0"/>
          <w:sz w:val="22"/>
          <w:szCs w:val="22"/>
        </w:rPr>
        <w:t>Requirement Analysis</w:t>
      </w:r>
    </w:p>
    <w:p w:rsidR="0050449A" w:rsidRPr="00BC76B4" w:rsidRDefault="0050449A" w:rsidP="0050449A">
      <w:pPr>
        <w:spacing w:before="60" w:after="100"/>
        <w:jc w:val="both"/>
        <w:rPr>
          <w:rFonts w:ascii="Times New Roman" w:hAnsi="Times New Roman" w:cs="Times New Roman"/>
        </w:rPr>
      </w:pPr>
      <w:r w:rsidRPr="00BC76B4">
        <w:rPr>
          <w:rFonts w:ascii="Times New Roman" w:hAnsi="Times New Roman" w:cs="Times New Roman"/>
        </w:rPr>
        <w:t>The assignment specifies a Supply Chain Management database that must satisfy the following functional and non-functional requirements:</w:t>
      </w:r>
    </w:p>
    <w:p w:rsidR="0050449A" w:rsidRPr="00BC76B4" w:rsidRDefault="0050449A" w:rsidP="0050449A">
      <w:pPr>
        <w:pStyle w:val="Heading2"/>
        <w:rPr>
          <w:rFonts w:ascii="Times New Roman" w:eastAsia="Arial" w:hAnsi="Times New Roman" w:cs="Times New Roman"/>
          <w:sz w:val="22"/>
          <w:szCs w:val="22"/>
        </w:rPr>
      </w:pPr>
      <w:bookmarkStart w:id="0" w:name="_Toc229902822"/>
      <w:r w:rsidRPr="00BC76B4">
        <w:rPr>
          <w:rFonts w:ascii="Times New Roman" w:eastAsia="Arial" w:hAnsi="Times New Roman" w:cs="Times New Roman"/>
          <w:sz w:val="22"/>
          <w:szCs w:val="22"/>
        </w:rPr>
        <w:t>2.1 Functional Requirements</w:t>
      </w:r>
      <w:bookmarkEnd w:id="0"/>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Product sourcing from multiple regional suppliers.</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Inventory management across geographically distributed warehouses.</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Order processing from retailers, including quantity validation and status tracking.</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Shipment creation and status tracking from warehouse to delivery destination.</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Audit logging of all critical database operations for compliance and fraud detection.</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lastRenderedPageBreak/>
        <w:t>Role-based access control separating admin, supplier, warehouse manager, and retailer responsibilities.</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Demand forecasting queries and daily/weekly distribution reporting.</w:t>
      </w:r>
    </w:p>
    <w:p w:rsidR="0050449A" w:rsidRPr="00BC76B4" w:rsidRDefault="0050449A" w:rsidP="0050449A">
      <w:pPr>
        <w:spacing w:after="80"/>
        <w:rPr>
          <w:rFonts w:ascii="Times New Roman" w:hAnsi="Times New Roman" w:cs="Times New Roman"/>
        </w:rPr>
      </w:pPr>
    </w:p>
    <w:p w:rsidR="0050449A" w:rsidRPr="00BC76B4" w:rsidRDefault="0050449A" w:rsidP="0050449A">
      <w:pPr>
        <w:pStyle w:val="Heading2"/>
        <w:rPr>
          <w:rFonts w:ascii="Times New Roman" w:eastAsia="Arial" w:hAnsi="Times New Roman" w:cs="Times New Roman"/>
          <w:sz w:val="22"/>
          <w:szCs w:val="22"/>
        </w:rPr>
      </w:pPr>
      <w:bookmarkStart w:id="1" w:name="_Toc229902823"/>
      <w:r w:rsidRPr="00BC76B4">
        <w:rPr>
          <w:rFonts w:ascii="Times New Roman" w:eastAsia="Arial" w:hAnsi="Times New Roman" w:cs="Times New Roman"/>
          <w:sz w:val="22"/>
          <w:szCs w:val="22"/>
        </w:rPr>
        <w:t>2.2 Non-Functional Requirements</w:t>
      </w:r>
      <w:bookmarkEnd w:id="1"/>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High concurrency: simultaneous order placements and inventory updates must not produce lost updates or dirty reads.</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ACID compliance: all transactional operations must be atomic, consistent, isolated, and durable.</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Data integrity: no negative inventory, no invalid order quantities, referential integrity across all entities.</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Performance: indexed queries supporting real-time inventory visibility and high-throughput reporting.</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Security: least-privilege access, strong authentication, encrypted sensitive data.</w:t>
      </w:r>
    </w:p>
    <w:p w:rsidR="0050449A" w:rsidRPr="00BC76B4" w:rsidRDefault="0050449A" w:rsidP="0050449A">
      <w:pPr>
        <w:pStyle w:val="ListParagraph"/>
        <w:numPr>
          <w:ilvl w:val="0"/>
          <w:numId w:val="3"/>
        </w:numPr>
        <w:spacing w:before="40" w:after="60"/>
        <w:rPr>
          <w:rFonts w:ascii="Times New Roman" w:hAnsi="Times New Roman" w:cs="Times New Roman"/>
          <w:sz w:val="22"/>
          <w:szCs w:val="22"/>
        </w:rPr>
      </w:pPr>
      <w:r w:rsidRPr="00BC76B4">
        <w:rPr>
          <w:rFonts w:ascii="Times New Roman" w:hAnsi="Times New Roman" w:cs="Times New Roman"/>
          <w:sz w:val="22"/>
          <w:szCs w:val="22"/>
        </w:rPr>
        <w:t>Scalability: horizontal partitioning by region to support future growth.</w:t>
      </w:r>
    </w:p>
    <w:p w:rsidR="0050449A" w:rsidRPr="00400441" w:rsidRDefault="0050449A" w:rsidP="0050449A">
      <w:pPr>
        <w:pStyle w:val="ListParagraph"/>
        <w:numPr>
          <w:ilvl w:val="0"/>
          <w:numId w:val="3"/>
        </w:numPr>
        <w:spacing w:before="40" w:after="60"/>
        <w:rPr>
          <w:sz w:val="28"/>
          <w:szCs w:val="28"/>
        </w:rPr>
      </w:pPr>
      <w:r w:rsidRPr="00BC76B4">
        <w:rPr>
          <w:rFonts w:ascii="Times New Roman" w:hAnsi="Times New Roman" w:cs="Times New Roman"/>
          <w:sz w:val="22"/>
          <w:szCs w:val="22"/>
        </w:rPr>
        <w:t>Resilience: WAL-based crash recovery with full and incremental backup</w:t>
      </w:r>
      <w:r w:rsidRPr="00400441">
        <w:rPr>
          <w:rFonts w:ascii="Times New Roman" w:hAnsi="Times New Roman" w:cs="Times New Roman"/>
          <w:sz w:val="28"/>
          <w:szCs w:val="28"/>
        </w:rPr>
        <w:t xml:space="preserve"> strategies</w:t>
      </w:r>
      <w:r w:rsidRPr="00400441">
        <w:rPr>
          <w:sz w:val="28"/>
          <w:szCs w:val="28"/>
        </w:rPr>
        <w:t>.</w:t>
      </w:r>
    </w:p>
    <w:p w:rsidR="00310A28" w:rsidRPr="00B20051" w:rsidRDefault="00310A28" w:rsidP="00310A28">
      <w:pPr>
        <w:pStyle w:val="Heading2"/>
        <w:rPr>
          <w:rFonts w:eastAsia="Arial"/>
          <w:color w:val="00B0F0"/>
        </w:rPr>
      </w:pPr>
      <w:bookmarkStart w:id="2" w:name="_Toc229902824"/>
      <w:r w:rsidRPr="00B20051">
        <w:rPr>
          <w:rFonts w:eastAsia="Arial"/>
          <w:color w:val="00B0F0"/>
        </w:rPr>
        <w:t>2.3 Dataset Overview</w:t>
      </w:r>
      <w:bookmarkEnd w:id="2"/>
    </w:p>
    <w:p w:rsidR="00310A28" w:rsidRDefault="00310A28" w:rsidP="00310A28">
      <w:pPr>
        <w:spacing w:before="60" w:after="100"/>
        <w:jc w:val="both"/>
        <w:rPr>
          <w:rFonts w:eastAsia="Arial"/>
        </w:rPr>
      </w:pPr>
      <w:r>
        <w:t xml:space="preserve">The system is populated with the following sample dataset, representative of Ethiopian supply chain </w:t>
      </w:r>
      <w:proofErr w:type="gramStart"/>
      <w:r>
        <w:t>entities</w:t>
      </w:r>
      <w:proofErr w:type="gramEnd"/>
      <w:r>
        <w:t>:</w:t>
      </w:r>
    </w:p>
    <w:p w:rsidR="00310A28" w:rsidRDefault="00310A28" w:rsidP="00310A28">
      <w:pPr>
        <w:spacing w:after="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310A28" w:rsidTr="00310A28">
        <w:trPr>
          <w:tblHeader/>
        </w:trPr>
        <w:tc>
          <w:tcPr>
            <w:tcW w:w="220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310A28" w:rsidRDefault="00310A28">
            <w:pPr>
              <w:jc w:val="center"/>
              <w:rPr>
                <w:color w:val="000000"/>
                <w:sz w:val="21"/>
                <w:szCs w:val="21"/>
              </w:rPr>
            </w:pPr>
            <w:r>
              <w:rPr>
                <w:b/>
                <w:bCs/>
                <w:color w:val="FFFFFF"/>
                <w:sz w:val="20"/>
                <w:szCs w:val="20"/>
              </w:rPr>
              <w:t>Entity</w:t>
            </w:r>
          </w:p>
        </w:tc>
        <w:tc>
          <w:tcPr>
            <w:tcW w:w="300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310A28" w:rsidRDefault="00310A28">
            <w:pPr>
              <w:jc w:val="center"/>
              <w:rPr>
                <w:color w:val="000000"/>
                <w:sz w:val="21"/>
                <w:szCs w:val="21"/>
              </w:rPr>
            </w:pPr>
            <w:r>
              <w:rPr>
                <w:b/>
                <w:bCs/>
                <w:color w:val="FFFFFF"/>
                <w:sz w:val="20"/>
                <w:szCs w:val="20"/>
              </w:rPr>
              <w:t>Name</w:t>
            </w:r>
          </w:p>
        </w:tc>
        <w:tc>
          <w:tcPr>
            <w:tcW w:w="416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310A28" w:rsidRDefault="00310A28">
            <w:pPr>
              <w:jc w:val="center"/>
              <w:rPr>
                <w:color w:val="000000"/>
                <w:sz w:val="21"/>
                <w:szCs w:val="21"/>
              </w:rPr>
            </w:pPr>
            <w:r>
              <w:rPr>
                <w:b/>
                <w:bCs/>
                <w:color w:val="FFFFFF"/>
                <w:sz w:val="20"/>
                <w:szCs w:val="20"/>
              </w:rPr>
              <w:t>Details</w:t>
            </w:r>
          </w:p>
        </w:tc>
      </w:tr>
      <w:tr w:rsidR="00310A28" w:rsidTr="00310A28">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Supplier</w:t>
            </w:r>
          </w:p>
        </w:tc>
        <w:tc>
          <w:tcPr>
            <w:tcW w:w="30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proofErr w:type="spellStart"/>
            <w:r>
              <w:rPr>
                <w:sz w:val="19"/>
                <w:szCs w:val="19"/>
              </w:rPr>
              <w:t>EthioAgri</w:t>
            </w:r>
            <w:proofErr w:type="spellEnd"/>
          </w:p>
        </w:tc>
        <w:tc>
          <w:tcPr>
            <w:tcW w:w="41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sz w:val="19"/>
                <w:szCs w:val="19"/>
              </w:rPr>
              <w:t>Location: Addis Ababa</w:t>
            </w:r>
          </w:p>
        </w:tc>
      </w:tr>
      <w:tr w:rsidR="00310A28" w:rsidTr="00310A28">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Supplier</w:t>
            </w:r>
          </w:p>
        </w:tc>
        <w:tc>
          <w:tcPr>
            <w:tcW w:w="30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proofErr w:type="spellStart"/>
            <w:r>
              <w:rPr>
                <w:sz w:val="19"/>
                <w:szCs w:val="19"/>
              </w:rPr>
              <w:t>IfaJimmaFarm</w:t>
            </w:r>
            <w:proofErr w:type="spellEnd"/>
          </w:p>
        </w:tc>
        <w:tc>
          <w:tcPr>
            <w:tcW w:w="41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sz w:val="19"/>
                <w:szCs w:val="19"/>
              </w:rPr>
              <w:t xml:space="preserve">Location: </w:t>
            </w:r>
            <w:proofErr w:type="spellStart"/>
            <w:r>
              <w:rPr>
                <w:sz w:val="19"/>
                <w:szCs w:val="19"/>
              </w:rPr>
              <w:t>Jimma</w:t>
            </w:r>
            <w:proofErr w:type="spellEnd"/>
          </w:p>
        </w:tc>
      </w:tr>
      <w:tr w:rsidR="00310A28" w:rsidTr="00310A28">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Supplier</w:t>
            </w:r>
          </w:p>
        </w:tc>
        <w:tc>
          <w:tcPr>
            <w:tcW w:w="30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proofErr w:type="spellStart"/>
            <w:r>
              <w:rPr>
                <w:sz w:val="19"/>
                <w:szCs w:val="19"/>
              </w:rPr>
              <w:t>TanaFlora</w:t>
            </w:r>
            <w:proofErr w:type="spellEnd"/>
          </w:p>
        </w:tc>
        <w:tc>
          <w:tcPr>
            <w:tcW w:w="41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sz w:val="19"/>
                <w:szCs w:val="19"/>
              </w:rPr>
              <w:t xml:space="preserve">Location: </w:t>
            </w:r>
            <w:proofErr w:type="spellStart"/>
            <w:r>
              <w:rPr>
                <w:sz w:val="19"/>
                <w:szCs w:val="19"/>
              </w:rPr>
              <w:t>Bahir</w:t>
            </w:r>
            <w:proofErr w:type="spellEnd"/>
            <w:r>
              <w:rPr>
                <w:sz w:val="19"/>
                <w:szCs w:val="19"/>
              </w:rPr>
              <w:t xml:space="preserve"> Dar</w:t>
            </w:r>
          </w:p>
        </w:tc>
      </w:tr>
      <w:tr w:rsidR="00310A28" w:rsidTr="00310A28">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Product</w:t>
            </w:r>
          </w:p>
        </w:tc>
        <w:tc>
          <w:tcPr>
            <w:tcW w:w="30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sz w:val="19"/>
                <w:szCs w:val="19"/>
              </w:rPr>
              <w:t>Coffee Beans</w:t>
            </w:r>
          </w:p>
        </w:tc>
        <w:tc>
          <w:tcPr>
            <w:tcW w:w="41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sz w:val="19"/>
                <w:szCs w:val="19"/>
              </w:rPr>
              <w:t xml:space="preserve">Category: Agriculture — Supplier: </w:t>
            </w:r>
            <w:proofErr w:type="spellStart"/>
            <w:r>
              <w:rPr>
                <w:sz w:val="19"/>
                <w:szCs w:val="19"/>
              </w:rPr>
              <w:t>EthioAgri</w:t>
            </w:r>
            <w:proofErr w:type="spellEnd"/>
          </w:p>
        </w:tc>
      </w:tr>
      <w:tr w:rsidR="00310A28" w:rsidTr="00310A28">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Product</w:t>
            </w:r>
          </w:p>
        </w:tc>
        <w:tc>
          <w:tcPr>
            <w:tcW w:w="30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sz w:val="19"/>
                <w:szCs w:val="19"/>
              </w:rPr>
              <w:t>Wheat</w:t>
            </w:r>
          </w:p>
        </w:tc>
        <w:tc>
          <w:tcPr>
            <w:tcW w:w="41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sz w:val="19"/>
                <w:szCs w:val="19"/>
              </w:rPr>
              <w:t xml:space="preserve">Category: Agriculture — Supplier: </w:t>
            </w:r>
            <w:proofErr w:type="spellStart"/>
            <w:r>
              <w:rPr>
                <w:sz w:val="19"/>
                <w:szCs w:val="19"/>
              </w:rPr>
              <w:t>IfaJimmaFarm</w:t>
            </w:r>
            <w:proofErr w:type="spellEnd"/>
          </w:p>
        </w:tc>
      </w:tr>
      <w:tr w:rsidR="00310A28" w:rsidTr="00BC76B4">
        <w:trPr>
          <w:trHeight w:val="477"/>
        </w:trPr>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Product</w:t>
            </w:r>
          </w:p>
        </w:tc>
        <w:tc>
          <w:tcPr>
            <w:tcW w:w="30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sz w:val="19"/>
                <w:szCs w:val="19"/>
              </w:rPr>
              <w:t>Cooking Oil</w:t>
            </w:r>
          </w:p>
        </w:tc>
        <w:tc>
          <w:tcPr>
            <w:tcW w:w="41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310A28" w:rsidRDefault="00310A28">
            <w:pPr>
              <w:rPr>
                <w:color w:val="000000"/>
                <w:sz w:val="21"/>
                <w:szCs w:val="21"/>
              </w:rPr>
            </w:pPr>
            <w:r>
              <w:rPr>
                <w:sz w:val="19"/>
                <w:szCs w:val="19"/>
              </w:rPr>
              <w:t xml:space="preserve">Category: Food — Supplier: </w:t>
            </w:r>
            <w:proofErr w:type="spellStart"/>
            <w:r>
              <w:rPr>
                <w:sz w:val="19"/>
                <w:szCs w:val="19"/>
              </w:rPr>
              <w:t>TanaFlora</w:t>
            </w:r>
            <w:proofErr w:type="spellEnd"/>
          </w:p>
        </w:tc>
      </w:tr>
      <w:tr w:rsidR="00310A28" w:rsidTr="00BC76B4">
        <w:trPr>
          <w:trHeight w:val="378"/>
        </w:trPr>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b/>
                <w:bCs/>
                <w:sz w:val="19"/>
                <w:szCs w:val="19"/>
              </w:rPr>
              <w:t>Warehouse</w:t>
            </w:r>
          </w:p>
        </w:tc>
        <w:tc>
          <w:tcPr>
            <w:tcW w:w="30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sz w:val="19"/>
                <w:szCs w:val="19"/>
              </w:rPr>
              <w:t>Addis Warehouse</w:t>
            </w:r>
          </w:p>
        </w:tc>
        <w:tc>
          <w:tcPr>
            <w:tcW w:w="41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310A28" w:rsidRDefault="00310A28">
            <w:pPr>
              <w:rPr>
                <w:color w:val="000000"/>
                <w:sz w:val="21"/>
                <w:szCs w:val="21"/>
              </w:rPr>
            </w:pPr>
            <w:r>
              <w:rPr>
                <w:sz w:val="19"/>
                <w:szCs w:val="19"/>
              </w:rPr>
              <w:t>Location: Addis Ababa</w:t>
            </w:r>
          </w:p>
        </w:tc>
      </w:tr>
    </w:tbl>
    <w:p w:rsidR="00310A28" w:rsidRPr="000D24C5" w:rsidRDefault="00310A28" w:rsidP="0030398F">
      <w:pPr>
        <w:rPr>
          <w:rFonts w:ascii="Times New Roman" w:hAnsi="Times New Roman" w:cs="Times New Roman"/>
          <w:color w:val="0070C0"/>
          <w:sz w:val="32"/>
          <w:szCs w:val="32"/>
        </w:rPr>
      </w:pPr>
    </w:p>
    <w:p w:rsidR="0030398F" w:rsidRPr="003B45E2" w:rsidRDefault="0030398F" w:rsidP="0030398F">
      <w:pPr>
        <w:rPr>
          <w:rFonts w:ascii="Times New Roman" w:hAnsi="Times New Roman" w:cs="Times New Roman"/>
          <w:color w:val="0070C0"/>
          <w:sz w:val="24"/>
          <w:szCs w:val="24"/>
        </w:rPr>
      </w:pPr>
      <w:r w:rsidRPr="000D24C5">
        <w:rPr>
          <w:rFonts w:ascii="Times New Roman" w:hAnsi="Times New Roman" w:cs="Times New Roman"/>
          <w:color w:val="0070C0"/>
          <w:sz w:val="32"/>
          <w:szCs w:val="32"/>
        </w:rPr>
        <w:t xml:space="preserve">3. </w:t>
      </w:r>
      <w:r w:rsidRPr="003B45E2">
        <w:rPr>
          <w:rFonts w:ascii="Times New Roman" w:hAnsi="Times New Roman" w:cs="Times New Roman"/>
          <w:color w:val="0070C0"/>
          <w:sz w:val="24"/>
          <w:szCs w:val="24"/>
        </w:rPr>
        <w:t>Task 1: Advanced Schema Design</w:t>
      </w:r>
    </w:p>
    <w:p w:rsidR="0030398F" w:rsidRPr="003B45E2" w:rsidRDefault="0030398F" w:rsidP="0030398F">
      <w:pPr>
        <w:rPr>
          <w:rFonts w:ascii="Times New Roman" w:hAnsi="Times New Roman" w:cs="Times New Roman"/>
          <w:sz w:val="24"/>
          <w:szCs w:val="24"/>
        </w:rPr>
      </w:pPr>
    </w:p>
    <w:p w:rsidR="0030398F" w:rsidRPr="003B45E2" w:rsidRDefault="0030398F" w:rsidP="0030398F">
      <w:pPr>
        <w:rPr>
          <w:rFonts w:ascii="Times New Roman" w:hAnsi="Times New Roman" w:cs="Times New Roman"/>
          <w:color w:val="00B050"/>
          <w:sz w:val="28"/>
          <w:szCs w:val="28"/>
        </w:rPr>
      </w:pPr>
      <w:r w:rsidRPr="003B45E2">
        <w:rPr>
          <w:rFonts w:ascii="Times New Roman" w:hAnsi="Times New Roman" w:cs="Times New Roman"/>
          <w:color w:val="00B050"/>
          <w:sz w:val="28"/>
          <w:szCs w:val="28"/>
        </w:rPr>
        <w:t>3.1 Entity Relationship Design</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The key entities are:</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Suppliers</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Products</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Warehouses</w:t>
      </w:r>
      <w:bookmarkStart w:id="3" w:name="_GoBack"/>
      <w:bookmarkEnd w:id="3"/>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Retailers</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Inventory</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Orders</w:t>
      </w:r>
    </w:p>
    <w:p w:rsidR="0030398F" w:rsidRPr="003B45E2" w:rsidRDefault="0030398F" w:rsidP="00B20051">
      <w:pPr>
        <w:pStyle w:val="ListParagraph"/>
        <w:numPr>
          <w:ilvl w:val="0"/>
          <w:numId w:val="12"/>
        </w:numPr>
        <w:rPr>
          <w:rFonts w:ascii="Times New Roman" w:hAnsi="Times New Roman" w:cs="Times New Roman"/>
          <w:sz w:val="24"/>
          <w:szCs w:val="24"/>
        </w:rPr>
      </w:pPr>
      <w:r w:rsidRPr="003B45E2">
        <w:rPr>
          <w:rFonts w:ascii="Times New Roman" w:hAnsi="Times New Roman" w:cs="Times New Roman"/>
          <w:sz w:val="24"/>
          <w:szCs w:val="24"/>
        </w:rPr>
        <w:t>Shipments</w:t>
      </w:r>
    </w:p>
    <w:p w:rsidR="0030398F" w:rsidRPr="003B45E2" w:rsidRDefault="0030398F" w:rsidP="0030398F">
      <w:pPr>
        <w:rPr>
          <w:rFonts w:ascii="Times New Roman" w:hAnsi="Times New Roman" w:cs="Times New Roman"/>
          <w:sz w:val="24"/>
          <w:szCs w:val="24"/>
        </w:rPr>
      </w:pPr>
      <w:r w:rsidRPr="003B45E2">
        <w:rPr>
          <w:rFonts w:ascii="Times New Roman" w:hAnsi="Times New Roman" w:cs="Times New Roman"/>
          <w:sz w:val="24"/>
          <w:szCs w:val="24"/>
        </w:rPr>
        <w:t>The relationships are:</w:t>
      </w:r>
    </w:p>
    <w:p w:rsidR="0030398F" w:rsidRPr="003B45E2" w:rsidRDefault="0030398F" w:rsidP="00BC76B4">
      <w:pPr>
        <w:rPr>
          <w:rFonts w:ascii="Times New Roman" w:hAnsi="Times New Roman" w:cs="Times New Roman"/>
          <w:sz w:val="24"/>
          <w:szCs w:val="24"/>
        </w:rPr>
      </w:pPr>
      <w:r w:rsidRPr="003B45E2">
        <w:rPr>
          <w:rFonts w:ascii="Times New Roman" w:hAnsi="Times New Roman" w:cs="Times New Roman"/>
          <w:sz w:val="24"/>
          <w:szCs w:val="24"/>
        </w:rPr>
        <w:t>A supplier can provide many products.</w:t>
      </w:r>
    </w:p>
    <w:p w:rsidR="0030398F" w:rsidRPr="003B45E2" w:rsidRDefault="0030398F" w:rsidP="00B20051">
      <w:pPr>
        <w:pStyle w:val="ListParagraph"/>
        <w:numPr>
          <w:ilvl w:val="0"/>
          <w:numId w:val="9"/>
        </w:numPr>
        <w:rPr>
          <w:rFonts w:ascii="Times New Roman" w:hAnsi="Times New Roman" w:cs="Times New Roman"/>
          <w:sz w:val="24"/>
          <w:szCs w:val="24"/>
        </w:rPr>
      </w:pPr>
      <w:r w:rsidRPr="003B45E2">
        <w:rPr>
          <w:rFonts w:ascii="Times New Roman" w:hAnsi="Times New Roman" w:cs="Times New Roman"/>
          <w:sz w:val="24"/>
          <w:szCs w:val="24"/>
        </w:rPr>
        <w:t>A product can exist in many warehouses.</w:t>
      </w:r>
    </w:p>
    <w:p w:rsidR="0030398F" w:rsidRPr="003B45E2" w:rsidRDefault="0030398F" w:rsidP="00B20051">
      <w:pPr>
        <w:pStyle w:val="ListParagraph"/>
        <w:numPr>
          <w:ilvl w:val="0"/>
          <w:numId w:val="9"/>
        </w:numPr>
        <w:rPr>
          <w:rFonts w:ascii="Times New Roman" w:hAnsi="Times New Roman" w:cs="Times New Roman"/>
          <w:sz w:val="24"/>
          <w:szCs w:val="24"/>
        </w:rPr>
      </w:pPr>
      <w:r w:rsidRPr="003B45E2">
        <w:rPr>
          <w:rFonts w:ascii="Times New Roman" w:hAnsi="Times New Roman" w:cs="Times New Roman"/>
          <w:sz w:val="24"/>
          <w:szCs w:val="24"/>
        </w:rPr>
        <w:t>A warehouse stores many inventory records.</w:t>
      </w:r>
    </w:p>
    <w:p w:rsidR="0030398F" w:rsidRPr="003B45E2" w:rsidRDefault="0030398F" w:rsidP="00B20051">
      <w:pPr>
        <w:pStyle w:val="ListParagraph"/>
        <w:numPr>
          <w:ilvl w:val="0"/>
          <w:numId w:val="9"/>
        </w:numPr>
        <w:rPr>
          <w:rFonts w:ascii="Times New Roman" w:hAnsi="Times New Roman" w:cs="Times New Roman"/>
          <w:sz w:val="24"/>
          <w:szCs w:val="24"/>
        </w:rPr>
      </w:pPr>
      <w:r w:rsidRPr="003B45E2">
        <w:rPr>
          <w:rFonts w:ascii="Times New Roman" w:hAnsi="Times New Roman" w:cs="Times New Roman"/>
          <w:sz w:val="24"/>
          <w:szCs w:val="24"/>
        </w:rPr>
        <w:t>A retailer can place many orders.</w:t>
      </w:r>
    </w:p>
    <w:p w:rsidR="0030398F" w:rsidRPr="003B45E2" w:rsidRDefault="0030398F" w:rsidP="00B20051">
      <w:pPr>
        <w:pStyle w:val="ListParagraph"/>
        <w:numPr>
          <w:ilvl w:val="0"/>
          <w:numId w:val="9"/>
        </w:numPr>
        <w:rPr>
          <w:rFonts w:ascii="Times New Roman" w:hAnsi="Times New Roman" w:cs="Times New Roman"/>
          <w:sz w:val="24"/>
          <w:szCs w:val="24"/>
        </w:rPr>
      </w:pPr>
      <w:r w:rsidRPr="003B45E2">
        <w:rPr>
          <w:rFonts w:ascii="Times New Roman" w:hAnsi="Times New Roman" w:cs="Times New Roman"/>
          <w:sz w:val="24"/>
          <w:szCs w:val="24"/>
        </w:rPr>
        <w:t>Each order becomes one shipment.</w:t>
      </w:r>
    </w:p>
    <w:p w:rsidR="000D24C5" w:rsidRPr="003B45E2" w:rsidRDefault="000D24C5" w:rsidP="0030398F">
      <w:pPr>
        <w:rPr>
          <w:rFonts w:ascii="Times New Roman" w:hAnsi="Times New Roman" w:cs="Times New Roman"/>
          <w:color w:val="00B050"/>
          <w:sz w:val="24"/>
          <w:szCs w:val="24"/>
        </w:rPr>
      </w:pPr>
    </w:p>
    <w:p w:rsidR="000D24C5" w:rsidRPr="003B45E2" w:rsidRDefault="000D24C5" w:rsidP="0030398F">
      <w:pPr>
        <w:rPr>
          <w:rFonts w:ascii="Times New Roman" w:hAnsi="Times New Roman" w:cs="Times New Roman"/>
          <w:color w:val="00B050"/>
          <w:sz w:val="24"/>
          <w:szCs w:val="24"/>
        </w:rPr>
      </w:pPr>
      <w:r w:rsidRPr="003B45E2">
        <w:rPr>
          <w:rFonts w:ascii="Times New Roman" w:hAnsi="Times New Roman" w:cs="Times New Roman"/>
          <w:color w:val="00B050"/>
          <w:sz w:val="24"/>
          <w:szCs w:val="24"/>
        </w:rPr>
        <w:t>Conceptual ER diagram for SCM`s</w:t>
      </w:r>
    </w:p>
    <w:p w:rsidR="000D24C5" w:rsidRDefault="000D24C5" w:rsidP="0030398F">
      <w:pPr>
        <w:rPr>
          <w:rFonts w:ascii="Times New Roman" w:hAnsi="Times New Roman" w:cs="Times New Roman"/>
          <w:sz w:val="32"/>
          <w:szCs w:val="32"/>
        </w:rPr>
      </w:pPr>
      <w:r>
        <w:rPr>
          <w:noProof/>
        </w:rPr>
        <w:drawing>
          <wp:inline distT="0" distB="0" distL="0" distR="0" wp14:anchorId="2C4DC67A" wp14:editId="3EC3FE07">
            <wp:extent cx="5732145" cy="3819593"/>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2145" cy="3819593"/>
                    </a:xfrm>
                    <a:prstGeom prst="rect">
                      <a:avLst/>
                    </a:prstGeom>
                  </pic:spPr>
                </pic:pic>
              </a:graphicData>
            </a:graphic>
          </wp:inline>
        </w:drawing>
      </w:r>
    </w:p>
    <w:p w:rsidR="00B20051" w:rsidRDefault="000D24C5" w:rsidP="0030398F">
      <w:pPr>
        <w:rPr>
          <w:rFonts w:ascii="Times New Roman" w:hAnsi="Times New Roman" w:cs="Times New Roman"/>
          <w:sz w:val="28"/>
          <w:szCs w:val="28"/>
        </w:rPr>
      </w:pPr>
      <w:r>
        <w:rPr>
          <w:noProof/>
        </w:rPr>
        <w:lastRenderedPageBreak/>
        <w:drawing>
          <wp:inline distT="0" distB="0" distL="0" distR="0" wp14:anchorId="7FF525DC" wp14:editId="7ABA6886">
            <wp:extent cx="4616450"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16450" cy="8229600"/>
                    </a:xfrm>
                    <a:prstGeom prst="rect">
                      <a:avLst/>
                    </a:prstGeom>
                  </pic:spPr>
                </pic:pic>
              </a:graphicData>
            </a:graphic>
          </wp:inline>
        </w:drawing>
      </w:r>
      <w:r w:rsidR="003B45E2" w:rsidRPr="003B45E2">
        <w:rPr>
          <w:rFonts w:ascii="Times New Roman" w:hAnsi="Times New Roman" w:cs="Times New Roman"/>
          <w:color w:val="00B050"/>
          <w:sz w:val="28"/>
          <w:szCs w:val="28"/>
        </w:rPr>
        <w:t>ER DIAGRAM</w:t>
      </w:r>
    </w:p>
    <w:p w:rsidR="0030398F" w:rsidRPr="00116CDD" w:rsidRDefault="0030398F" w:rsidP="0030398F">
      <w:pPr>
        <w:rPr>
          <w:rFonts w:ascii="Times New Roman" w:hAnsi="Times New Roman" w:cs="Times New Roman"/>
          <w:sz w:val="24"/>
          <w:szCs w:val="24"/>
        </w:rPr>
      </w:pPr>
      <w:r w:rsidRPr="00B20051">
        <w:rPr>
          <w:rFonts w:ascii="Times New Roman" w:hAnsi="Times New Roman" w:cs="Times New Roman"/>
          <w:color w:val="00B050"/>
          <w:sz w:val="28"/>
          <w:szCs w:val="28"/>
        </w:rPr>
        <w:lastRenderedPageBreak/>
        <w:t>3.2</w:t>
      </w:r>
      <w:r w:rsidRPr="00116CDD">
        <w:rPr>
          <w:rFonts w:ascii="Times New Roman" w:hAnsi="Times New Roman" w:cs="Times New Roman"/>
          <w:color w:val="00B050"/>
          <w:sz w:val="24"/>
          <w:szCs w:val="24"/>
        </w:rPr>
        <w:t xml:space="preserve"> Normalization Process</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xml:space="preserve">The normalization process uses sample data to show how the design moves from an </w:t>
      </w:r>
      <w:proofErr w:type="spellStart"/>
      <w:r w:rsidRPr="00116CDD">
        <w:rPr>
          <w:rFonts w:ascii="Times New Roman" w:hAnsi="Times New Roman" w:cs="Times New Roman"/>
          <w:sz w:val="24"/>
          <w:szCs w:val="24"/>
        </w:rPr>
        <w:t>unnormalized</w:t>
      </w:r>
      <w:proofErr w:type="spellEnd"/>
      <w:r w:rsidRPr="00116CDD">
        <w:rPr>
          <w:rFonts w:ascii="Times New Roman" w:hAnsi="Times New Roman" w:cs="Times New Roman"/>
          <w:sz w:val="24"/>
          <w:szCs w:val="24"/>
        </w:rPr>
        <w:t xml:space="preserve"> structure to 3NF.</w:t>
      </w:r>
    </w:p>
    <w:p w:rsidR="0030398F" w:rsidRPr="00116CDD" w:rsidRDefault="00B20051" w:rsidP="0030398F">
      <w:pPr>
        <w:rPr>
          <w:rFonts w:ascii="Times New Roman" w:hAnsi="Times New Roman" w:cs="Times New Roman"/>
          <w:color w:val="00B050"/>
          <w:sz w:val="24"/>
          <w:szCs w:val="24"/>
        </w:rPr>
      </w:pPr>
      <w:r w:rsidRPr="00116CDD">
        <w:rPr>
          <w:rFonts w:ascii="Times New Roman" w:hAnsi="Times New Roman" w:cs="Times New Roman"/>
          <w:color w:val="00B050"/>
          <w:sz w:val="24"/>
          <w:szCs w:val="24"/>
        </w:rPr>
        <w:t xml:space="preserve">Sample Raw Data </w:t>
      </w:r>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 xml:space="preserve">Supplier: </w:t>
      </w:r>
      <w:proofErr w:type="spellStart"/>
      <w:r w:rsidRPr="00116CDD">
        <w:rPr>
          <w:rFonts w:ascii="Times New Roman" w:hAnsi="Times New Roman" w:cs="Times New Roman"/>
          <w:sz w:val="24"/>
          <w:szCs w:val="24"/>
        </w:rPr>
        <w:t>EthioAgri</w:t>
      </w:r>
      <w:proofErr w:type="spellEnd"/>
      <w:r w:rsidRPr="00116CDD">
        <w:rPr>
          <w:rFonts w:ascii="Times New Roman" w:hAnsi="Times New Roman" w:cs="Times New Roman"/>
          <w:sz w:val="24"/>
          <w:szCs w:val="24"/>
        </w:rPr>
        <w:t>, Addis Ababa</w:t>
      </w:r>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Product: Coffee Beans, Agriculture</w:t>
      </w:r>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Warehouse: Addis Warehouse, Addis Ababa</w:t>
      </w:r>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Inventory: 500</w:t>
      </w:r>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 xml:space="preserve">Retailer: Retailer A, </w:t>
      </w:r>
      <w:proofErr w:type="spellStart"/>
      <w:r w:rsidRPr="00116CDD">
        <w:rPr>
          <w:rFonts w:ascii="Times New Roman" w:hAnsi="Times New Roman" w:cs="Times New Roman"/>
          <w:sz w:val="24"/>
          <w:szCs w:val="24"/>
        </w:rPr>
        <w:t>Jimma</w:t>
      </w:r>
      <w:proofErr w:type="spellEnd"/>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Order: 50 units, Shipped</w:t>
      </w:r>
    </w:p>
    <w:p w:rsidR="0030398F" w:rsidRPr="00116CDD" w:rsidRDefault="0030398F" w:rsidP="00B20051">
      <w:pPr>
        <w:pStyle w:val="ListParagraph"/>
        <w:numPr>
          <w:ilvl w:val="0"/>
          <w:numId w:val="8"/>
        </w:numPr>
        <w:rPr>
          <w:rFonts w:ascii="Times New Roman" w:hAnsi="Times New Roman" w:cs="Times New Roman"/>
          <w:sz w:val="24"/>
          <w:szCs w:val="24"/>
        </w:rPr>
      </w:pPr>
      <w:r w:rsidRPr="00116CDD">
        <w:rPr>
          <w:rFonts w:ascii="Times New Roman" w:hAnsi="Times New Roman" w:cs="Times New Roman"/>
          <w:sz w:val="24"/>
          <w:szCs w:val="24"/>
        </w:rPr>
        <w:t xml:space="preserve">Shipment: To </w:t>
      </w:r>
      <w:proofErr w:type="spellStart"/>
      <w:r w:rsidRPr="00116CDD">
        <w:rPr>
          <w:rFonts w:ascii="Times New Roman" w:hAnsi="Times New Roman" w:cs="Times New Roman"/>
          <w:sz w:val="24"/>
          <w:szCs w:val="24"/>
        </w:rPr>
        <w:t>Jimma</w:t>
      </w:r>
      <w:proofErr w:type="spellEnd"/>
      <w:r w:rsidRPr="00116CDD">
        <w:rPr>
          <w:rFonts w:ascii="Times New Roman" w:hAnsi="Times New Roman" w:cs="Times New Roman"/>
          <w:sz w:val="24"/>
          <w:szCs w:val="24"/>
        </w:rPr>
        <w:t>, In Transit</w:t>
      </w:r>
    </w:p>
    <w:p w:rsidR="0030398F" w:rsidRPr="00BC76B4" w:rsidRDefault="0030398F" w:rsidP="0030398F">
      <w:pPr>
        <w:rPr>
          <w:rFonts w:ascii="Times New Roman" w:hAnsi="Times New Roman" w:cs="Times New Roman"/>
          <w:color w:val="00B050"/>
          <w:sz w:val="28"/>
          <w:szCs w:val="28"/>
        </w:rPr>
      </w:pPr>
      <w:proofErr w:type="gramStart"/>
      <w:r w:rsidRPr="00BC76B4">
        <w:rPr>
          <w:rFonts w:ascii="Times New Roman" w:hAnsi="Times New Roman" w:cs="Times New Roman"/>
          <w:color w:val="00B050"/>
          <w:sz w:val="28"/>
          <w:szCs w:val="28"/>
        </w:rPr>
        <w:t>Un</w:t>
      </w:r>
      <w:proofErr w:type="gramEnd"/>
      <w:r w:rsidR="00E71A25" w:rsidRPr="00BC76B4">
        <w:rPr>
          <w:rFonts w:ascii="Times New Roman" w:hAnsi="Times New Roman" w:cs="Times New Roman"/>
          <w:color w:val="00B050"/>
          <w:sz w:val="28"/>
          <w:szCs w:val="28"/>
        </w:rPr>
        <w:t xml:space="preserve"> </w:t>
      </w:r>
      <w:r w:rsidRPr="00BC76B4">
        <w:rPr>
          <w:rFonts w:ascii="Times New Roman" w:hAnsi="Times New Roman" w:cs="Times New Roman"/>
          <w:color w:val="00B050"/>
          <w:sz w:val="28"/>
          <w:szCs w:val="28"/>
        </w:rPr>
        <w:t>normalized Form (UNF)</w:t>
      </w:r>
    </w:p>
    <w:tbl>
      <w:tblPr>
        <w:tblStyle w:val="TableGrid"/>
        <w:tblW w:w="11700" w:type="dxa"/>
        <w:tblInd w:w="-972" w:type="dxa"/>
        <w:tblLayout w:type="fixed"/>
        <w:tblLook w:val="04A0" w:firstRow="1" w:lastRow="0" w:firstColumn="1" w:lastColumn="0" w:noHBand="0" w:noVBand="1"/>
      </w:tblPr>
      <w:tblGrid>
        <w:gridCol w:w="810"/>
        <w:gridCol w:w="1350"/>
        <w:gridCol w:w="990"/>
        <w:gridCol w:w="990"/>
        <w:gridCol w:w="1260"/>
        <w:gridCol w:w="1170"/>
        <w:gridCol w:w="1080"/>
        <w:gridCol w:w="990"/>
        <w:gridCol w:w="630"/>
        <w:gridCol w:w="720"/>
        <w:gridCol w:w="450"/>
        <w:gridCol w:w="661"/>
        <w:gridCol w:w="599"/>
      </w:tblGrid>
      <w:tr w:rsidR="000E367F" w:rsidRPr="00116CDD" w:rsidTr="00FB3FD4">
        <w:trPr>
          <w:trHeight w:val="1340"/>
        </w:trPr>
        <w:tc>
          <w:tcPr>
            <w:tcW w:w="810" w:type="dxa"/>
          </w:tcPr>
          <w:p w:rsidR="001B5CBF" w:rsidRPr="00116CDD" w:rsidRDefault="001B5CB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SupplierName</w:t>
            </w:r>
            <w:proofErr w:type="spellEnd"/>
          </w:p>
        </w:tc>
        <w:tc>
          <w:tcPr>
            <w:tcW w:w="1350" w:type="dxa"/>
          </w:tcPr>
          <w:p w:rsidR="001B5CBF" w:rsidRPr="00116CDD" w:rsidRDefault="001B5CB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SupplierLocation</w:t>
            </w:r>
            <w:proofErr w:type="spellEnd"/>
          </w:p>
        </w:tc>
        <w:tc>
          <w:tcPr>
            <w:tcW w:w="990" w:type="dxa"/>
          </w:tcPr>
          <w:p w:rsidR="001B5CBF" w:rsidRPr="00116CDD" w:rsidRDefault="001B5CB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ProductName</w:t>
            </w:r>
            <w:proofErr w:type="spellEnd"/>
          </w:p>
        </w:tc>
        <w:tc>
          <w:tcPr>
            <w:tcW w:w="990" w:type="dxa"/>
          </w:tcPr>
          <w:p w:rsidR="001B5CBF" w:rsidRPr="00116CDD" w:rsidRDefault="001B5CB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ProductCategory</w:t>
            </w:r>
            <w:proofErr w:type="spellEnd"/>
          </w:p>
        </w:tc>
        <w:tc>
          <w:tcPr>
            <w:tcW w:w="1260" w:type="dxa"/>
          </w:tcPr>
          <w:p w:rsidR="001B5CBF" w:rsidRPr="00116CDD" w:rsidRDefault="001B5CB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WarehouseName</w:t>
            </w:r>
            <w:proofErr w:type="spellEnd"/>
          </w:p>
        </w:tc>
        <w:tc>
          <w:tcPr>
            <w:tcW w:w="1170" w:type="dxa"/>
          </w:tcPr>
          <w:p w:rsidR="001B5CBF" w:rsidRPr="00116CDD" w:rsidRDefault="001B5CB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WarehouseLocation</w:t>
            </w:r>
            <w:proofErr w:type="spellEnd"/>
          </w:p>
        </w:tc>
        <w:tc>
          <w:tcPr>
            <w:tcW w:w="108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InventoryQuantity</w:t>
            </w:r>
            <w:proofErr w:type="spellEnd"/>
          </w:p>
        </w:tc>
        <w:tc>
          <w:tcPr>
            <w:tcW w:w="99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RetailerName</w:t>
            </w:r>
            <w:proofErr w:type="spellEnd"/>
          </w:p>
        </w:tc>
        <w:tc>
          <w:tcPr>
            <w:tcW w:w="63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RetailerLocation</w:t>
            </w:r>
            <w:proofErr w:type="spellEnd"/>
          </w:p>
        </w:tc>
        <w:tc>
          <w:tcPr>
            <w:tcW w:w="72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OrderQuantity</w:t>
            </w:r>
            <w:proofErr w:type="spellEnd"/>
          </w:p>
        </w:tc>
        <w:tc>
          <w:tcPr>
            <w:tcW w:w="45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OrderStatus</w:t>
            </w:r>
            <w:proofErr w:type="spellEnd"/>
          </w:p>
        </w:tc>
        <w:tc>
          <w:tcPr>
            <w:tcW w:w="661"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ShipmentDestination</w:t>
            </w:r>
            <w:proofErr w:type="spellEnd"/>
          </w:p>
        </w:tc>
        <w:tc>
          <w:tcPr>
            <w:tcW w:w="599"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ShipmentStatus</w:t>
            </w:r>
            <w:proofErr w:type="spellEnd"/>
          </w:p>
        </w:tc>
      </w:tr>
      <w:tr w:rsidR="000E367F" w:rsidRPr="00116CDD" w:rsidTr="000E367F">
        <w:trPr>
          <w:trHeight w:val="409"/>
        </w:trPr>
        <w:tc>
          <w:tcPr>
            <w:tcW w:w="81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 xml:space="preserve">| </w:t>
            </w:r>
            <w:proofErr w:type="spellStart"/>
            <w:r w:rsidRPr="00116CDD">
              <w:rPr>
                <w:rFonts w:ascii="Times New Roman" w:hAnsi="Times New Roman" w:cs="Times New Roman"/>
                <w:sz w:val="24"/>
                <w:szCs w:val="24"/>
              </w:rPr>
              <w:t>EthioAgri</w:t>
            </w:r>
            <w:proofErr w:type="spellEnd"/>
          </w:p>
        </w:tc>
        <w:tc>
          <w:tcPr>
            <w:tcW w:w="135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Addis Ababa</w:t>
            </w:r>
          </w:p>
        </w:tc>
        <w:tc>
          <w:tcPr>
            <w:tcW w:w="99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Coffee Beans</w:t>
            </w:r>
          </w:p>
        </w:tc>
        <w:tc>
          <w:tcPr>
            <w:tcW w:w="99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Agriculture</w:t>
            </w:r>
          </w:p>
        </w:tc>
        <w:tc>
          <w:tcPr>
            <w:tcW w:w="126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Addis Warehouse</w:t>
            </w:r>
          </w:p>
        </w:tc>
        <w:tc>
          <w:tcPr>
            <w:tcW w:w="117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Addis Ababa</w:t>
            </w:r>
          </w:p>
        </w:tc>
        <w:tc>
          <w:tcPr>
            <w:tcW w:w="108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500</w:t>
            </w:r>
          </w:p>
        </w:tc>
        <w:tc>
          <w:tcPr>
            <w:tcW w:w="99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Jim Retailer A ma</w:t>
            </w:r>
          </w:p>
        </w:tc>
        <w:tc>
          <w:tcPr>
            <w:tcW w:w="63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Jimma</w:t>
            </w:r>
            <w:proofErr w:type="spellEnd"/>
          </w:p>
        </w:tc>
        <w:tc>
          <w:tcPr>
            <w:tcW w:w="720"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50</w:t>
            </w:r>
          </w:p>
        </w:tc>
        <w:tc>
          <w:tcPr>
            <w:tcW w:w="450"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Shippe</w:t>
            </w:r>
            <w:proofErr w:type="spellEnd"/>
          </w:p>
        </w:tc>
        <w:tc>
          <w:tcPr>
            <w:tcW w:w="661" w:type="dxa"/>
          </w:tcPr>
          <w:p w:rsidR="001B5CBF" w:rsidRPr="00116CDD" w:rsidRDefault="000E367F" w:rsidP="0030398F">
            <w:pPr>
              <w:rPr>
                <w:rFonts w:ascii="Times New Roman" w:hAnsi="Times New Roman" w:cs="Times New Roman"/>
                <w:color w:val="00B050"/>
                <w:sz w:val="24"/>
                <w:szCs w:val="24"/>
              </w:rPr>
            </w:pPr>
            <w:proofErr w:type="spellStart"/>
            <w:r w:rsidRPr="00116CDD">
              <w:rPr>
                <w:rFonts w:ascii="Times New Roman" w:hAnsi="Times New Roman" w:cs="Times New Roman"/>
                <w:sz w:val="24"/>
                <w:szCs w:val="24"/>
              </w:rPr>
              <w:t>jimma</w:t>
            </w:r>
            <w:proofErr w:type="spellEnd"/>
          </w:p>
        </w:tc>
        <w:tc>
          <w:tcPr>
            <w:tcW w:w="599" w:type="dxa"/>
          </w:tcPr>
          <w:p w:rsidR="001B5CBF" w:rsidRPr="00116CDD" w:rsidRDefault="000E367F" w:rsidP="0030398F">
            <w:pPr>
              <w:rPr>
                <w:rFonts w:ascii="Times New Roman" w:hAnsi="Times New Roman" w:cs="Times New Roman"/>
                <w:color w:val="00B050"/>
                <w:sz w:val="24"/>
                <w:szCs w:val="24"/>
              </w:rPr>
            </w:pPr>
            <w:r w:rsidRPr="00116CDD">
              <w:rPr>
                <w:rFonts w:ascii="Times New Roman" w:hAnsi="Times New Roman" w:cs="Times New Roman"/>
                <w:sz w:val="24"/>
                <w:szCs w:val="24"/>
              </w:rPr>
              <w:t>| In Transit</w:t>
            </w:r>
          </w:p>
        </w:tc>
      </w:tr>
      <w:tr w:rsidR="000E367F" w:rsidRPr="00116CDD" w:rsidTr="000E367F">
        <w:trPr>
          <w:trHeight w:val="390"/>
        </w:trPr>
        <w:tc>
          <w:tcPr>
            <w:tcW w:w="810" w:type="dxa"/>
          </w:tcPr>
          <w:p w:rsidR="001B5CBF" w:rsidRPr="00116CDD" w:rsidRDefault="001B5CBF" w:rsidP="0030398F">
            <w:pPr>
              <w:rPr>
                <w:rFonts w:ascii="Times New Roman" w:hAnsi="Times New Roman" w:cs="Times New Roman"/>
                <w:color w:val="00B050"/>
                <w:sz w:val="24"/>
                <w:szCs w:val="24"/>
              </w:rPr>
            </w:pPr>
          </w:p>
        </w:tc>
        <w:tc>
          <w:tcPr>
            <w:tcW w:w="1350" w:type="dxa"/>
          </w:tcPr>
          <w:p w:rsidR="001B5CBF" w:rsidRPr="00116CDD" w:rsidRDefault="001B5CBF" w:rsidP="0030398F">
            <w:pPr>
              <w:rPr>
                <w:rFonts w:ascii="Times New Roman" w:hAnsi="Times New Roman" w:cs="Times New Roman"/>
                <w:color w:val="00B050"/>
                <w:sz w:val="24"/>
                <w:szCs w:val="24"/>
              </w:rPr>
            </w:pPr>
          </w:p>
        </w:tc>
        <w:tc>
          <w:tcPr>
            <w:tcW w:w="990" w:type="dxa"/>
          </w:tcPr>
          <w:p w:rsidR="001B5CBF" w:rsidRPr="00116CDD" w:rsidRDefault="001B5CBF" w:rsidP="0030398F">
            <w:pPr>
              <w:rPr>
                <w:rFonts w:ascii="Times New Roman" w:hAnsi="Times New Roman" w:cs="Times New Roman"/>
                <w:color w:val="00B050"/>
                <w:sz w:val="24"/>
                <w:szCs w:val="24"/>
              </w:rPr>
            </w:pPr>
          </w:p>
        </w:tc>
        <w:tc>
          <w:tcPr>
            <w:tcW w:w="990" w:type="dxa"/>
          </w:tcPr>
          <w:p w:rsidR="001B5CBF" w:rsidRPr="00116CDD" w:rsidRDefault="001B5CBF" w:rsidP="0030398F">
            <w:pPr>
              <w:rPr>
                <w:rFonts w:ascii="Times New Roman" w:hAnsi="Times New Roman" w:cs="Times New Roman"/>
                <w:color w:val="00B050"/>
                <w:sz w:val="24"/>
                <w:szCs w:val="24"/>
              </w:rPr>
            </w:pPr>
          </w:p>
        </w:tc>
        <w:tc>
          <w:tcPr>
            <w:tcW w:w="1260" w:type="dxa"/>
          </w:tcPr>
          <w:p w:rsidR="001B5CBF" w:rsidRPr="00116CDD" w:rsidRDefault="001B5CBF" w:rsidP="0030398F">
            <w:pPr>
              <w:rPr>
                <w:rFonts w:ascii="Times New Roman" w:hAnsi="Times New Roman" w:cs="Times New Roman"/>
                <w:color w:val="00B050"/>
                <w:sz w:val="24"/>
                <w:szCs w:val="24"/>
              </w:rPr>
            </w:pPr>
          </w:p>
        </w:tc>
        <w:tc>
          <w:tcPr>
            <w:tcW w:w="1170" w:type="dxa"/>
          </w:tcPr>
          <w:p w:rsidR="001B5CBF" w:rsidRPr="00116CDD" w:rsidRDefault="001B5CBF" w:rsidP="0030398F">
            <w:pPr>
              <w:rPr>
                <w:rFonts w:ascii="Times New Roman" w:hAnsi="Times New Roman" w:cs="Times New Roman"/>
                <w:color w:val="00B050"/>
                <w:sz w:val="24"/>
                <w:szCs w:val="24"/>
              </w:rPr>
            </w:pPr>
          </w:p>
        </w:tc>
        <w:tc>
          <w:tcPr>
            <w:tcW w:w="1080" w:type="dxa"/>
          </w:tcPr>
          <w:p w:rsidR="001B5CBF" w:rsidRPr="00116CDD" w:rsidRDefault="001B5CBF" w:rsidP="0030398F">
            <w:pPr>
              <w:rPr>
                <w:rFonts w:ascii="Times New Roman" w:hAnsi="Times New Roman" w:cs="Times New Roman"/>
                <w:color w:val="00B050"/>
                <w:sz w:val="24"/>
                <w:szCs w:val="24"/>
              </w:rPr>
            </w:pPr>
          </w:p>
        </w:tc>
        <w:tc>
          <w:tcPr>
            <w:tcW w:w="990" w:type="dxa"/>
          </w:tcPr>
          <w:p w:rsidR="001B5CBF" w:rsidRPr="00116CDD" w:rsidRDefault="001B5CBF" w:rsidP="0030398F">
            <w:pPr>
              <w:rPr>
                <w:rFonts w:ascii="Times New Roman" w:hAnsi="Times New Roman" w:cs="Times New Roman"/>
                <w:color w:val="00B050"/>
                <w:sz w:val="24"/>
                <w:szCs w:val="24"/>
              </w:rPr>
            </w:pPr>
          </w:p>
        </w:tc>
        <w:tc>
          <w:tcPr>
            <w:tcW w:w="630" w:type="dxa"/>
          </w:tcPr>
          <w:p w:rsidR="001B5CBF" w:rsidRPr="00116CDD" w:rsidRDefault="001B5CBF" w:rsidP="0030398F">
            <w:pPr>
              <w:rPr>
                <w:rFonts w:ascii="Times New Roman" w:hAnsi="Times New Roman" w:cs="Times New Roman"/>
                <w:color w:val="00B050"/>
                <w:sz w:val="24"/>
                <w:szCs w:val="24"/>
              </w:rPr>
            </w:pPr>
          </w:p>
        </w:tc>
        <w:tc>
          <w:tcPr>
            <w:tcW w:w="720" w:type="dxa"/>
          </w:tcPr>
          <w:p w:rsidR="001B5CBF" w:rsidRPr="00116CDD" w:rsidRDefault="001B5CBF" w:rsidP="0030398F">
            <w:pPr>
              <w:rPr>
                <w:rFonts w:ascii="Times New Roman" w:hAnsi="Times New Roman" w:cs="Times New Roman"/>
                <w:color w:val="00B050"/>
                <w:sz w:val="24"/>
                <w:szCs w:val="24"/>
              </w:rPr>
            </w:pPr>
          </w:p>
        </w:tc>
        <w:tc>
          <w:tcPr>
            <w:tcW w:w="450" w:type="dxa"/>
          </w:tcPr>
          <w:p w:rsidR="001B5CBF" w:rsidRPr="00116CDD" w:rsidRDefault="001B5CBF" w:rsidP="0030398F">
            <w:pPr>
              <w:rPr>
                <w:rFonts w:ascii="Times New Roman" w:hAnsi="Times New Roman" w:cs="Times New Roman"/>
                <w:color w:val="00B050"/>
                <w:sz w:val="24"/>
                <w:szCs w:val="24"/>
              </w:rPr>
            </w:pPr>
          </w:p>
        </w:tc>
        <w:tc>
          <w:tcPr>
            <w:tcW w:w="661" w:type="dxa"/>
          </w:tcPr>
          <w:p w:rsidR="001B5CBF" w:rsidRPr="00116CDD" w:rsidRDefault="001B5CBF" w:rsidP="0030398F">
            <w:pPr>
              <w:rPr>
                <w:rFonts w:ascii="Times New Roman" w:hAnsi="Times New Roman" w:cs="Times New Roman"/>
                <w:color w:val="00B050"/>
                <w:sz w:val="24"/>
                <w:szCs w:val="24"/>
              </w:rPr>
            </w:pPr>
          </w:p>
        </w:tc>
        <w:tc>
          <w:tcPr>
            <w:tcW w:w="599" w:type="dxa"/>
          </w:tcPr>
          <w:p w:rsidR="001B5CBF" w:rsidRPr="00116CDD" w:rsidRDefault="001B5CBF" w:rsidP="0030398F">
            <w:pPr>
              <w:rPr>
                <w:rFonts w:ascii="Times New Roman" w:hAnsi="Times New Roman" w:cs="Times New Roman"/>
                <w:color w:val="00B050"/>
                <w:sz w:val="24"/>
                <w:szCs w:val="24"/>
              </w:rPr>
            </w:pPr>
          </w:p>
        </w:tc>
      </w:tr>
      <w:tr w:rsidR="000E367F" w:rsidRPr="00116CDD" w:rsidTr="000E367F">
        <w:trPr>
          <w:trHeight w:val="428"/>
        </w:trPr>
        <w:tc>
          <w:tcPr>
            <w:tcW w:w="810" w:type="dxa"/>
          </w:tcPr>
          <w:p w:rsidR="001B5CBF" w:rsidRPr="00116CDD" w:rsidRDefault="001B5CBF" w:rsidP="0030398F">
            <w:pPr>
              <w:rPr>
                <w:rFonts w:ascii="Times New Roman" w:hAnsi="Times New Roman" w:cs="Times New Roman"/>
                <w:color w:val="00B050"/>
                <w:sz w:val="24"/>
                <w:szCs w:val="24"/>
              </w:rPr>
            </w:pPr>
          </w:p>
        </w:tc>
        <w:tc>
          <w:tcPr>
            <w:tcW w:w="1350" w:type="dxa"/>
          </w:tcPr>
          <w:p w:rsidR="001B5CBF" w:rsidRPr="00116CDD" w:rsidRDefault="001B5CBF" w:rsidP="0030398F">
            <w:pPr>
              <w:rPr>
                <w:rFonts w:ascii="Times New Roman" w:hAnsi="Times New Roman" w:cs="Times New Roman"/>
                <w:color w:val="00B050"/>
                <w:sz w:val="24"/>
                <w:szCs w:val="24"/>
              </w:rPr>
            </w:pPr>
          </w:p>
        </w:tc>
        <w:tc>
          <w:tcPr>
            <w:tcW w:w="990" w:type="dxa"/>
          </w:tcPr>
          <w:p w:rsidR="001B5CBF" w:rsidRPr="00116CDD" w:rsidRDefault="001B5CBF" w:rsidP="0030398F">
            <w:pPr>
              <w:rPr>
                <w:rFonts w:ascii="Times New Roman" w:hAnsi="Times New Roman" w:cs="Times New Roman"/>
                <w:color w:val="00B050"/>
                <w:sz w:val="24"/>
                <w:szCs w:val="24"/>
              </w:rPr>
            </w:pPr>
          </w:p>
        </w:tc>
        <w:tc>
          <w:tcPr>
            <w:tcW w:w="990" w:type="dxa"/>
          </w:tcPr>
          <w:p w:rsidR="001B5CBF" w:rsidRPr="00116CDD" w:rsidRDefault="001B5CBF" w:rsidP="0030398F">
            <w:pPr>
              <w:rPr>
                <w:rFonts w:ascii="Times New Roman" w:hAnsi="Times New Roman" w:cs="Times New Roman"/>
                <w:color w:val="00B050"/>
                <w:sz w:val="24"/>
                <w:szCs w:val="24"/>
              </w:rPr>
            </w:pPr>
          </w:p>
        </w:tc>
        <w:tc>
          <w:tcPr>
            <w:tcW w:w="1260" w:type="dxa"/>
          </w:tcPr>
          <w:p w:rsidR="001B5CBF" w:rsidRPr="00116CDD" w:rsidRDefault="001B5CBF" w:rsidP="0030398F">
            <w:pPr>
              <w:rPr>
                <w:rFonts w:ascii="Times New Roman" w:hAnsi="Times New Roman" w:cs="Times New Roman"/>
                <w:color w:val="00B050"/>
                <w:sz w:val="24"/>
                <w:szCs w:val="24"/>
              </w:rPr>
            </w:pPr>
          </w:p>
        </w:tc>
        <w:tc>
          <w:tcPr>
            <w:tcW w:w="1170" w:type="dxa"/>
          </w:tcPr>
          <w:p w:rsidR="001B5CBF" w:rsidRPr="00116CDD" w:rsidRDefault="001B5CBF" w:rsidP="0030398F">
            <w:pPr>
              <w:rPr>
                <w:rFonts w:ascii="Times New Roman" w:hAnsi="Times New Roman" w:cs="Times New Roman"/>
                <w:color w:val="00B050"/>
                <w:sz w:val="24"/>
                <w:szCs w:val="24"/>
              </w:rPr>
            </w:pPr>
          </w:p>
        </w:tc>
        <w:tc>
          <w:tcPr>
            <w:tcW w:w="1080" w:type="dxa"/>
          </w:tcPr>
          <w:p w:rsidR="001B5CBF" w:rsidRPr="00116CDD" w:rsidRDefault="001B5CBF" w:rsidP="0030398F">
            <w:pPr>
              <w:rPr>
                <w:rFonts w:ascii="Times New Roman" w:hAnsi="Times New Roman" w:cs="Times New Roman"/>
                <w:color w:val="00B050"/>
                <w:sz w:val="24"/>
                <w:szCs w:val="24"/>
              </w:rPr>
            </w:pPr>
          </w:p>
        </w:tc>
        <w:tc>
          <w:tcPr>
            <w:tcW w:w="990" w:type="dxa"/>
          </w:tcPr>
          <w:p w:rsidR="001B5CBF" w:rsidRPr="00116CDD" w:rsidRDefault="001B5CBF" w:rsidP="0030398F">
            <w:pPr>
              <w:rPr>
                <w:rFonts w:ascii="Times New Roman" w:hAnsi="Times New Roman" w:cs="Times New Roman"/>
                <w:color w:val="00B050"/>
                <w:sz w:val="24"/>
                <w:szCs w:val="24"/>
              </w:rPr>
            </w:pPr>
          </w:p>
        </w:tc>
        <w:tc>
          <w:tcPr>
            <w:tcW w:w="630" w:type="dxa"/>
          </w:tcPr>
          <w:p w:rsidR="001B5CBF" w:rsidRPr="00116CDD" w:rsidRDefault="001B5CBF" w:rsidP="0030398F">
            <w:pPr>
              <w:rPr>
                <w:rFonts w:ascii="Times New Roman" w:hAnsi="Times New Roman" w:cs="Times New Roman"/>
                <w:color w:val="00B050"/>
                <w:sz w:val="24"/>
                <w:szCs w:val="24"/>
              </w:rPr>
            </w:pPr>
          </w:p>
        </w:tc>
        <w:tc>
          <w:tcPr>
            <w:tcW w:w="720" w:type="dxa"/>
          </w:tcPr>
          <w:p w:rsidR="001B5CBF" w:rsidRPr="00116CDD" w:rsidRDefault="001B5CBF" w:rsidP="0030398F">
            <w:pPr>
              <w:rPr>
                <w:rFonts w:ascii="Times New Roman" w:hAnsi="Times New Roman" w:cs="Times New Roman"/>
                <w:color w:val="00B050"/>
                <w:sz w:val="24"/>
                <w:szCs w:val="24"/>
              </w:rPr>
            </w:pPr>
          </w:p>
        </w:tc>
        <w:tc>
          <w:tcPr>
            <w:tcW w:w="450" w:type="dxa"/>
          </w:tcPr>
          <w:p w:rsidR="001B5CBF" w:rsidRPr="00116CDD" w:rsidRDefault="001B5CBF" w:rsidP="0030398F">
            <w:pPr>
              <w:rPr>
                <w:rFonts w:ascii="Times New Roman" w:hAnsi="Times New Roman" w:cs="Times New Roman"/>
                <w:color w:val="00B050"/>
                <w:sz w:val="24"/>
                <w:szCs w:val="24"/>
              </w:rPr>
            </w:pPr>
          </w:p>
        </w:tc>
        <w:tc>
          <w:tcPr>
            <w:tcW w:w="661" w:type="dxa"/>
          </w:tcPr>
          <w:p w:rsidR="001B5CBF" w:rsidRPr="00116CDD" w:rsidRDefault="001B5CBF" w:rsidP="0030398F">
            <w:pPr>
              <w:rPr>
                <w:rFonts w:ascii="Times New Roman" w:hAnsi="Times New Roman" w:cs="Times New Roman"/>
                <w:color w:val="00B050"/>
                <w:sz w:val="24"/>
                <w:szCs w:val="24"/>
              </w:rPr>
            </w:pPr>
          </w:p>
        </w:tc>
        <w:tc>
          <w:tcPr>
            <w:tcW w:w="599" w:type="dxa"/>
          </w:tcPr>
          <w:p w:rsidR="001B5CBF" w:rsidRPr="00116CDD" w:rsidRDefault="001B5CBF" w:rsidP="0030398F">
            <w:pPr>
              <w:rPr>
                <w:rFonts w:ascii="Times New Roman" w:hAnsi="Times New Roman" w:cs="Times New Roman"/>
                <w:color w:val="00B050"/>
                <w:sz w:val="24"/>
                <w:szCs w:val="24"/>
              </w:rPr>
            </w:pPr>
          </w:p>
        </w:tc>
      </w:tr>
    </w:tbl>
    <w:p w:rsidR="001B5CBF" w:rsidRPr="00116CDD" w:rsidRDefault="001B5CBF" w:rsidP="0030398F">
      <w:pPr>
        <w:rPr>
          <w:rFonts w:ascii="Times New Roman" w:hAnsi="Times New Roman" w:cs="Times New Roman"/>
          <w:color w:val="00B050"/>
          <w:sz w:val="24"/>
          <w:szCs w:val="24"/>
        </w:rPr>
      </w:pP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This is a single table containing all repeated and redundant fields:</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First Normal Form (1NF)</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We remove repeating groups and ensure each field is atomic. The data is split into separate tables with unique rows:</w:t>
      </w:r>
    </w:p>
    <w:p w:rsidR="0030398F" w:rsidRPr="0054784A" w:rsidRDefault="0030398F" w:rsidP="0054784A">
      <w:pPr>
        <w:pStyle w:val="ListParagraph"/>
        <w:numPr>
          <w:ilvl w:val="1"/>
          <w:numId w:val="17"/>
        </w:numPr>
        <w:rPr>
          <w:rFonts w:ascii="Times New Roman" w:hAnsi="Times New Roman" w:cs="Times New Roman"/>
          <w:sz w:val="24"/>
          <w:szCs w:val="24"/>
        </w:rPr>
      </w:pPr>
      <w:r w:rsidRPr="0054784A">
        <w:rPr>
          <w:rFonts w:ascii="Times New Roman" w:hAnsi="Times New Roman" w:cs="Times New Roman"/>
          <w:sz w:val="24"/>
          <w:szCs w:val="24"/>
        </w:rPr>
        <w:t>Suppliers</w:t>
      </w:r>
      <w:r w:rsidR="0054784A" w:rsidRPr="0054784A">
        <w:rPr>
          <w:rFonts w:ascii="Times New Roman" w:hAnsi="Times New Roman" w:cs="Times New Roman"/>
          <w:sz w:val="24"/>
          <w:szCs w:val="24"/>
        </w:rPr>
        <w:t xml:space="preserve">                            </w:t>
      </w:r>
    </w:p>
    <w:p w:rsidR="0030398F" w:rsidRPr="0054784A" w:rsidRDefault="0030398F" w:rsidP="0054784A">
      <w:pPr>
        <w:pStyle w:val="ListParagraph"/>
        <w:numPr>
          <w:ilvl w:val="1"/>
          <w:numId w:val="17"/>
        </w:numPr>
        <w:rPr>
          <w:rFonts w:ascii="Times New Roman" w:hAnsi="Times New Roman" w:cs="Times New Roman"/>
          <w:sz w:val="24"/>
          <w:szCs w:val="24"/>
        </w:rPr>
      </w:pPr>
      <w:r w:rsidRPr="0054784A">
        <w:rPr>
          <w:rFonts w:ascii="Times New Roman" w:hAnsi="Times New Roman" w:cs="Times New Roman"/>
          <w:sz w:val="24"/>
          <w:szCs w:val="24"/>
        </w:rPr>
        <w:t>Products</w:t>
      </w:r>
    </w:p>
    <w:p w:rsidR="0030398F" w:rsidRPr="0054784A" w:rsidRDefault="0030398F" w:rsidP="0054784A">
      <w:pPr>
        <w:pStyle w:val="ListParagraph"/>
        <w:numPr>
          <w:ilvl w:val="1"/>
          <w:numId w:val="17"/>
        </w:numPr>
        <w:rPr>
          <w:rFonts w:ascii="Times New Roman" w:hAnsi="Times New Roman" w:cs="Times New Roman"/>
          <w:sz w:val="24"/>
          <w:szCs w:val="24"/>
        </w:rPr>
      </w:pPr>
      <w:r w:rsidRPr="0054784A">
        <w:rPr>
          <w:rFonts w:ascii="Times New Roman" w:hAnsi="Times New Roman" w:cs="Times New Roman"/>
          <w:sz w:val="24"/>
          <w:szCs w:val="24"/>
        </w:rPr>
        <w:t>Warehouses</w:t>
      </w:r>
    </w:p>
    <w:p w:rsidR="0030398F" w:rsidRPr="0054784A" w:rsidRDefault="0054784A" w:rsidP="0054784A">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       </w:t>
      </w:r>
      <w:r w:rsidR="0030398F" w:rsidRPr="0054784A">
        <w:rPr>
          <w:rFonts w:ascii="Times New Roman" w:hAnsi="Times New Roman" w:cs="Times New Roman"/>
          <w:sz w:val="24"/>
          <w:szCs w:val="24"/>
        </w:rPr>
        <w:t>- Retailers</w:t>
      </w:r>
      <w:r w:rsidR="0074431F" w:rsidRPr="0054784A">
        <w:rPr>
          <w:rFonts w:ascii="Times New Roman" w:hAnsi="Times New Roman" w:cs="Times New Roman"/>
          <w:sz w:val="24"/>
          <w:szCs w:val="24"/>
        </w:rPr>
        <w:t xml:space="preserve">    </w:t>
      </w:r>
    </w:p>
    <w:p w:rsidR="0030398F" w:rsidRPr="0054784A" w:rsidRDefault="0030398F" w:rsidP="0054784A">
      <w:pPr>
        <w:pStyle w:val="ListParagraph"/>
        <w:numPr>
          <w:ilvl w:val="1"/>
          <w:numId w:val="17"/>
        </w:numPr>
        <w:rPr>
          <w:rFonts w:ascii="Times New Roman" w:hAnsi="Times New Roman" w:cs="Times New Roman"/>
          <w:sz w:val="24"/>
          <w:szCs w:val="24"/>
        </w:rPr>
      </w:pPr>
      <w:r w:rsidRPr="0054784A">
        <w:rPr>
          <w:rFonts w:ascii="Times New Roman" w:hAnsi="Times New Roman" w:cs="Times New Roman"/>
          <w:sz w:val="24"/>
          <w:szCs w:val="24"/>
        </w:rPr>
        <w:t>Inventory</w:t>
      </w:r>
    </w:p>
    <w:p w:rsidR="0030398F" w:rsidRPr="0054784A" w:rsidRDefault="0030398F" w:rsidP="0054784A">
      <w:pPr>
        <w:pStyle w:val="ListParagraph"/>
        <w:numPr>
          <w:ilvl w:val="1"/>
          <w:numId w:val="17"/>
        </w:numPr>
        <w:rPr>
          <w:rFonts w:ascii="Times New Roman" w:hAnsi="Times New Roman" w:cs="Times New Roman"/>
          <w:sz w:val="24"/>
          <w:szCs w:val="24"/>
        </w:rPr>
      </w:pPr>
      <w:r w:rsidRPr="0054784A">
        <w:rPr>
          <w:rFonts w:ascii="Times New Roman" w:hAnsi="Times New Roman" w:cs="Times New Roman"/>
          <w:sz w:val="24"/>
          <w:szCs w:val="24"/>
        </w:rPr>
        <w:t>Orders</w:t>
      </w:r>
    </w:p>
    <w:p w:rsidR="0054784A" w:rsidRDefault="0030398F" w:rsidP="0030398F">
      <w:pPr>
        <w:pStyle w:val="ListParagraph"/>
        <w:numPr>
          <w:ilvl w:val="1"/>
          <w:numId w:val="17"/>
        </w:numPr>
        <w:rPr>
          <w:rFonts w:ascii="Times New Roman" w:hAnsi="Times New Roman" w:cs="Times New Roman"/>
          <w:sz w:val="24"/>
          <w:szCs w:val="24"/>
        </w:rPr>
      </w:pPr>
      <w:r w:rsidRPr="0054784A">
        <w:rPr>
          <w:rFonts w:ascii="Times New Roman" w:hAnsi="Times New Roman" w:cs="Times New Roman"/>
          <w:sz w:val="24"/>
          <w:szCs w:val="24"/>
        </w:rPr>
        <w:t>Shipments</w:t>
      </w:r>
    </w:p>
    <w:p w:rsidR="0030398F" w:rsidRPr="0054784A" w:rsidRDefault="0030398F" w:rsidP="0030398F">
      <w:pPr>
        <w:pStyle w:val="ListParagraph"/>
        <w:numPr>
          <w:ilvl w:val="1"/>
          <w:numId w:val="17"/>
        </w:numPr>
        <w:rPr>
          <w:rFonts w:ascii="Times New Roman" w:hAnsi="Times New Roman" w:cs="Times New Roman"/>
          <w:sz w:val="24"/>
          <w:szCs w:val="24"/>
        </w:rPr>
      </w:pPr>
      <w:r w:rsidRPr="0054784A">
        <w:rPr>
          <w:rFonts w:ascii="Times New Roman" w:hAnsi="Times New Roman" w:cs="Times New Roman"/>
          <w:color w:val="00B050"/>
          <w:sz w:val="24"/>
          <w:szCs w:val="24"/>
        </w:rPr>
        <w:t>1NF tables:</w:t>
      </w:r>
    </w:p>
    <w:p w:rsidR="00DD7894" w:rsidRPr="00116CDD" w:rsidRDefault="00116CDD" w:rsidP="0030398F">
      <w:pPr>
        <w:rPr>
          <w:rFonts w:ascii="Times New Roman" w:hAnsi="Times New Roman" w:cs="Times New Roman"/>
          <w:color w:val="5F497A" w:themeColor="accent4" w:themeShade="BF"/>
          <w:sz w:val="24"/>
          <w:szCs w:val="24"/>
        </w:rPr>
      </w:pPr>
      <w:r>
        <w:rPr>
          <w:rFonts w:ascii="Times New Roman" w:hAnsi="Times New Roman" w:cs="Times New Roman"/>
          <w:color w:val="5F497A" w:themeColor="accent4" w:themeShade="BF"/>
          <w:sz w:val="24"/>
          <w:szCs w:val="24"/>
        </w:rPr>
        <w:t>Suppliers:</w:t>
      </w:r>
    </w:p>
    <w:tbl>
      <w:tblPr>
        <w:tblStyle w:val="TableGrid"/>
        <w:tblW w:w="10458" w:type="dxa"/>
        <w:tblLook w:val="04A0" w:firstRow="1" w:lastRow="0" w:firstColumn="1" w:lastColumn="0" w:noHBand="0" w:noVBand="1"/>
      </w:tblPr>
      <w:tblGrid>
        <w:gridCol w:w="5508"/>
        <w:gridCol w:w="3330"/>
        <w:gridCol w:w="1620"/>
      </w:tblGrid>
      <w:tr w:rsidR="00FE372D" w:rsidRPr="00116CDD" w:rsidTr="00FE372D">
        <w:tc>
          <w:tcPr>
            <w:tcW w:w="5508" w:type="dxa"/>
          </w:tcPr>
          <w:p w:rsidR="00FE372D" w:rsidRPr="00116CDD" w:rsidRDefault="00FE372D" w:rsidP="0030398F">
            <w:pPr>
              <w:rPr>
                <w:rFonts w:ascii="Times New Roman" w:hAnsi="Times New Roman" w:cs="Times New Roman"/>
                <w:sz w:val="24"/>
                <w:szCs w:val="24"/>
              </w:rPr>
            </w:pPr>
            <w:proofErr w:type="spellStart"/>
            <w:r w:rsidRPr="00116CDD">
              <w:rPr>
                <w:rFonts w:ascii="Times New Roman" w:hAnsi="Times New Roman" w:cs="Times New Roman"/>
                <w:sz w:val="24"/>
                <w:szCs w:val="24"/>
              </w:rPr>
              <w:lastRenderedPageBreak/>
              <w:t>supplierID</w:t>
            </w:r>
            <w:proofErr w:type="spellEnd"/>
          </w:p>
        </w:tc>
        <w:tc>
          <w:tcPr>
            <w:tcW w:w="3330" w:type="dxa"/>
          </w:tcPr>
          <w:p w:rsidR="00FE372D" w:rsidRPr="00116CDD" w:rsidRDefault="00FE372D" w:rsidP="0030398F">
            <w:pPr>
              <w:rPr>
                <w:rFonts w:ascii="Times New Roman" w:hAnsi="Times New Roman" w:cs="Times New Roman"/>
                <w:sz w:val="24"/>
                <w:szCs w:val="24"/>
              </w:rPr>
            </w:pPr>
            <w:r w:rsidRPr="00116CDD">
              <w:rPr>
                <w:rFonts w:ascii="Times New Roman" w:hAnsi="Times New Roman" w:cs="Times New Roman"/>
                <w:sz w:val="24"/>
                <w:szCs w:val="24"/>
              </w:rPr>
              <w:t>| Name</w:t>
            </w:r>
          </w:p>
        </w:tc>
        <w:tc>
          <w:tcPr>
            <w:tcW w:w="1620" w:type="dxa"/>
          </w:tcPr>
          <w:p w:rsidR="00FE372D" w:rsidRPr="00116CDD" w:rsidRDefault="00FE372D" w:rsidP="0030398F">
            <w:pPr>
              <w:rPr>
                <w:rFonts w:ascii="Times New Roman" w:hAnsi="Times New Roman" w:cs="Times New Roman"/>
                <w:sz w:val="24"/>
                <w:szCs w:val="24"/>
              </w:rPr>
            </w:pPr>
            <w:r w:rsidRPr="00116CDD">
              <w:rPr>
                <w:rFonts w:ascii="Times New Roman" w:hAnsi="Times New Roman" w:cs="Times New Roman"/>
                <w:sz w:val="24"/>
                <w:szCs w:val="24"/>
              </w:rPr>
              <w:t>Location</w:t>
            </w:r>
          </w:p>
        </w:tc>
      </w:tr>
      <w:tr w:rsidR="00FE372D" w:rsidRPr="00116CDD" w:rsidTr="00FE372D">
        <w:tc>
          <w:tcPr>
            <w:tcW w:w="5508" w:type="dxa"/>
          </w:tcPr>
          <w:p w:rsidR="00FE372D" w:rsidRPr="00116CDD" w:rsidRDefault="00FE372D" w:rsidP="0030398F">
            <w:pPr>
              <w:rPr>
                <w:rFonts w:ascii="Times New Roman" w:hAnsi="Times New Roman" w:cs="Times New Roman"/>
                <w:sz w:val="24"/>
                <w:szCs w:val="24"/>
              </w:rPr>
            </w:pPr>
            <w:r w:rsidRPr="00116CDD">
              <w:rPr>
                <w:rFonts w:ascii="Times New Roman" w:hAnsi="Times New Roman" w:cs="Times New Roman"/>
                <w:sz w:val="24"/>
                <w:szCs w:val="24"/>
              </w:rPr>
              <w:t>1</w:t>
            </w:r>
          </w:p>
        </w:tc>
        <w:tc>
          <w:tcPr>
            <w:tcW w:w="3330" w:type="dxa"/>
          </w:tcPr>
          <w:p w:rsidR="00FE372D" w:rsidRPr="00116CDD" w:rsidRDefault="00FE372D" w:rsidP="0030398F">
            <w:pPr>
              <w:rPr>
                <w:rFonts w:ascii="Times New Roman" w:hAnsi="Times New Roman" w:cs="Times New Roman"/>
                <w:sz w:val="24"/>
                <w:szCs w:val="24"/>
              </w:rPr>
            </w:pPr>
            <w:proofErr w:type="spellStart"/>
            <w:r w:rsidRPr="00116CDD">
              <w:rPr>
                <w:rFonts w:ascii="Times New Roman" w:hAnsi="Times New Roman" w:cs="Times New Roman"/>
                <w:sz w:val="24"/>
                <w:szCs w:val="24"/>
              </w:rPr>
              <w:t>EthioAgri</w:t>
            </w:r>
            <w:proofErr w:type="spellEnd"/>
          </w:p>
        </w:tc>
        <w:tc>
          <w:tcPr>
            <w:tcW w:w="1620" w:type="dxa"/>
          </w:tcPr>
          <w:p w:rsidR="00FE372D" w:rsidRPr="00116CDD" w:rsidRDefault="00FE372D" w:rsidP="0030398F">
            <w:pPr>
              <w:rPr>
                <w:rFonts w:ascii="Times New Roman" w:hAnsi="Times New Roman" w:cs="Times New Roman"/>
                <w:sz w:val="24"/>
                <w:szCs w:val="24"/>
              </w:rPr>
            </w:pPr>
            <w:r w:rsidRPr="00116CDD">
              <w:rPr>
                <w:rFonts w:ascii="Times New Roman" w:hAnsi="Times New Roman" w:cs="Times New Roman"/>
                <w:sz w:val="24"/>
                <w:szCs w:val="24"/>
              </w:rPr>
              <w:t>Addis Ababa</w:t>
            </w:r>
          </w:p>
        </w:tc>
      </w:tr>
      <w:tr w:rsidR="00FE372D" w:rsidRPr="00116CDD" w:rsidTr="00C71FE0">
        <w:trPr>
          <w:trHeight w:val="81"/>
        </w:trPr>
        <w:tc>
          <w:tcPr>
            <w:tcW w:w="5508" w:type="dxa"/>
          </w:tcPr>
          <w:p w:rsidR="00FE372D" w:rsidRPr="00116CDD" w:rsidRDefault="00FE372D" w:rsidP="0030398F">
            <w:pPr>
              <w:rPr>
                <w:rFonts w:ascii="Times New Roman" w:hAnsi="Times New Roman" w:cs="Times New Roman"/>
                <w:sz w:val="24"/>
                <w:szCs w:val="24"/>
              </w:rPr>
            </w:pPr>
          </w:p>
        </w:tc>
        <w:tc>
          <w:tcPr>
            <w:tcW w:w="3330" w:type="dxa"/>
          </w:tcPr>
          <w:p w:rsidR="00FE372D" w:rsidRPr="00116CDD" w:rsidRDefault="00FE372D" w:rsidP="0030398F">
            <w:pPr>
              <w:rPr>
                <w:rFonts w:ascii="Times New Roman" w:hAnsi="Times New Roman" w:cs="Times New Roman"/>
                <w:sz w:val="24"/>
                <w:szCs w:val="24"/>
              </w:rPr>
            </w:pPr>
          </w:p>
        </w:tc>
        <w:tc>
          <w:tcPr>
            <w:tcW w:w="1620" w:type="dxa"/>
          </w:tcPr>
          <w:p w:rsidR="00FE372D" w:rsidRPr="00116CDD" w:rsidRDefault="00FE372D" w:rsidP="0030398F">
            <w:pPr>
              <w:rPr>
                <w:rFonts w:ascii="Times New Roman" w:hAnsi="Times New Roman" w:cs="Times New Roman"/>
                <w:sz w:val="24"/>
                <w:szCs w:val="24"/>
              </w:rPr>
            </w:pPr>
          </w:p>
        </w:tc>
      </w:tr>
      <w:tr w:rsidR="00FE372D" w:rsidRPr="00116CDD" w:rsidTr="00FE372D">
        <w:tc>
          <w:tcPr>
            <w:tcW w:w="5508" w:type="dxa"/>
          </w:tcPr>
          <w:p w:rsidR="00FE372D" w:rsidRPr="00116CDD" w:rsidRDefault="00FE372D" w:rsidP="0030398F">
            <w:pPr>
              <w:rPr>
                <w:rFonts w:ascii="Times New Roman" w:hAnsi="Times New Roman" w:cs="Times New Roman"/>
                <w:sz w:val="24"/>
                <w:szCs w:val="24"/>
              </w:rPr>
            </w:pPr>
          </w:p>
        </w:tc>
        <w:tc>
          <w:tcPr>
            <w:tcW w:w="3330" w:type="dxa"/>
          </w:tcPr>
          <w:p w:rsidR="00FE372D" w:rsidRPr="00116CDD" w:rsidRDefault="00FE372D" w:rsidP="0030398F">
            <w:pPr>
              <w:rPr>
                <w:rFonts w:ascii="Times New Roman" w:hAnsi="Times New Roman" w:cs="Times New Roman"/>
                <w:sz w:val="24"/>
                <w:szCs w:val="24"/>
              </w:rPr>
            </w:pPr>
          </w:p>
        </w:tc>
        <w:tc>
          <w:tcPr>
            <w:tcW w:w="1620" w:type="dxa"/>
          </w:tcPr>
          <w:p w:rsidR="00FE372D" w:rsidRPr="00116CDD" w:rsidRDefault="00FE372D" w:rsidP="0030398F">
            <w:pPr>
              <w:rPr>
                <w:rFonts w:ascii="Times New Roman" w:hAnsi="Times New Roman" w:cs="Times New Roman"/>
                <w:sz w:val="24"/>
                <w:szCs w:val="24"/>
              </w:rPr>
            </w:pPr>
          </w:p>
        </w:tc>
      </w:tr>
    </w:tbl>
    <w:p w:rsidR="0030398F" w:rsidRPr="00116CDD" w:rsidRDefault="0030398F" w:rsidP="0030398F">
      <w:pPr>
        <w:rPr>
          <w:rFonts w:ascii="Times New Roman" w:hAnsi="Times New Roman" w:cs="Times New Roman"/>
          <w:color w:val="5F497A" w:themeColor="accent4" w:themeShade="BF"/>
          <w:sz w:val="24"/>
          <w:szCs w:val="24"/>
        </w:rPr>
      </w:pPr>
      <w:r w:rsidRPr="00116CDD">
        <w:rPr>
          <w:rFonts w:ascii="Times New Roman" w:hAnsi="Times New Roman" w:cs="Times New Roman"/>
          <w:color w:val="5F497A" w:themeColor="accent4" w:themeShade="BF"/>
          <w:sz w:val="24"/>
          <w:szCs w:val="24"/>
        </w:rPr>
        <w:t>Products:</w:t>
      </w:r>
    </w:p>
    <w:tbl>
      <w:tblPr>
        <w:tblStyle w:val="TableGrid"/>
        <w:tblW w:w="9576" w:type="dxa"/>
        <w:tblLook w:val="04A0" w:firstRow="1" w:lastRow="0" w:firstColumn="1" w:lastColumn="0" w:noHBand="0" w:noVBand="1"/>
      </w:tblPr>
      <w:tblGrid>
        <w:gridCol w:w="2902"/>
        <w:gridCol w:w="2108"/>
        <w:gridCol w:w="2371"/>
        <w:gridCol w:w="2195"/>
      </w:tblGrid>
      <w:tr w:rsidR="00DD7894" w:rsidRPr="00116CDD" w:rsidTr="00DD7894">
        <w:trPr>
          <w:trHeight w:val="620"/>
        </w:trPr>
        <w:tc>
          <w:tcPr>
            <w:tcW w:w="2902" w:type="dxa"/>
          </w:tcPr>
          <w:p w:rsidR="00DD7894" w:rsidRPr="00116CDD" w:rsidRDefault="00DD7894"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supplierID</w:t>
            </w:r>
            <w:proofErr w:type="spellEnd"/>
          </w:p>
        </w:tc>
        <w:tc>
          <w:tcPr>
            <w:tcW w:w="2108" w:type="dxa"/>
          </w:tcPr>
          <w:p w:rsidR="00DD7894" w:rsidRPr="00116CDD" w:rsidRDefault="00DD7894" w:rsidP="00263019">
            <w:pPr>
              <w:rPr>
                <w:rFonts w:ascii="Times New Roman" w:hAnsi="Times New Roman" w:cs="Times New Roman"/>
                <w:sz w:val="24"/>
                <w:szCs w:val="24"/>
              </w:rPr>
            </w:pPr>
            <w:r w:rsidRPr="00116CDD">
              <w:rPr>
                <w:rFonts w:ascii="Times New Roman" w:hAnsi="Times New Roman" w:cs="Times New Roman"/>
                <w:sz w:val="24"/>
                <w:szCs w:val="24"/>
              </w:rPr>
              <w:t>| Name</w:t>
            </w:r>
          </w:p>
        </w:tc>
        <w:tc>
          <w:tcPr>
            <w:tcW w:w="2371" w:type="dxa"/>
          </w:tcPr>
          <w:p w:rsidR="00DD7894" w:rsidRPr="00116CDD" w:rsidRDefault="00DD7894" w:rsidP="00263019">
            <w:pPr>
              <w:rPr>
                <w:rFonts w:ascii="Times New Roman" w:hAnsi="Times New Roman" w:cs="Times New Roman"/>
                <w:sz w:val="24"/>
                <w:szCs w:val="24"/>
              </w:rPr>
            </w:pPr>
            <w:r w:rsidRPr="00116CDD">
              <w:rPr>
                <w:rFonts w:ascii="Times New Roman" w:hAnsi="Times New Roman" w:cs="Times New Roman"/>
                <w:sz w:val="24"/>
                <w:szCs w:val="24"/>
              </w:rPr>
              <w:t>Category</w:t>
            </w:r>
          </w:p>
        </w:tc>
        <w:tc>
          <w:tcPr>
            <w:tcW w:w="2195" w:type="dxa"/>
          </w:tcPr>
          <w:p w:rsidR="00DD7894" w:rsidRPr="00116CDD" w:rsidRDefault="00DD7894"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SupplierID</w:t>
            </w:r>
            <w:proofErr w:type="spellEnd"/>
          </w:p>
        </w:tc>
      </w:tr>
      <w:tr w:rsidR="00DD7894" w:rsidRPr="00116CDD" w:rsidTr="00DD7894">
        <w:tc>
          <w:tcPr>
            <w:tcW w:w="2902" w:type="dxa"/>
          </w:tcPr>
          <w:p w:rsidR="00DD7894" w:rsidRPr="00116CDD" w:rsidRDefault="00DD7894"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2108" w:type="dxa"/>
          </w:tcPr>
          <w:p w:rsidR="00DD7894" w:rsidRPr="00116CDD" w:rsidRDefault="00DD7894" w:rsidP="00263019">
            <w:pPr>
              <w:rPr>
                <w:rFonts w:ascii="Times New Roman" w:hAnsi="Times New Roman" w:cs="Times New Roman"/>
                <w:sz w:val="24"/>
                <w:szCs w:val="24"/>
              </w:rPr>
            </w:pPr>
            <w:r w:rsidRPr="00116CDD">
              <w:rPr>
                <w:rFonts w:ascii="Times New Roman" w:hAnsi="Times New Roman" w:cs="Times New Roman"/>
                <w:sz w:val="24"/>
                <w:szCs w:val="24"/>
              </w:rPr>
              <w:t>Coffee Beans</w:t>
            </w:r>
          </w:p>
        </w:tc>
        <w:tc>
          <w:tcPr>
            <w:tcW w:w="2371" w:type="dxa"/>
          </w:tcPr>
          <w:p w:rsidR="00DD7894" w:rsidRPr="00116CDD" w:rsidRDefault="00DD7894" w:rsidP="00263019">
            <w:pPr>
              <w:rPr>
                <w:rFonts w:ascii="Times New Roman" w:hAnsi="Times New Roman" w:cs="Times New Roman"/>
                <w:sz w:val="24"/>
                <w:szCs w:val="24"/>
              </w:rPr>
            </w:pPr>
            <w:r w:rsidRPr="00116CDD">
              <w:rPr>
                <w:rFonts w:ascii="Times New Roman" w:hAnsi="Times New Roman" w:cs="Times New Roman"/>
                <w:sz w:val="24"/>
                <w:szCs w:val="24"/>
              </w:rPr>
              <w:t>Agriculture</w:t>
            </w:r>
          </w:p>
        </w:tc>
        <w:tc>
          <w:tcPr>
            <w:tcW w:w="2195" w:type="dxa"/>
          </w:tcPr>
          <w:p w:rsidR="00DD7894" w:rsidRPr="00116CDD" w:rsidRDefault="00DD7894" w:rsidP="00263019">
            <w:pPr>
              <w:rPr>
                <w:rFonts w:ascii="Times New Roman" w:hAnsi="Times New Roman" w:cs="Times New Roman"/>
                <w:sz w:val="24"/>
                <w:szCs w:val="24"/>
              </w:rPr>
            </w:pPr>
            <w:r w:rsidRPr="00116CDD">
              <w:rPr>
                <w:rFonts w:ascii="Times New Roman" w:hAnsi="Times New Roman" w:cs="Times New Roman"/>
                <w:sz w:val="24"/>
                <w:szCs w:val="24"/>
              </w:rPr>
              <w:t>1</w:t>
            </w:r>
          </w:p>
        </w:tc>
      </w:tr>
      <w:tr w:rsidR="00DD7894" w:rsidRPr="00116CDD" w:rsidTr="00DD7894">
        <w:tc>
          <w:tcPr>
            <w:tcW w:w="2902" w:type="dxa"/>
          </w:tcPr>
          <w:p w:rsidR="00DD7894" w:rsidRPr="00116CDD" w:rsidRDefault="00DD7894" w:rsidP="00263019">
            <w:pPr>
              <w:rPr>
                <w:rFonts w:ascii="Times New Roman" w:hAnsi="Times New Roman" w:cs="Times New Roman"/>
                <w:sz w:val="24"/>
                <w:szCs w:val="24"/>
              </w:rPr>
            </w:pPr>
          </w:p>
        </w:tc>
        <w:tc>
          <w:tcPr>
            <w:tcW w:w="2108" w:type="dxa"/>
          </w:tcPr>
          <w:p w:rsidR="00DD7894" w:rsidRPr="00116CDD" w:rsidRDefault="00DD7894" w:rsidP="00263019">
            <w:pPr>
              <w:rPr>
                <w:rFonts w:ascii="Times New Roman" w:hAnsi="Times New Roman" w:cs="Times New Roman"/>
                <w:sz w:val="24"/>
                <w:szCs w:val="24"/>
              </w:rPr>
            </w:pPr>
          </w:p>
        </w:tc>
        <w:tc>
          <w:tcPr>
            <w:tcW w:w="2371" w:type="dxa"/>
          </w:tcPr>
          <w:p w:rsidR="00DD7894" w:rsidRPr="00116CDD" w:rsidRDefault="00DD7894" w:rsidP="00263019">
            <w:pPr>
              <w:rPr>
                <w:rFonts w:ascii="Times New Roman" w:hAnsi="Times New Roman" w:cs="Times New Roman"/>
                <w:sz w:val="24"/>
                <w:szCs w:val="24"/>
              </w:rPr>
            </w:pPr>
          </w:p>
        </w:tc>
        <w:tc>
          <w:tcPr>
            <w:tcW w:w="2195" w:type="dxa"/>
          </w:tcPr>
          <w:p w:rsidR="00DD7894" w:rsidRPr="00116CDD" w:rsidRDefault="00DD7894" w:rsidP="00263019">
            <w:pPr>
              <w:rPr>
                <w:rFonts w:ascii="Times New Roman" w:hAnsi="Times New Roman" w:cs="Times New Roman"/>
                <w:sz w:val="24"/>
                <w:szCs w:val="24"/>
              </w:rPr>
            </w:pPr>
          </w:p>
        </w:tc>
      </w:tr>
    </w:tbl>
    <w:p w:rsidR="0030398F" w:rsidRPr="00116CDD" w:rsidRDefault="0030398F" w:rsidP="0030398F">
      <w:pPr>
        <w:rPr>
          <w:rFonts w:ascii="Times New Roman" w:hAnsi="Times New Roman" w:cs="Times New Roman"/>
          <w:color w:val="5F497A" w:themeColor="accent4" w:themeShade="BF"/>
          <w:sz w:val="24"/>
          <w:szCs w:val="24"/>
        </w:rPr>
      </w:pPr>
      <w:r w:rsidRPr="00116CDD">
        <w:rPr>
          <w:rFonts w:ascii="Times New Roman" w:hAnsi="Times New Roman" w:cs="Times New Roman"/>
          <w:color w:val="5F497A" w:themeColor="accent4" w:themeShade="BF"/>
          <w:sz w:val="24"/>
          <w:szCs w:val="24"/>
        </w:rPr>
        <w:t>Warehouses:</w:t>
      </w:r>
    </w:p>
    <w:tbl>
      <w:tblPr>
        <w:tblStyle w:val="TableGrid"/>
        <w:tblW w:w="10458" w:type="dxa"/>
        <w:tblLook w:val="04A0" w:firstRow="1" w:lastRow="0" w:firstColumn="1" w:lastColumn="0" w:noHBand="0" w:noVBand="1"/>
      </w:tblPr>
      <w:tblGrid>
        <w:gridCol w:w="5508"/>
        <w:gridCol w:w="3330"/>
        <w:gridCol w:w="1620"/>
      </w:tblGrid>
      <w:tr w:rsidR="00C71FE0" w:rsidRPr="00116CDD" w:rsidTr="00263019">
        <w:tc>
          <w:tcPr>
            <w:tcW w:w="5508"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WarehouseID</w:t>
            </w:r>
          </w:p>
        </w:tc>
        <w:tc>
          <w:tcPr>
            <w:tcW w:w="3330"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 Name</w:t>
            </w:r>
          </w:p>
        </w:tc>
        <w:tc>
          <w:tcPr>
            <w:tcW w:w="1620"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Location</w:t>
            </w:r>
          </w:p>
        </w:tc>
      </w:tr>
      <w:tr w:rsidR="00C71FE0" w:rsidRPr="00116CDD" w:rsidTr="00263019">
        <w:tc>
          <w:tcPr>
            <w:tcW w:w="5508"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3330" w:type="dxa"/>
          </w:tcPr>
          <w:p w:rsidR="00C71FE0" w:rsidRPr="00116CDD" w:rsidRDefault="00C71FE0"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adisabebawerehouse</w:t>
            </w:r>
            <w:proofErr w:type="spellEnd"/>
          </w:p>
        </w:tc>
        <w:tc>
          <w:tcPr>
            <w:tcW w:w="1620"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Addis Ababa</w:t>
            </w:r>
          </w:p>
        </w:tc>
      </w:tr>
      <w:tr w:rsidR="00C71FE0" w:rsidRPr="00116CDD" w:rsidTr="00263019">
        <w:trPr>
          <w:trHeight w:val="81"/>
        </w:trPr>
        <w:tc>
          <w:tcPr>
            <w:tcW w:w="5508" w:type="dxa"/>
          </w:tcPr>
          <w:p w:rsidR="00C71FE0" w:rsidRPr="00116CDD" w:rsidRDefault="00C71FE0" w:rsidP="00263019">
            <w:pPr>
              <w:rPr>
                <w:rFonts w:ascii="Times New Roman" w:hAnsi="Times New Roman" w:cs="Times New Roman"/>
                <w:sz w:val="24"/>
                <w:szCs w:val="24"/>
              </w:rPr>
            </w:pPr>
          </w:p>
        </w:tc>
        <w:tc>
          <w:tcPr>
            <w:tcW w:w="3330" w:type="dxa"/>
          </w:tcPr>
          <w:p w:rsidR="00C71FE0" w:rsidRPr="00116CDD" w:rsidRDefault="00C71FE0" w:rsidP="00263019">
            <w:pPr>
              <w:rPr>
                <w:rFonts w:ascii="Times New Roman" w:hAnsi="Times New Roman" w:cs="Times New Roman"/>
                <w:sz w:val="24"/>
                <w:szCs w:val="24"/>
              </w:rPr>
            </w:pPr>
          </w:p>
        </w:tc>
        <w:tc>
          <w:tcPr>
            <w:tcW w:w="1620" w:type="dxa"/>
          </w:tcPr>
          <w:p w:rsidR="00C71FE0" w:rsidRPr="00116CDD" w:rsidRDefault="00C71FE0" w:rsidP="00263019">
            <w:pPr>
              <w:rPr>
                <w:rFonts w:ascii="Times New Roman" w:hAnsi="Times New Roman" w:cs="Times New Roman"/>
                <w:sz w:val="24"/>
                <w:szCs w:val="24"/>
              </w:rPr>
            </w:pPr>
          </w:p>
        </w:tc>
      </w:tr>
      <w:tr w:rsidR="00C71FE0" w:rsidRPr="00116CDD" w:rsidTr="00263019">
        <w:tc>
          <w:tcPr>
            <w:tcW w:w="5508" w:type="dxa"/>
          </w:tcPr>
          <w:p w:rsidR="00C71FE0" w:rsidRPr="00116CDD" w:rsidRDefault="00C71FE0" w:rsidP="00263019">
            <w:pPr>
              <w:rPr>
                <w:rFonts w:ascii="Times New Roman" w:hAnsi="Times New Roman" w:cs="Times New Roman"/>
                <w:sz w:val="24"/>
                <w:szCs w:val="24"/>
              </w:rPr>
            </w:pPr>
          </w:p>
        </w:tc>
        <w:tc>
          <w:tcPr>
            <w:tcW w:w="3330" w:type="dxa"/>
          </w:tcPr>
          <w:p w:rsidR="00C71FE0" w:rsidRPr="00116CDD" w:rsidRDefault="00C71FE0" w:rsidP="00263019">
            <w:pPr>
              <w:rPr>
                <w:rFonts w:ascii="Times New Roman" w:hAnsi="Times New Roman" w:cs="Times New Roman"/>
                <w:sz w:val="24"/>
                <w:szCs w:val="24"/>
              </w:rPr>
            </w:pPr>
          </w:p>
        </w:tc>
        <w:tc>
          <w:tcPr>
            <w:tcW w:w="1620" w:type="dxa"/>
          </w:tcPr>
          <w:p w:rsidR="00C71FE0" w:rsidRPr="00116CDD" w:rsidRDefault="00C71FE0" w:rsidP="00263019">
            <w:pPr>
              <w:rPr>
                <w:rFonts w:ascii="Times New Roman" w:hAnsi="Times New Roman" w:cs="Times New Roman"/>
                <w:sz w:val="24"/>
                <w:szCs w:val="24"/>
              </w:rPr>
            </w:pPr>
          </w:p>
        </w:tc>
      </w:tr>
    </w:tbl>
    <w:p w:rsidR="0030398F" w:rsidRPr="00116CDD" w:rsidRDefault="0030398F" w:rsidP="0030398F">
      <w:pPr>
        <w:rPr>
          <w:rFonts w:ascii="Times New Roman" w:hAnsi="Times New Roman" w:cs="Times New Roman"/>
          <w:color w:val="5F497A" w:themeColor="accent4" w:themeShade="BF"/>
          <w:sz w:val="24"/>
          <w:szCs w:val="24"/>
        </w:rPr>
      </w:pPr>
      <w:r w:rsidRPr="00116CDD">
        <w:rPr>
          <w:rFonts w:ascii="Times New Roman" w:hAnsi="Times New Roman" w:cs="Times New Roman"/>
          <w:color w:val="5F497A" w:themeColor="accent4" w:themeShade="BF"/>
          <w:sz w:val="24"/>
          <w:szCs w:val="24"/>
        </w:rPr>
        <w:t>Retailers:</w:t>
      </w:r>
      <w:r w:rsidR="0074431F" w:rsidRPr="00116CDD">
        <w:rPr>
          <w:rFonts w:ascii="Times New Roman" w:hAnsi="Times New Roman" w:cs="Times New Roman"/>
          <w:color w:val="5F497A" w:themeColor="accent4" w:themeShade="BF"/>
          <w:sz w:val="24"/>
          <w:szCs w:val="24"/>
        </w:rPr>
        <w:t xml:space="preserve">     </w:t>
      </w:r>
    </w:p>
    <w:tbl>
      <w:tblPr>
        <w:tblStyle w:val="TableGrid"/>
        <w:tblW w:w="10458" w:type="dxa"/>
        <w:tblLook w:val="04A0" w:firstRow="1" w:lastRow="0" w:firstColumn="1" w:lastColumn="0" w:noHBand="0" w:noVBand="1"/>
      </w:tblPr>
      <w:tblGrid>
        <w:gridCol w:w="5508"/>
        <w:gridCol w:w="3330"/>
        <w:gridCol w:w="1620"/>
      </w:tblGrid>
      <w:tr w:rsidR="00C71FE0" w:rsidRPr="00116CDD" w:rsidTr="00263019">
        <w:tc>
          <w:tcPr>
            <w:tcW w:w="5508"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WarehouseID</w:t>
            </w:r>
          </w:p>
        </w:tc>
        <w:tc>
          <w:tcPr>
            <w:tcW w:w="3330"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 Name</w:t>
            </w:r>
          </w:p>
        </w:tc>
        <w:tc>
          <w:tcPr>
            <w:tcW w:w="1620"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Location</w:t>
            </w:r>
          </w:p>
        </w:tc>
      </w:tr>
      <w:tr w:rsidR="00C71FE0" w:rsidRPr="00116CDD" w:rsidTr="00263019">
        <w:tc>
          <w:tcPr>
            <w:tcW w:w="5508"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3330" w:type="dxa"/>
          </w:tcPr>
          <w:p w:rsidR="00C71FE0" w:rsidRPr="00116CDD" w:rsidRDefault="00C71FE0"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adisabebawerehouse</w:t>
            </w:r>
            <w:proofErr w:type="spellEnd"/>
          </w:p>
        </w:tc>
        <w:tc>
          <w:tcPr>
            <w:tcW w:w="1620"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Addis Ababa</w:t>
            </w:r>
          </w:p>
        </w:tc>
      </w:tr>
      <w:tr w:rsidR="00C71FE0" w:rsidRPr="00116CDD" w:rsidTr="00263019">
        <w:trPr>
          <w:trHeight w:val="81"/>
        </w:trPr>
        <w:tc>
          <w:tcPr>
            <w:tcW w:w="5508" w:type="dxa"/>
          </w:tcPr>
          <w:p w:rsidR="00C71FE0" w:rsidRPr="00116CDD" w:rsidRDefault="00C71FE0" w:rsidP="00263019">
            <w:pPr>
              <w:rPr>
                <w:rFonts w:ascii="Times New Roman" w:hAnsi="Times New Roman" w:cs="Times New Roman"/>
                <w:sz w:val="24"/>
                <w:szCs w:val="24"/>
              </w:rPr>
            </w:pPr>
          </w:p>
        </w:tc>
        <w:tc>
          <w:tcPr>
            <w:tcW w:w="3330" w:type="dxa"/>
          </w:tcPr>
          <w:p w:rsidR="00C71FE0" w:rsidRPr="00116CDD" w:rsidRDefault="00C71FE0" w:rsidP="00263019">
            <w:pPr>
              <w:rPr>
                <w:rFonts w:ascii="Times New Roman" w:hAnsi="Times New Roman" w:cs="Times New Roman"/>
                <w:sz w:val="24"/>
                <w:szCs w:val="24"/>
              </w:rPr>
            </w:pPr>
          </w:p>
        </w:tc>
        <w:tc>
          <w:tcPr>
            <w:tcW w:w="1620" w:type="dxa"/>
          </w:tcPr>
          <w:p w:rsidR="00C71FE0" w:rsidRPr="00116CDD" w:rsidRDefault="00C71FE0" w:rsidP="00263019">
            <w:pPr>
              <w:rPr>
                <w:rFonts w:ascii="Times New Roman" w:hAnsi="Times New Roman" w:cs="Times New Roman"/>
                <w:sz w:val="24"/>
                <w:szCs w:val="24"/>
              </w:rPr>
            </w:pPr>
          </w:p>
        </w:tc>
      </w:tr>
      <w:tr w:rsidR="00C71FE0" w:rsidRPr="00116CDD" w:rsidTr="00263019">
        <w:tc>
          <w:tcPr>
            <w:tcW w:w="5508" w:type="dxa"/>
          </w:tcPr>
          <w:p w:rsidR="00C71FE0" w:rsidRPr="00116CDD" w:rsidRDefault="00C71FE0" w:rsidP="00263019">
            <w:pPr>
              <w:rPr>
                <w:rFonts w:ascii="Times New Roman" w:hAnsi="Times New Roman" w:cs="Times New Roman"/>
                <w:sz w:val="24"/>
                <w:szCs w:val="24"/>
              </w:rPr>
            </w:pPr>
          </w:p>
        </w:tc>
        <w:tc>
          <w:tcPr>
            <w:tcW w:w="3330" w:type="dxa"/>
          </w:tcPr>
          <w:p w:rsidR="00C71FE0" w:rsidRPr="00116CDD" w:rsidRDefault="00C71FE0" w:rsidP="00263019">
            <w:pPr>
              <w:rPr>
                <w:rFonts w:ascii="Times New Roman" w:hAnsi="Times New Roman" w:cs="Times New Roman"/>
                <w:sz w:val="24"/>
                <w:szCs w:val="24"/>
              </w:rPr>
            </w:pPr>
          </w:p>
        </w:tc>
        <w:tc>
          <w:tcPr>
            <w:tcW w:w="1620" w:type="dxa"/>
          </w:tcPr>
          <w:p w:rsidR="00C71FE0" w:rsidRPr="00116CDD" w:rsidRDefault="00C71FE0" w:rsidP="00263019">
            <w:pPr>
              <w:rPr>
                <w:rFonts w:ascii="Times New Roman" w:hAnsi="Times New Roman" w:cs="Times New Roman"/>
                <w:sz w:val="24"/>
                <w:szCs w:val="24"/>
              </w:rPr>
            </w:pPr>
          </w:p>
        </w:tc>
      </w:tr>
    </w:tbl>
    <w:p w:rsidR="0030398F" w:rsidRPr="00116CDD" w:rsidRDefault="0030398F" w:rsidP="0030398F">
      <w:pPr>
        <w:rPr>
          <w:rFonts w:ascii="Times New Roman" w:hAnsi="Times New Roman" w:cs="Times New Roman"/>
          <w:color w:val="5F497A" w:themeColor="accent4" w:themeShade="BF"/>
          <w:sz w:val="24"/>
          <w:szCs w:val="24"/>
        </w:rPr>
      </w:pPr>
      <w:r w:rsidRPr="00116CDD">
        <w:rPr>
          <w:rFonts w:ascii="Times New Roman" w:hAnsi="Times New Roman" w:cs="Times New Roman"/>
          <w:color w:val="5F497A" w:themeColor="accent4" w:themeShade="BF"/>
          <w:sz w:val="24"/>
          <w:szCs w:val="24"/>
        </w:rPr>
        <w:t>Inventory:</w:t>
      </w:r>
    </w:p>
    <w:tbl>
      <w:tblPr>
        <w:tblStyle w:val="TableGrid"/>
        <w:tblW w:w="9558" w:type="dxa"/>
        <w:tblInd w:w="18" w:type="dxa"/>
        <w:tblLook w:val="04A0" w:firstRow="1" w:lastRow="0" w:firstColumn="1" w:lastColumn="0" w:noHBand="0" w:noVBand="1"/>
      </w:tblPr>
      <w:tblGrid>
        <w:gridCol w:w="2436"/>
        <w:gridCol w:w="3106"/>
        <w:gridCol w:w="2024"/>
        <w:gridCol w:w="1992"/>
      </w:tblGrid>
      <w:tr w:rsidR="00C71FE0" w:rsidRPr="00116CDD" w:rsidTr="00B20051">
        <w:tc>
          <w:tcPr>
            <w:tcW w:w="243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InventoryID</w:t>
            </w:r>
          </w:p>
        </w:tc>
        <w:tc>
          <w:tcPr>
            <w:tcW w:w="310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ProductID</w:t>
            </w:r>
          </w:p>
        </w:tc>
        <w:tc>
          <w:tcPr>
            <w:tcW w:w="2024"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WarehouseID</w:t>
            </w:r>
          </w:p>
        </w:tc>
        <w:tc>
          <w:tcPr>
            <w:tcW w:w="1992"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Quantity</w:t>
            </w:r>
          </w:p>
        </w:tc>
      </w:tr>
      <w:tr w:rsidR="00C71FE0" w:rsidRPr="00116CDD" w:rsidTr="00B20051">
        <w:tc>
          <w:tcPr>
            <w:tcW w:w="243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310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2024"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1992"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500</w:t>
            </w:r>
          </w:p>
        </w:tc>
      </w:tr>
      <w:tr w:rsidR="00C71FE0" w:rsidRPr="00116CDD" w:rsidTr="00B20051">
        <w:trPr>
          <w:trHeight w:val="81"/>
        </w:trPr>
        <w:tc>
          <w:tcPr>
            <w:tcW w:w="2436" w:type="dxa"/>
          </w:tcPr>
          <w:p w:rsidR="00C71FE0" w:rsidRPr="00116CDD" w:rsidRDefault="00C71FE0" w:rsidP="00263019">
            <w:pPr>
              <w:rPr>
                <w:rFonts w:ascii="Times New Roman" w:hAnsi="Times New Roman" w:cs="Times New Roman"/>
                <w:sz w:val="24"/>
                <w:szCs w:val="24"/>
              </w:rPr>
            </w:pPr>
          </w:p>
        </w:tc>
        <w:tc>
          <w:tcPr>
            <w:tcW w:w="3106" w:type="dxa"/>
          </w:tcPr>
          <w:p w:rsidR="00C71FE0" w:rsidRPr="00116CDD" w:rsidRDefault="00C71FE0" w:rsidP="00263019">
            <w:pPr>
              <w:rPr>
                <w:rFonts w:ascii="Times New Roman" w:hAnsi="Times New Roman" w:cs="Times New Roman"/>
                <w:sz w:val="24"/>
                <w:szCs w:val="24"/>
              </w:rPr>
            </w:pPr>
          </w:p>
        </w:tc>
        <w:tc>
          <w:tcPr>
            <w:tcW w:w="2024" w:type="dxa"/>
          </w:tcPr>
          <w:p w:rsidR="00C71FE0" w:rsidRPr="00116CDD" w:rsidRDefault="00C71FE0" w:rsidP="00263019">
            <w:pPr>
              <w:rPr>
                <w:rFonts w:ascii="Times New Roman" w:hAnsi="Times New Roman" w:cs="Times New Roman"/>
                <w:sz w:val="24"/>
                <w:szCs w:val="24"/>
              </w:rPr>
            </w:pPr>
          </w:p>
        </w:tc>
        <w:tc>
          <w:tcPr>
            <w:tcW w:w="1992" w:type="dxa"/>
          </w:tcPr>
          <w:p w:rsidR="00C71FE0" w:rsidRPr="00116CDD" w:rsidRDefault="00C71FE0" w:rsidP="00263019">
            <w:pPr>
              <w:rPr>
                <w:rFonts w:ascii="Times New Roman" w:hAnsi="Times New Roman" w:cs="Times New Roman"/>
                <w:sz w:val="24"/>
                <w:szCs w:val="24"/>
              </w:rPr>
            </w:pPr>
          </w:p>
        </w:tc>
      </w:tr>
      <w:tr w:rsidR="00C71FE0" w:rsidRPr="00116CDD" w:rsidTr="00B20051">
        <w:tc>
          <w:tcPr>
            <w:tcW w:w="2436" w:type="dxa"/>
          </w:tcPr>
          <w:p w:rsidR="00C71FE0" w:rsidRPr="00116CDD" w:rsidRDefault="00C71FE0" w:rsidP="00263019">
            <w:pPr>
              <w:rPr>
                <w:rFonts w:ascii="Times New Roman" w:hAnsi="Times New Roman" w:cs="Times New Roman"/>
                <w:sz w:val="24"/>
                <w:szCs w:val="24"/>
              </w:rPr>
            </w:pPr>
          </w:p>
        </w:tc>
        <w:tc>
          <w:tcPr>
            <w:tcW w:w="3106" w:type="dxa"/>
          </w:tcPr>
          <w:p w:rsidR="00C71FE0" w:rsidRPr="00116CDD" w:rsidRDefault="00C71FE0" w:rsidP="00263019">
            <w:pPr>
              <w:rPr>
                <w:rFonts w:ascii="Times New Roman" w:hAnsi="Times New Roman" w:cs="Times New Roman"/>
                <w:sz w:val="24"/>
                <w:szCs w:val="24"/>
              </w:rPr>
            </w:pPr>
          </w:p>
        </w:tc>
        <w:tc>
          <w:tcPr>
            <w:tcW w:w="2024" w:type="dxa"/>
          </w:tcPr>
          <w:p w:rsidR="00C71FE0" w:rsidRPr="00116CDD" w:rsidRDefault="00C71FE0" w:rsidP="00263019">
            <w:pPr>
              <w:rPr>
                <w:rFonts w:ascii="Times New Roman" w:hAnsi="Times New Roman" w:cs="Times New Roman"/>
                <w:sz w:val="24"/>
                <w:szCs w:val="24"/>
              </w:rPr>
            </w:pPr>
          </w:p>
        </w:tc>
        <w:tc>
          <w:tcPr>
            <w:tcW w:w="1992" w:type="dxa"/>
          </w:tcPr>
          <w:p w:rsidR="00C71FE0" w:rsidRPr="00116CDD" w:rsidRDefault="00C71FE0" w:rsidP="00263019">
            <w:pPr>
              <w:rPr>
                <w:rFonts w:ascii="Times New Roman" w:hAnsi="Times New Roman" w:cs="Times New Roman"/>
                <w:sz w:val="24"/>
                <w:szCs w:val="24"/>
              </w:rPr>
            </w:pPr>
          </w:p>
        </w:tc>
      </w:tr>
    </w:tbl>
    <w:p w:rsidR="009B536B" w:rsidRPr="00116CDD" w:rsidRDefault="00B20051" w:rsidP="0030398F">
      <w:pPr>
        <w:rPr>
          <w:rFonts w:ascii="Times New Roman" w:hAnsi="Times New Roman" w:cs="Times New Roman"/>
          <w:color w:val="403152" w:themeColor="accent4" w:themeShade="80"/>
          <w:sz w:val="24"/>
          <w:szCs w:val="24"/>
        </w:rPr>
      </w:pPr>
      <w:r w:rsidRPr="00116CDD">
        <w:rPr>
          <w:rFonts w:ascii="Times New Roman" w:hAnsi="Times New Roman" w:cs="Times New Roman"/>
          <w:color w:val="403152" w:themeColor="accent4" w:themeShade="80"/>
          <w:sz w:val="24"/>
          <w:szCs w:val="24"/>
        </w:rPr>
        <w:t>Orders:</w:t>
      </w:r>
    </w:p>
    <w:tbl>
      <w:tblPr>
        <w:tblStyle w:val="TableGrid"/>
        <w:tblW w:w="9648" w:type="dxa"/>
        <w:tblInd w:w="-72" w:type="dxa"/>
        <w:tblLook w:val="04A0" w:firstRow="1" w:lastRow="0" w:firstColumn="1" w:lastColumn="0" w:noHBand="0" w:noVBand="1"/>
      </w:tblPr>
      <w:tblGrid>
        <w:gridCol w:w="2526"/>
        <w:gridCol w:w="3106"/>
        <w:gridCol w:w="2024"/>
        <w:gridCol w:w="1992"/>
      </w:tblGrid>
      <w:tr w:rsidR="00C71FE0" w:rsidRPr="00116CDD" w:rsidTr="00B20051">
        <w:tc>
          <w:tcPr>
            <w:tcW w:w="252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InventoryID</w:t>
            </w:r>
          </w:p>
        </w:tc>
        <w:tc>
          <w:tcPr>
            <w:tcW w:w="310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ProductID</w:t>
            </w:r>
          </w:p>
        </w:tc>
        <w:tc>
          <w:tcPr>
            <w:tcW w:w="2024"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Quantity</w:t>
            </w:r>
          </w:p>
        </w:tc>
        <w:tc>
          <w:tcPr>
            <w:tcW w:w="1992" w:type="dxa"/>
          </w:tcPr>
          <w:p w:rsidR="00C71FE0" w:rsidRPr="00116CDD" w:rsidRDefault="009B536B" w:rsidP="00263019">
            <w:pPr>
              <w:rPr>
                <w:rFonts w:ascii="Times New Roman" w:hAnsi="Times New Roman" w:cs="Times New Roman"/>
                <w:sz w:val="24"/>
                <w:szCs w:val="24"/>
              </w:rPr>
            </w:pPr>
            <w:r w:rsidRPr="00116CDD">
              <w:rPr>
                <w:rFonts w:ascii="Times New Roman" w:hAnsi="Times New Roman" w:cs="Times New Roman"/>
                <w:sz w:val="24"/>
                <w:szCs w:val="24"/>
              </w:rPr>
              <w:t>status</w:t>
            </w:r>
          </w:p>
        </w:tc>
      </w:tr>
      <w:tr w:rsidR="00C71FE0" w:rsidRPr="00116CDD" w:rsidTr="00B20051">
        <w:tc>
          <w:tcPr>
            <w:tcW w:w="252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3106" w:type="dxa"/>
          </w:tcPr>
          <w:p w:rsidR="00C71FE0" w:rsidRPr="00116CDD" w:rsidRDefault="00C71FE0"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2024" w:type="dxa"/>
          </w:tcPr>
          <w:p w:rsidR="00C71FE0" w:rsidRPr="00116CDD" w:rsidRDefault="009B536B" w:rsidP="00263019">
            <w:pPr>
              <w:rPr>
                <w:rFonts w:ascii="Times New Roman" w:hAnsi="Times New Roman" w:cs="Times New Roman"/>
                <w:sz w:val="24"/>
                <w:szCs w:val="24"/>
              </w:rPr>
            </w:pPr>
            <w:r w:rsidRPr="00116CDD">
              <w:rPr>
                <w:rFonts w:ascii="Times New Roman" w:hAnsi="Times New Roman" w:cs="Times New Roman"/>
                <w:sz w:val="24"/>
                <w:szCs w:val="24"/>
              </w:rPr>
              <w:t>50</w:t>
            </w:r>
          </w:p>
        </w:tc>
        <w:tc>
          <w:tcPr>
            <w:tcW w:w="1992" w:type="dxa"/>
          </w:tcPr>
          <w:p w:rsidR="00C71FE0" w:rsidRPr="00116CDD" w:rsidRDefault="009B536B"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shiped</w:t>
            </w:r>
            <w:proofErr w:type="spellEnd"/>
          </w:p>
        </w:tc>
      </w:tr>
      <w:tr w:rsidR="00C71FE0" w:rsidRPr="00116CDD" w:rsidTr="00B20051">
        <w:trPr>
          <w:trHeight w:val="81"/>
        </w:trPr>
        <w:tc>
          <w:tcPr>
            <w:tcW w:w="2526" w:type="dxa"/>
          </w:tcPr>
          <w:p w:rsidR="00C71FE0" w:rsidRPr="00116CDD" w:rsidRDefault="00C71FE0" w:rsidP="00263019">
            <w:pPr>
              <w:rPr>
                <w:rFonts w:ascii="Times New Roman" w:hAnsi="Times New Roman" w:cs="Times New Roman"/>
                <w:sz w:val="24"/>
                <w:szCs w:val="24"/>
              </w:rPr>
            </w:pPr>
          </w:p>
        </w:tc>
        <w:tc>
          <w:tcPr>
            <w:tcW w:w="3106" w:type="dxa"/>
          </w:tcPr>
          <w:p w:rsidR="00C71FE0" w:rsidRPr="00116CDD" w:rsidRDefault="00C71FE0" w:rsidP="00263019">
            <w:pPr>
              <w:rPr>
                <w:rFonts w:ascii="Times New Roman" w:hAnsi="Times New Roman" w:cs="Times New Roman"/>
                <w:sz w:val="24"/>
                <w:szCs w:val="24"/>
              </w:rPr>
            </w:pPr>
          </w:p>
        </w:tc>
        <w:tc>
          <w:tcPr>
            <w:tcW w:w="2024" w:type="dxa"/>
          </w:tcPr>
          <w:p w:rsidR="00C71FE0" w:rsidRPr="00116CDD" w:rsidRDefault="00C71FE0" w:rsidP="00263019">
            <w:pPr>
              <w:rPr>
                <w:rFonts w:ascii="Times New Roman" w:hAnsi="Times New Roman" w:cs="Times New Roman"/>
                <w:sz w:val="24"/>
                <w:szCs w:val="24"/>
              </w:rPr>
            </w:pPr>
          </w:p>
        </w:tc>
        <w:tc>
          <w:tcPr>
            <w:tcW w:w="1992" w:type="dxa"/>
          </w:tcPr>
          <w:p w:rsidR="00C71FE0" w:rsidRPr="00116CDD" w:rsidRDefault="00C71FE0" w:rsidP="00263019">
            <w:pPr>
              <w:rPr>
                <w:rFonts w:ascii="Times New Roman" w:hAnsi="Times New Roman" w:cs="Times New Roman"/>
                <w:sz w:val="24"/>
                <w:szCs w:val="24"/>
              </w:rPr>
            </w:pPr>
          </w:p>
        </w:tc>
      </w:tr>
      <w:tr w:rsidR="00C71FE0" w:rsidRPr="00116CDD" w:rsidTr="00B20051">
        <w:tc>
          <w:tcPr>
            <w:tcW w:w="2526" w:type="dxa"/>
          </w:tcPr>
          <w:p w:rsidR="00C71FE0" w:rsidRPr="00116CDD" w:rsidRDefault="00C71FE0" w:rsidP="00263019">
            <w:pPr>
              <w:rPr>
                <w:rFonts w:ascii="Times New Roman" w:hAnsi="Times New Roman" w:cs="Times New Roman"/>
                <w:sz w:val="24"/>
                <w:szCs w:val="24"/>
              </w:rPr>
            </w:pPr>
          </w:p>
        </w:tc>
        <w:tc>
          <w:tcPr>
            <w:tcW w:w="3106" w:type="dxa"/>
          </w:tcPr>
          <w:p w:rsidR="00C71FE0" w:rsidRPr="00116CDD" w:rsidRDefault="00C71FE0" w:rsidP="00263019">
            <w:pPr>
              <w:rPr>
                <w:rFonts w:ascii="Times New Roman" w:hAnsi="Times New Roman" w:cs="Times New Roman"/>
                <w:sz w:val="24"/>
                <w:szCs w:val="24"/>
              </w:rPr>
            </w:pPr>
          </w:p>
        </w:tc>
        <w:tc>
          <w:tcPr>
            <w:tcW w:w="2024" w:type="dxa"/>
          </w:tcPr>
          <w:p w:rsidR="00C71FE0" w:rsidRPr="00116CDD" w:rsidRDefault="00C71FE0" w:rsidP="00263019">
            <w:pPr>
              <w:rPr>
                <w:rFonts w:ascii="Times New Roman" w:hAnsi="Times New Roman" w:cs="Times New Roman"/>
                <w:sz w:val="24"/>
                <w:szCs w:val="24"/>
              </w:rPr>
            </w:pPr>
          </w:p>
        </w:tc>
        <w:tc>
          <w:tcPr>
            <w:tcW w:w="1992" w:type="dxa"/>
          </w:tcPr>
          <w:p w:rsidR="00C71FE0" w:rsidRPr="00116CDD" w:rsidRDefault="00C71FE0" w:rsidP="00263019">
            <w:pPr>
              <w:rPr>
                <w:rFonts w:ascii="Times New Roman" w:hAnsi="Times New Roman" w:cs="Times New Roman"/>
                <w:sz w:val="24"/>
                <w:szCs w:val="24"/>
              </w:rPr>
            </w:pPr>
          </w:p>
        </w:tc>
      </w:tr>
    </w:tbl>
    <w:p w:rsidR="0030398F" w:rsidRPr="00116CDD" w:rsidRDefault="0030398F" w:rsidP="0030398F">
      <w:pPr>
        <w:rPr>
          <w:rFonts w:ascii="Times New Roman" w:hAnsi="Times New Roman" w:cs="Times New Roman"/>
          <w:color w:val="5F497A" w:themeColor="accent4" w:themeShade="BF"/>
          <w:sz w:val="24"/>
          <w:szCs w:val="24"/>
        </w:rPr>
      </w:pPr>
      <w:r w:rsidRPr="00116CDD">
        <w:rPr>
          <w:rFonts w:ascii="Times New Roman" w:hAnsi="Times New Roman" w:cs="Times New Roman"/>
          <w:color w:val="5F497A" w:themeColor="accent4" w:themeShade="BF"/>
          <w:sz w:val="24"/>
          <w:szCs w:val="24"/>
        </w:rPr>
        <w:t>Shipments:</w:t>
      </w:r>
    </w:p>
    <w:tbl>
      <w:tblPr>
        <w:tblStyle w:val="TableGrid"/>
        <w:tblW w:w="9648" w:type="dxa"/>
        <w:tblInd w:w="-72" w:type="dxa"/>
        <w:tblLook w:val="04A0" w:firstRow="1" w:lastRow="0" w:firstColumn="1" w:lastColumn="0" w:noHBand="0" w:noVBand="1"/>
      </w:tblPr>
      <w:tblGrid>
        <w:gridCol w:w="1390"/>
        <w:gridCol w:w="1788"/>
        <w:gridCol w:w="2757"/>
        <w:gridCol w:w="2622"/>
        <w:gridCol w:w="1091"/>
      </w:tblGrid>
      <w:tr w:rsidR="009B536B" w:rsidRPr="00116CDD" w:rsidTr="00B20051">
        <w:tc>
          <w:tcPr>
            <w:tcW w:w="866" w:type="dxa"/>
          </w:tcPr>
          <w:p w:rsidR="009B536B" w:rsidRPr="00116CDD" w:rsidRDefault="009B536B"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ShipmentID</w:t>
            </w:r>
            <w:proofErr w:type="spellEnd"/>
          </w:p>
        </w:tc>
        <w:tc>
          <w:tcPr>
            <w:tcW w:w="1924" w:type="dxa"/>
          </w:tcPr>
          <w:p w:rsidR="009B536B" w:rsidRPr="00116CDD" w:rsidRDefault="009B536B"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OrderID</w:t>
            </w:r>
            <w:proofErr w:type="spellEnd"/>
          </w:p>
        </w:tc>
        <w:tc>
          <w:tcPr>
            <w:tcW w:w="2880" w:type="dxa"/>
          </w:tcPr>
          <w:p w:rsidR="009B536B" w:rsidRPr="00116CDD" w:rsidRDefault="009B536B"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FromWarehouseID</w:t>
            </w:r>
            <w:proofErr w:type="spellEnd"/>
          </w:p>
        </w:tc>
        <w:tc>
          <w:tcPr>
            <w:tcW w:w="2852" w:type="dxa"/>
          </w:tcPr>
          <w:p w:rsidR="009B536B" w:rsidRPr="00116CDD" w:rsidRDefault="009B536B"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ToLocation</w:t>
            </w:r>
            <w:proofErr w:type="spellEnd"/>
          </w:p>
        </w:tc>
        <w:tc>
          <w:tcPr>
            <w:tcW w:w="1126" w:type="dxa"/>
          </w:tcPr>
          <w:p w:rsidR="009B536B" w:rsidRPr="00116CDD" w:rsidRDefault="009B536B" w:rsidP="00263019">
            <w:pPr>
              <w:rPr>
                <w:rFonts w:ascii="Times New Roman" w:hAnsi="Times New Roman" w:cs="Times New Roman"/>
                <w:sz w:val="24"/>
                <w:szCs w:val="24"/>
              </w:rPr>
            </w:pPr>
            <w:r w:rsidRPr="00116CDD">
              <w:rPr>
                <w:rFonts w:ascii="Times New Roman" w:hAnsi="Times New Roman" w:cs="Times New Roman"/>
                <w:sz w:val="24"/>
                <w:szCs w:val="24"/>
              </w:rPr>
              <w:t>status</w:t>
            </w:r>
          </w:p>
        </w:tc>
      </w:tr>
      <w:tr w:rsidR="009B536B" w:rsidRPr="00116CDD" w:rsidTr="00B20051">
        <w:trPr>
          <w:trHeight w:val="233"/>
        </w:trPr>
        <w:tc>
          <w:tcPr>
            <w:tcW w:w="866" w:type="dxa"/>
          </w:tcPr>
          <w:p w:rsidR="009B536B" w:rsidRPr="00116CDD" w:rsidRDefault="009B536B"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1924" w:type="dxa"/>
          </w:tcPr>
          <w:p w:rsidR="009B536B" w:rsidRPr="00116CDD" w:rsidRDefault="009B536B"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2880" w:type="dxa"/>
          </w:tcPr>
          <w:p w:rsidR="009B536B" w:rsidRPr="00116CDD" w:rsidRDefault="009B536B" w:rsidP="00263019">
            <w:pPr>
              <w:rPr>
                <w:rFonts w:ascii="Times New Roman" w:hAnsi="Times New Roman" w:cs="Times New Roman"/>
                <w:sz w:val="24"/>
                <w:szCs w:val="24"/>
              </w:rPr>
            </w:pPr>
            <w:r w:rsidRPr="00116CDD">
              <w:rPr>
                <w:rFonts w:ascii="Times New Roman" w:hAnsi="Times New Roman" w:cs="Times New Roman"/>
                <w:sz w:val="24"/>
                <w:szCs w:val="24"/>
              </w:rPr>
              <w:t>1</w:t>
            </w:r>
          </w:p>
        </w:tc>
        <w:tc>
          <w:tcPr>
            <w:tcW w:w="2852" w:type="dxa"/>
          </w:tcPr>
          <w:p w:rsidR="009B536B" w:rsidRPr="00116CDD" w:rsidRDefault="009B536B" w:rsidP="00263019">
            <w:pPr>
              <w:rPr>
                <w:rFonts w:ascii="Times New Roman" w:hAnsi="Times New Roman" w:cs="Times New Roman"/>
                <w:sz w:val="24"/>
                <w:szCs w:val="24"/>
              </w:rPr>
            </w:pPr>
            <w:proofErr w:type="spellStart"/>
            <w:r w:rsidRPr="00116CDD">
              <w:rPr>
                <w:rFonts w:ascii="Times New Roman" w:hAnsi="Times New Roman" w:cs="Times New Roman"/>
                <w:sz w:val="24"/>
                <w:szCs w:val="24"/>
              </w:rPr>
              <w:t>jimma</w:t>
            </w:r>
            <w:proofErr w:type="spellEnd"/>
          </w:p>
        </w:tc>
        <w:tc>
          <w:tcPr>
            <w:tcW w:w="1126" w:type="dxa"/>
          </w:tcPr>
          <w:p w:rsidR="009B536B" w:rsidRPr="00116CDD" w:rsidRDefault="009B536B" w:rsidP="009B536B">
            <w:pPr>
              <w:rPr>
                <w:rFonts w:ascii="Times New Roman" w:hAnsi="Times New Roman" w:cs="Times New Roman"/>
                <w:sz w:val="24"/>
                <w:szCs w:val="24"/>
              </w:rPr>
            </w:pPr>
            <w:r w:rsidRPr="00116CDD">
              <w:rPr>
                <w:rFonts w:ascii="Times New Roman" w:hAnsi="Times New Roman" w:cs="Times New Roman"/>
                <w:sz w:val="24"/>
                <w:szCs w:val="24"/>
              </w:rPr>
              <w:t>In Transit</w:t>
            </w:r>
          </w:p>
        </w:tc>
      </w:tr>
      <w:tr w:rsidR="009B536B" w:rsidRPr="00116CDD" w:rsidTr="00B20051">
        <w:trPr>
          <w:trHeight w:val="81"/>
        </w:trPr>
        <w:tc>
          <w:tcPr>
            <w:tcW w:w="866" w:type="dxa"/>
          </w:tcPr>
          <w:p w:rsidR="009B536B" w:rsidRPr="00116CDD" w:rsidRDefault="009B536B" w:rsidP="00263019">
            <w:pPr>
              <w:rPr>
                <w:rFonts w:ascii="Times New Roman" w:hAnsi="Times New Roman" w:cs="Times New Roman"/>
                <w:sz w:val="24"/>
                <w:szCs w:val="24"/>
              </w:rPr>
            </w:pPr>
          </w:p>
        </w:tc>
        <w:tc>
          <w:tcPr>
            <w:tcW w:w="1924" w:type="dxa"/>
          </w:tcPr>
          <w:p w:rsidR="009B536B" w:rsidRPr="00116CDD" w:rsidRDefault="009B536B" w:rsidP="00263019">
            <w:pPr>
              <w:rPr>
                <w:rFonts w:ascii="Times New Roman" w:hAnsi="Times New Roman" w:cs="Times New Roman"/>
                <w:sz w:val="24"/>
                <w:szCs w:val="24"/>
              </w:rPr>
            </w:pPr>
          </w:p>
        </w:tc>
        <w:tc>
          <w:tcPr>
            <w:tcW w:w="2880" w:type="dxa"/>
          </w:tcPr>
          <w:p w:rsidR="009B536B" w:rsidRPr="00116CDD" w:rsidRDefault="009B536B" w:rsidP="00263019">
            <w:pPr>
              <w:rPr>
                <w:rFonts w:ascii="Times New Roman" w:hAnsi="Times New Roman" w:cs="Times New Roman"/>
                <w:sz w:val="24"/>
                <w:szCs w:val="24"/>
              </w:rPr>
            </w:pPr>
          </w:p>
        </w:tc>
        <w:tc>
          <w:tcPr>
            <w:tcW w:w="2852" w:type="dxa"/>
          </w:tcPr>
          <w:p w:rsidR="009B536B" w:rsidRPr="00116CDD" w:rsidRDefault="009B536B" w:rsidP="00263019">
            <w:pPr>
              <w:rPr>
                <w:rFonts w:ascii="Times New Roman" w:hAnsi="Times New Roman" w:cs="Times New Roman"/>
                <w:sz w:val="24"/>
                <w:szCs w:val="24"/>
              </w:rPr>
            </w:pPr>
          </w:p>
        </w:tc>
        <w:tc>
          <w:tcPr>
            <w:tcW w:w="1126" w:type="dxa"/>
          </w:tcPr>
          <w:p w:rsidR="009B536B" w:rsidRPr="00116CDD" w:rsidRDefault="009B536B" w:rsidP="00263019">
            <w:pPr>
              <w:rPr>
                <w:rFonts w:ascii="Times New Roman" w:hAnsi="Times New Roman" w:cs="Times New Roman"/>
                <w:sz w:val="24"/>
                <w:szCs w:val="24"/>
              </w:rPr>
            </w:pPr>
          </w:p>
        </w:tc>
      </w:tr>
      <w:tr w:rsidR="009B536B" w:rsidRPr="00116CDD" w:rsidTr="00B20051">
        <w:tc>
          <w:tcPr>
            <w:tcW w:w="866" w:type="dxa"/>
          </w:tcPr>
          <w:p w:rsidR="009B536B" w:rsidRPr="00116CDD" w:rsidRDefault="009B536B" w:rsidP="00263019">
            <w:pPr>
              <w:rPr>
                <w:rFonts w:ascii="Times New Roman" w:hAnsi="Times New Roman" w:cs="Times New Roman"/>
                <w:sz w:val="24"/>
                <w:szCs w:val="24"/>
              </w:rPr>
            </w:pPr>
          </w:p>
        </w:tc>
        <w:tc>
          <w:tcPr>
            <w:tcW w:w="1924" w:type="dxa"/>
          </w:tcPr>
          <w:p w:rsidR="009B536B" w:rsidRPr="00116CDD" w:rsidRDefault="009B536B" w:rsidP="00263019">
            <w:pPr>
              <w:rPr>
                <w:rFonts w:ascii="Times New Roman" w:hAnsi="Times New Roman" w:cs="Times New Roman"/>
                <w:sz w:val="24"/>
                <w:szCs w:val="24"/>
              </w:rPr>
            </w:pPr>
          </w:p>
        </w:tc>
        <w:tc>
          <w:tcPr>
            <w:tcW w:w="2880" w:type="dxa"/>
          </w:tcPr>
          <w:p w:rsidR="009B536B" w:rsidRPr="00116CDD" w:rsidRDefault="009B536B" w:rsidP="00263019">
            <w:pPr>
              <w:rPr>
                <w:rFonts w:ascii="Times New Roman" w:hAnsi="Times New Roman" w:cs="Times New Roman"/>
                <w:sz w:val="24"/>
                <w:szCs w:val="24"/>
              </w:rPr>
            </w:pPr>
          </w:p>
        </w:tc>
        <w:tc>
          <w:tcPr>
            <w:tcW w:w="2852" w:type="dxa"/>
          </w:tcPr>
          <w:p w:rsidR="009B536B" w:rsidRPr="00116CDD" w:rsidRDefault="009B536B" w:rsidP="00263019">
            <w:pPr>
              <w:rPr>
                <w:rFonts w:ascii="Times New Roman" w:hAnsi="Times New Roman" w:cs="Times New Roman"/>
                <w:sz w:val="24"/>
                <w:szCs w:val="24"/>
              </w:rPr>
            </w:pPr>
          </w:p>
        </w:tc>
        <w:tc>
          <w:tcPr>
            <w:tcW w:w="1126" w:type="dxa"/>
          </w:tcPr>
          <w:p w:rsidR="009B536B" w:rsidRPr="00116CDD" w:rsidRDefault="009B536B" w:rsidP="00263019">
            <w:pPr>
              <w:rPr>
                <w:rFonts w:ascii="Times New Roman" w:hAnsi="Times New Roman" w:cs="Times New Roman"/>
                <w:sz w:val="24"/>
                <w:szCs w:val="24"/>
              </w:rPr>
            </w:pPr>
          </w:p>
        </w:tc>
      </w:tr>
    </w:tbl>
    <w:p w:rsidR="00B20051" w:rsidRPr="00116CDD" w:rsidRDefault="0030398F" w:rsidP="0030398F">
      <w:pPr>
        <w:rPr>
          <w:rFonts w:ascii="Times New Roman" w:hAnsi="Times New Roman" w:cs="Times New Roman"/>
          <w:color w:val="0070C0"/>
          <w:sz w:val="24"/>
          <w:szCs w:val="24"/>
        </w:rPr>
      </w:pPr>
      <w:r w:rsidRPr="00116CDD">
        <w:rPr>
          <w:rFonts w:ascii="Times New Roman" w:hAnsi="Times New Roman" w:cs="Times New Roman"/>
          <w:color w:val="0070C0"/>
          <w:sz w:val="24"/>
          <w:szCs w:val="24"/>
        </w:rPr>
        <w:t>Second Normal Form (2NF)</w:t>
      </w:r>
    </w:p>
    <w:p w:rsidR="0030398F" w:rsidRPr="00116CDD" w:rsidRDefault="0030398F" w:rsidP="0030398F">
      <w:pPr>
        <w:rPr>
          <w:rFonts w:ascii="Times New Roman" w:hAnsi="Times New Roman" w:cs="Times New Roman"/>
          <w:color w:val="0070C0"/>
          <w:sz w:val="24"/>
          <w:szCs w:val="24"/>
        </w:rPr>
      </w:pPr>
      <w:r w:rsidRPr="00116CDD">
        <w:rPr>
          <w:rFonts w:ascii="Times New Roman" w:hAnsi="Times New Roman" w:cs="Times New Roman"/>
          <w:sz w:val="24"/>
          <w:szCs w:val="24"/>
        </w:rPr>
        <w:t>2NF removes partial dependencies when a table has a composite primary key. In our schema, tables such as Inventory use a composite key concept (ProductID, WarehouseID), and all non-</w:t>
      </w:r>
      <w:r w:rsidRPr="00116CDD">
        <w:rPr>
          <w:rFonts w:ascii="Times New Roman" w:hAnsi="Times New Roman" w:cs="Times New Roman"/>
          <w:sz w:val="24"/>
          <w:szCs w:val="24"/>
        </w:rPr>
        <w:lastRenderedPageBreak/>
        <w:t>key attributes depend on the entire key. Since every table now stores data that depends only on its full primary key, the design meets 2NF.</w:t>
      </w:r>
    </w:p>
    <w:p w:rsidR="0030398F" w:rsidRPr="00116CDD" w:rsidRDefault="0030398F" w:rsidP="0030398F">
      <w:pPr>
        <w:rPr>
          <w:rFonts w:ascii="Times New Roman" w:hAnsi="Times New Roman" w:cs="Times New Roman"/>
          <w:color w:val="0070C0"/>
          <w:sz w:val="24"/>
          <w:szCs w:val="24"/>
        </w:rPr>
      </w:pPr>
      <w:r w:rsidRPr="00116CDD">
        <w:rPr>
          <w:rFonts w:ascii="Times New Roman" w:hAnsi="Times New Roman" w:cs="Times New Roman"/>
          <w:color w:val="0070C0"/>
          <w:sz w:val="24"/>
          <w:szCs w:val="24"/>
        </w:rPr>
        <w:t>Third Normal Form (3NF)</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3NF removes transitive dependencies. In our design:</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xml:space="preserve">- Product details depend only on ProductID, not on </w:t>
      </w:r>
      <w:proofErr w:type="spellStart"/>
      <w:r w:rsidRPr="00116CDD">
        <w:rPr>
          <w:rFonts w:ascii="Times New Roman" w:hAnsi="Times New Roman" w:cs="Times New Roman"/>
          <w:sz w:val="24"/>
          <w:szCs w:val="24"/>
        </w:rPr>
        <w:t>SupplierLocation</w:t>
      </w:r>
      <w:proofErr w:type="spellEnd"/>
      <w:r w:rsidRPr="00116CDD">
        <w:rPr>
          <w:rFonts w:ascii="Times New Roman" w:hAnsi="Times New Roman" w:cs="Times New Roman"/>
          <w:sz w:val="24"/>
          <w:szCs w:val="24"/>
        </w:rPr>
        <w:t>.</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xml:space="preserve">- Warehouse details depend only on WarehouseID, not on </w:t>
      </w:r>
      <w:proofErr w:type="spellStart"/>
      <w:r w:rsidRPr="00116CDD">
        <w:rPr>
          <w:rFonts w:ascii="Times New Roman" w:hAnsi="Times New Roman" w:cs="Times New Roman"/>
          <w:sz w:val="24"/>
          <w:szCs w:val="24"/>
        </w:rPr>
        <w:t>ProductName</w:t>
      </w:r>
      <w:proofErr w:type="spellEnd"/>
      <w:r w:rsidRPr="00116CDD">
        <w:rPr>
          <w:rFonts w:ascii="Times New Roman" w:hAnsi="Times New Roman" w:cs="Times New Roman"/>
          <w:sz w:val="24"/>
          <w:szCs w:val="24"/>
        </w:rPr>
        <w:t>.</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xml:space="preserve">- Retailer details depend only on </w:t>
      </w:r>
      <w:proofErr w:type="spellStart"/>
      <w:r w:rsidRPr="00116CDD">
        <w:rPr>
          <w:rFonts w:ascii="Times New Roman" w:hAnsi="Times New Roman" w:cs="Times New Roman"/>
          <w:sz w:val="24"/>
          <w:szCs w:val="24"/>
        </w:rPr>
        <w:t>RetailerID</w:t>
      </w:r>
      <w:proofErr w:type="spellEnd"/>
      <w:r w:rsidRPr="00116CDD">
        <w:rPr>
          <w:rFonts w:ascii="Times New Roman" w:hAnsi="Times New Roman" w:cs="Times New Roman"/>
          <w:sz w:val="24"/>
          <w:szCs w:val="24"/>
        </w:rPr>
        <w:t xml:space="preserve">, not on </w:t>
      </w:r>
      <w:proofErr w:type="spellStart"/>
      <w:r w:rsidRPr="00116CDD">
        <w:rPr>
          <w:rFonts w:ascii="Times New Roman" w:hAnsi="Times New Roman" w:cs="Times New Roman"/>
          <w:sz w:val="24"/>
          <w:szCs w:val="24"/>
        </w:rPr>
        <w:t>OrderStatus</w:t>
      </w:r>
      <w:proofErr w:type="spellEnd"/>
      <w:r w:rsidRPr="00116CDD">
        <w:rPr>
          <w:rFonts w:ascii="Times New Roman" w:hAnsi="Times New Roman" w:cs="Times New Roman"/>
          <w:sz w:val="24"/>
          <w:szCs w:val="24"/>
        </w:rPr>
        <w:t>.</w:t>
      </w:r>
      <w:r w:rsidR="0074431F" w:rsidRPr="00116CDD">
        <w:rPr>
          <w:rFonts w:ascii="Times New Roman" w:hAnsi="Times New Roman" w:cs="Times New Roman"/>
          <w:color w:val="0070C0"/>
          <w:sz w:val="24"/>
          <w:szCs w:val="24"/>
        </w:rPr>
        <w:t xml:space="preserve"> </w:t>
      </w:r>
      <w:proofErr w:type="gramStart"/>
      <w:r w:rsidR="0074431F" w:rsidRPr="00116CDD">
        <w:rPr>
          <w:rFonts w:ascii="Times New Roman" w:hAnsi="Times New Roman" w:cs="Times New Roman"/>
          <w:color w:val="0070C0"/>
          <w:sz w:val="24"/>
          <w:szCs w:val="24"/>
        </w:rPr>
        <w:t>x</w:t>
      </w:r>
      <w:proofErr w:type="gramEnd"/>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Because each attribute depends only on its table’s primary key, the schema is in 3NF.</w:t>
      </w:r>
    </w:p>
    <w:p w:rsidR="0030398F" w:rsidRPr="00116CDD" w:rsidRDefault="0030398F" w:rsidP="0030398F">
      <w:pPr>
        <w:rPr>
          <w:rFonts w:ascii="Times New Roman" w:hAnsi="Times New Roman" w:cs="Times New Roman"/>
          <w:color w:val="00B050"/>
          <w:sz w:val="24"/>
          <w:szCs w:val="24"/>
        </w:rPr>
      </w:pPr>
      <w:r w:rsidRPr="00116CDD">
        <w:rPr>
          <w:rFonts w:ascii="Times New Roman" w:hAnsi="Times New Roman" w:cs="Times New Roman"/>
          <w:color w:val="00B050"/>
          <w:sz w:val="24"/>
          <w:szCs w:val="24"/>
        </w:rPr>
        <w:t>3NF result:</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Supplier data is in Suppliers</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Product data is in Products</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Warehouse data is in Warehouses</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Retailer data is in Retailers</w:t>
      </w:r>
      <w:r w:rsidR="0074431F" w:rsidRPr="00116CDD">
        <w:rPr>
          <w:rFonts w:ascii="Times New Roman" w:hAnsi="Times New Roman" w:cs="Times New Roman"/>
          <w:sz w:val="24"/>
          <w:szCs w:val="24"/>
        </w:rPr>
        <w:t xml:space="preserve"> x</w:t>
      </w:r>
    </w:p>
    <w:p w:rsidR="0030398F" w:rsidRPr="00116CDD" w:rsidRDefault="0030398F" w:rsidP="0030398F">
      <w:pPr>
        <w:rPr>
          <w:rFonts w:ascii="Times New Roman" w:hAnsi="Times New Roman" w:cs="Times New Roman"/>
          <w:sz w:val="24"/>
          <w:szCs w:val="24"/>
        </w:rPr>
      </w:pPr>
      <w:r w:rsidRPr="00116CDD">
        <w:rPr>
          <w:rFonts w:ascii="Times New Roman" w:hAnsi="Times New Roman" w:cs="Times New Roman"/>
          <w:sz w:val="24"/>
          <w:szCs w:val="24"/>
        </w:rPr>
        <w:t>- Inventory data is in Inventory</w:t>
      </w:r>
    </w:p>
    <w:p w:rsidR="0030398F" w:rsidRPr="00116CDD" w:rsidRDefault="0030398F" w:rsidP="0030398F">
      <w:pPr>
        <w:rPr>
          <w:rFonts w:ascii="Times New Roman" w:hAnsi="Times New Roman" w:cs="Times New Roman"/>
          <w:color w:val="00B050"/>
          <w:sz w:val="24"/>
          <w:szCs w:val="24"/>
        </w:rPr>
      </w:pPr>
      <w:r w:rsidRPr="00116CDD">
        <w:rPr>
          <w:rFonts w:ascii="Times New Roman" w:hAnsi="Times New Roman" w:cs="Times New Roman"/>
          <w:color w:val="00B050"/>
          <w:sz w:val="24"/>
          <w:szCs w:val="24"/>
        </w:rPr>
        <w:t xml:space="preserve"> 3.3 Relational Schema</w:t>
      </w:r>
    </w:p>
    <w:p w:rsidR="0030398F" w:rsidRPr="00116CDD" w:rsidRDefault="0030398F" w:rsidP="00116CDD">
      <w:pPr>
        <w:pStyle w:val="ListParagraph"/>
        <w:numPr>
          <w:ilvl w:val="0"/>
          <w:numId w:val="14"/>
        </w:numPr>
        <w:rPr>
          <w:rFonts w:ascii="Times New Roman" w:hAnsi="Times New Roman" w:cs="Times New Roman"/>
        </w:rPr>
      </w:pPr>
      <w:r w:rsidRPr="00116CDD">
        <w:rPr>
          <w:rFonts w:ascii="Times New Roman" w:hAnsi="Times New Roman" w:cs="Times New Roman"/>
        </w:rPr>
        <w:t>Present the schema with table definitions and keys. For example:</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Suppliers(</w:t>
      </w:r>
      <w:proofErr w:type="spellStart"/>
      <w:r w:rsidRPr="00116CDD">
        <w:rPr>
          <w:rFonts w:ascii="Times New Roman" w:hAnsi="Times New Roman" w:cs="Times New Roman"/>
        </w:rPr>
        <w:t>SupplierID</w:t>
      </w:r>
      <w:proofErr w:type="spellEnd"/>
      <w:r w:rsidRPr="00116CDD">
        <w:rPr>
          <w:rFonts w:ascii="Times New Roman" w:hAnsi="Times New Roman" w:cs="Times New Roman"/>
        </w:rPr>
        <w:t xml:space="preserve"> PK, Name, Location)</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 xml:space="preserve">Products(ProductID PK, Name, Category, </w:t>
      </w:r>
      <w:proofErr w:type="spellStart"/>
      <w:r w:rsidRPr="00116CDD">
        <w:rPr>
          <w:rFonts w:ascii="Times New Roman" w:hAnsi="Times New Roman" w:cs="Times New Roman"/>
        </w:rPr>
        <w:t>SupplierID</w:t>
      </w:r>
      <w:proofErr w:type="spellEnd"/>
      <w:r w:rsidRPr="00116CDD">
        <w:rPr>
          <w:rFonts w:ascii="Times New Roman" w:hAnsi="Times New Roman" w:cs="Times New Roman"/>
        </w:rPr>
        <w:t xml:space="preserve"> FK)</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Warehouses(WarehouseID PK, Name, Location)</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Inventory(InventoryID PK, ProductID FK, WarehouseID FK, Quantity)</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Retailers(</w:t>
      </w:r>
      <w:proofErr w:type="spellStart"/>
      <w:r w:rsidRPr="00116CDD">
        <w:rPr>
          <w:rFonts w:ascii="Times New Roman" w:hAnsi="Times New Roman" w:cs="Times New Roman"/>
        </w:rPr>
        <w:t>RetailerID</w:t>
      </w:r>
      <w:proofErr w:type="spellEnd"/>
      <w:r w:rsidRPr="00116CDD">
        <w:rPr>
          <w:rFonts w:ascii="Times New Roman" w:hAnsi="Times New Roman" w:cs="Times New Roman"/>
        </w:rPr>
        <w:t xml:space="preserve"> PK, Name, Location)</w:t>
      </w:r>
      <w:r w:rsidR="0074431F" w:rsidRPr="00116CDD">
        <w:rPr>
          <w:rFonts w:ascii="Times New Roman" w:hAnsi="Times New Roman" w:cs="Times New Roman"/>
        </w:rPr>
        <w:t xml:space="preserve"> x</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Orders(</w:t>
      </w:r>
      <w:proofErr w:type="spellStart"/>
      <w:r w:rsidRPr="00116CDD">
        <w:rPr>
          <w:rFonts w:ascii="Times New Roman" w:hAnsi="Times New Roman" w:cs="Times New Roman"/>
        </w:rPr>
        <w:t>OrderID</w:t>
      </w:r>
      <w:proofErr w:type="spellEnd"/>
      <w:r w:rsidRPr="00116CDD">
        <w:rPr>
          <w:rFonts w:ascii="Times New Roman" w:hAnsi="Times New Roman" w:cs="Times New Roman"/>
        </w:rPr>
        <w:t xml:space="preserve"> </w:t>
      </w:r>
      <w:r w:rsidRPr="00116CDD">
        <w:rPr>
          <w:rFonts w:ascii="Times New Roman" w:hAnsi="Times New Roman" w:cs="Times New Roman"/>
          <w:color w:val="943634" w:themeColor="accent2" w:themeShade="BF"/>
        </w:rPr>
        <w:t xml:space="preserve">PK, </w:t>
      </w:r>
      <w:proofErr w:type="spellStart"/>
      <w:r w:rsidRPr="00116CDD">
        <w:rPr>
          <w:rFonts w:ascii="Times New Roman" w:hAnsi="Times New Roman" w:cs="Times New Roman"/>
          <w:color w:val="943634" w:themeColor="accent2" w:themeShade="BF"/>
        </w:rPr>
        <w:t>RetailerID</w:t>
      </w:r>
      <w:proofErr w:type="spellEnd"/>
      <w:r w:rsidRPr="00116CDD">
        <w:rPr>
          <w:rFonts w:ascii="Times New Roman" w:hAnsi="Times New Roman" w:cs="Times New Roman"/>
          <w:color w:val="943634" w:themeColor="accent2" w:themeShade="BF"/>
        </w:rPr>
        <w:t xml:space="preserve"> </w:t>
      </w:r>
      <w:r w:rsidRPr="00116CDD">
        <w:rPr>
          <w:rFonts w:ascii="Times New Roman" w:hAnsi="Times New Roman" w:cs="Times New Roman"/>
        </w:rPr>
        <w:t xml:space="preserve">FK, ProductID FK, Quantity, Status, </w:t>
      </w:r>
      <w:proofErr w:type="spellStart"/>
      <w:r w:rsidRPr="00116CDD">
        <w:rPr>
          <w:rFonts w:ascii="Times New Roman" w:hAnsi="Times New Roman" w:cs="Times New Roman"/>
        </w:rPr>
        <w:t>OrderDate</w:t>
      </w:r>
      <w:proofErr w:type="spellEnd"/>
      <w:r w:rsidRPr="00116CDD">
        <w:rPr>
          <w:rFonts w:ascii="Times New Roman" w:hAnsi="Times New Roman" w:cs="Times New Roman"/>
        </w:rPr>
        <w:t>)</w:t>
      </w:r>
    </w:p>
    <w:p w:rsidR="0030398F" w:rsidRPr="00116CDD" w:rsidRDefault="0030398F" w:rsidP="00116CDD">
      <w:pPr>
        <w:pStyle w:val="ListParagraph"/>
        <w:numPr>
          <w:ilvl w:val="1"/>
          <w:numId w:val="14"/>
        </w:numPr>
        <w:rPr>
          <w:rFonts w:ascii="Times New Roman" w:hAnsi="Times New Roman" w:cs="Times New Roman"/>
        </w:rPr>
      </w:pPr>
      <w:r w:rsidRPr="00116CDD">
        <w:rPr>
          <w:rFonts w:ascii="Times New Roman" w:hAnsi="Times New Roman" w:cs="Times New Roman"/>
        </w:rPr>
        <w:t>Shipments(</w:t>
      </w:r>
      <w:proofErr w:type="spellStart"/>
      <w:r w:rsidRPr="00116CDD">
        <w:rPr>
          <w:rFonts w:ascii="Times New Roman" w:hAnsi="Times New Roman" w:cs="Times New Roman"/>
        </w:rPr>
        <w:t>ShipmentID</w:t>
      </w:r>
      <w:proofErr w:type="spellEnd"/>
      <w:r w:rsidRPr="00116CDD">
        <w:rPr>
          <w:rFonts w:ascii="Times New Roman" w:hAnsi="Times New Roman" w:cs="Times New Roman"/>
        </w:rPr>
        <w:t xml:space="preserve"> PK, </w:t>
      </w:r>
      <w:proofErr w:type="spellStart"/>
      <w:r w:rsidRPr="00116CDD">
        <w:rPr>
          <w:rFonts w:ascii="Times New Roman" w:hAnsi="Times New Roman" w:cs="Times New Roman"/>
        </w:rPr>
        <w:t>OrderID</w:t>
      </w:r>
      <w:proofErr w:type="spellEnd"/>
      <w:r w:rsidRPr="00116CDD">
        <w:rPr>
          <w:rFonts w:ascii="Times New Roman" w:hAnsi="Times New Roman" w:cs="Times New Roman"/>
        </w:rPr>
        <w:t xml:space="preserve"> FK, </w:t>
      </w:r>
      <w:proofErr w:type="spellStart"/>
      <w:r w:rsidRPr="00116CDD">
        <w:rPr>
          <w:rFonts w:ascii="Times New Roman" w:hAnsi="Times New Roman" w:cs="Times New Roman"/>
        </w:rPr>
        <w:t>FromWarehouseID</w:t>
      </w:r>
      <w:proofErr w:type="spellEnd"/>
      <w:r w:rsidRPr="00116CDD">
        <w:rPr>
          <w:rFonts w:ascii="Times New Roman" w:hAnsi="Times New Roman" w:cs="Times New Roman"/>
        </w:rPr>
        <w:t xml:space="preserve"> FK, </w:t>
      </w:r>
      <w:proofErr w:type="spellStart"/>
      <w:r w:rsidRPr="00116CDD">
        <w:rPr>
          <w:rFonts w:ascii="Times New Roman" w:hAnsi="Times New Roman" w:cs="Times New Roman"/>
        </w:rPr>
        <w:t>ToLocation</w:t>
      </w:r>
      <w:proofErr w:type="spellEnd"/>
      <w:r w:rsidRPr="00116CDD">
        <w:rPr>
          <w:rFonts w:ascii="Times New Roman" w:hAnsi="Times New Roman" w:cs="Times New Roman"/>
        </w:rPr>
        <w:t xml:space="preserve">, Status, </w:t>
      </w:r>
      <w:proofErr w:type="spellStart"/>
      <w:r w:rsidRPr="00116CDD">
        <w:rPr>
          <w:rFonts w:ascii="Times New Roman" w:hAnsi="Times New Roman" w:cs="Times New Roman"/>
        </w:rPr>
        <w:t>ShipmentDate</w:t>
      </w:r>
      <w:proofErr w:type="spellEnd"/>
      <w:r w:rsidRPr="00116CDD">
        <w:rPr>
          <w:rFonts w:ascii="Times New Roman" w:hAnsi="Times New Roman" w:cs="Times New Roman"/>
        </w:rPr>
        <w:t>)</w:t>
      </w:r>
    </w:p>
    <w:p w:rsidR="0030398F" w:rsidRPr="00116CDD" w:rsidRDefault="0030398F" w:rsidP="0030398F">
      <w:pPr>
        <w:rPr>
          <w:rFonts w:ascii="Times New Roman" w:hAnsi="Times New Roman" w:cs="Times New Roman"/>
          <w:color w:val="00B050"/>
          <w:sz w:val="24"/>
          <w:szCs w:val="24"/>
        </w:rPr>
      </w:pPr>
      <w:r w:rsidRPr="00116CDD">
        <w:rPr>
          <w:rFonts w:ascii="Times New Roman" w:hAnsi="Times New Roman" w:cs="Times New Roman"/>
          <w:color w:val="00B050"/>
          <w:sz w:val="24"/>
          <w:szCs w:val="24"/>
        </w:rPr>
        <w:t>3.4 Constraints and Indexing</w:t>
      </w:r>
    </w:p>
    <w:p w:rsidR="003B06A9" w:rsidRPr="00116CDD" w:rsidRDefault="003B06A9" w:rsidP="00116CDD">
      <w:pPr>
        <w:spacing w:before="60" w:after="100"/>
        <w:jc w:val="both"/>
        <w:rPr>
          <w:sz w:val="24"/>
          <w:szCs w:val="24"/>
        </w:rPr>
      </w:pPr>
      <w:r w:rsidRPr="00116CDD">
        <w:rPr>
          <w:sz w:val="24"/>
          <w:szCs w:val="24"/>
        </w:rPr>
        <w:t>Integrity constraints protect data correctness. Performance indexes accelerate the most common queries. Table 2 below lists all indexes and their purpose.</w:t>
      </w:r>
    </w:p>
    <w:p w:rsidR="003B06A9" w:rsidRPr="00116CDD" w:rsidRDefault="003B06A9" w:rsidP="003B06A9">
      <w:pPr>
        <w:pBdr>
          <w:left w:val="single" w:sz="18" w:space="12" w:color="C9A84C"/>
        </w:pBdr>
        <w:spacing w:before="100"/>
        <w:ind w:left="360"/>
        <w:rPr>
          <w:sz w:val="24"/>
          <w:szCs w:val="24"/>
        </w:rPr>
      </w:pPr>
      <w:r w:rsidRPr="00116CDD">
        <w:rPr>
          <w:b/>
          <w:bCs/>
          <w:color w:val="C9A84C"/>
          <w:sz w:val="24"/>
          <w:szCs w:val="24"/>
        </w:rPr>
        <w:t>Table 2 — Performance Index Summary</w:t>
      </w:r>
    </w:p>
    <w:p w:rsidR="003B06A9" w:rsidRPr="00116CDD" w:rsidRDefault="003B06A9" w:rsidP="00B20051">
      <w:pPr>
        <w:pBdr>
          <w:left w:val="single" w:sz="18" w:space="12" w:color="C9A84C"/>
        </w:pBdr>
        <w:shd w:val="clear" w:color="auto" w:fill="FEF9EE"/>
        <w:spacing w:after="160"/>
        <w:ind w:left="360"/>
        <w:rPr>
          <w:sz w:val="24"/>
          <w:szCs w:val="24"/>
        </w:rPr>
      </w:pPr>
      <w:r w:rsidRPr="00116CDD">
        <w:rPr>
          <w:color w:val="333333"/>
          <w:sz w:val="24"/>
          <w:szCs w:val="24"/>
        </w:rPr>
        <w:t>Indexes created on the SCM schema to support fast joins, filters, and reporting.</w:t>
      </w:r>
    </w:p>
    <w:p w:rsidR="003B06A9" w:rsidRPr="00116CDD" w:rsidRDefault="003B06A9" w:rsidP="003B06A9">
      <w:pPr>
        <w:pStyle w:val="Heading3"/>
        <w:rPr>
          <w:rFonts w:eastAsia="Arial"/>
          <w:sz w:val="24"/>
          <w:szCs w:val="24"/>
        </w:rPr>
      </w:pPr>
      <w:bookmarkStart w:id="4" w:name="_Toc229902836"/>
      <w:r w:rsidRPr="00116CDD">
        <w:rPr>
          <w:rFonts w:eastAsia="Arial"/>
          <w:sz w:val="24"/>
          <w:szCs w:val="24"/>
        </w:rPr>
        <w:t>Schema DDL — Key Excerpt</w:t>
      </w:r>
      <w:bookmarkEnd w:id="4"/>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Inventory with check constraint and unique composite key</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lastRenderedPageBreak/>
        <w:t>CREATE TABLE Inventory (</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w:t>
      </w:r>
      <w:proofErr w:type="gramStart"/>
      <w:r w:rsidRPr="00BC76B4">
        <w:rPr>
          <w:rFonts w:ascii="Times New Roman" w:hAnsi="Times New Roman" w:cs="Times New Roman"/>
          <w:color w:val="00B0F0"/>
        </w:rPr>
        <w:t>InventoryID  INT</w:t>
      </w:r>
      <w:proofErr w:type="gramEnd"/>
      <w:r w:rsidRPr="00BC76B4">
        <w:rPr>
          <w:rFonts w:ascii="Times New Roman" w:hAnsi="Times New Roman" w:cs="Times New Roman"/>
          <w:color w:val="00B0F0"/>
        </w:rPr>
        <w:t xml:space="preserve"> PRIMARY KEY,</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ProductID    INT NOT NULL,</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w:t>
      </w:r>
      <w:proofErr w:type="gramStart"/>
      <w:r w:rsidRPr="00BC76B4">
        <w:rPr>
          <w:rFonts w:ascii="Times New Roman" w:hAnsi="Times New Roman" w:cs="Times New Roman"/>
          <w:color w:val="00B0F0"/>
        </w:rPr>
        <w:t>WarehouseID  INT</w:t>
      </w:r>
      <w:proofErr w:type="gramEnd"/>
      <w:r w:rsidRPr="00BC76B4">
        <w:rPr>
          <w:rFonts w:ascii="Times New Roman" w:hAnsi="Times New Roman" w:cs="Times New Roman"/>
          <w:color w:val="00B0F0"/>
        </w:rPr>
        <w:t xml:space="preserve"> NOT NULL,</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Quantity     INT NOT NULL CHECK (Quantity &gt;= 0),</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FOREIGN KEY (ProductID)   REFERENCES </w:t>
      </w:r>
      <w:proofErr w:type="gramStart"/>
      <w:r w:rsidRPr="00BC76B4">
        <w:rPr>
          <w:rFonts w:ascii="Times New Roman" w:hAnsi="Times New Roman" w:cs="Times New Roman"/>
          <w:color w:val="00B0F0"/>
        </w:rPr>
        <w:t>Products(</w:t>
      </w:r>
      <w:proofErr w:type="gramEnd"/>
      <w:r w:rsidRPr="00BC76B4">
        <w:rPr>
          <w:rFonts w:ascii="Times New Roman" w:hAnsi="Times New Roman" w:cs="Times New Roman"/>
          <w:color w:val="00B0F0"/>
        </w:rPr>
        <w:t>ProductID),</w:t>
      </w:r>
    </w:p>
    <w:p w:rsidR="00B20051"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FOREIGN KEY (WarehouseID) REFERENCES </w:t>
      </w:r>
      <w:proofErr w:type="gramStart"/>
      <w:r w:rsidRPr="00BC76B4">
        <w:rPr>
          <w:rFonts w:ascii="Times New Roman" w:hAnsi="Times New Roman" w:cs="Times New Roman"/>
          <w:color w:val="00B0F0"/>
        </w:rPr>
        <w:t>Warehouses(</w:t>
      </w:r>
      <w:proofErr w:type="gramEnd"/>
      <w:r w:rsidRPr="00BC76B4">
        <w:rPr>
          <w:rFonts w:ascii="Times New Roman" w:hAnsi="Times New Roman" w:cs="Times New Roman"/>
          <w:color w:val="00B0F0"/>
        </w:rPr>
        <w:t>WarehouseID),</w:t>
      </w:r>
    </w:p>
    <w:p w:rsidR="003B06A9" w:rsidRPr="00BC76B4" w:rsidRDefault="00B20051" w:rsidP="00B20051">
      <w:pPr>
        <w:rPr>
          <w:rFonts w:ascii="Times New Roman" w:hAnsi="Times New Roman" w:cs="Times New Roman"/>
          <w:color w:val="00B0F0"/>
        </w:rPr>
      </w:pPr>
      <w:r w:rsidRPr="00BC76B4">
        <w:rPr>
          <w:rFonts w:ascii="Times New Roman" w:hAnsi="Times New Roman" w:cs="Times New Roman"/>
          <w:color w:val="00B0F0"/>
        </w:rPr>
        <w:t xml:space="preserve">    UNIQUE (ProductID, </w:t>
      </w:r>
      <w:proofErr w:type="spellStart"/>
      <w:r w:rsidRPr="00BC76B4">
        <w:rPr>
          <w:rFonts w:ascii="Times New Roman" w:hAnsi="Times New Roman" w:cs="Times New Roman"/>
          <w:color w:val="00B0F0"/>
        </w:rPr>
        <w:t>Warehou</w:t>
      </w:r>
      <w:proofErr w:type="spellEnd"/>
    </w:p>
    <w:p w:rsidR="0072389A" w:rsidRPr="00BC76B4" w:rsidRDefault="0030398F" w:rsidP="0030398F">
      <w:pPr>
        <w:rPr>
          <w:rFonts w:ascii="Times New Roman" w:hAnsi="Times New Roman" w:cs="Times New Roman"/>
          <w:color w:val="00B0F0"/>
        </w:rPr>
      </w:pPr>
      <w:r w:rsidRPr="00BC76B4">
        <w:rPr>
          <w:rFonts w:ascii="Times New Roman" w:hAnsi="Times New Roman" w:cs="Times New Roman"/>
          <w:color w:val="00B0F0"/>
        </w:rPr>
        <w:t>Explain constraints:</w:t>
      </w:r>
    </w:p>
    <w:p w:rsidR="0030398F" w:rsidRPr="00BC76B4" w:rsidRDefault="0030398F" w:rsidP="0030398F">
      <w:pPr>
        <w:rPr>
          <w:rFonts w:ascii="Times New Roman" w:hAnsi="Times New Roman" w:cs="Times New Roman"/>
          <w:color w:val="00B0F0"/>
        </w:rPr>
      </w:pPr>
      <w:r w:rsidRPr="00BC76B4">
        <w:rPr>
          <w:rFonts w:ascii="Times New Roman" w:hAnsi="Times New Roman" w:cs="Times New Roman"/>
          <w:color w:val="00B0F0"/>
        </w:rPr>
        <w:t>- CHECK (Quantity &gt;= 0) prevents negative stock.</w:t>
      </w:r>
    </w:p>
    <w:p w:rsidR="0030398F" w:rsidRPr="00BC76B4" w:rsidRDefault="0030398F" w:rsidP="0030398F">
      <w:pPr>
        <w:rPr>
          <w:rFonts w:ascii="Times New Roman" w:hAnsi="Times New Roman" w:cs="Times New Roman"/>
          <w:color w:val="00B0F0"/>
        </w:rPr>
      </w:pPr>
      <w:r w:rsidRPr="00BC76B4">
        <w:rPr>
          <w:rFonts w:ascii="Times New Roman" w:hAnsi="Times New Roman" w:cs="Times New Roman"/>
          <w:color w:val="00B0F0"/>
        </w:rPr>
        <w:t xml:space="preserve">- </w:t>
      </w:r>
      <w:proofErr w:type="gramStart"/>
      <w:r w:rsidRPr="00BC76B4">
        <w:rPr>
          <w:rFonts w:ascii="Times New Roman" w:hAnsi="Times New Roman" w:cs="Times New Roman"/>
          <w:color w:val="00B0F0"/>
        </w:rPr>
        <w:t>UNIQUE(</w:t>
      </w:r>
      <w:proofErr w:type="gramEnd"/>
      <w:r w:rsidRPr="00BC76B4">
        <w:rPr>
          <w:rFonts w:ascii="Times New Roman" w:hAnsi="Times New Roman" w:cs="Times New Roman"/>
          <w:color w:val="00B0F0"/>
        </w:rPr>
        <w:t>ProductID, WarehouseID) prevents duplicate inventory rows.</w:t>
      </w:r>
    </w:p>
    <w:p w:rsidR="00116CDD" w:rsidRPr="00BC76B4" w:rsidRDefault="0030398F" w:rsidP="00116CDD">
      <w:pPr>
        <w:rPr>
          <w:rFonts w:ascii="Times New Roman" w:hAnsi="Times New Roman" w:cs="Times New Roman"/>
          <w:color w:val="00B0F0"/>
        </w:rPr>
      </w:pPr>
      <w:r w:rsidRPr="00BC76B4">
        <w:rPr>
          <w:rFonts w:ascii="Times New Roman" w:hAnsi="Times New Roman" w:cs="Times New Roman"/>
          <w:color w:val="00B0F0"/>
        </w:rPr>
        <w:t>- Foreign keys</w:t>
      </w:r>
      <w:bookmarkStart w:id="5" w:name="_Toc229902837"/>
      <w:r w:rsidR="00116CDD" w:rsidRPr="00BC76B4">
        <w:rPr>
          <w:rFonts w:ascii="Times New Roman" w:hAnsi="Times New Roman" w:cs="Times New Roman"/>
          <w:color w:val="00B0F0"/>
        </w:rPr>
        <w:t xml:space="preserve"> enforce referential integrity.</w:t>
      </w:r>
    </w:p>
    <w:p w:rsidR="0072389A" w:rsidRPr="00116CDD" w:rsidRDefault="00116CDD" w:rsidP="00116CDD">
      <w:pPr>
        <w:rPr>
          <w:rFonts w:ascii="Times New Roman" w:hAnsi="Times New Roman" w:cs="Times New Roman"/>
          <w:color w:val="00B0F0"/>
          <w:sz w:val="24"/>
          <w:szCs w:val="24"/>
        </w:rPr>
      </w:pPr>
      <w:r w:rsidRPr="00116CDD">
        <w:rPr>
          <w:rFonts w:eastAsia="Arial"/>
          <w:sz w:val="28"/>
          <w:szCs w:val="28"/>
        </w:rPr>
        <w:t xml:space="preserve">4. </w:t>
      </w:r>
      <w:r w:rsidR="0072389A" w:rsidRPr="00116CDD">
        <w:rPr>
          <w:rFonts w:eastAsia="Arial"/>
          <w:sz w:val="28"/>
          <w:szCs w:val="28"/>
        </w:rPr>
        <w:t xml:space="preserve"> Query Optimization</w:t>
      </w:r>
      <w:bookmarkEnd w:id="5"/>
    </w:p>
    <w:p w:rsidR="0072389A" w:rsidRPr="00116CDD" w:rsidRDefault="0072389A" w:rsidP="0072389A">
      <w:pPr>
        <w:spacing w:before="60" w:after="100"/>
        <w:jc w:val="both"/>
        <w:rPr>
          <w:sz w:val="24"/>
          <w:szCs w:val="24"/>
        </w:rPr>
      </w:pPr>
      <w:r w:rsidRPr="00116CDD">
        <w:rPr>
          <w:sz w:val="24"/>
          <w:szCs w:val="24"/>
        </w:rPr>
        <w:t xml:space="preserve">This section presents five optimized SQL queries for the most critical reporting and operational needs of the SCM system. Each query includes a statement of purpose, the SQL code, an explanation of the index strategy, and the expected execution plan </w:t>
      </w:r>
      <w:proofErr w:type="spellStart"/>
      <w:r w:rsidRPr="00116CDD">
        <w:rPr>
          <w:sz w:val="24"/>
          <w:szCs w:val="24"/>
        </w:rPr>
        <w:t>behaviour</w:t>
      </w:r>
      <w:proofErr w:type="spellEnd"/>
      <w:r w:rsidRPr="00116CDD">
        <w:rPr>
          <w:sz w:val="24"/>
          <w:szCs w:val="24"/>
        </w:rPr>
        <w:t>.</w:t>
      </w:r>
    </w:p>
    <w:p w:rsidR="0072389A" w:rsidRPr="00116CDD" w:rsidRDefault="0072389A" w:rsidP="0072389A">
      <w:pPr>
        <w:spacing w:after="80"/>
        <w:rPr>
          <w:sz w:val="24"/>
          <w:szCs w:val="24"/>
        </w:rPr>
      </w:pPr>
    </w:p>
    <w:p w:rsidR="0072389A" w:rsidRPr="00116CDD" w:rsidRDefault="0072389A" w:rsidP="0072389A">
      <w:pPr>
        <w:pStyle w:val="Heading2"/>
        <w:rPr>
          <w:rFonts w:eastAsia="Arial"/>
        </w:rPr>
      </w:pPr>
      <w:bookmarkStart w:id="6" w:name="_Toc229902838"/>
      <w:r w:rsidRPr="00116CDD">
        <w:rPr>
          <w:rFonts w:eastAsia="Arial"/>
        </w:rPr>
        <w:t xml:space="preserve">4.1 Query 1 — Product Availability </w:t>
      </w:r>
      <w:proofErr w:type="gramStart"/>
      <w:r w:rsidRPr="00116CDD">
        <w:rPr>
          <w:rFonts w:eastAsia="Arial"/>
        </w:rPr>
        <w:t>Across</w:t>
      </w:r>
      <w:proofErr w:type="gramEnd"/>
      <w:r w:rsidRPr="00116CDD">
        <w:rPr>
          <w:rFonts w:eastAsia="Arial"/>
        </w:rPr>
        <w:t xml:space="preserve"> Warehouses</w:t>
      </w:r>
      <w:bookmarkEnd w:id="6"/>
    </w:p>
    <w:p w:rsidR="0072389A" w:rsidRPr="00116CDD" w:rsidRDefault="0072389A" w:rsidP="0072389A">
      <w:pPr>
        <w:pStyle w:val="Heading3"/>
        <w:rPr>
          <w:rFonts w:eastAsia="Arial"/>
          <w:sz w:val="24"/>
          <w:szCs w:val="24"/>
        </w:rPr>
      </w:pPr>
      <w:bookmarkStart w:id="7" w:name="_Toc229902839"/>
      <w:r w:rsidRPr="00116CDD">
        <w:rPr>
          <w:rFonts w:eastAsia="Arial"/>
          <w:sz w:val="24"/>
          <w:szCs w:val="24"/>
        </w:rPr>
        <w:t>Purpose</w:t>
      </w:r>
      <w:bookmarkEnd w:id="7"/>
    </w:p>
    <w:p w:rsidR="0072389A" w:rsidRPr="00116CDD" w:rsidRDefault="0072389A" w:rsidP="0072389A">
      <w:pPr>
        <w:spacing w:before="60" w:after="100"/>
        <w:jc w:val="both"/>
        <w:rPr>
          <w:rFonts w:eastAsia="Arial"/>
          <w:sz w:val="24"/>
          <w:szCs w:val="24"/>
        </w:rPr>
      </w:pPr>
      <w:r w:rsidRPr="00116CDD">
        <w:rPr>
          <w:sz w:val="24"/>
          <w:szCs w:val="24"/>
        </w:rPr>
        <w:t>Determine the total available stock for a specific product aggregated across all warehouses. This supports real-time inventory visibility for retailers and procurement managers.</w:t>
      </w:r>
    </w:p>
    <w:p w:rsidR="0072389A" w:rsidRPr="00116CDD" w:rsidRDefault="0072389A" w:rsidP="0072389A">
      <w:pPr>
        <w:pStyle w:val="Heading3"/>
        <w:rPr>
          <w:rFonts w:eastAsia="Arial"/>
        </w:rPr>
      </w:pPr>
      <w:bookmarkStart w:id="8" w:name="_Toc229902840"/>
      <w:r w:rsidRPr="00116CDD">
        <w:rPr>
          <w:rFonts w:eastAsia="Arial"/>
        </w:rPr>
        <w:t>SQL Statement</w:t>
      </w:r>
      <w:bookmarkEnd w:id="8"/>
    </w:p>
    <w:p w:rsidR="0072389A" w:rsidRPr="00116CDD" w:rsidRDefault="0072389A" w:rsidP="00CF3A6B">
      <w:pPr>
        <w:spacing w:after="0" w:line="240" w:lineRule="auto"/>
      </w:pPr>
      <w:r w:rsidRPr="00116CDD">
        <w:rPr>
          <w:rFonts w:ascii="Times New Roman" w:eastAsia="Times New Roman" w:hAnsi="Times New Roman" w:cs="Times New Roman"/>
          <w:color w:val="00B0F0"/>
        </w:rPr>
        <w:t xml:space="preserve">SELECT </w:t>
      </w:r>
      <w:proofErr w:type="spellStart"/>
      <w:r w:rsidRPr="00116CDD">
        <w:rPr>
          <w:rFonts w:ascii="Times New Roman" w:eastAsia="Times New Roman" w:hAnsi="Times New Roman" w:cs="Times New Roman"/>
          <w:color w:val="00B0F0"/>
        </w:rPr>
        <w:t>p.Name</w:t>
      </w:r>
      <w:proofErr w:type="spellEnd"/>
      <w:r w:rsidRPr="00116CDD">
        <w:rPr>
          <w:rFonts w:ascii="Times New Roman" w:eastAsia="Times New Roman" w:hAnsi="Times New Roman" w:cs="Times New Roman"/>
          <w:color w:val="00B0F0"/>
        </w:rPr>
        <w:t xml:space="preserve">, </w:t>
      </w:r>
      <w:proofErr w:type="gramStart"/>
      <w:r w:rsidRPr="00116CDD">
        <w:rPr>
          <w:rFonts w:ascii="Times New Roman" w:eastAsia="Times New Roman" w:hAnsi="Times New Roman" w:cs="Times New Roman"/>
          <w:color w:val="00B0F0"/>
        </w:rPr>
        <w:t>SUM(</w:t>
      </w:r>
      <w:proofErr w:type="spellStart"/>
      <w:proofErr w:type="gramEnd"/>
      <w:r w:rsidRPr="00116CDD">
        <w:rPr>
          <w:rFonts w:ascii="Times New Roman" w:eastAsia="Times New Roman" w:hAnsi="Times New Roman" w:cs="Times New Roman"/>
          <w:color w:val="00B0F0"/>
        </w:rPr>
        <w:t>i.Quantity</w:t>
      </w:r>
      <w:proofErr w:type="spellEnd"/>
      <w:r w:rsidRPr="00116CDD">
        <w:rPr>
          <w:rFonts w:ascii="Times New Roman" w:eastAsia="Times New Roman" w:hAnsi="Times New Roman" w:cs="Times New Roman"/>
          <w:color w:val="00B0F0"/>
        </w:rPr>
        <w:t xml:space="preserve">) AS </w:t>
      </w:r>
      <w:proofErr w:type="spellStart"/>
      <w:r w:rsidRPr="00116CDD">
        <w:rPr>
          <w:rFonts w:ascii="Times New Roman" w:eastAsia="Times New Roman" w:hAnsi="Times New Roman" w:cs="Times New Roman"/>
          <w:color w:val="00B0F0"/>
        </w:rPr>
        <w:t>TotalQuantity</w:t>
      </w:r>
      <w:proofErr w:type="spellEnd"/>
      <w:r w:rsidRPr="00116CDD">
        <w:rPr>
          <w:rFonts w:ascii="Times New Roman" w:eastAsia="Times New Roman" w:hAnsi="Times New Roman" w:cs="Times New Roman"/>
          <w:color w:val="00B0F0"/>
        </w:rPr>
        <w:br/>
        <w:t>FROM Products p</w:t>
      </w:r>
      <w:r w:rsidRPr="00116CDD">
        <w:rPr>
          <w:rFonts w:ascii="Times New Roman" w:eastAsia="Times New Roman" w:hAnsi="Times New Roman" w:cs="Times New Roman"/>
          <w:color w:val="00B0F0"/>
        </w:rPr>
        <w:br/>
        <w:t xml:space="preserve">JOIN Inventory i ON </w:t>
      </w:r>
      <w:proofErr w:type="spellStart"/>
      <w:r w:rsidRPr="00116CDD">
        <w:rPr>
          <w:rFonts w:ascii="Times New Roman" w:eastAsia="Times New Roman" w:hAnsi="Times New Roman" w:cs="Times New Roman"/>
          <w:color w:val="00B0F0"/>
        </w:rPr>
        <w:t>p.ProductID</w:t>
      </w:r>
      <w:proofErr w:type="spellEnd"/>
      <w:r w:rsidRPr="00116CDD">
        <w:rPr>
          <w:rFonts w:ascii="Times New Roman" w:eastAsia="Times New Roman" w:hAnsi="Times New Roman" w:cs="Times New Roman"/>
          <w:color w:val="00B0F0"/>
        </w:rPr>
        <w:t xml:space="preserve"> = </w:t>
      </w:r>
      <w:proofErr w:type="spellStart"/>
      <w:r w:rsidRPr="00116CDD">
        <w:rPr>
          <w:rFonts w:ascii="Times New Roman" w:eastAsia="Times New Roman" w:hAnsi="Times New Roman" w:cs="Times New Roman"/>
          <w:color w:val="00B0F0"/>
        </w:rPr>
        <w:t>i.ProductID</w:t>
      </w:r>
      <w:proofErr w:type="spellEnd"/>
      <w:r w:rsidRPr="00116CDD">
        <w:rPr>
          <w:rFonts w:ascii="Times New Roman" w:eastAsia="Times New Roman" w:hAnsi="Times New Roman" w:cs="Times New Roman"/>
          <w:color w:val="00B0F0"/>
        </w:rPr>
        <w:br/>
        <w:t>WHERE p</w:t>
      </w:r>
      <w:r w:rsidRPr="00116CDD">
        <w:rPr>
          <w:rFonts w:ascii="Times New Roman" w:eastAsia="Times New Roman" w:hAnsi="Times New Roman" w:cs="Times New Roman"/>
          <w:color w:val="00B0F0"/>
        </w:rPr>
        <w:t xml:space="preserve"> </w:t>
      </w:r>
      <w:r w:rsidRPr="00116CDD">
        <w:rPr>
          <w:rFonts w:ascii="Times New Roman" w:eastAsia="Times New Roman" w:hAnsi="Times New Roman" w:cs="Times New Roman"/>
          <w:color w:val="00B0F0"/>
        </w:rPr>
        <w:t>.ProductID = 1</w:t>
      </w:r>
      <w:r w:rsidRPr="00116CDD">
        <w:rPr>
          <w:rFonts w:ascii="Times New Roman" w:eastAsia="Times New Roman" w:hAnsi="Times New Roman" w:cs="Times New Roman"/>
          <w:color w:val="00B0F0"/>
        </w:rPr>
        <w:br/>
        <w:t xml:space="preserve">GROUP BY </w:t>
      </w:r>
      <w:proofErr w:type="spellStart"/>
      <w:r w:rsidRPr="00116CDD">
        <w:rPr>
          <w:rFonts w:ascii="Times New Roman" w:eastAsia="Times New Roman" w:hAnsi="Times New Roman" w:cs="Times New Roman"/>
          <w:color w:val="00B0F0"/>
        </w:rPr>
        <w:t>p.ProductID</w:t>
      </w:r>
      <w:proofErr w:type="spellEnd"/>
      <w:r w:rsidRPr="00116CDD">
        <w:rPr>
          <w:rFonts w:ascii="Times New Roman" w:eastAsia="Times New Roman" w:hAnsi="Times New Roman" w:cs="Times New Roman"/>
          <w:color w:val="00B0F0"/>
        </w:rPr>
        <w:t xml:space="preserve">, </w:t>
      </w:r>
      <w:proofErr w:type="spellStart"/>
      <w:r w:rsidRPr="00116CDD">
        <w:rPr>
          <w:rFonts w:ascii="Times New Roman" w:eastAsia="Times New Roman" w:hAnsi="Times New Roman" w:cs="Times New Roman"/>
          <w:color w:val="00B0F0"/>
        </w:rPr>
        <w:t>p.Name</w:t>
      </w:r>
      <w:proofErr w:type="spellEnd"/>
      <w:r w:rsidRPr="00116CDD">
        <w:rPr>
          <w:rFonts w:ascii="Times New Roman" w:eastAsia="Times New Roman" w:hAnsi="Times New Roman" w:cs="Times New Roman"/>
          <w:color w:val="00B0F0"/>
        </w:rPr>
        <w:t>;</w:t>
      </w:r>
      <w:r w:rsidRPr="00116CDD">
        <w:rPr>
          <w:rFonts w:ascii="Times New Roman" w:eastAsia="Times New Roman" w:hAnsi="Times New Roman" w:cs="Times New Roman"/>
          <w:color w:val="00B0F0"/>
        </w:rPr>
        <w:br/>
      </w:r>
      <w:r w:rsidRPr="00116CDD">
        <w:rPr>
          <w:rFonts w:ascii="Times New Roman" w:eastAsia="Times New Roman" w:hAnsi="Times New Roman" w:cs="Times New Roman"/>
          <w:color w:val="00B0F0"/>
        </w:rPr>
        <w:br/>
        <w:t xml:space="preserve">-- Explanation: Uses index </w:t>
      </w:r>
      <w:proofErr w:type="spellStart"/>
      <w:r w:rsidRPr="00116CDD">
        <w:rPr>
          <w:rFonts w:ascii="Times New Roman" w:eastAsia="Times New Roman" w:hAnsi="Times New Roman" w:cs="Times New Roman"/>
          <w:color w:val="00B0F0"/>
        </w:rPr>
        <w:t>idx_inventory_product</w:t>
      </w:r>
      <w:proofErr w:type="spellEnd"/>
      <w:r w:rsidRPr="00116CDD">
        <w:rPr>
          <w:rFonts w:ascii="Times New Roman" w:eastAsia="Times New Roman" w:hAnsi="Times New Roman" w:cs="Times New Roman"/>
          <w:color w:val="00B0F0"/>
        </w:rPr>
        <w:t xml:space="preserve"> for fast lookup. Execution plan: Index scan on </w:t>
      </w:r>
      <w:proofErr w:type="spellStart"/>
      <w:r w:rsidRPr="00116CDD">
        <w:rPr>
          <w:rFonts w:ascii="Times New Roman" w:eastAsia="Times New Roman" w:hAnsi="Times New Roman" w:cs="Times New Roman"/>
          <w:color w:val="00B0F0"/>
        </w:rPr>
        <w:t>Invent</w:t>
      </w:r>
      <w:r w:rsidR="00CF3A6B" w:rsidRPr="00116CDD">
        <w:rPr>
          <w:rFonts w:ascii="Times New Roman" w:eastAsia="Times New Roman" w:hAnsi="Times New Roman" w:cs="Times New Roman"/>
          <w:color w:val="00B0F0"/>
        </w:rPr>
        <w:t>ory.ProductID</w:t>
      </w:r>
      <w:proofErr w:type="spellEnd"/>
      <w:r w:rsidR="00CF3A6B" w:rsidRPr="00116CDD">
        <w:rPr>
          <w:rFonts w:ascii="Times New Roman" w:eastAsia="Times New Roman" w:hAnsi="Times New Roman" w:cs="Times New Roman"/>
          <w:color w:val="00B0F0"/>
        </w:rPr>
        <w:t>, then aggregate.</w:t>
      </w:r>
      <w:r w:rsidR="00CF3A6B" w:rsidRPr="00116CDD">
        <w:rPr>
          <w:rFonts w:ascii="Times New Roman" w:eastAsia="Times New Roman" w:hAnsi="Times New Roman" w:cs="Times New Roman"/>
          <w:color w:val="00B0F0"/>
        </w:rPr>
        <w:br/>
      </w:r>
    </w:p>
    <w:p w:rsidR="0072389A" w:rsidRPr="00116CDD" w:rsidRDefault="0072389A" w:rsidP="0072389A">
      <w:pPr>
        <w:pStyle w:val="Heading3"/>
        <w:rPr>
          <w:rFonts w:eastAsia="Arial"/>
        </w:rPr>
      </w:pPr>
      <w:bookmarkStart w:id="9" w:name="_Toc229902841"/>
      <w:r w:rsidRPr="00116CDD">
        <w:rPr>
          <w:rFonts w:eastAsia="Arial"/>
        </w:rPr>
        <w:t>Index Strategy and Execution Plan</w:t>
      </w:r>
      <w:bookmarkEnd w:id="9"/>
    </w:p>
    <w:p w:rsidR="0072389A" w:rsidRPr="00116CDD" w:rsidRDefault="0072389A" w:rsidP="0072389A">
      <w:pPr>
        <w:pStyle w:val="ListParagraph"/>
        <w:numPr>
          <w:ilvl w:val="0"/>
          <w:numId w:val="3"/>
        </w:numPr>
        <w:spacing w:before="40" w:after="60"/>
        <w:rPr>
          <w:sz w:val="22"/>
          <w:szCs w:val="22"/>
        </w:rPr>
      </w:pPr>
      <w:r w:rsidRPr="00116CDD">
        <w:rPr>
          <w:sz w:val="22"/>
          <w:szCs w:val="22"/>
        </w:rPr>
        <w:lastRenderedPageBreak/>
        <w:t xml:space="preserve">The WHERE clause filters on </w:t>
      </w:r>
      <w:proofErr w:type="spellStart"/>
      <w:r w:rsidRPr="00116CDD">
        <w:rPr>
          <w:sz w:val="22"/>
          <w:szCs w:val="22"/>
        </w:rPr>
        <w:t>p.ProductID</w:t>
      </w:r>
      <w:proofErr w:type="spellEnd"/>
      <w:r w:rsidRPr="00116CDD">
        <w:rPr>
          <w:sz w:val="22"/>
          <w:szCs w:val="22"/>
        </w:rPr>
        <w:t xml:space="preserve"> = 1 using the primary key scan on Products (</w:t>
      </w:r>
      <w:proofErr w:type="gramStart"/>
      <w:r w:rsidRPr="00116CDD">
        <w:rPr>
          <w:sz w:val="22"/>
          <w:szCs w:val="22"/>
        </w:rPr>
        <w:t>O(</w:t>
      </w:r>
      <w:proofErr w:type="gramEnd"/>
      <w:r w:rsidRPr="00116CDD">
        <w:rPr>
          <w:sz w:val="22"/>
          <w:szCs w:val="22"/>
        </w:rPr>
        <w:t>1)).</w:t>
      </w:r>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The JOIN on </w:t>
      </w:r>
      <w:proofErr w:type="spellStart"/>
      <w:r w:rsidRPr="00116CDD">
        <w:rPr>
          <w:sz w:val="22"/>
          <w:szCs w:val="22"/>
        </w:rPr>
        <w:t>i.ProductID</w:t>
      </w:r>
      <w:proofErr w:type="spellEnd"/>
      <w:r w:rsidRPr="00116CDD">
        <w:rPr>
          <w:sz w:val="22"/>
          <w:szCs w:val="22"/>
        </w:rPr>
        <w:t xml:space="preserve"> benefits from </w:t>
      </w:r>
      <w:proofErr w:type="spellStart"/>
      <w:r w:rsidRPr="00116CDD">
        <w:rPr>
          <w:sz w:val="22"/>
          <w:szCs w:val="22"/>
        </w:rPr>
        <w:t>idx_inventory_product</w:t>
      </w:r>
      <w:proofErr w:type="spellEnd"/>
      <w:r w:rsidRPr="00116CDD">
        <w:rPr>
          <w:sz w:val="22"/>
          <w:szCs w:val="22"/>
        </w:rPr>
        <w:t xml:space="preserve">, enabling an index </w:t>
      </w:r>
      <w:proofErr w:type="gramStart"/>
      <w:r w:rsidRPr="00116CDD">
        <w:rPr>
          <w:sz w:val="22"/>
          <w:szCs w:val="22"/>
        </w:rPr>
        <w:t>seek</w:t>
      </w:r>
      <w:proofErr w:type="gramEnd"/>
      <w:r w:rsidRPr="00116CDD">
        <w:rPr>
          <w:sz w:val="22"/>
          <w:szCs w:val="22"/>
        </w:rPr>
        <w:t xml:space="preserve"> rather than a full table scan on Inventory.</w:t>
      </w:r>
    </w:p>
    <w:p w:rsidR="0072389A" w:rsidRPr="00116CDD" w:rsidRDefault="0072389A" w:rsidP="0072389A">
      <w:pPr>
        <w:pStyle w:val="ListParagraph"/>
        <w:numPr>
          <w:ilvl w:val="0"/>
          <w:numId w:val="3"/>
        </w:numPr>
        <w:spacing w:before="40" w:after="60"/>
        <w:rPr>
          <w:sz w:val="22"/>
          <w:szCs w:val="22"/>
        </w:rPr>
      </w:pPr>
      <w:r w:rsidRPr="00116CDD">
        <w:rPr>
          <w:sz w:val="22"/>
          <w:szCs w:val="22"/>
        </w:rPr>
        <w:t>The GROUP BY collapses the matching rows in a single aggregation pass.</w:t>
      </w:r>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Expected plan: Index Seek on Products PK → Index Seek on </w:t>
      </w:r>
      <w:proofErr w:type="spellStart"/>
      <w:r w:rsidRPr="00116CDD">
        <w:rPr>
          <w:sz w:val="22"/>
          <w:szCs w:val="22"/>
        </w:rPr>
        <w:t>idx_inventory_product</w:t>
      </w:r>
      <w:proofErr w:type="spellEnd"/>
      <w:r w:rsidRPr="00116CDD">
        <w:rPr>
          <w:sz w:val="22"/>
          <w:szCs w:val="22"/>
        </w:rPr>
        <w:t xml:space="preserve"> → Hash/Stream Aggregate.</w:t>
      </w:r>
    </w:p>
    <w:p w:rsidR="0072389A" w:rsidRPr="00116CDD" w:rsidRDefault="0072389A" w:rsidP="0072389A">
      <w:pPr>
        <w:pBdr>
          <w:left w:val="single" w:sz="18" w:space="12" w:color="C9A84C"/>
        </w:pBdr>
        <w:spacing w:before="100"/>
        <w:ind w:left="360"/>
        <w:rPr>
          <w:sz w:val="24"/>
          <w:szCs w:val="24"/>
        </w:rPr>
      </w:pPr>
      <w:r w:rsidRPr="00116CDD">
        <w:rPr>
          <w:b/>
          <w:bCs/>
          <w:color w:val="C9A84C"/>
          <w:sz w:val="24"/>
          <w:szCs w:val="24"/>
        </w:rPr>
        <w:t>Performance Note</w:t>
      </w:r>
    </w:p>
    <w:p w:rsidR="0072389A" w:rsidRPr="00116CDD" w:rsidRDefault="0072389A" w:rsidP="0072389A">
      <w:pPr>
        <w:pBdr>
          <w:left w:val="single" w:sz="18" w:space="12" w:color="C9A84C"/>
        </w:pBdr>
        <w:shd w:val="clear" w:color="auto" w:fill="FEF9EE"/>
        <w:spacing w:after="160"/>
        <w:ind w:left="360"/>
        <w:rPr>
          <w:sz w:val="24"/>
          <w:szCs w:val="24"/>
        </w:rPr>
      </w:pPr>
      <w:r w:rsidRPr="00116CDD">
        <w:rPr>
          <w:color w:val="333333"/>
          <w:sz w:val="24"/>
          <w:szCs w:val="24"/>
        </w:rPr>
        <w:t xml:space="preserve">Without </w:t>
      </w:r>
      <w:proofErr w:type="spellStart"/>
      <w:r w:rsidRPr="00116CDD">
        <w:rPr>
          <w:color w:val="333333"/>
          <w:sz w:val="24"/>
          <w:szCs w:val="24"/>
        </w:rPr>
        <w:t>idx_inventory_product</w:t>
      </w:r>
      <w:proofErr w:type="spellEnd"/>
      <w:r w:rsidRPr="00116CDD">
        <w:rPr>
          <w:color w:val="333333"/>
          <w:sz w:val="24"/>
          <w:szCs w:val="24"/>
        </w:rPr>
        <w:t>, the database would perform a full Inventory scan on every availability check — unacceptable under high concurrency.</w:t>
      </w:r>
    </w:p>
    <w:p w:rsidR="0072389A" w:rsidRPr="00116CDD" w:rsidRDefault="0072389A" w:rsidP="0072389A">
      <w:pPr>
        <w:spacing w:after="160"/>
        <w:rPr>
          <w:sz w:val="24"/>
          <w:szCs w:val="24"/>
        </w:rPr>
      </w:pPr>
    </w:p>
    <w:p w:rsidR="0072389A" w:rsidRPr="00116CDD" w:rsidRDefault="0072389A" w:rsidP="0072389A">
      <w:pPr>
        <w:pStyle w:val="Heading2"/>
        <w:rPr>
          <w:rFonts w:eastAsia="Arial"/>
        </w:rPr>
      </w:pPr>
      <w:bookmarkStart w:id="10" w:name="_Toc229902842"/>
      <w:r w:rsidRPr="00116CDD">
        <w:rPr>
          <w:rFonts w:eastAsia="Arial"/>
        </w:rPr>
        <w:t>4.2 Query 2 — Shipment Status Tracking</w:t>
      </w:r>
      <w:bookmarkEnd w:id="10"/>
    </w:p>
    <w:p w:rsidR="0072389A" w:rsidRPr="00116CDD" w:rsidRDefault="0072389A" w:rsidP="0072389A">
      <w:pPr>
        <w:pStyle w:val="Heading3"/>
        <w:rPr>
          <w:rFonts w:eastAsia="Arial"/>
          <w:sz w:val="24"/>
          <w:szCs w:val="24"/>
        </w:rPr>
      </w:pPr>
      <w:bookmarkStart w:id="11" w:name="_Toc229902843"/>
      <w:r w:rsidRPr="00116CDD">
        <w:rPr>
          <w:rFonts w:eastAsia="Arial"/>
          <w:sz w:val="24"/>
          <w:szCs w:val="24"/>
        </w:rPr>
        <w:t>Purpose</w:t>
      </w:r>
      <w:bookmarkEnd w:id="11"/>
    </w:p>
    <w:p w:rsidR="0072389A" w:rsidRPr="00116CDD" w:rsidRDefault="0072389A" w:rsidP="0072389A">
      <w:pPr>
        <w:spacing w:before="60" w:after="100"/>
        <w:jc w:val="both"/>
        <w:rPr>
          <w:rFonts w:eastAsia="Arial"/>
          <w:sz w:val="24"/>
          <w:szCs w:val="24"/>
        </w:rPr>
      </w:pPr>
      <w:r w:rsidRPr="00116CDD">
        <w:rPr>
          <w:sz w:val="24"/>
          <w:szCs w:val="24"/>
        </w:rPr>
        <w:t xml:space="preserve">Retrieve complete shipment details for a given order, including retailer name, product name, and current shipment status. </w:t>
      </w:r>
      <w:proofErr w:type="gramStart"/>
      <w:r w:rsidRPr="00116CDD">
        <w:rPr>
          <w:sz w:val="24"/>
          <w:szCs w:val="24"/>
        </w:rPr>
        <w:t>Essential for real-time logistics monitoring.</w:t>
      </w:r>
      <w:proofErr w:type="gramEnd"/>
    </w:p>
    <w:p w:rsidR="0072389A" w:rsidRPr="00116CDD" w:rsidRDefault="0072389A" w:rsidP="0072389A">
      <w:pPr>
        <w:pStyle w:val="Heading3"/>
        <w:rPr>
          <w:rFonts w:eastAsia="Arial"/>
          <w:sz w:val="24"/>
          <w:szCs w:val="24"/>
        </w:rPr>
      </w:pPr>
      <w:bookmarkStart w:id="12" w:name="_Toc229902844"/>
      <w:r w:rsidRPr="00116CDD">
        <w:rPr>
          <w:rFonts w:eastAsia="Arial"/>
          <w:sz w:val="24"/>
          <w:szCs w:val="24"/>
        </w:rPr>
        <w:t>SQL Statement</w:t>
      </w:r>
      <w:bookmarkEnd w:id="12"/>
    </w:p>
    <w:p w:rsidR="0072389A" w:rsidRPr="00116CDD" w:rsidRDefault="00CF3A6B" w:rsidP="001D5881">
      <w:pPr>
        <w:pStyle w:val="Heading3"/>
        <w:rPr>
          <w:rFonts w:ascii="Times New Roman" w:hAnsi="Times New Roman" w:cs="Times New Roman"/>
          <w:color w:val="00B0F0"/>
        </w:rPr>
      </w:pPr>
      <w:r w:rsidRPr="00116CDD">
        <w:rPr>
          <w:rFonts w:ascii="Times New Roman" w:hAnsi="Times New Roman" w:cs="Times New Roman"/>
          <w:color w:val="00B0F0"/>
        </w:rPr>
        <w:t xml:space="preserve">SELECT </w:t>
      </w:r>
      <w:proofErr w:type="spellStart"/>
      <w:r w:rsidRPr="00116CDD">
        <w:rPr>
          <w:rFonts w:ascii="Times New Roman" w:hAnsi="Times New Roman" w:cs="Times New Roman"/>
          <w:color w:val="00B0F0"/>
        </w:rPr>
        <w:t>s.ShipmentID</w:t>
      </w:r>
      <w:proofErr w:type="spellEnd"/>
      <w:r w:rsidRPr="00116CDD">
        <w:rPr>
          <w:rFonts w:ascii="Times New Roman" w:hAnsi="Times New Roman" w:cs="Times New Roman"/>
          <w:color w:val="00B0F0"/>
        </w:rPr>
        <w:t xml:space="preserve">, </w:t>
      </w:r>
      <w:proofErr w:type="spellStart"/>
      <w:r w:rsidRPr="00116CDD">
        <w:rPr>
          <w:rFonts w:ascii="Times New Roman" w:hAnsi="Times New Roman" w:cs="Times New Roman"/>
          <w:color w:val="00B0F0"/>
        </w:rPr>
        <w:t>o.OrderID</w:t>
      </w:r>
      <w:proofErr w:type="spellEnd"/>
      <w:r w:rsidRPr="00116CDD">
        <w:rPr>
          <w:rFonts w:ascii="Times New Roman" w:hAnsi="Times New Roman" w:cs="Times New Roman"/>
          <w:color w:val="00B0F0"/>
        </w:rPr>
        <w:t xml:space="preserve">, </w:t>
      </w:r>
      <w:proofErr w:type="spellStart"/>
      <w:r w:rsidRPr="00116CDD">
        <w:rPr>
          <w:rFonts w:ascii="Times New Roman" w:hAnsi="Times New Roman" w:cs="Times New Roman"/>
          <w:color w:val="00B0F0"/>
        </w:rPr>
        <w:t>r.Name</w:t>
      </w:r>
      <w:proofErr w:type="spellEnd"/>
      <w:r w:rsidRPr="00116CDD">
        <w:rPr>
          <w:rFonts w:ascii="Times New Roman" w:hAnsi="Times New Roman" w:cs="Times New Roman"/>
          <w:color w:val="00B0F0"/>
        </w:rPr>
        <w:t xml:space="preserve"> AS Retailer, </w:t>
      </w:r>
      <w:proofErr w:type="spellStart"/>
      <w:r w:rsidRPr="00116CDD">
        <w:rPr>
          <w:rFonts w:ascii="Times New Roman" w:hAnsi="Times New Roman" w:cs="Times New Roman"/>
          <w:color w:val="00B0F0"/>
        </w:rPr>
        <w:t>p.Name</w:t>
      </w:r>
      <w:proofErr w:type="spellEnd"/>
      <w:r w:rsidRPr="00116CDD">
        <w:rPr>
          <w:rFonts w:ascii="Times New Roman" w:hAnsi="Times New Roman" w:cs="Times New Roman"/>
          <w:color w:val="00B0F0"/>
        </w:rPr>
        <w:t xml:space="preserve"> AS Product, </w:t>
      </w:r>
      <w:proofErr w:type="spellStart"/>
      <w:r w:rsidRPr="00116CDD">
        <w:rPr>
          <w:rFonts w:ascii="Times New Roman" w:hAnsi="Times New Roman" w:cs="Times New Roman"/>
          <w:color w:val="00B0F0"/>
        </w:rPr>
        <w:t>s.Status</w:t>
      </w:r>
      <w:proofErr w:type="spellEnd"/>
      <w:r w:rsidRPr="00116CDD">
        <w:rPr>
          <w:rFonts w:ascii="Times New Roman" w:hAnsi="Times New Roman" w:cs="Times New Roman"/>
          <w:color w:val="00B0F0"/>
        </w:rPr>
        <w:t xml:space="preserve">, </w:t>
      </w:r>
      <w:proofErr w:type="spellStart"/>
      <w:r w:rsidRPr="00116CDD">
        <w:rPr>
          <w:rFonts w:ascii="Times New Roman" w:hAnsi="Times New Roman" w:cs="Times New Roman"/>
          <w:color w:val="00B0F0"/>
        </w:rPr>
        <w:t>s.ShipmentDate</w:t>
      </w:r>
      <w:proofErr w:type="spellEnd"/>
      <w:r w:rsidRPr="00116CDD">
        <w:rPr>
          <w:rFonts w:ascii="Times New Roman" w:hAnsi="Times New Roman" w:cs="Times New Roman"/>
          <w:color w:val="00B0F0"/>
        </w:rPr>
        <w:br/>
        <w:t>FROM Shipments s</w:t>
      </w:r>
      <w:r w:rsidRPr="00116CDD">
        <w:rPr>
          <w:rFonts w:ascii="Times New Roman" w:hAnsi="Times New Roman" w:cs="Times New Roman"/>
          <w:color w:val="00B0F0"/>
        </w:rPr>
        <w:br/>
        <w:t xml:space="preserve">JOIN Orders o ON </w:t>
      </w:r>
      <w:proofErr w:type="spellStart"/>
      <w:r w:rsidRPr="00116CDD">
        <w:rPr>
          <w:rFonts w:ascii="Times New Roman" w:hAnsi="Times New Roman" w:cs="Times New Roman"/>
          <w:color w:val="00B0F0"/>
        </w:rPr>
        <w:t>s.OrderID</w:t>
      </w:r>
      <w:proofErr w:type="spellEnd"/>
      <w:r w:rsidRPr="00116CDD">
        <w:rPr>
          <w:rFonts w:ascii="Times New Roman" w:hAnsi="Times New Roman" w:cs="Times New Roman"/>
          <w:color w:val="00B0F0"/>
        </w:rPr>
        <w:t xml:space="preserve"> = </w:t>
      </w:r>
      <w:proofErr w:type="spellStart"/>
      <w:r w:rsidRPr="00116CDD">
        <w:rPr>
          <w:rFonts w:ascii="Times New Roman" w:hAnsi="Times New Roman" w:cs="Times New Roman"/>
          <w:color w:val="00B0F0"/>
        </w:rPr>
        <w:t>o.OrderID</w:t>
      </w:r>
      <w:proofErr w:type="spellEnd"/>
      <w:r w:rsidRPr="00116CDD">
        <w:rPr>
          <w:rFonts w:ascii="Times New Roman" w:hAnsi="Times New Roman" w:cs="Times New Roman"/>
          <w:color w:val="00B0F0"/>
        </w:rPr>
        <w:br/>
        <w:t xml:space="preserve">JOIN Retailers r ON </w:t>
      </w:r>
      <w:proofErr w:type="spellStart"/>
      <w:r w:rsidRPr="00116CDD">
        <w:rPr>
          <w:rFonts w:ascii="Times New Roman" w:hAnsi="Times New Roman" w:cs="Times New Roman"/>
          <w:color w:val="00B0F0"/>
        </w:rPr>
        <w:t>o.RetailerID</w:t>
      </w:r>
      <w:proofErr w:type="spellEnd"/>
      <w:r w:rsidRPr="00116CDD">
        <w:rPr>
          <w:rFonts w:ascii="Times New Roman" w:hAnsi="Times New Roman" w:cs="Times New Roman"/>
          <w:color w:val="00B0F0"/>
        </w:rPr>
        <w:t xml:space="preserve"> = </w:t>
      </w:r>
      <w:proofErr w:type="spellStart"/>
      <w:r w:rsidRPr="00116CDD">
        <w:rPr>
          <w:rFonts w:ascii="Times New Roman" w:hAnsi="Times New Roman" w:cs="Times New Roman"/>
          <w:color w:val="00B0F0"/>
        </w:rPr>
        <w:t>r.RetailerID</w:t>
      </w:r>
      <w:proofErr w:type="spellEnd"/>
      <w:r w:rsidRPr="00116CDD">
        <w:rPr>
          <w:rFonts w:ascii="Times New Roman" w:hAnsi="Times New Roman" w:cs="Times New Roman"/>
          <w:color w:val="00B0F0"/>
        </w:rPr>
        <w:br/>
        <w:t xml:space="preserve">JOIN Products p ON </w:t>
      </w:r>
      <w:proofErr w:type="spellStart"/>
      <w:r w:rsidRPr="00116CDD">
        <w:rPr>
          <w:rFonts w:ascii="Times New Roman" w:hAnsi="Times New Roman" w:cs="Times New Roman"/>
          <w:color w:val="00B0F0"/>
        </w:rPr>
        <w:t>o.ProductID</w:t>
      </w:r>
      <w:proofErr w:type="spellEnd"/>
      <w:r w:rsidRPr="00116CDD">
        <w:rPr>
          <w:rFonts w:ascii="Times New Roman" w:hAnsi="Times New Roman" w:cs="Times New Roman"/>
          <w:color w:val="00B0F0"/>
        </w:rPr>
        <w:t xml:space="preserve"> = </w:t>
      </w:r>
      <w:proofErr w:type="spellStart"/>
      <w:r w:rsidRPr="00116CDD">
        <w:rPr>
          <w:rFonts w:ascii="Times New Roman" w:hAnsi="Times New Roman" w:cs="Times New Roman"/>
          <w:color w:val="00B0F0"/>
        </w:rPr>
        <w:t>p.ProductID</w:t>
      </w:r>
      <w:proofErr w:type="spellEnd"/>
      <w:r w:rsidRPr="00116CDD">
        <w:rPr>
          <w:rFonts w:ascii="Times New Roman" w:hAnsi="Times New Roman" w:cs="Times New Roman"/>
          <w:color w:val="00B0F0"/>
        </w:rPr>
        <w:br/>
        <w:t xml:space="preserve">WHERE </w:t>
      </w:r>
      <w:proofErr w:type="spellStart"/>
      <w:r w:rsidRPr="00116CDD">
        <w:rPr>
          <w:rFonts w:ascii="Times New Roman" w:hAnsi="Times New Roman" w:cs="Times New Roman"/>
          <w:color w:val="00B0F0"/>
        </w:rPr>
        <w:t>o.OrderID</w:t>
      </w:r>
      <w:proofErr w:type="spellEnd"/>
      <w:r w:rsidRPr="00116CDD">
        <w:rPr>
          <w:rFonts w:ascii="Times New Roman" w:hAnsi="Times New Roman" w:cs="Times New Roman"/>
          <w:color w:val="00B0F0"/>
        </w:rPr>
        <w:t xml:space="preserve"> = 1;</w:t>
      </w:r>
    </w:p>
    <w:p w:rsidR="0072389A" w:rsidRPr="00116CDD" w:rsidRDefault="0072389A" w:rsidP="0072389A">
      <w:pPr>
        <w:pStyle w:val="Heading3"/>
        <w:rPr>
          <w:rFonts w:eastAsia="Arial"/>
        </w:rPr>
      </w:pPr>
      <w:bookmarkStart w:id="13" w:name="_Toc229902845"/>
      <w:r w:rsidRPr="00116CDD">
        <w:rPr>
          <w:rFonts w:eastAsia="Arial"/>
        </w:rPr>
        <w:t>Index Strategy and Execution Plan</w:t>
      </w:r>
      <w:bookmarkEnd w:id="13"/>
    </w:p>
    <w:p w:rsidR="0072389A" w:rsidRPr="00116CDD" w:rsidRDefault="0072389A" w:rsidP="0072389A">
      <w:pPr>
        <w:pStyle w:val="ListParagraph"/>
        <w:numPr>
          <w:ilvl w:val="0"/>
          <w:numId w:val="3"/>
        </w:numPr>
        <w:spacing w:before="40" w:after="60"/>
        <w:rPr>
          <w:sz w:val="22"/>
          <w:szCs w:val="22"/>
        </w:rPr>
      </w:pPr>
      <w:proofErr w:type="spellStart"/>
      <w:r w:rsidRPr="00116CDD">
        <w:rPr>
          <w:sz w:val="22"/>
          <w:szCs w:val="22"/>
        </w:rPr>
        <w:t>s.OrderID</w:t>
      </w:r>
      <w:proofErr w:type="spellEnd"/>
      <w:r w:rsidRPr="00116CDD">
        <w:rPr>
          <w:sz w:val="22"/>
          <w:szCs w:val="22"/>
        </w:rPr>
        <w:t xml:space="preserve"> → </w:t>
      </w:r>
      <w:proofErr w:type="spellStart"/>
      <w:r w:rsidRPr="00116CDD">
        <w:rPr>
          <w:sz w:val="22"/>
          <w:szCs w:val="22"/>
        </w:rPr>
        <w:t>o.OrderID</w:t>
      </w:r>
      <w:proofErr w:type="spellEnd"/>
      <w:r w:rsidRPr="00116CDD">
        <w:rPr>
          <w:sz w:val="22"/>
          <w:szCs w:val="22"/>
        </w:rPr>
        <w:t xml:space="preserve"> join uses </w:t>
      </w:r>
      <w:proofErr w:type="spellStart"/>
      <w:r w:rsidRPr="00116CDD">
        <w:rPr>
          <w:sz w:val="22"/>
          <w:szCs w:val="22"/>
        </w:rPr>
        <w:t>idx_shipments_order</w:t>
      </w:r>
      <w:proofErr w:type="spellEnd"/>
      <w:r w:rsidRPr="00116CDD">
        <w:rPr>
          <w:sz w:val="22"/>
          <w:szCs w:val="22"/>
        </w:rPr>
        <w:t xml:space="preserve"> (index seek on Shipments).</w:t>
      </w:r>
    </w:p>
    <w:p w:rsidR="0072389A" w:rsidRPr="00116CDD" w:rsidRDefault="0072389A" w:rsidP="0072389A">
      <w:pPr>
        <w:pStyle w:val="ListParagraph"/>
        <w:numPr>
          <w:ilvl w:val="0"/>
          <w:numId w:val="3"/>
        </w:numPr>
        <w:spacing w:before="40" w:after="60"/>
        <w:rPr>
          <w:sz w:val="22"/>
          <w:szCs w:val="22"/>
        </w:rPr>
      </w:pPr>
      <w:proofErr w:type="spellStart"/>
      <w:r w:rsidRPr="00116CDD">
        <w:rPr>
          <w:sz w:val="22"/>
          <w:szCs w:val="22"/>
        </w:rPr>
        <w:t>o.RetailerID</w:t>
      </w:r>
      <w:proofErr w:type="spellEnd"/>
      <w:r w:rsidRPr="00116CDD">
        <w:rPr>
          <w:sz w:val="22"/>
          <w:szCs w:val="22"/>
        </w:rPr>
        <w:t xml:space="preserve"> → </w:t>
      </w:r>
      <w:proofErr w:type="spellStart"/>
      <w:r w:rsidRPr="00116CDD">
        <w:rPr>
          <w:sz w:val="22"/>
          <w:szCs w:val="22"/>
        </w:rPr>
        <w:t>r.RetailerID</w:t>
      </w:r>
      <w:proofErr w:type="spellEnd"/>
      <w:r w:rsidRPr="00116CDD">
        <w:rPr>
          <w:sz w:val="22"/>
          <w:szCs w:val="22"/>
        </w:rPr>
        <w:t xml:space="preserve"> </w:t>
      </w:r>
      <w:proofErr w:type="gramStart"/>
      <w:r w:rsidRPr="00116CDD">
        <w:rPr>
          <w:sz w:val="22"/>
          <w:szCs w:val="22"/>
        </w:rPr>
        <w:t>join</w:t>
      </w:r>
      <w:proofErr w:type="gramEnd"/>
      <w:r w:rsidRPr="00116CDD">
        <w:rPr>
          <w:sz w:val="22"/>
          <w:szCs w:val="22"/>
        </w:rPr>
        <w:t xml:space="preserve"> uses </w:t>
      </w:r>
      <w:proofErr w:type="spellStart"/>
      <w:r w:rsidRPr="00116CDD">
        <w:rPr>
          <w:sz w:val="22"/>
          <w:szCs w:val="22"/>
        </w:rPr>
        <w:t>idx_orders_retailer</w:t>
      </w:r>
      <w:proofErr w:type="spellEnd"/>
      <w:r w:rsidRPr="00116CDD">
        <w:rPr>
          <w:sz w:val="22"/>
          <w:szCs w:val="22"/>
        </w:rPr>
        <w:t>.</w:t>
      </w:r>
    </w:p>
    <w:p w:rsidR="0072389A" w:rsidRPr="00116CDD" w:rsidRDefault="0072389A" w:rsidP="0072389A">
      <w:pPr>
        <w:pStyle w:val="ListParagraph"/>
        <w:numPr>
          <w:ilvl w:val="0"/>
          <w:numId w:val="3"/>
        </w:numPr>
        <w:spacing w:before="40" w:after="60"/>
        <w:rPr>
          <w:sz w:val="22"/>
          <w:szCs w:val="22"/>
        </w:rPr>
      </w:pPr>
      <w:proofErr w:type="spellStart"/>
      <w:r w:rsidRPr="00116CDD">
        <w:rPr>
          <w:sz w:val="22"/>
          <w:szCs w:val="22"/>
        </w:rPr>
        <w:t>o.ProductID</w:t>
      </w:r>
      <w:proofErr w:type="spellEnd"/>
      <w:r w:rsidRPr="00116CDD">
        <w:rPr>
          <w:sz w:val="22"/>
          <w:szCs w:val="22"/>
        </w:rPr>
        <w:t xml:space="preserve"> → </w:t>
      </w:r>
      <w:proofErr w:type="spellStart"/>
      <w:r w:rsidRPr="00116CDD">
        <w:rPr>
          <w:sz w:val="22"/>
          <w:szCs w:val="22"/>
        </w:rPr>
        <w:t>p.ProductID</w:t>
      </w:r>
      <w:proofErr w:type="spellEnd"/>
      <w:r w:rsidRPr="00116CDD">
        <w:rPr>
          <w:sz w:val="22"/>
          <w:szCs w:val="22"/>
        </w:rPr>
        <w:t xml:space="preserve"> </w:t>
      </w:r>
      <w:proofErr w:type="gramStart"/>
      <w:r w:rsidRPr="00116CDD">
        <w:rPr>
          <w:sz w:val="22"/>
          <w:szCs w:val="22"/>
        </w:rPr>
        <w:t>join</w:t>
      </w:r>
      <w:proofErr w:type="gramEnd"/>
      <w:r w:rsidRPr="00116CDD">
        <w:rPr>
          <w:sz w:val="22"/>
          <w:szCs w:val="22"/>
        </w:rPr>
        <w:t xml:space="preserve"> uses </w:t>
      </w:r>
      <w:proofErr w:type="spellStart"/>
      <w:r w:rsidRPr="00116CDD">
        <w:rPr>
          <w:sz w:val="22"/>
          <w:szCs w:val="22"/>
        </w:rPr>
        <w:t>idx_orders_product</w:t>
      </w:r>
      <w:proofErr w:type="spellEnd"/>
      <w:r w:rsidRPr="00116CDD">
        <w:rPr>
          <w:sz w:val="22"/>
          <w:szCs w:val="22"/>
        </w:rPr>
        <w:t>.</w:t>
      </w:r>
    </w:p>
    <w:p w:rsidR="0072389A" w:rsidRPr="00116CDD" w:rsidRDefault="0072389A" w:rsidP="0072389A">
      <w:pPr>
        <w:pStyle w:val="ListParagraph"/>
        <w:numPr>
          <w:ilvl w:val="0"/>
          <w:numId w:val="3"/>
        </w:numPr>
        <w:spacing w:before="40" w:after="60"/>
        <w:rPr>
          <w:sz w:val="22"/>
          <w:szCs w:val="22"/>
        </w:rPr>
      </w:pPr>
      <w:r w:rsidRPr="00116CDD">
        <w:rPr>
          <w:sz w:val="22"/>
          <w:szCs w:val="22"/>
        </w:rPr>
        <w:t>Expected plan: Nested Loop Joins with index seeks on all FK columns. Scan limited to a single order ID.</w:t>
      </w:r>
    </w:p>
    <w:p w:rsidR="0072389A" w:rsidRPr="00116CDD" w:rsidRDefault="0072389A" w:rsidP="0072389A">
      <w:pPr>
        <w:pStyle w:val="Heading2"/>
        <w:rPr>
          <w:rFonts w:eastAsia="Arial"/>
        </w:rPr>
      </w:pPr>
      <w:bookmarkStart w:id="14" w:name="_Toc229902846"/>
      <w:r w:rsidRPr="00116CDD">
        <w:rPr>
          <w:rFonts w:eastAsia="Arial"/>
        </w:rPr>
        <w:t>4.3 Query 3 — Low-Stock Identification</w:t>
      </w:r>
      <w:bookmarkEnd w:id="14"/>
    </w:p>
    <w:p w:rsidR="0072389A" w:rsidRPr="00116CDD" w:rsidRDefault="0072389A" w:rsidP="0072389A">
      <w:pPr>
        <w:pStyle w:val="Heading3"/>
        <w:rPr>
          <w:rFonts w:eastAsia="Arial"/>
          <w:sz w:val="24"/>
          <w:szCs w:val="24"/>
        </w:rPr>
      </w:pPr>
      <w:bookmarkStart w:id="15" w:name="_Toc229902847"/>
      <w:r w:rsidRPr="00116CDD">
        <w:rPr>
          <w:rFonts w:eastAsia="Arial"/>
          <w:sz w:val="24"/>
          <w:szCs w:val="24"/>
        </w:rPr>
        <w:t>Purpose</w:t>
      </w:r>
      <w:bookmarkEnd w:id="15"/>
    </w:p>
    <w:p w:rsidR="0072389A" w:rsidRPr="00116CDD" w:rsidRDefault="0072389A" w:rsidP="0072389A">
      <w:pPr>
        <w:spacing w:before="60" w:after="100"/>
        <w:jc w:val="both"/>
        <w:rPr>
          <w:rFonts w:eastAsia="Arial"/>
          <w:sz w:val="24"/>
          <w:szCs w:val="24"/>
        </w:rPr>
      </w:pPr>
      <w:r w:rsidRPr="00116CDD">
        <w:rPr>
          <w:sz w:val="24"/>
          <w:szCs w:val="24"/>
        </w:rPr>
        <w:t>Identify all product-warehouse combinations where stock has fallen below the replenishment threshold of 100 units. Used to trigger procurement and restocking workflows.</w:t>
      </w:r>
    </w:p>
    <w:p w:rsidR="00BC76B4" w:rsidRDefault="0072389A" w:rsidP="001D5881">
      <w:pPr>
        <w:pStyle w:val="Heading3"/>
        <w:rPr>
          <w:rFonts w:eastAsia="Arial"/>
          <w:sz w:val="24"/>
          <w:szCs w:val="24"/>
        </w:rPr>
      </w:pPr>
      <w:bookmarkStart w:id="16" w:name="_Toc229902848"/>
      <w:r w:rsidRPr="00116CDD">
        <w:rPr>
          <w:rFonts w:eastAsia="Arial"/>
          <w:sz w:val="24"/>
          <w:szCs w:val="24"/>
        </w:rPr>
        <w:t>SQL Statement</w:t>
      </w:r>
      <w:bookmarkEnd w:id="16"/>
    </w:p>
    <w:p w:rsidR="0072389A" w:rsidRPr="00116CDD" w:rsidRDefault="001D5881" w:rsidP="001D5881">
      <w:pPr>
        <w:pStyle w:val="Heading3"/>
        <w:rPr>
          <w:rFonts w:eastAsia="Arial"/>
          <w:sz w:val="24"/>
          <w:szCs w:val="24"/>
        </w:rPr>
      </w:pPr>
      <w:r w:rsidRPr="00BC76B4">
        <w:rPr>
          <w:rFonts w:ascii="Times New Roman" w:hAnsi="Times New Roman" w:cs="Times New Roman"/>
          <w:color w:val="00B0F0"/>
        </w:rPr>
        <w:t xml:space="preserve">SELECT </w:t>
      </w:r>
      <w:proofErr w:type="spellStart"/>
      <w:r w:rsidRPr="00BC76B4">
        <w:rPr>
          <w:rFonts w:ascii="Times New Roman" w:hAnsi="Times New Roman" w:cs="Times New Roman"/>
          <w:color w:val="00B0F0"/>
        </w:rPr>
        <w:t>p.Name</w:t>
      </w:r>
      <w:proofErr w:type="spellEnd"/>
      <w:r w:rsidRPr="00BC76B4">
        <w:rPr>
          <w:rFonts w:ascii="Times New Roman" w:hAnsi="Times New Roman" w:cs="Times New Roman"/>
          <w:color w:val="00B0F0"/>
        </w:rPr>
        <w:t xml:space="preserve">, </w:t>
      </w:r>
      <w:proofErr w:type="spellStart"/>
      <w:r w:rsidRPr="00BC76B4">
        <w:rPr>
          <w:rFonts w:ascii="Times New Roman" w:hAnsi="Times New Roman" w:cs="Times New Roman"/>
          <w:color w:val="00B0F0"/>
        </w:rPr>
        <w:t>i.WarehouseID</w:t>
      </w:r>
      <w:proofErr w:type="spellEnd"/>
      <w:r w:rsidRPr="00BC76B4">
        <w:rPr>
          <w:rFonts w:ascii="Times New Roman" w:hAnsi="Times New Roman" w:cs="Times New Roman"/>
          <w:color w:val="00B0F0"/>
        </w:rPr>
        <w:t xml:space="preserve">, </w:t>
      </w:r>
      <w:proofErr w:type="spellStart"/>
      <w:r w:rsidRPr="00BC76B4">
        <w:rPr>
          <w:rFonts w:ascii="Times New Roman" w:hAnsi="Times New Roman" w:cs="Times New Roman"/>
          <w:color w:val="00B0F0"/>
        </w:rPr>
        <w:t>i.Quantity</w:t>
      </w:r>
      <w:proofErr w:type="spellEnd"/>
      <w:r w:rsidRPr="00BC76B4">
        <w:rPr>
          <w:rFonts w:ascii="Times New Roman" w:hAnsi="Times New Roman" w:cs="Times New Roman"/>
          <w:color w:val="00B0F0"/>
        </w:rPr>
        <w:br/>
        <w:t>FROM Inventory i</w:t>
      </w:r>
      <w:r w:rsidRPr="00BC76B4">
        <w:rPr>
          <w:rFonts w:ascii="Times New Roman" w:hAnsi="Times New Roman" w:cs="Times New Roman"/>
          <w:color w:val="00B0F0"/>
        </w:rPr>
        <w:br/>
      </w:r>
      <w:r w:rsidRPr="00BC76B4">
        <w:rPr>
          <w:rFonts w:ascii="Times New Roman" w:hAnsi="Times New Roman" w:cs="Times New Roman"/>
          <w:color w:val="00B0F0"/>
        </w:rPr>
        <w:lastRenderedPageBreak/>
        <w:t xml:space="preserve">JOIN Products p ON </w:t>
      </w:r>
      <w:proofErr w:type="spellStart"/>
      <w:r w:rsidRPr="00BC76B4">
        <w:rPr>
          <w:rFonts w:ascii="Times New Roman" w:hAnsi="Times New Roman" w:cs="Times New Roman"/>
          <w:color w:val="00B0F0"/>
        </w:rPr>
        <w:t>i.ProductID</w:t>
      </w:r>
      <w:proofErr w:type="spellEnd"/>
      <w:r w:rsidRPr="00BC76B4">
        <w:rPr>
          <w:rFonts w:ascii="Times New Roman" w:hAnsi="Times New Roman" w:cs="Times New Roman"/>
          <w:color w:val="00B0F0"/>
        </w:rPr>
        <w:t xml:space="preserve"> = </w:t>
      </w:r>
      <w:proofErr w:type="spellStart"/>
      <w:r w:rsidRPr="00BC76B4">
        <w:rPr>
          <w:rFonts w:ascii="Times New Roman" w:hAnsi="Times New Roman" w:cs="Times New Roman"/>
          <w:color w:val="00B0F0"/>
        </w:rPr>
        <w:t>p.Pro</w:t>
      </w:r>
      <w:r w:rsidR="00BC76B4" w:rsidRPr="00BC76B4">
        <w:rPr>
          <w:rFonts w:ascii="Times New Roman" w:hAnsi="Times New Roman" w:cs="Times New Roman"/>
          <w:color w:val="00B0F0"/>
        </w:rPr>
        <w:t>ductID</w:t>
      </w:r>
      <w:proofErr w:type="spellEnd"/>
      <w:r w:rsidR="00BC76B4" w:rsidRPr="00BC76B4">
        <w:rPr>
          <w:rFonts w:ascii="Times New Roman" w:hAnsi="Times New Roman" w:cs="Times New Roman"/>
          <w:color w:val="00B0F0"/>
        </w:rPr>
        <w:br/>
        <w:t xml:space="preserve">WHERE </w:t>
      </w:r>
      <w:proofErr w:type="spellStart"/>
      <w:r w:rsidR="00BC76B4" w:rsidRPr="00BC76B4">
        <w:rPr>
          <w:rFonts w:ascii="Times New Roman" w:hAnsi="Times New Roman" w:cs="Times New Roman"/>
          <w:color w:val="00B0F0"/>
        </w:rPr>
        <w:t>i.Quantity</w:t>
      </w:r>
      <w:proofErr w:type="spellEnd"/>
      <w:r w:rsidR="00BC76B4" w:rsidRPr="00BC76B4">
        <w:rPr>
          <w:rFonts w:ascii="Times New Roman" w:hAnsi="Times New Roman" w:cs="Times New Roman"/>
          <w:color w:val="00B0F0"/>
        </w:rPr>
        <w:t xml:space="preserve"> &lt; 100</w:t>
      </w:r>
      <w:proofErr w:type="gramStart"/>
      <w:r w:rsidR="00BC76B4" w:rsidRPr="00BC76B4">
        <w:rPr>
          <w:rFonts w:ascii="Times New Roman" w:hAnsi="Times New Roman" w:cs="Times New Roman"/>
          <w:color w:val="00B0F0"/>
        </w:rPr>
        <w:t>;</w:t>
      </w:r>
      <w:proofErr w:type="gramEnd"/>
      <w:r w:rsidR="00BC76B4" w:rsidRPr="00BC76B4">
        <w:rPr>
          <w:rFonts w:ascii="Times New Roman" w:hAnsi="Times New Roman" w:cs="Times New Roman"/>
          <w:color w:val="00B0F0"/>
        </w:rPr>
        <w:br/>
      </w:r>
      <w:r w:rsidRPr="00BC76B4">
        <w:rPr>
          <w:rFonts w:ascii="Times New Roman" w:hAnsi="Times New Roman" w:cs="Times New Roman"/>
          <w:color w:val="00B0F0"/>
        </w:rPr>
        <w:t xml:space="preserve">-- Explanation: Index on </w:t>
      </w:r>
      <w:proofErr w:type="spellStart"/>
      <w:r w:rsidRPr="00BC76B4">
        <w:rPr>
          <w:rFonts w:ascii="Times New Roman" w:hAnsi="Times New Roman" w:cs="Times New Roman"/>
          <w:color w:val="00B0F0"/>
        </w:rPr>
        <w:t>Invento</w:t>
      </w:r>
      <w:r w:rsidRPr="00BC76B4">
        <w:rPr>
          <w:rFonts w:ascii="Times New Roman" w:hAnsi="Times New Roman" w:cs="Times New Roman"/>
          <w:color w:val="00B0F0"/>
        </w:rPr>
        <w:t>ry.ProductID</w:t>
      </w:r>
      <w:proofErr w:type="spellEnd"/>
      <w:r w:rsidRPr="00BC76B4">
        <w:rPr>
          <w:rFonts w:ascii="Times New Roman" w:hAnsi="Times New Roman" w:cs="Times New Roman"/>
          <w:color w:val="00B0F0"/>
        </w:rPr>
        <w:t>. Plan: Index scan.</w:t>
      </w:r>
    </w:p>
    <w:p w:rsidR="0072389A" w:rsidRPr="00116CDD" w:rsidRDefault="0072389A" w:rsidP="0072389A">
      <w:pPr>
        <w:pStyle w:val="Heading3"/>
        <w:rPr>
          <w:rFonts w:eastAsia="Arial"/>
        </w:rPr>
      </w:pPr>
      <w:bookmarkStart w:id="17" w:name="_Toc229902849"/>
      <w:r w:rsidRPr="00116CDD">
        <w:rPr>
          <w:rFonts w:eastAsia="Arial"/>
        </w:rPr>
        <w:t>Index Strategy and Execution Plan</w:t>
      </w:r>
      <w:bookmarkEnd w:id="17"/>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Quantity &lt; 100 is a range predicate. If a composite index on (Quantity, ProductID) were added, a range scan would be possible. With existing </w:t>
      </w:r>
      <w:proofErr w:type="spellStart"/>
      <w:r w:rsidRPr="00116CDD">
        <w:rPr>
          <w:sz w:val="22"/>
          <w:szCs w:val="22"/>
        </w:rPr>
        <w:t>idx_inventory_product</w:t>
      </w:r>
      <w:proofErr w:type="spellEnd"/>
      <w:r w:rsidRPr="00116CDD">
        <w:rPr>
          <w:sz w:val="22"/>
          <w:szCs w:val="22"/>
        </w:rPr>
        <w:t>, the query performs a filtered index scan.</w:t>
      </w:r>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The JOIN to Products uses </w:t>
      </w:r>
      <w:proofErr w:type="spellStart"/>
      <w:r w:rsidRPr="00116CDD">
        <w:rPr>
          <w:sz w:val="22"/>
          <w:szCs w:val="22"/>
        </w:rPr>
        <w:t>idx_inventory_product</w:t>
      </w:r>
      <w:proofErr w:type="spellEnd"/>
      <w:r w:rsidRPr="00116CDD">
        <w:rPr>
          <w:sz w:val="22"/>
          <w:szCs w:val="22"/>
        </w:rPr>
        <w:t xml:space="preserve"> for key lookup.</w:t>
      </w:r>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For small inventories the current design is efficient; for millions of rows, adding </w:t>
      </w:r>
      <w:proofErr w:type="spellStart"/>
      <w:r w:rsidRPr="00116CDD">
        <w:rPr>
          <w:sz w:val="22"/>
          <w:szCs w:val="22"/>
        </w:rPr>
        <w:t>idx_inventory_quantity</w:t>
      </w:r>
      <w:proofErr w:type="spellEnd"/>
      <w:r w:rsidRPr="00116CDD">
        <w:rPr>
          <w:sz w:val="22"/>
          <w:szCs w:val="22"/>
        </w:rPr>
        <w:t xml:space="preserve"> is recommended.</w:t>
      </w:r>
    </w:p>
    <w:p w:rsidR="0072389A" w:rsidRPr="00116CDD" w:rsidRDefault="0072389A" w:rsidP="0072389A">
      <w:pPr>
        <w:pStyle w:val="Heading2"/>
        <w:rPr>
          <w:rFonts w:eastAsia="Arial"/>
        </w:rPr>
      </w:pPr>
      <w:bookmarkStart w:id="18" w:name="_Toc229902850"/>
      <w:r w:rsidRPr="00116CDD">
        <w:rPr>
          <w:rFonts w:eastAsia="Arial"/>
        </w:rPr>
        <w:t>4.4 Query 4 — Supplier Performance Analysis</w:t>
      </w:r>
      <w:bookmarkEnd w:id="18"/>
    </w:p>
    <w:p w:rsidR="0072389A" w:rsidRPr="00116CDD" w:rsidRDefault="0072389A" w:rsidP="0072389A">
      <w:pPr>
        <w:pStyle w:val="Heading3"/>
        <w:rPr>
          <w:rFonts w:eastAsia="Arial"/>
          <w:sz w:val="24"/>
          <w:szCs w:val="24"/>
        </w:rPr>
      </w:pPr>
      <w:bookmarkStart w:id="19" w:name="_Toc229902851"/>
      <w:r w:rsidRPr="00116CDD">
        <w:rPr>
          <w:rFonts w:eastAsia="Arial"/>
          <w:sz w:val="24"/>
          <w:szCs w:val="24"/>
        </w:rPr>
        <w:t>Purpose</w:t>
      </w:r>
      <w:bookmarkEnd w:id="19"/>
    </w:p>
    <w:p w:rsidR="0072389A" w:rsidRPr="00116CDD" w:rsidRDefault="0072389A" w:rsidP="0072389A">
      <w:pPr>
        <w:spacing w:before="60" w:after="100"/>
        <w:jc w:val="both"/>
        <w:rPr>
          <w:rFonts w:eastAsia="Arial"/>
          <w:sz w:val="24"/>
          <w:szCs w:val="24"/>
        </w:rPr>
      </w:pPr>
      <w:r w:rsidRPr="00116CDD">
        <w:rPr>
          <w:sz w:val="24"/>
          <w:szCs w:val="24"/>
        </w:rPr>
        <w:t xml:space="preserve">Evaluate each supplier's contribution to the product catalog by counting the number of products they supply. </w:t>
      </w:r>
      <w:proofErr w:type="gramStart"/>
      <w:r w:rsidRPr="00116CDD">
        <w:rPr>
          <w:sz w:val="24"/>
          <w:szCs w:val="24"/>
        </w:rPr>
        <w:t>Supports supplier relationship management and sourcing decisions.</w:t>
      </w:r>
      <w:proofErr w:type="gramEnd"/>
    </w:p>
    <w:p w:rsidR="0072389A" w:rsidRPr="00116CDD" w:rsidRDefault="0072389A" w:rsidP="001D5881">
      <w:pPr>
        <w:pStyle w:val="Heading3"/>
        <w:rPr>
          <w:rFonts w:eastAsia="Arial"/>
          <w:sz w:val="24"/>
          <w:szCs w:val="24"/>
        </w:rPr>
      </w:pPr>
      <w:bookmarkStart w:id="20" w:name="_Toc229902852"/>
      <w:r w:rsidRPr="00116CDD">
        <w:rPr>
          <w:rFonts w:eastAsia="Arial"/>
          <w:sz w:val="24"/>
          <w:szCs w:val="24"/>
        </w:rPr>
        <w:t>SQL Statement</w:t>
      </w:r>
      <w:bookmarkEnd w:id="20"/>
    </w:p>
    <w:p w:rsidR="001D5881" w:rsidRPr="00116CDD" w:rsidRDefault="001D5881" w:rsidP="001D5881">
      <w:pPr>
        <w:pStyle w:val="Heading3"/>
        <w:rPr>
          <w:rFonts w:eastAsia="Arial"/>
        </w:rPr>
      </w:pPr>
      <w:r w:rsidRPr="00116CDD">
        <w:rPr>
          <w:rFonts w:ascii="Times New Roman" w:hAnsi="Times New Roman" w:cs="Times New Roman"/>
          <w:color w:val="00B0F0"/>
        </w:rPr>
        <w:t xml:space="preserve">SELECT </w:t>
      </w:r>
      <w:proofErr w:type="spellStart"/>
      <w:r w:rsidRPr="00116CDD">
        <w:rPr>
          <w:rFonts w:ascii="Times New Roman" w:hAnsi="Times New Roman" w:cs="Times New Roman"/>
          <w:color w:val="00B0F0"/>
        </w:rPr>
        <w:t>s.Name</w:t>
      </w:r>
      <w:proofErr w:type="spellEnd"/>
      <w:r w:rsidRPr="00116CDD">
        <w:rPr>
          <w:rFonts w:ascii="Times New Roman" w:hAnsi="Times New Roman" w:cs="Times New Roman"/>
          <w:color w:val="00B0F0"/>
        </w:rPr>
        <w:t xml:space="preserve">, </w:t>
      </w:r>
      <w:proofErr w:type="gramStart"/>
      <w:r w:rsidRPr="00116CDD">
        <w:rPr>
          <w:rFonts w:ascii="Times New Roman" w:hAnsi="Times New Roman" w:cs="Times New Roman"/>
          <w:color w:val="00B0F0"/>
        </w:rPr>
        <w:t>COUNT(</w:t>
      </w:r>
      <w:proofErr w:type="spellStart"/>
      <w:proofErr w:type="gramEnd"/>
      <w:r w:rsidRPr="00116CDD">
        <w:rPr>
          <w:rFonts w:ascii="Times New Roman" w:hAnsi="Times New Roman" w:cs="Times New Roman"/>
          <w:color w:val="00B0F0"/>
        </w:rPr>
        <w:t>p.ProductID</w:t>
      </w:r>
      <w:proofErr w:type="spellEnd"/>
      <w:r w:rsidRPr="00116CDD">
        <w:rPr>
          <w:rFonts w:ascii="Times New Roman" w:hAnsi="Times New Roman" w:cs="Times New Roman"/>
          <w:color w:val="00B0F0"/>
        </w:rPr>
        <w:t xml:space="preserve">) AS </w:t>
      </w:r>
      <w:proofErr w:type="spellStart"/>
      <w:r w:rsidRPr="00116CDD">
        <w:rPr>
          <w:rFonts w:ascii="Times New Roman" w:hAnsi="Times New Roman" w:cs="Times New Roman"/>
          <w:color w:val="00B0F0"/>
        </w:rPr>
        <w:t>ProductCount</w:t>
      </w:r>
      <w:proofErr w:type="spellEnd"/>
      <w:r w:rsidRPr="00116CDD">
        <w:rPr>
          <w:rFonts w:ascii="Times New Roman" w:hAnsi="Times New Roman" w:cs="Times New Roman"/>
          <w:color w:val="00B0F0"/>
        </w:rPr>
        <w:br/>
        <w:t>FROM Suppliers s</w:t>
      </w:r>
      <w:r w:rsidRPr="00116CDD">
        <w:rPr>
          <w:rFonts w:ascii="Times New Roman" w:hAnsi="Times New Roman" w:cs="Times New Roman"/>
          <w:color w:val="00B0F0"/>
        </w:rPr>
        <w:br/>
        <w:t xml:space="preserve">JOIN Products p ON </w:t>
      </w:r>
      <w:proofErr w:type="spellStart"/>
      <w:r w:rsidRPr="00116CDD">
        <w:rPr>
          <w:rFonts w:ascii="Times New Roman" w:hAnsi="Times New Roman" w:cs="Times New Roman"/>
          <w:color w:val="00B0F0"/>
        </w:rPr>
        <w:t>s.SupplierID</w:t>
      </w:r>
      <w:proofErr w:type="spellEnd"/>
      <w:r w:rsidRPr="00116CDD">
        <w:rPr>
          <w:rFonts w:ascii="Times New Roman" w:hAnsi="Times New Roman" w:cs="Times New Roman"/>
          <w:color w:val="00B0F0"/>
        </w:rPr>
        <w:t xml:space="preserve"> = </w:t>
      </w:r>
      <w:proofErr w:type="spellStart"/>
      <w:r w:rsidRPr="00116CDD">
        <w:rPr>
          <w:rFonts w:ascii="Times New Roman" w:hAnsi="Times New Roman" w:cs="Times New Roman"/>
          <w:color w:val="00B0F0"/>
        </w:rPr>
        <w:t>p.SupplierID</w:t>
      </w:r>
      <w:proofErr w:type="spellEnd"/>
      <w:r w:rsidRPr="00116CDD">
        <w:rPr>
          <w:rFonts w:ascii="Times New Roman" w:hAnsi="Times New Roman" w:cs="Times New Roman"/>
          <w:color w:val="00B0F0"/>
        </w:rPr>
        <w:br/>
        <w:t xml:space="preserve">GROUP BY </w:t>
      </w:r>
      <w:proofErr w:type="spellStart"/>
      <w:r w:rsidRPr="00116CDD">
        <w:rPr>
          <w:rFonts w:ascii="Times New Roman" w:hAnsi="Times New Roman" w:cs="Times New Roman"/>
          <w:color w:val="00B0F0"/>
        </w:rPr>
        <w:t>s.SupplierID</w:t>
      </w:r>
      <w:proofErr w:type="spellEnd"/>
      <w:r w:rsidRPr="00116CDD">
        <w:rPr>
          <w:rFonts w:ascii="Times New Roman" w:hAnsi="Times New Roman" w:cs="Times New Roman"/>
          <w:color w:val="00B0F0"/>
        </w:rPr>
        <w:t xml:space="preserve">, </w:t>
      </w:r>
      <w:proofErr w:type="spellStart"/>
      <w:r w:rsidRPr="00116CDD">
        <w:rPr>
          <w:rFonts w:ascii="Times New Roman" w:hAnsi="Times New Roman" w:cs="Times New Roman"/>
          <w:color w:val="00B0F0"/>
        </w:rPr>
        <w:t>s.Name</w:t>
      </w:r>
      <w:proofErr w:type="spellEnd"/>
      <w:r w:rsidRPr="00116CDD">
        <w:rPr>
          <w:rFonts w:ascii="Times New Roman" w:hAnsi="Times New Roman" w:cs="Times New Roman"/>
          <w:color w:val="00B0F0"/>
        </w:rPr>
        <w:t>;</w:t>
      </w:r>
      <w:r w:rsidRPr="00116CDD">
        <w:rPr>
          <w:rFonts w:ascii="Times New Roman" w:hAnsi="Times New Roman" w:cs="Times New Roman"/>
          <w:color w:val="00B0F0"/>
        </w:rPr>
        <w:br/>
      </w:r>
      <w:r w:rsidRPr="00116CDD">
        <w:rPr>
          <w:rFonts w:ascii="Times New Roman" w:hAnsi="Times New Roman" w:cs="Times New Roman"/>
        </w:rPr>
        <w:br/>
        <w:t xml:space="preserve">-- Explanation: Index on </w:t>
      </w:r>
      <w:proofErr w:type="spellStart"/>
      <w:r w:rsidRPr="00116CDD">
        <w:rPr>
          <w:rFonts w:ascii="Times New Roman" w:hAnsi="Times New Roman" w:cs="Times New Roman"/>
        </w:rPr>
        <w:t>Products.Supplier</w:t>
      </w:r>
      <w:r w:rsidRPr="00116CDD">
        <w:rPr>
          <w:rFonts w:ascii="Times New Roman" w:hAnsi="Times New Roman" w:cs="Times New Roman"/>
        </w:rPr>
        <w:t>ID</w:t>
      </w:r>
      <w:proofErr w:type="spellEnd"/>
      <w:r w:rsidRPr="00116CDD">
        <w:rPr>
          <w:rFonts w:ascii="Times New Roman" w:hAnsi="Times New Roman" w:cs="Times New Roman"/>
        </w:rPr>
        <w:t>. Plan: Group by with index.</w:t>
      </w:r>
    </w:p>
    <w:p w:rsidR="0072389A" w:rsidRPr="00116CDD" w:rsidRDefault="0072389A" w:rsidP="0072389A">
      <w:pPr>
        <w:pStyle w:val="Heading3"/>
        <w:rPr>
          <w:rFonts w:eastAsia="Arial"/>
        </w:rPr>
      </w:pPr>
      <w:bookmarkStart w:id="21" w:name="_Toc229902853"/>
      <w:r w:rsidRPr="00116CDD">
        <w:rPr>
          <w:rFonts w:eastAsia="Arial"/>
        </w:rPr>
        <w:t>Index Strategy and Execution Plan</w:t>
      </w:r>
      <w:bookmarkEnd w:id="21"/>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The JOIN on </w:t>
      </w:r>
      <w:proofErr w:type="spellStart"/>
      <w:r w:rsidRPr="00116CDD">
        <w:rPr>
          <w:sz w:val="22"/>
          <w:szCs w:val="22"/>
        </w:rPr>
        <w:t>p.SupplierID</w:t>
      </w:r>
      <w:proofErr w:type="spellEnd"/>
      <w:r w:rsidRPr="00116CDD">
        <w:rPr>
          <w:sz w:val="22"/>
          <w:szCs w:val="22"/>
        </w:rPr>
        <w:t xml:space="preserve"> benefits from the FK relationship. Adding </w:t>
      </w:r>
      <w:proofErr w:type="spellStart"/>
      <w:r w:rsidRPr="00116CDD">
        <w:rPr>
          <w:sz w:val="22"/>
          <w:szCs w:val="22"/>
        </w:rPr>
        <w:t>idx_products_supplier</w:t>
      </w:r>
      <w:proofErr w:type="spellEnd"/>
      <w:r w:rsidRPr="00116CDD">
        <w:rPr>
          <w:sz w:val="22"/>
          <w:szCs w:val="22"/>
        </w:rPr>
        <w:t xml:space="preserve"> on </w:t>
      </w:r>
      <w:proofErr w:type="gramStart"/>
      <w:r w:rsidRPr="00116CDD">
        <w:rPr>
          <w:sz w:val="22"/>
          <w:szCs w:val="22"/>
        </w:rPr>
        <w:t>Products(</w:t>
      </w:r>
      <w:proofErr w:type="spellStart"/>
      <w:proofErr w:type="gramEnd"/>
      <w:r w:rsidRPr="00116CDD">
        <w:rPr>
          <w:sz w:val="22"/>
          <w:szCs w:val="22"/>
        </w:rPr>
        <w:t>SupplierID</w:t>
      </w:r>
      <w:proofErr w:type="spellEnd"/>
      <w:r w:rsidRPr="00116CDD">
        <w:rPr>
          <w:sz w:val="22"/>
          <w:szCs w:val="22"/>
        </w:rPr>
        <w:t>) (recommended) would change the plan from a full Products scan to an index seek grouped by supplier.</w:t>
      </w:r>
    </w:p>
    <w:p w:rsidR="0072389A" w:rsidRPr="00116CDD" w:rsidRDefault="0072389A" w:rsidP="0072389A">
      <w:pPr>
        <w:pStyle w:val="ListParagraph"/>
        <w:numPr>
          <w:ilvl w:val="0"/>
          <w:numId w:val="3"/>
        </w:numPr>
        <w:spacing w:before="40" w:after="60"/>
        <w:rPr>
          <w:sz w:val="22"/>
          <w:szCs w:val="22"/>
        </w:rPr>
      </w:pPr>
      <w:r w:rsidRPr="00116CDD">
        <w:rPr>
          <w:sz w:val="22"/>
          <w:szCs w:val="22"/>
        </w:rPr>
        <w:t xml:space="preserve">Current plan: Hash Join on </w:t>
      </w:r>
      <w:proofErr w:type="spellStart"/>
      <w:r w:rsidRPr="00116CDD">
        <w:rPr>
          <w:sz w:val="22"/>
          <w:szCs w:val="22"/>
        </w:rPr>
        <w:t>SupplierID</w:t>
      </w:r>
      <w:proofErr w:type="spellEnd"/>
      <w:r w:rsidRPr="00116CDD">
        <w:rPr>
          <w:sz w:val="22"/>
          <w:szCs w:val="22"/>
        </w:rPr>
        <w:t xml:space="preserve"> → Stream Aggregate. With the recommended index: Index Scan → Group Aggregate.</w:t>
      </w:r>
    </w:p>
    <w:p w:rsidR="0072389A" w:rsidRPr="00116CDD" w:rsidRDefault="0072389A" w:rsidP="0072389A">
      <w:pPr>
        <w:pStyle w:val="Heading2"/>
        <w:rPr>
          <w:rFonts w:eastAsia="Arial"/>
        </w:rPr>
      </w:pPr>
      <w:bookmarkStart w:id="22" w:name="_Toc229902854"/>
      <w:r w:rsidRPr="00116CDD">
        <w:rPr>
          <w:rFonts w:eastAsia="Arial"/>
        </w:rPr>
        <w:t>4.5 Query 5 — Daily Shipment Distribution Report</w:t>
      </w:r>
      <w:bookmarkEnd w:id="22"/>
    </w:p>
    <w:p w:rsidR="0072389A" w:rsidRPr="00116CDD" w:rsidRDefault="0072389A" w:rsidP="0072389A">
      <w:pPr>
        <w:pStyle w:val="Heading3"/>
        <w:rPr>
          <w:rFonts w:eastAsia="Arial"/>
          <w:sz w:val="24"/>
          <w:szCs w:val="24"/>
        </w:rPr>
      </w:pPr>
      <w:bookmarkStart w:id="23" w:name="_Toc229902855"/>
      <w:r w:rsidRPr="00116CDD">
        <w:rPr>
          <w:rFonts w:eastAsia="Arial"/>
          <w:sz w:val="24"/>
          <w:szCs w:val="24"/>
        </w:rPr>
        <w:t>Purpose</w:t>
      </w:r>
      <w:bookmarkEnd w:id="23"/>
    </w:p>
    <w:p w:rsidR="00116CDD" w:rsidRDefault="0072389A" w:rsidP="00116CDD">
      <w:pPr>
        <w:spacing w:before="60" w:after="100"/>
        <w:jc w:val="both"/>
        <w:rPr>
          <w:sz w:val="24"/>
          <w:szCs w:val="24"/>
        </w:rPr>
      </w:pPr>
      <w:r w:rsidRPr="00116CDD">
        <w:rPr>
          <w:sz w:val="24"/>
          <w:szCs w:val="24"/>
        </w:rPr>
        <w:t>Aggregate shipment count by calendar date for a given date range. Used for daily and weekly logistics reporting and demand forecasting.</w:t>
      </w:r>
      <w:bookmarkStart w:id="24" w:name="_Toc229902856"/>
    </w:p>
    <w:p w:rsidR="0072389A" w:rsidRPr="00116CDD" w:rsidRDefault="0072389A" w:rsidP="00116CDD">
      <w:pPr>
        <w:spacing w:before="60" w:after="100"/>
        <w:jc w:val="both"/>
        <w:rPr>
          <w:rFonts w:eastAsia="Arial"/>
          <w:sz w:val="24"/>
          <w:szCs w:val="24"/>
        </w:rPr>
      </w:pPr>
      <w:r w:rsidRPr="00116CDD">
        <w:rPr>
          <w:rFonts w:eastAsia="Arial"/>
          <w:color w:val="00B0F0"/>
        </w:rPr>
        <w:t>SQL Statement</w:t>
      </w:r>
      <w:bookmarkEnd w:id="24"/>
    </w:p>
    <w:p w:rsidR="0072389A" w:rsidRPr="00116CDD" w:rsidRDefault="001D5881" w:rsidP="001D5881">
      <w:pPr>
        <w:pStyle w:val="Heading3"/>
        <w:rPr>
          <w:rFonts w:ascii="Times New Roman" w:hAnsi="Times New Roman" w:cs="Times New Roman"/>
        </w:rPr>
      </w:pPr>
      <w:r w:rsidRPr="00116CDD">
        <w:rPr>
          <w:rFonts w:ascii="Times New Roman" w:hAnsi="Times New Roman" w:cs="Times New Roman"/>
          <w:color w:val="00B0F0"/>
        </w:rPr>
        <w:t xml:space="preserve">SELECT </w:t>
      </w:r>
      <w:proofErr w:type="gramStart"/>
      <w:r w:rsidRPr="00116CDD">
        <w:rPr>
          <w:rFonts w:ascii="Times New Roman" w:hAnsi="Times New Roman" w:cs="Times New Roman"/>
          <w:color w:val="00B0F0"/>
        </w:rPr>
        <w:t>DATE(</w:t>
      </w:r>
      <w:proofErr w:type="spellStart"/>
      <w:proofErr w:type="gramEnd"/>
      <w:r w:rsidRPr="00116CDD">
        <w:rPr>
          <w:rFonts w:ascii="Times New Roman" w:hAnsi="Times New Roman" w:cs="Times New Roman"/>
          <w:color w:val="00B0F0"/>
        </w:rPr>
        <w:t>ShipmentDate</w:t>
      </w:r>
      <w:proofErr w:type="spellEnd"/>
      <w:r w:rsidRPr="00116CDD">
        <w:rPr>
          <w:rFonts w:ascii="Times New Roman" w:hAnsi="Times New Roman" w:cs="Times New Roman"/>
          <w:color w:val="00B0F0"/>
        </w:rPr>
        <w:t>) AS Date, COUNT(*) AS Shipments</w:t>
      </w:r>
      <w:r w:rsidRPr="00116CDD">
        <w:rPr>
          <w:rFonts w:ascii="Times New Roman" w:hAnsi="Times New Roman" w:cs="Times New Roman"/>
          <w:color w:val="00B0F0"/>
        </w:rPr>
        <w:br/>
        <w:t>FROM Shipments</w:t>
      </w:r>
      <w:r w:rsidRPr="00116CDD">
        <w:rPr>
          <w:rFonts w:ascii="Times New Roman" w:hAnsi="Times New Roman" w:cs="Times New Roman"/>
          <w:color w:val="00B0F0"/>
        </w:rPr>
        <w:br/>
        <w:t xml:space="preserve">WHERE </w:t>
      </w:r>
      <w:proofErr w:type="spellStart"/>
      <w:r w:rsidRPr="00116CDD">
        <w:rPr>
          <w:rFonts w:ascii="Times New Roman" w:hAnsi="Times New Roman" w:cs="Times New Roman"/>
          <w:color w:val="00B0F0"/>
        </w:rPr>
        <w:t>ShipmentDate</w:t>
      </w:r>
      <w:proofErr w:type="spellEnd"/>
      <w:r w:rsidRPr="00116CDD">
        <w:rPr>
          <w:rFonts w:ascii="Times New Roman" w:hAnsi="Times New Roman" w:cs="Times New Roman"/>
          <w:color w:val="00B0F0"/>
        </w:rPr>
        <w:t xml:space="preserve"> &gt;= '2023-01-01' -- example date</w:t>
      </w:r>
      <w:r w:rsidRPr="00116CDD">
        <w:rPr>
          <w:rFonts w:ascii="Times New Roman" w:hAnsi="Times New Roman" w:cs="Times New Roman"/>
          <w:color w:val="00B0F0"/>
        </w:rPr>
        <w:br/>
        <w:t>GROUP BY DATE(</w:t>
      </w:r>
      <w:proofErr w:type="spellStart"/>
      <w:r w:rsidRPr="00116CDD">
        <w:rPr>
          <w:rFonts w:ascii="Times New Roman" w:hAnsi="Times New Roman" w:cs="Times New Roman"/>
          <w:color w:val="00B0F0"/>
        </w:rPr>
        <w:t>ShipmentDate</w:t>
      </w:r>
      <w:proofErr w:type="spellEnd"/>
      <w:r w:rsidRPr="00116CDD">
        <w:rPr>
          <w:rFonts w:ascii="Times New Roman" w:hAnsi="Times New Roman" w:cs="Times New Roman"/>
          <w:color w:val="00B0F0"/>
        </w:rPr>
        <w:t>);</w:t>
      </w:r>
      <w:r w:rsidRPr="00116CDD">
        <w:rPr>
          <w:rFonts w:ascii="Times New Roman" w:hAnsi="Times New Roman" w:cs="Times New Roman"/>
          <w:color w:val="00B0F0"/>
        </w:rPr>
        <w:br/>
      </w:r>
      <w:r w:rsidRPr="00116CDD">
        <w:rPr>
          <w:rFonts w:ascii="Times New Roman" w:hAnsi="Times New Roman" w:cs="Times New Roman"/>
        </w:rPr>
        <w:br/>
        <w:t xml:space="preserve">-- Explanation: Index on </w:t>
      </w:r>
      <w:proofErr w:type="spellStart"/>
      <w:r w:rsidRPr="00116CDD">
        <w:rPr>
          <w:rFonts w:ascii="Times New Roman" w:hAnsi="Times New Roman" w:cs="Times New Roman"/>
        </w:rPr>
        <w:t>ShipmentDate</w:t>
      </w:r>
      <w:proofErr w:type="spellEnd"/>
      <w:r w:rsidRPr="00116CDD">
        <w:rPr>
          <w:rFonts w:ascii="Times New Roman" w:hAnsi="Times New Roman" w:cs="Times New Roman"/>
        </w:rPr>
        <w:t xml:space="preserve"> if added. Plan: Scan with group by.</w:t>
      </w:r>
    </w:p>
    <w:p w:rsidR="001D5881" w:rsidRPr="00BC76B4" w:rsidRDefault="001D5881" w:rsidP="001D5881">
      <w:pPr>
        <w:pStyle w:val="Heading3"/>
        <w:rPr>
          <w:rFonts w:eastAsia="Arial"/>
        </w:rPr>
      </w:pPr>
      <w:r w:rsidRPr="00116CDD">
        <w:rPr>
          <w:rFonts w:ascii="Times New Roman" w:hAnsi="Times New Roman" w:cs="Times New Roman"/>
          <w:color w:val="00B0F0"/>
        </w:rPr>
        <w:lastRenderedPageBreak/>
        <w:t xml:space="preserve">SELECT </w:t>
      </w:r>
      <w:proofErr w:type="gramStart"/>
      <w:r w:rsidRPr="00116CDD">
        <w:rPr>
          <w:rFonts w:ascii="Times New Roman" w:hAnsi="Times New Roman" w:cs="Times New Roman"/>
          <w:color w:val="00B0F0"/>
        </w:rPr>
        <w:t>DATE(</w:t>
      </w:r>
      <w:proofErr w:type="spellStart"/>
      <w:proofErr w:type="gramEnd"/>
      <w:r w:rsidRPr="00116CDD">
        <w:rPr>
          <w:rFonts w:ascii="Times New Roman" w:hAnsi="Times New Roman" w:cs="Times New Roman"/>
          <w:color w:val="00B0F0"/>
        </w:rPr>
        <w:t>ShipmentDate</w:t>
      </w:r>
      <w:proofErr w:type="spellEnd"/>
      <w:r w:rsidRPr="00116CDD">
        <w:rPr>
          <w:rFonts w:ascii="Times New Roman" w:hAnsi="Times New Roman" w:cs="Times New Roman"/>
          <w:color w:val="00B0F0"/>
        </w:rPr>
        <w:t>) AS Date, COUNT(*) AS Shipments</w:t>
      </w:r>
      <w:r w:rsidRPr="00116CDD">
        <w:rPr>
          <w:rFonts w:ascii="Times New Roman" w:hAnsi="Times New Roman" w:cs="Times New Roman"/>
          <w:color w:val="00B0F0"/>
        </w:rPr>
        <w:br/>
        <w:t>FROM Shipments</w:t>
      </w:r>
      <w:r w:rsidRPr="00116CDD">
        <w:rPr>
          <w:rFonts w:ascii="Times New Roman" w:hAnsi="Times New Roman" w:cs="Times New Roman"/>
          <w:color w:val="00B0F0"/>
        </w:rPr>
        <w:br/>
        <w:t xml:space="preserve">WHERE </w:t>
      </w:r>
      <w:proofErr w:type="spellStart"/>
      <w:r w:rsidRPr="00116CDD">
        <w:rPr>
          <w:rFonts w:ascii="Times New Roman" w:hAnsi="Times New Roman" w:cs="Times New Roman"/>
          <w:color w:val="00B0F0"/>
        </w:rPr>
        <w:t>ShipmentDate</w:t>
      </w:r>
      <w:proofErr w:type="spellEnd"/>
      <w:r w:rsidRPr="00116CDD">
        <w:rPr>
          <w:rFonts w:ascii="Times New Roman" w:hAnsi="Times New Roman" w:cs="Times New Roman"/>
          <w:color w:val="00B0F0"/>
        </w:rPr>
        <w:t xml:space="preserve"> &gt;= '2023-01-01' -- example date</w:t>
      </w:r>
      <w:r w:rsidRPr="00116CDD">
        <w:rPr>
          <w:rFonts w:ascii="Times New Roman" w:hAnsi="Times New Roman" w:cs="Times New Roman"/>
          <w:color w:val="00B0F0"/>
        </w:rPr>
        <w:br/>
        <w:t>GROUP BY DATE(</w:t>
      </w:r>
      <w:proofErr w:type="spellStart"/>
      <w:r w:rsidRPr="00116CDD">
        <w:rPr>
          <w:rFonts w:ascii="Times New Roman" w:hAnsi="Times New Roman" w:cs="Times New Roman"/>
          <w:color w:val="00B0F0"/>
        </w:rPr>
        <w:t>ShipmentDate</w:t>
      </w:r>
      <w:proofErr w:type="spellEnd"/>
      <w:r w:rsidRPr="00116CDD">
        <w:rPr>
          <w:rFonts w:ascii="Times New Roman" w:hAnsi="Times New Roman" w:cs="Times New Roman"/>
          <w:color w:val="00B0F0"/>
        </w:rPr>
        <w:t>);</w:t>
      </w:r>
      <w:r w:rsidRPr="00116CDD">
        <w:rPr>
          <w:rFonts w:ascii="Times New Roman" w:hAnsi="Times New Roman" w:cs="Times New Roman"/>
          <w:sz w:val="24"/>
          <w:szCs w:val="24"/>
        </w:rPr>
        <w:br/>
      </w:r>
      <w:r w:rsidRPr="00116CDD">
        <w:rPr>
          <w:rFonts w:ascii="Times New Roman" w:hAnsi="Times New Roman" w:cs="Times New Roman"/>
          <w:sz w:val="24"/>
          <w:szCs w:val="24"/>
        </w:rPr>
        <w:br/>
      </w:r>
      <w:r w:rsidRPr="00BC76B4">
        <w:rPr>
          <w:rFonts w:ascii="Times New Roman" w:hAnsi="Times New Roman" w:cs="Times New Roman"/>
        </w:rPr>
        <w:t xml:space="preserve">-- Explanation: Index on </w:t>
      </w:r>
      <w:proofErr w:type="spellStart"/>
      <w:r w:rsidRPr="00BC76B4">
        <w:rPr>
          <w:rFonts w:ascii="Times New Roman" w:hAnsi="Times New Roman" w:cs="Times New Roman"/>
        </w:rPr>
        <w:t>ShipmentDate</w:t>
      </w:r>
      <w:proofErr w:type="spellEnd"/>
      <w:r w:rsidRPr="00BC76B4">
        <w:rPr>
          <w:rFonts w:ascii="Times New Roman" w:hAnsi="Times New Roman" w:cs="Times New Roman"/>
        </w:rPr>
        <w:t xml:space="preserve"> if added. Plan: Scan with group by.</w:t>
      </w:r>
    </w:p>
    <w:p w:rsidR="0072389A" w:rsidRPr="00BC76B4" w:rsidRDefault="0072389A" w:rsidP="0072389A">
      <w:pPr>
        <w:pStyle w:val="Heading3"/>
        <w:rPr>
          <w:rFonts w:eastAsia="Arial"/>
        </w:rPr>
      </w:pPr>
      <w:bookmarkStart w:id="25" w:name="_Toc229902857"/>
      <w:r w:rsidRPr="00BC76B4">
        <w:rPr>
          <w:rFonts w:eastAsia="Arial"/>
        </w:rPr>
        <w:t>Index Strategy and Execution Plan</w:t>
      </w:r>
      <w:bookmarkEnd w:id="25"/>
    </w:p>
    <w:p w:rsidR="0072389A" w:rsidRPr="00BC76B4" w:rsidRDefault="0072389A" w:rsidP="0072389A">
      <w:pPr>
        <w:pStyle w:val="ListParagraph"/>
        <w:numPr>
          <w:ilvl w:val="0"/>
          <w:numId w:val="3"/>
        </w:numPr>
        <w:spacing w:before="40" w:after="60"/>
        <w:rPr>
          <w:sz w:val="22"/>
          <w:szCs w:val="22"/>
        </w:rPr>
      </w:pPr>
      <w:proofErr w:type="spellStart"/>
      <w:proofErr w:type="gramStart"/>
      <w:r w:rsidRPr="00BC76B4">
        <w:rPr>
          <w:sz w:val="22"/>
          <w:szCs w:val="22"/>
        </w:rPr>
        <w:t>idx_shipments_date</w:t>
      </w:r>
      <w:proofErr w:type="spellEnd"/>
      <w:proofErr w:type="gramEnd"/>
      <w:r w:rsidRPr="00BC76B4">
        <w:rPr>
          <w:sz w:val="22"/>
          <w:szCs w:val="22"/>
        </w:rPr>
        <w:t xml:space="preserve"> enables a range scan on </w:t>
      </w:r>
      <w:proofErr w:type="spellStart"/>
      <w:r w:rsidRPr="00BC76B4">
        <w:rPr>
          <w:sz w:val="22"/>
          <w:szCs w:val="22"/>
        </w:rPr>
        <w:t>ShipmentDate</w:t>
      </w:r>
      <w:proofErr w:type="spellEnd"/>
      <w:r w:rsidRPr="00BC76B4">
        <w:rPr>
          <w:sz w:val="22"/>
          <w:szCs w:val="22"/>
        </w:rPr>
        <w:t>, avoiding a full table scan.</w:t>
      </w:r>
    </w:p>
    <w:p w:rsidR="0072389A" w:rsidRPr="00BC76B4" w:rsidRDefault="0072389A" w:rsidP="0072389A">
      <w:pPr>
        <w:pStyle w:val="ListParagraph"/>
        <w:numPr>
          <w:ilvl w:val="0"/>
          <w:numId w:val="3"/>
        </w:numPr>
        <w:spacing w:before="40" w:after="60"/>
        <w:rPr>
          <w:sz w:val="22"/>
          <w:szCs w:val="22"/>
        </w:rPr>
      </w:pPr>
      <w:proofErr w:type="gramStart"/>
      <w:r w:rsidRPr="00BC76B4">
        <w:rPr>
          <w:sz w:val="22"/>
          <w:szCs w:val="22"/>
        </w:rPr>
        <w:t>DATE(</w:t>
      </w:r>
      <w:proofErr w:type="gramEnd"/>
      <w:r w:rsidRPr="00BC76B4">
        <w:rPr>
          <w:sz w:val="22"/>
          <w:szCs w:val="22"/>
        </w:rPr>
        <w:t xml:space="preserve">) wrapping prevents direct index use in some engines; consider a generated/virtual column for </w:t>
      </w:r>
      <w:proofErr w:type="spellStart"/>
      <w:r w:rsidRPr="00BC76B4">
        <w:rPr>
          <w:sz w:val="22"/>
          <w:szCs w:val="22"/>
        </w:rPr>
        <w:t>ShipmentDay</w:t>
      </w:r>
      <w:proofErr w:type="spellEnd"/>
      <w:r w:rsidRPr="00BC76B4">
        <w:rPr>
          <w:sz w:val="22"/>
          <w:szCs w:val="22"/>
        </w:rPr>
        <w:t xml:space="preserve"> in high-volume deployments.</w:t>
      </w:r>
    </w:p>
    <w:p w:rsidR="0072389A" w:rsidRPr="00BC76B4" w:rsidRDefault="0072389A" w:rsidP="0072389A">
      <w:pPr>
        <w:pStyle w:val="ListParagraph"/>
        <w:numPr>
          <w:ilvl w:val="0"/>
          <w:numId w:val="3"/>
        </w:numPr>
        <w:spacing w:before="40" w:after="60"/>
        <w:rPr>
          <w:sz w:val="22"/>
          <w:szCs w:val="22"/>
        </w:rPr>
      </w:pPr>
      <w:r w:rsidRPr="00BC76B4">
        <w:rPr>
          <w:sz w:val="22"/>
          <w:szCs w:val="22"/>
        </w:rPr>
        <w:t xml:space="preserve">ORDER BY benefits from the index ordering (ascending </w:t>
      </w:r>
      <w:proofErr w:type="spellStart"/>
      <w:r w:rsidRPr="00BC76B4">
        <w:rPr>
          <w:sz w:val="22"/>
          <w:szCs w:val="22"/>
        </w:rPr>
        <w:t>ShipmentDate</w:t>
      </w:r>
      <w:proofErr w:type="spellEnd"/>
      <w:r w:rsidRPr="00BC76B4">
        <w:rPr>
          <w:sz w:val="22"/>
          <w:szCs w:val="22"/>
        </w:rPr>
        <w:t>).</w:t>
      </w:r>
    </w:p>
    <w:p w:rsidR="0072389A" w:rsidRPr="00116CDD" w:rsidRDefault="0072389A" w:rsidP="0072389A">
      <w:pPr>
        <w:pStyle w:val="Heading2"/>
        <w:rPr>
          <w:rFonts w:eastAsia="Arial"/>
        </w:rPr>
      </w:pPr>
      <w:bookmarkStart w:id="26" w:name="_Toc229902858"/>
      <w:r w:rsidRPr="00116CDD">
        <w:rPr>
          <w:rFonts w:eastAsia="Arial"/>
        </w:rPr>
        <w:t>4.6 Performance Summary</w:t>
      </w:r>
      <w:bookmarkEnd w:id="26"/>
    </w:p>
    <w:p w:rsidR="0030398F" w:rsidRPr="00116CDD" w:rsidRDefault="0072389A" w:rsidP="003B06A9">
      <w:pPr>
        <w:spacing w:before="60" w:after="100"/>
        <w:jc w:val="both"/>
        <w:rPr>
          <w:rFonts w:eastAsia="Arial"/>
          <w:sz w:val="24"/>
          <w:szCs w:val="24"/>
        </w:rPr>
      </w:pPr>
      <w:r w:rsidRPr="00116CDD">
        <w:rPr>
          <w:sz w:val="24"/>
          <w:szCs w:val="24"/>
        </w:rPr>
        <w:t>The combination of normalized schema, targeted indexes, and selective WHERE clauses ensures that all five queries execute with I/O complexity proportional to the result set rather than the full table size. This directly supports the high-throughput requirements under peak supply periods.</w:t>
      </w:r>
    </w:p>
    <w:p w:rsidR="005C2178" w:rsidRPr="00BC76B4" w:rsidRDefault="00BC76B4" w:rsidP="00116CDD">
      <w:pPr>
        <w:rPr>
          <w:rFonts w:ascii="Times New Roman" w:hAnsi="Times New Roman" w:cs="Times New Roman"/>
          <w:color w:val="0070C0"/>
          <w:sz w:val="28"/>
          <w:szCs w:val="28"/>
        </w:rPr>
      </w:pPr>
      <w:r>
        <w:rPr>
          <w:rFonts w:ascii="Times New Roman" w:hAnsi="Times New Roman" w:cs="Times New Roman"/>
          <w:color w:val="0070C0"/>
          <w:sz w:val="28"/>
          <w:szCs w:val="28"/>
        </w:rPr>
        <w:t xml:space="preserve"> </w:t>
      </w:r>
      <w:proofErr w:type="gramStart"/>
      <w:r>
        <w:rPr>
          <w:rFonts w:ascii="Times New Roman" w:hAnsi="Times New Roman" w:cs="Times New Roman"/>
          <w:color w:val="0070C0"/>
          <w:sz w:val="28"/>
          <w:szCs w:val="28"/>
        </w:rPr>
        <w:t xml:space="preserve">5 </w:t>
      </w:r>
      <w:r w:rsidR="00116CDD" w:rsidRPr="00BC76B4">
        <w:rPr>
          <w:rFonts w:ascii="Times New Roman" w:hAnsi="Times New Roman" w:cs="Times New Roman"/>
          <w:color w:val="0070C0"/>
          <w:sz w:val="28"/>
          <w:szCs w:val="28"/>
        </w:rPr>
        <w:t>:</w:t>
      </w:r>
      <w:proofErr w:type="gramEnd"/>
      <w:r w:rsidR="00116CDD" w:rsidRPr="00BC76B4">
        <w:rPr>
          <w:rFonts w:ascii="Times New Roman" w:hAnsi="Times New Roman" w:cs="Times New Roman"/>
          <w:color w:val="0070C0"/>
          <w:sz w:val="28"/>
          <w:szCs w:val="28"/>
        </w:rPr>
        <w:t xml:space="preserve"> Transactions &amp; Concurrency</w:t>
      </w:r>
    </w:p>
    <w:p w:rsidR="005C2178" w:rsidRPr="00116CDD" w:rsidRDefault="005C2178" w:rsidP="005C2178">
      <w:pPr>
        <w:spacing w:before="60" w:after="100"/>
        <w:jc w:val="both"/>
        <w:rPr>
          <w:rFonts w:ascii="Times New Roman" w:hAnsi="Times New Roman" w:cs="Times New Roman"/>
          <w:sz w:val="24"/>
          <w:szCs w:val="24"/>
        </w:rPr>
      </w:pPr>
      <w:r w:rsidRPr="00116CDD">
        <w:rPr>
          <w:rFonts w:ascii="Times New Roman" w:hAnsi="Times New Roman" w:cs="Times New Roman"/>
          <w:sz w:val="24"/>
          <w:szCs w:val="24"/>
        </w:rPr>
        <w:t>In a supply chain system, multiple orders can be placed simultaneously, each reducing shared inventory. Without proper transaction management, concurrent operations can produce data anomalies that corrupt inventory accuracy. This section identifies the risks, demonstrates a controlled simulation, and specifies the isolation and locking strategies applied.</w:t>
      </w:r>
    </w:p>
    <w:p w:rsidR="005C2178" w:rsidRPr="00116CDD" w:rsidRDefault="005C2178" w:rsidP="005C2178">
      <w:pPr>
        <w:pStyle w:val="Heading2"/>
        <w:rPr>
          <w:rFonts w:ascii="Times New Roman" w:eastAsia="Arial" w:hAnsi="Times New Roman" w:cs="Times New Roman"/>
        </w:rPr>
      </w:pPr>
      <w:bookmarkStart w:id="27" w:name="_Toc229902860"/>
      <w:r w:rsidRPr="00116CDD">
        <w:rPr>
          <w:rFonts w:ascii="Times New Roman" w:eastAsia="Arial" w:hAnsi="Times New Roman" w:cs="Times New Roman"/>
        </w:rPr>
        <w:t>5.1 Concurrency Challenges</w:t>
      </w:r>
      <w:bookmarkEnd w:id="27"/>
    </w:p>
    <w:p w:rsidR="005C2178" w:rsidRPr="00116CDD" w:rsidRDefault="005C2178" w:rsidP="005C2178">
      <w:pPr>
        <w:spacing w:before="60" w:after="100"/>
        <w:jc w:val="both"/>
        <w:rPr>
          <w:rFonts w:ascii="Times New Roman" w:eastAsia="Arial" w:hAnsi="Times New Roman" w:cs="Times New Roman"/>
          <w:sz w:val="24"/>
          <w:szCs w:val="24"/>
        </w:rPr>
      </w:pPr>
      <w:r w:rsidRPr="00116CDD">
        <w:rPr>
          <w:rFonts w:ascii="Times New Roman" w:hAnsi="Times New Roman" w:cs="Times New Roman"/>
          <w:sz w:val="24"/>
          <w:szCs w:val="24"/>
        </w:rPr>
        <w:t>The four classic concurrency anomalies relevant to the SCM system are:</w:t>
      </w:r>
    </w:p>
    <w:p w:rsidR="005C2178" w:rsidRPr="00116CDD" w:rsidRDefault="005C2178" w:rsidP="005C2178">
      <w:pPr>
        <w:pStyle w:val="ListParagraph"/>
        <w:numPr>
          <w:ilvl w:val="0"/>
          <w:numId w:val="3"/>
        </w:numPr>
        <w:spacing w:before="40" w:after="60"/>
        <w:rPr>
          <w:rFonts w:ascii="Times New Roman" w:hAnsi="Times New Roman" w:cs="Times New Roman"/>
          <w:sz w:val="24"/>
          <w:szCs w:val="24"/>
        </w:rPr>
      </w:pPr>
      <w:r w:rsidRPr="00116CDD">
        <w:rPr>
          <w:rFonts w:ascii="Times New Roman" w:hAnsi="Times New Roman" w:cs="Times New Roman"/>
          <w:sz w:val="24"/>
          <w:szCs w:val="24"/>
        </w:rPr>
        <w:t xml:space="preserve">Lost Update — </w:t>
      </w:r>
      <w:proofErr w:type="gramStart"/>
      <w:r w:rsidRPr="00116CDD">
        <w:rPr>
          <w:rFonts w:ascii="Times New Roman" w:hAnsi="Times New Roman" w:cs="Times New Roman"/>
          <w:sz w:val="24"/>
          <w:szCs w:val="24"/>
        </w:rPr>
        <w:t>Two</w:t>
      </w:r>
      <w:proofErr w:type="gramEnd"/>
      <w:r w:rsidRPr="00116CDD">
        <w:rPr>
          <w:rFonts w:ascii="Times New Roman" w:hAnsi="Times New Roman" w:cs="Times New Roman"/>
          <w:sz w:val="24"/>
          <w:szCs w:val="24"/>
        </w:rPr>
        <w:t xml:space="preserve"> transactions both read the same inventory quantity (e.g., 500), both deduct their order quantities, and the last writer overwrites the first deduction. Net result: only one deduction is applied, inventory count is wrong.</w:t>
      </w:r>
    </w:p>
    <w:p w:rsidR="005C2178" w:rsidRPr="00116CDD" w:rsidRDefault="005C2178" w:rsidP="005C2178">
      <w:pPr>
        <w:pStyle w:val="ListParagraph"/>
        <w:numPr>
          <w:ilvl w:val="0"/>
          <w:numId w:val="3"/>
        </w:numPr>
        <w:spacing w:before="40" w:after="60"/>
        <w:rPr>
          <w:rFonts w:ascii="Times New Roman" w:hAnsi="Times New Roman" w:cs="Times New Roman"/>
          <w:sz w:val="24"/>
          <w:szCs w:val="24"/>
        </w:rPr>
      </w:pPr>
      <w:r w:rsidRPr="00116CDD">
        <w:rPr>
          <w:rFonts w:ascii="Times New Roman" w:hAnsi="Times New Roman" w:cs="Times New Roman"/>
          <w:sz w:val="24"/>
          <w:szCs w:val="24"/>
        </w:rPr>
        <w:t>Dirty Read — Transaction B reads an inventory value that Transaction A has updated but not yet committed. If A rolls back, B has acted on invalid data.</w:t>
      </w:r>
    </w:p>
    <w:p w:rsidR="005C2178" w:rsidRPr="00116CDD" w:rsidRDefault="005C2178" w:rsidP="005C2178">
      <w:pPr>
        <w:pStyle w:val="ListParagraph"/>
        <w:numPr>
          <w:ilvl w:val="0"/>
          <w:numId w:val="3"/>
        </w:numPr>
        <w:spacing w:before="40" w:after="60"/>
        <w:rPr>
          <w:rFonts w:ascii="Times New Roman" w:hAnsi="Times New Roman" w:cs="Times New Roman"/>
          <w:sz w:val="24"/>
          <w:szCs w:val="24"/>
        </w:rPr>
      </w:pPr>
      <w:r w:rsidRPr="00116CDD">
        <w:rPr>
          <w:rFonts w:ascii="Times New Roman" w:hAnsi="Times New Roman" w:cs="Times New Roman"/>
          <w:sz w:val="24"/>
          <w:szCs w:val="24"/>
        </w:rPr>
        <w:t xml:space="preserve">Non-Repeatable Read — </w:t>
      </w:r>
      <w:proofErr w:type="gramStart"/>
      <w:r w:rsidRPr="00116CDD">
        <w:rPr>
          <w:rFonts w:ascii="Times New Roman" w:hAnsi="Times New Roman" w:cs="Times New Roman"/>
          <w:sz w:val="24"/>
          <w:szCs w:val="24"/>
        </w:rPr>
        <w:t>A</w:t>
      </w:r>
      <w:proofErr w:type="gramEnd"/>
      <w:r w:rsidRPr="00116CDD">
        <w:rPr>
          <w:rFonts w:ascii="Times New Roman" w:hAnsi="Times New Roman" w:cs="Times New Roman"/>
          <w:sz w:val="24"/>
          <w:szCs w:val="24"/>
        </w:rPr>
        <w:t xml:space="preserve"> transaction reads the same inventory row twice and gets different values because a second transaction committed a change between the two reads.</w:t>
      </w:r>
    </w:p>
    <w:p w:rsidR="005C2178" w:rsidRPr="00116CDD" w:rsidRDefault="005C2178" w:rsidP="005C2178">
      <w:pPr>
        <w:pStyle w:val="ListParagraph"/>
        <w:numPr>
          <w:ilvl w:val="0"/>
          <w:numId w:val="3"/>
        </w:numPr>
        <w:spacing w:before="40" w:after="60"/>
        <w:rPr>
          <w:rFonts w:ascii="Times New Roman" w:hAnsi="Times New Roman" w:cs="Times New Roman"/>
          <w:sz w:val="24"/>
          <w:szCs w:val="24"/>
        </w:rPr>
      </w:pPr>
      <w:r w:rsidRPr="00116CDD">
        <w:rPr>
          <w:rFonts w:ascii="Times New Roman" w:hAnsi="Times New Roman" w:cs="Times New Roman"/>
          <w:sz w:val="24"/>
          <w:szCs w:val="24"/>
        </w:rPr>
        <w:t xml:space="preserve">Phantom Read — </w:t>
      </w:r>
      <w:proofErr w:type="gramStart"/>
      <w:r w:rsidRPr="00116CDD">
        <w:rPr>
          <w:rFonts w:ascii="Times New Roman" w:hAnsi="Times New Roman" w:cs="Times New Roman"/>
          <w:sz w:val="24"/>
          <w:szCs w:val="24"/>
        </w:rPr>
        <w:t>A</w:t>
      </w:r>
      <w:proofErr w:type="gramEnd"/>
      <w:r w:rsidRPr="00116CDD">
        <w:rPr>
          <w:rFonts w:ascii="Times New Roman" w:hAnsi="Times New Roman" w:cs="Times New Roman"/>
          <w:sz w:val="24"/>
          <w:szCs w:val="24"/>
        </w:rPr>
        <w:t xml:space="preserve"> query for low-stock products returns different results on repeated execution because other transactions insert or delete inventory rows between reads.</w:t>
      </w:r>
    </w:p>
    <w:p w:rsidR="005C2178" w:rsidRPr="00BC76B4" w:rsidRDefault="005C2178" w:rsidP="005C2178">
      <w:pPr>
        <w:pStyle w:val="Heading2"/>
        <w:rPr>
          <w:rFonts w:ascii="Times New Roman" w:eastAsia="Arial" w:hAnsi="Times New Roman" w:cs="Times New Roman"/>
          <w:sz w:val="28"/>
          <w:szCs w:val="28"/>
        </w:rPr>
      </w:pPr>
      <w:bookmarkStart w:id="28" w:name="_Toc229902861"/>
      <w:r w:rsidRPr="00BC76B4">
        <w:rPr>
          <w:rFonts w:ascii="Times New Roman" w:eastAsia="Arial" w:hAnsi="Times New Roman" w:cs="Times New Roman"/>
          <w:sz w:val="28"/>
          <w:szCs w:val="28"/>
        </w:rPr>
        <w:t>5.2 Simulation Scenario</w:t>
      </w:r>
      <w:bookmarkEnd w:id="28"/>
    </w:p>
    <w:p w:rsidR="005C2178" w:rsidRPr="00116CDD" w:rsidRDefault="005C2178" w:rsidP="005C2178">
      <w:pPr>
        <w:spacing w:before="60" w:after="100"/>
        <w:jc w:val="both"/>
        <w:rPr>
          <w:rFonts w:ascii="Times New Roman" w:eastAsia="Arial" w:hAnsi="Times New Roman" w:cs="Times New Roman"/>
          <w:sz w:val="24"/>
          <w:szCs w:val="24"/>
        </w:rPr>
      </w:pPr>
      <w:r w:rsidRPr="00116CDD">
        <w:rPr>
          <w:rFonts w:ascii="Times New Roman" w:hAnsi="Times New Roman" w:cs="Times New Roman"/>
          <w:sz w:val="24"/>
          <w:szCs w:val="24"/>
        </w:rPr>
        <w:t>Two simultaneous orders are placed for Coffee Beans (ProductID = 1) in the Addis Warehouse (WarehouseID = 1). Initial quantity: 500 units.</w:t>
      </w:r>
    </w:p>
    <w:p w:rsidR="005C2178" w:rsidRPr="00116CDD" w:rsidRDefault="005C2178" w:rsidP="005C2178">
      <w:pPr>
        <w:pStyle w:val="Heading3"/>
        <w:rPr>
          <w:rFonts w:eastAsia="Arial"/>
          <w:sz w:val="20"/>
          <w:szCs w:val="20"/>
        </w:rPr>
      </w:pPr>
      <w:bookmarkStart w:id="29" w:name="_Toc229902862"/>
      <w:r w:rsidRPr="00116CDD">
        <w:rPr>
          <w:rFonts w:eastAsia="Arial"/>
          <w:sz w:val="20"/>
          <w:szCs w:val="20"/>
        </w:rPr>
        <w:t>Without Locking (READ COMMITTED — Problematic)</w:t>
      </w:r>
      <w:bookmarkEnd w:id="29"/>
    </w:p>
    <w:p w:rsidR="005C2178" w:rsidRPr="00116CDD" w:rsidRDefault="005C2178" w:rsidP="005C2178">
      <w:pPr>
        <w:pStyle w:val="Heading3"/>
        <w:rPr>
          <w:rFonts w:eastAsia="Arial"/>
          <w:sz w:val="20"/>
          <w:szCs w:val="20"/>
        </w:rPr>
      </w:pPr>
      <w:r w:rsidRPr="00116CDD">
        <w:rPr>
          <w:rFonts w:eastAsia="Arial"/>
          <w:sz w:val="20"/>
          <w:szCs w:val="20"/>
        </w:rPr>
        <w:t>-- Session A reads 500, deducts 50 → writes 450</w:t>
      </w:r>
    </w:p>
    <w:p w:rsidR="005C2178" w:rsidRPr="00116CDD" w:rsidRDefault="005C2178" w:rsidP="005C2178">
      <w:pPr>
        <w:pStyle w:val="Heading3"/>
        <w:rPr>
          <w:rFonts w:eastAsia="Arial"/>
          <w:sz w:val="20"/>
          <w:szCs w:val="20"/>
        </w:rPr>
      </w:pPr>
      <w:r w:rsidRPr="00116CDD">
        <w:rPr>
          <w:rFonts w:eastAsia="Arial"/>
          <w:sz w:val="20"/>
          <w:szCs w:val="20"/>
        </w:rPr>
        <w:lastRenderedPageBreak/>
        <w:t>-- Session B concurrently reads 500 (before A commits), deducts 30 → writes 470</w:t>
      </w:r>
    </w:p>
    <w:p w:rsidR="005C2178" w:rsidRPr="00116CDD" w:rsidRDefault="005C2178" w:rsidP="005C2178">
      <w:pPr>
        <w:pStyle w:val="Heading3"/>
        <w:rPr>
          <w:rFonts w:eastAsia="Arial"/>
          <w:sz w:val="20"/>
          <w:szCs w:val="20"/>
        </w:rPr>
      </w:pPr>
      <w:r w:rsidRPr="00116CDD">
        <w:rPr>
          <w:rFonts w:eastAsia="Arial"/>
          <w:sz w:val="20"/>
          <w:szCs w:val="20"/>
        </w:rPr>
        <w:t>-- Final result: 470 instead of correct 420 — LOST UPDAT</w:t>
      </w:r>
    </w:p>
    <w:p w:rsidR="005C2178" w:rsidRPr="00116CDD" w:rsidRDefault="005C2178" w:rsidP="00F03823">
      <w:pPr>
        <w:pStyle w:val="Heading3"/>
        <w:rPr>
          <w:rFonts w:eastAsia="Arial"/>
          <w:sz w:val="20"/>
          <w:szCs w:val="20"/>
        </w:rPr>
      </w:pPr>
      <w:bookmarkStart w:id="30" w:name="_Toc229902863"/>
      <w:r w:rsidRPr="00116CDD">
        <w:rPr>
          <w:rFonts w:eastAsia="Arial"/>
          <w:sz w:val="20"/>
          <w:szCs w:val="20"/>
        </w:rPr>
        <w:t>With Explicit Row Locking (Safe — Recommended)</w:t>
      </w:r>
      <w:bookmarkEnd w:id="30"/>
    </w:p>
    <w:p w:rsidR="00F03823" w:rsidRPr="00116CDD" w:rsidRDefault="00F03823" w:rsidP="00F03823">
      <w:pPr>
        <w:spacing w:after="0" w:line="240" w:lineRule="auto"/>
        <w:rPr>
          <w:rFonts w:ascii="Times New Roman" w:eastAsia="Times New Roman" w:hAnsi="Times New Roman" w:cs="Times New Roman"/>
          <w:color w:val="00B0F0"/>
          <w:sz w:val="24"/>
          <w:szCs w:val="24"/>
        </w:rPr>
      </w:pPr>
      <w:r w:rsidRPr="00116CDD">
        <w:rPr>
          <w:rFonts w:ascii="Times New Roman" w:eastAsia="Times New Roman" w:hAnsi="Times New Roman" w:cs="Times New Roman"/>
          <w:color w:val="92D050"/>
          <w:sz w:val="24"/>
          <w:szCs w:val="24"/>
        </w:rPr>
        <w:t xml:space="preserve"> --Order for 50 units</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color w:val="00B0F0"/>
        </w:rPr>
        <w:t>START TRANSACTION</w:t>
      </w:r>
      <w:proofErr w:type="gramStart"/>
      <w:r w:rsidRPr="00116CDD">
        <w:rPr>
          <w:rFonts w:ascii="Times New Roman" w:eastAsia="Times New Roman" w:hAnsi="Times New Roman" w:cs="Times New Roman"/>
          <w:color w:val="00B0F0"/>
        </w:rPr>
        <w:t>;</w:t>
      </w:r>
      <w:proofErr w:type="gramEnd"/>
      <w:r w:rsidRPr="00116CDD">
        <w:rPr>
          <w:rFonts w:ascii="Times New Roman" w:eastAsia="Times New Roman" w:hAnsi="Times New Roman" w:cs="Times New Roman"/>
          <w:color w:val="00B0F0"/>
        </w:rPr>
        <w:br/>
        <w:t>SELECT Quantity FROM Inventory WHERE ProductID = 1 AND WarehouseID = 1 FOR UPDATE; -- Lock row</w:t>
      </w:r>
      <w:r w:rsidRPr="00116CDD">
        <w:rPr>
          <w:rFonts w:ascii="Times New Roman" w:eastAsia="Times New Roman" w:hAnsi="Times New Roman" w:cs="Times New Roman"/>
          <w:color w:val="00B0F0"/>
        </w:rPr>
        <w:br/>
        <w:t>UPDATE Inventory SET Quantity = Quantity - 50 WHERE ProductID = 1 AND WarehouseID = 1;</w:t>
      </w:r>
      <w:r w:rsidRPr="00116CDD">
        <w:rPr>
          <w:rFonts w:ascii="Times New Roman" w:eastAsia="Times New Roman" w:hAnsi="Times New Roman" w:cs="Times New Roman"/>
          <w:color w:val="00B0F0"/>
        </w:rPr>
        <w:br/>
        <w:t>COMMIT;</w:t>
      </w:r>
      <w:r w:rsidRPr="00116CDD">
        <w:rPr>
          <w:rFonts w:ascii="Times New Roman" w:eastAsia="Times New Roman" w:hAnsi="Times New Roman" w:cs="Times New Roman"/>
          <w:color w:val="00B0F0"/>
        </w:rPr>
        <w:br/>
      </w:r>
      <w:r w:rsidRPr="00116CDD">
        <w:rPr>
          <w:rFonts w:ascii="Times New Roman" w:eastAsia="Times New Roman" w:hAnsi="Times New Roman" w:cs="Times New Roman"/>
        </w:rPr>
        <w:br/>
      </w:r>
      <w:r w:rsidRPr="00116CDD">
        <w:rPr>
          <w:rFonts w:ascii="Times New Roman" w:eastAsia="Times New Roman" w:hAnsi="Times New Roman" w:cs="Times New Roman"/>
          <w:color w:val="92D050"/>
        </w:rPr>
        <w:t>--Simultaneous order for 30 units</w:t>
      </w:r>
      <w:r w:rsidRPr="00116CDD">
        <w:rPr>
          <w:rFonts w:ascii="Times New Roman" w:eastAsia="Times New Roman" w:hAnsi="Times New Roman" w:cs="Times New Roman"/>
          <w:color w:val="92D050"/>
        </w:rPr>
        <w:br/>
      </w:r>
      <w:r w:rsidRPr="00116CDD">
        <w:rPr>
          <w:rFonts w:ascii="Times New Roman" w:eastAsia="Times New Roman" w:hAnsi="Times New Roman" w:cs="Times New Roman"/>
          <w:color w:val="00B0F0"/>
        </w:rPr>
        <w:t>START TRANSACTION;</w:t>
      </w:r>
      <w:r w:rsidRPr="00116CDD">
        <w:rPr>
          <w:rFonts w:ascii="Times New Roman" w:eastAsia="Times New Roman" w:hAnsi="Times New Roman" w:cs="Times New Roman"/>
          <w:color w:val="00B0F0"/>
        </w:rPr>
        <w:br/>
        <w:t>SELECT Quantity FROM Inventory WHERE ProductID = 1 AND WarehouseID = 1 FOR UPDATE; -- Waits for lock</w:t>
      </w:r>
      <w:r w:rsidRPr="00116CDD">
        <w:rPr>
          <w:rFonts w:ascii="Times New Roman" w:eastAsia="Times New Roman" w:hAnsi="Times New Roman" w:cs="Times New Roman"/>
          <w:color w:val="00B0F0"/>
        </w:rPr>
        <w:br/>
        <w:t>UPDATE Inventory SET Quantity = Quantity - 30 WHERE ProductID = 1 AND WarehouseID = 1;</w:t>
      </w:r>
      <w:r w:rsidRPr="00116CDD">
        <w:rPr>
          <w:rFonts w:ascii="Times New Roman" w:eastAsia="Times New Roman" w:hAnsi="Times New Roman" w:cs="Times New Roman"/>
          <w:color w:val="00B0F0"/>
        </w:rPr>
        <w:br/>
        <w:t>COMMIT;</w:t>
      </w:r>
    </w:p>
    <w:p w:rsidR="00F03823" w:rsidRPr="00116CDD" w:rsidRDefault="00F03823" w:rsidP="00F03823">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 Final quantity: 500 - 50 - 30 = 420 (correct)</w:t>
      </w:r>
    </w:p>
    <w:p w:rsidR="00F03823" w:rsidRPr="00116CDD" w:rsidRDefault="00F03823" w:rsidP="005C2178">
      <w:pPr>
        <w:spacing w:before="60" w:after="100"/>
        <w:jc w:val="both"/>
        <w:rPr>
          <w:sz w:val="24"/>
          <w:szCs w:val="24"/>
        </w:rPr>
      </w:pPr>
      <w:r w:rsidRPr="00116CDD">
        <w:rPr>
          <w:rFonts w:ascii="Times New Roman" w:eastAsia="Times New Roman" w:hAnsi="Times New Roman" w:cs="Times New Roman"/>
          <w:sz w:val="24"/>
          <w:szCs w:val="24"/>
        </w:rPr>
        <w:t>Two transactions trying to update inventory for Product 1 in Warehouse 1</w:t>
      </w:r>
    </w:p>
    <w:p w:rsidR="005C2178" w:rsidRPr="00116CDD" w:rsidRDefault="005C2178" w:rsidP="005C2178">
      <w:pPr>
        <w:spacing w:before="60" w:after="100"/>
        <w:jc w:val="both"/>
        <w:rPr>
          <w:sz w:val="24"/>
          <w:szCs w:val="24"/>
        </w:rPr>
      </w:pPr>
      <w:r w:rsidRPr="00116CDD">
        <w:rPr>
          <w:sz w:val="24"/>
          <w:szCs w:val="24"/>
        </w:rPr>
        <w:t>Transaction 2 is blocked by the FOR UPDATE lock until Transaction 1 completes. This eliminates the lost update scenario and guarantees serial consistency.</w:t>
      </w:r>
    </w:p>
    <w:p w:rsidR="005C2178" w:rsidRPr="00116CDD" w:rsidRDefault="005C2178" w:rsidP="005C2178">
      <w:pPr>
        <w:pStyle w:val="Heading2"/>
        <w:rPr>
          <w:rFonts w:eastAsia="Arial"/>
        </w:rPr>
      </w:pPr>
      <w:bookmarkStart w:id="31" w:name="_Toc229902864"/>
      <w:r w:rsidRPr="00116CDD">
        <w:rPr>
          <w:rFonts w:eastAsia="Arial"/>
        </w:rPr>
        <w:t>5.3 Isolation Levels and Locking Strategy</w:t>
      </w:r>
      <w:bookmarkEnd w:id="31"/>
    </w:p>
    <w:p w:rsidR="005C2178" w:rsidRPr="00116CDD" w:rsidRDefault="005C2178" w:rsidP="005C2178">
      <w:pPr>
        <w:pStyle w:val="ListParagraph"/>
        <w:numPr>
          <w:ilvl w:val="0"/>
          <w:numId w:val="3"/>
        </w:numPr>
        <w:spacing w:before="40" w:after="60"/>
        <w:rPr>
          <w:sz w:val="22"/>
          <w:szCs w:val="22"/>
        </w:rPr>
      </w:pPr>
      <w:r w:rsidRPr="00116CDD">
        <w:rPr>
          <w:sz w:val="22"/>
          <w:szCs w:val="22"/>
        </w:rPr>
        <w:t>REPEATABLE READ (default in MySQL/</w:t>
      </w:r>
      <w:proofErr w:type="spellStart"/>
      <w:r w:rsidRPr="00116CDD">
        <w:rPr>
          <w:sz w:val="22"/>
          <w:szCs w:val="22"/>
        </w:rPr>
        <w:t>InnoDB</w:t>
      </w:r>
      <w:proofErr w:type="spellEnd"/>
      <w:r w:rsidRPr="00116CDD">
        <w:rPr>
          <w:sz w:val="22"/>
          <w:szCs w:val="22"/>
        </w:rPr>
        <w:t>): prevents dirty reads and non-repeatable reads. Sufficient for most order workflows.</w:t>
      </w:r>
    </w:p>
    <w:p w:rsidR="005C2178" w:rsidRPr="00116CDD" w:rsidRDefault="005C2178" w:rsidP="005C2178">
      <w:pPr>
        <w:pStyle w:val="ListParagraph"/>
        <w:numPr>
          <w:ilvl w:val="0"/>
          <w:numId w:val="3"/>
        </w:numPr>
        <w:spacing w:before="40" w:after="60"/>
        <w:rPr>
          <w:sz w:val="22"/>
          <w:szCs w:val="22"/>
        </w:rPr>
      </w:pPr>
      <w:r w:rsidRPr="00116CDD">
        <w:rPr>
          <w:sz w:val="22"/>
          <w:szCs w:val="22"/>
        </w:rPr>
        <w:t>SERIALIZABLE: prevents all anomalies including phantoms. Recommended for critical inventory deductions.</w:t>
      </w:r>
    </w:p>
    <w:p w:rsidR="005C2178" w:rsidRPr="00116CDD" w:rsidRDefault="005C2178" w:rsidP="005C2178">
      <w:pPr>
        <w:pStyle w:val="ListParagraph"/>
        <w:numPr>
          <w:ilvl w:val="0"/>
          <w:numId w:val="3"/>
        </w:numPr>
        <w:spacing w:before="40" w:after="60"/>
        <w:rPr>
          <w:sz w:val="22"/>
          <w:szCs w:val="22"/>
        </w:rPr>
      </w:pPr>
      <w:r w:rsidRPr="00116CDD">
        <w:rPr>
          <w:sz w:val="22"/>
          <w:szCs w:val="22"/>
        </w:rPr>
        <w:t>SELECT ... FOR UPDATE: acquires an exclusive row-level lock before modifying inventory, ensuring no concurrent modification can proceed until the lock is released.</w:t>
      </w:r>
    </w:p>
    <w:p w:rsidR="00BC76B4" w:rsidRDefault="00BC76B4" w:rsidP="00FD23A3">
      <w:pPr>
        <w:pStyle w:val="Heading3"/>
        <w:rPr>
          <w:rFonts w:asciiTheme="minorHAnsi" w:eastAsiaTheme="minorHAnsi" w:hAnsiTheme="minorHAnsi" w:cstheme="minorBidi"/>
          <w:b w:val="0"/>
          <w:bCs w:val="0"/>
          <w:color w:val="auto"/>
        </w:rPr>
      </w:pPr>
      <w:bookmarkStart w:id="32" w:name="_Toc229902865"/>
    </w:p>
    <w:p w:rsidR="005C2178" w:rsidRPr="00116CDD" w:rsidRDefault="005C2178" w:rsidP="00FD23A3">
      <w:pPr>
        <w:pStyle w:val="Heading3"/>
        <w:rPr>
          <w:rFonts w:eastAsia="Arial"/>
        </w:rPr>
      </w:pPr>
      <w:r w:rsidRPr="00116CDD">
        <w:rPr>
          <w:rFonts w:eastAsia="Arial"/>
        </w:rPr>
        <w:t>Safe Transaction with Stock Check and ROLLBACK</w:t>
      </w:r>
      <w:bookmarkEnd w:id="32"/>
    </w:p>
    <w:p w:rsidR="00FD23A3" w:rsidRPr="00116CDD" w:rsidRDefault="00FD23A3" w:rsidP="00FD23A3">
      <w:pPr>
        <w:pStyle w:val="Heading3"/>
        <w:rPr>
          <w:rFonts w:eastAsia="Arial"/>
          <w:sz w:val="24"/>
          <w:szCs w:val="24"/>
        </w:rPr>
      </w:pPr>
      <w:r w:rsidRPr="00116CDD">
        <w:rPr>
          <w:rFonts w:ascii="Times New Roman" w:hAnsi="Times New Roman" w:cs="Times New Roman"/>
          <w:color w:val="92D050"/>
        </w:rPr>
        <w:t>-- Solutions: Use REPEATABLE READ or</w:t>
      </w:r>
      <w:r w:rsidR="00BC76B4">
        <w:rPr>
          <w:rFonts w:ascii="Times New Roman" w:hAnsi="Times New Roman" w:cs="Times New Roman"/>
          <w:color w:val="92D050"/>
        </w:rPr>
        <w:t xml:space="preserve"> SERIALIZABLE isolation level.</w:t>
      </w:r>
      <w:r w:rsidR="00BC76B4">
        <w:rPr>
          <w:rFonts w:ascii="Times New Roman" w:hAnsi="Times New Roman" w:cs="Times New Roman"/>
          <w:color w:val="92D050"/>
        </w:rPr>
        <w:br/>
      </w:r>
      <w:r w:rsidRPr="00116CDD">
        <w:rPr>
          <w:rFonts w:ascii="Times New Roman" w:hAnsi="Times New Roman" w:cs="Times New Roman"/>
          <w:color w:val="92D050"/>
        </w:rPr>
        <w:t>-- Set isolation level</w:t>
      </w:r>
      <w:r w:rsidRPr="00116CDD">
        <w:rPr>
          <w:rFonts w:ascii="Times New Roman" w:hAnsi="Times New Roman" w:cs="Times New Roman"/>
          <w:color w:val="92D050"/>
        </w:rPr>
        <w:br/>
        <w:t>SET TRANSACTION ISOLATION LEVEL SERIALIZABLE</w:t>
      </w:r>
      <w:proofErr w:type="gramStart"/>
      <w:r w:rsidRPr="00116CDD">
        <w:rPr>
          <w:rFonts w:ascii="Times New Roman" w:hAnsi="Times New Roman" w:cs="Times New Roman"/>
          <w:color w:val="92D050"/>
        </w:rPr>
        <w:t>;</w:t>
      </w:r>
      <w:proofErr w:type="gramEnd"/>
      <w:r w:rsidRPr="00116CDD">
        <w:rPr>
          <w:rFonts w:ascii="Times New Roman" w:hAnsi="Times New Roman" w:cs="Times New Roman"/>
          <w:color w:val="92D050"/>
        </w:rPr>
        <w:br/>
        <w:t>-- For rollback on failure</w:t>
      </w:r>
      <w:r w:rsidRPr="00116CDD">
        <w:rPr>
          <w:rFonts w:ascii="Times New Roman" w:hAnsi="Times New Roman" w:cs="Times New Roman"/>
          <w:color w:val="92D050"/>
        </w:rPr>
        <w:br/>
      </w:r>
      <w:r w:rsidRPr="00116CDD">
        <w:rPr>
          <w:rFonts w:ascii="Times New Roman" w:hAnsi="Times New Roman" w:cs="Times New Roman"/>
          <w:color w:val="00B0F0"/>
          <w:sz w:val="20"/>
          <w:szCs w:val="20"/>
        </w:rPr>
        <w:t>START TRANSACTION;</w:t>
      </w:r>
      <w:r w:rsidRPr="00116CDD">
        <w:rPr>
          <w:rFonts w:ascii="Times New Roman" w:hAnsi="Times New Roman" w:cs="Times New Roman"/>
          <w:color w:val="00B0F0"/>
          <w:sz w:val="20"/>
          <w:szCs w:val="20"/>
        </w:rPr>
        <w:br/>
      </w:r>
      <w:r w:rsidRPr="00116CDD">
        <w:rPr>
          <w:rFonts w:ascii="Times New Roman" w:hAnsi="Times New Roman" w:cs="Times New Roman"/>
          <w:color w:val="92D050"/>
          <w:sz w:val="20"/>
          <w:szCs w:val="20"/>
        </w:rPr>
        <w:t>-- Check if enough stock</w:t>
      </w:r>
      <w:r w:rsidRPr="00116CDD">
        <w:rPr>
          <w:rFonts w:ascii="Times New Roman" w:hAnsi="Times New Roman" w:cs="Times New Roman"/>
          <w:color w:val="92D050"/>
          <w:sz w:val="20"/>
          <w:szCs w:val="20"/>
        </w:rPr>
        <w:br/>
      </w:r>
      <w:r w:rsidRPr="00116CDD">
        <w:rPr>
          <w:rFonts w:ascii="Times New Roman" w:hAnsi="Times New Roman" w:cs="Times New Roman"/>
          <w:color w:val="00B0F0"/>
          <w:sz w:val="20"/>
          <w:szCs w:val="20"/>
        </w:rPr>
        <w:t>IF (SELECT Quantity FROM Inventory WHERE ProductID = 1 AND WarehouseID = 1) &gt;= 50 THEN</w:t>
      </w:r>
      <w:r w:rsidRPr="00116CDD">
        <w:rPr>
          <w:rFonts w:ascii="Times New Roman" w:hAnsi="Times New Roman" w:cs="Times New Roman"/>
          <w:color w:val="00B0F0"/>
          <w:sz w:val="20"/>
          <w:szCs w:val="20"/>
        </w:rPr>
        <w:br/>
        <w:t>UPDATE Inventory SET Quantity = Quantity - 50 WHERE ProductID = 1 AND WarehouseID = 1;</w:t>
      </w:r>
      <w:r w:rsidRPr="00116CDD">
        <w:rPr>
          <w:rFonts w:ascii="Times New Roman" w:hAnsi="Times New Roman" w:cs="Times New Roman"/>
          <w:color w:val="00B0F0"/>
          <w:sz w:val="20"/>
          <w:szCs w:val="20"/>
        </w:rPr>
        <w:br/>
        <w:t>COMMIT;</w:t>
      </w:r>
      <w:r w:rsidRPr="00116CDD">
        <w:rPr>
          <w:rFonts w:ascii="Times New Roman" w:hAnsi="Times New Roman" w:cs="Times New Roman"/>
          <w:color w:val="00B0F0"/>
          <w:sz w:val="20"/>
          <w:szCs w:val="20"/>
        </w:rPr>
        <w:br/>
        <w:t>ELSE</w:t>
      </w:r>
      <w:r w:rsidRPr="00116CDD">
        <w:rPr>
          <w:rFonts w:ascii="Times New Roman" w:hAnsi="Times New Roman" w:cs="Times New Roman"/>
          <w:color w:val="00B0F0"/>
          <w:sz w:val="20"/>
          <w:szCs w:val="20"/>
        </w:rPr>
        <w:br/>
        <w:t>ROLLBACK;</w:t>
      </w:r>
      <w:r w:rsidRPr="00116CDD">
        <w:rPr>
          <w:rFonts w:ascii="Times New Roman" w:hAnsi="Times New Roman" w:cs="Times New Roman"/>
          <w:color w:val="00B0F0"/>
          <w:sz w:val="24"/>
          <w:szCs w:val="24"/>
        </w:rPr>
        <w:br/>
      </w:r>
    </w:p>
    <w:p w:rsidR="0030398F" w:rsidRPr="00116CDD" w:rsidRDefault="005C2178" w:rsidP="00116CDD">
      <w:pPr>
        <w:spacing w:before="60" w:after="100"/>
        <w:jc w:val="both"/>
        <w:rPr>
          <w:sz w:val="24"/>
          <w:szCs w:val="24"/>
        </w:rPr>
      </w:pPr>
      <w:r w:rsidRPr="00116CDD">
        <w:rPr>
          <w:sz w:val="24"/>
          <w:szCs w:val="24"/>
        </w:rPr>
        <w:lastRenderedPageBreak/>
        <w:t>This pattern ensures atomicity: either the full deduction succeeds (COMMIT) or no change is persisted (ROLLBACK). Combined with SERIALIZABLE isolation, this completely prevents inventory anomalies.</w:t>
      </w:r>
    </w:p>
    <w:p w:rsidR="0030398F" w:rsidRPr="00116CDD" w:rsidRDefault="0030398F" w:rsidP="0030398F">
      <w:pPr>
        <w:rPr>
          <w:rFonts w:ascii="Times New Roman" w:hAnsi="Times New Roman" w:cs="Times New Roman"/>
          <w:color w:val="0070C0"/>
          <w:sz w:val="24"/>
          <w:szCs w:val="24"/>
        </w:rPr>
      </w:pPr>
      <w:r w:rsidRPr="00116CDD">
        <w:rPr>
          <w:rFonts w:ascii="Times New Roman" w:hAnsi="Times New Roman" w:cs="Times New Roman"/>
          <w:color w:val="0070C0"/>
          <w:sz w:val="24"/>
          <w:szCs w:val="24"/>
        </w:rPr>
        <w:t>6. Task 4: Security &amp; Access Control</w:t>
      </w:r>
    </w:p>
    <w:p w:rsidR="00FD7D95" w:rsidRPr="00116CDD" w:rsidRDefault="00FD7D95" w:rsidP="00FD7D95">
      <w:pPr>
        <w:spacing w:before="60" w:after="100"/>
        <w:jc w:val="both"/>
        <w:rPr>
          <w:sz w:val="24"/>
          <w:szCs w:val="24"/>
        </w:rPr>
      </w:pPr>
      <w:r w:rsidRPr="00116CDD">
        <w:rPr>
          <w:sz w:val="24"/>
          <w:szCs w:val="24"/>
        </w:rPr>
        <w:t>The SCM database stores sensitive business data including product sourcing contracts, inventory levels, retailer orders, and financial transactions. A multi-layered security model is applied, comprising Role-Based Access Control (RBAC), data protection measures, and automated audit logging.</w:t>
      </w:r>
    </w:p>
    <w:p w:rsidR="00FD7D95" w:rsidRPr="00116CDD" w:rsidRDefault="00FD7D95" w:rsidP="00FD7D95">
      <w:pPr>
        <w:spacing w:after="80"/>
        <w:rPr>
          <w:sz w:val="24"/>
          <w:szCs w:val="24"/>
        </w:rPr>
      </w:pPr>
    </w:p>
    <w:p w:rsidR="00FD7D95" w:rsidRPr="00116CDD" w:rsidRDefault="00FD7D95" w:rsidP="00FD7D95">
      <w:pPr>
        <w:pStyle w:val="Heading2"/>
        <w:rPr>
          <w:rFonts w:eastAsia="Arial"/>
        </w:rPr>
      </w:pPr>
      <w:r w:rsidRPr="00116CDD">
        <w:rPr>
          <w:rFonts w:eastAsia="Arial"/>
        </w:rPr>
        <w:t>6.1 Role-Based Access Control (RBAC)</w:t>
      </w:r>
    </w:p>
    <w:p w:rsidR="00FD7D95" w:rsidRPr="00116CDD" w:rsidRDefault="00FD7D95" w:rsidP="00FD7D95">
      <w:pPr>
        <w:spacing w:before="60" w:after="100"/>
        <w:jc w:val="both"/>
        <w:rPr>
          <w:rFonts w:eastAsia="Arial"/>
          <w:sz w:val="24"/>
          <w:szCs w:val="24"/>
        </w:rPr>
      </w:pPr>
      <w:r w:rsidRPr="00116CDD">
        <w:rPr>
          <w:sz w:val="24"/>
          <w:szCs w:val="24"/>
        </w:rPr>
        <w:t>Access is segmented into four roles aligned with organizational responsibilities. Table 3 below summarizes the role permissions.</w:t>
      </w:r>
    </w:p>
    <w:p w:rsidR="00FD7D95" w:rsidRPr="00116CDD" w:rsidRDefault="00FD7D95" w:rsidP="00FD7D95">
      <w:pPr>
        <w:spacing w:after="80"/>
        <w:rPr>
          <w:sz w:val="24"/>
          <w:szCs w:val="24"/>
        </w:rPr>
      </w:pPr>
    </w:p>
    <w:p w:rsidR="00FD7D95" w:rsidRPr="00116CDD" w:rsidRDefault="00FD7D95" w:rsidP="00FD7D95">
      <w:pPr>
        <w:pBdr>
          <w:left w:val="single" w:sz="18" w:space="12" w:color="C9A84C"/>
        </w:pBdr>
        <w:spacing w:before="100"/>
        <w:ind w:left="360"/>
        <w:rPr>
          <w:sz w:val="24"/>
          <w:szCs w:val="24"/>
        </w:rPr>
      </w:pPr>
      <w:r w:rsidRPr="00116CDD">
        <w:rPr>
          <w:b/>
          <w:bCs/>
          <w:color w:val="C9A84C"/>
          <w:sz w:val="24"/>
          <w:szCs w:val="24"/>
        </w:rPr>
        <w:t>Table 3 — RBAC Role Matrix</w:t>
      </w:r>
    </w:p>
    <w:p w:rsidR="00FD7D95" w:rsidRPr="00116CDD" w:rsidRDefault="00FD7D95" w:rsidP="00FD7D95">
      <w:pPr>
        <w:pBdr>
          <w:left w:val="single" w:sz="18" w:space="12" w:color="C9A84C"/>
        </w:pBdr>
        <w:shd w:val="clear" w:color="auto" w:fill="FEF9EE"/>
        <w:spacing w:after="160"/>
        <w:ind w:left="360"/>
        <w:rPr>
          <w:sz w:val="24"/>
          <w:szCs w:val="24"/>
        </w:rPr>
      </w:pPr>
      <w:r w:rsidRPr="00116CDD">
        <w:rPr>
          <w:color w:val="333333"/>
          <w:sz w:val="24"/>
          <w:szCs w:val="24"/>
        </w:rPr>
        <w:t>Each role follows the principle of least privilege.</w:t>
      </w:r>
    </w:p>
    <w:p w:rsidR="00FD7D95" w:rsidRPr="00116CDD" w:rsidRDefault="00FD7D95" w:rsidP="00FD7D95">
      <w:pPr>
        <w:spacing w:after="80"/>
        <w:rPr>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FD7D95" w:rsidRPr="00116CDD" w:rsidTr="00FD7D95">
        <w:trPr>
          <w:tblHeader/>
        </w:trPr>
        <w:tc>
          <w:tcPr>
            <w:tcW w:w="240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FD7D95" w:rsidRPr="00116CDD" w:rsidRDefault="00FD7D95">
            <w:pPr>
              <w:jc w:val="center"/>
              <w:rPr>
                <w:color w:val="000000"/>
                <w:sz w:val="24"/>
                <w:szCs w:val="24"/>
              </w:rPr>
            </w:pPr>
            <w:r w:rsidRPr="00116CDD">
              <w:rPr>
                <w:b/>
                <w:bCs/>
                <w:color w:val="FFFFFF"/>
                <w:sz w:val="24"/>
                <w:szCs w:val="24"/>
              </w:rPr>
              <w:t>Role</w:t>
            </w:r>
          </w:p>
        </w:tc>
        <w:tc>
          <w:tcPr>
            <w:tcW w:w="220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FD7D95" w:rsidRPr="00116CDD" w:rsidRDefault="00FD7D95">
            <w:pPr>
              <w:jc w:val="center"/>
              <w:rPr>
                <w:color w:val="000000"/>
                <w:sz w:val="24"/>
                <w:szCs w:val="24"/>
              </w:rPr>
            </w:pPr>
            <w:r w:rsidRPr="00116CDD">
              <w:rPr>
                <w:b/>
                <w:bCs/>
                <w:color w:val="FFFFFF"/>
                <w:sz w:val="24"/>
                <w:szCs w:val="24"/>
              </w:rPr>
              <w:t>Tables Accessible</w:t>
            </w:r>
          </w:p>
        </w:tc>
        <w:tc>
          <w:tcPr>
            <w:tcW w:w="476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FD7D95" w:rsidRPr="00116CDD" w:rsidRDefault="00FD7D95">
            <w:pPr>
              <w:jc w:val="center"/>
              <w:rPr>
                <w:color w:val="000000"/>
                <w:sz w:val="24"/>
                <w:szCs w:val="24"/>
              </w:rPr>
            </w:pPr>
            <w:r w:rsidRPr="00116CDD">
              <w:rPr>
                <w:b/>
                <w:bCs/>
                <w:color w:val="FFFFFF"/>
                <w:sz w:val="24"/>
                <w:szCs w:val="24"/>
              </w:rPr>
              <w:t>Permissions</w:t>
            </w:r>
          </w:p>
        </w:tc>
      </w:tr>
      <w:tr w:rsidR="00FD7D95" w:rsidRPr="00116CDD" w:rsidTr="00FD7D95">
        <w:tc>
          <w:tcPr>
            <w:tcW w:w="24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FD7D95" w:rsidRPr="00116CDD" w:rsidRDefault="00366BBA">
            <w:pPr>
              <w:rPr>
                <w:color w:val="000000"/>
                <w:sz w:val="24"/>
                <w:szCs w:val="24"/>
              </w:rPr>
            </w:pPr>
            <w:r w:rsidRPr="00116CDD">
              <w:rPr>
                <w:b/>
                <w:bCs/>
                <w:sz w:val="24"/>
                <w:szCs w:val="24"/>
              </w:rPr>
              <w:t>A</w:t>
            </w:r>
            <w:r w:rsidR="00FD7D95" w:rsidRPr="00116CDD">
              <w:rPr>
                <w:b/>
                <w:bCs/>
                <w:sz w:val="24"/>
                <w:szCs w:val="24"/>
              </w:rPr>
              <w:t>dmin</w:t>
            </w:r>
            <w:r w:rsidRPr="00116CDD">
              <w:rPr>
                <w:b/>
                <w:bCs/>
                <w:sz w:val="24"/>
                <w:szCs w:val="24"/>
              </w:rPr>
              <w:t xml:space="preserve"> </w:t>
            </w:r>
            <w:r w:rsidR="00FD7D95" w:rsidRPr="00116CDD">
              <w:rPr>
                <w:b/>
                <w:bCs/>
                <w:sz w:val="24"/>
                <w:szCs w:val="24"/>
              </w:rPr>
              <w:t>_role</w:t>
            </w:r>
          </w:p>
        </w:tc>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All tables</w:t>
            </w:r>
          </w:p>
        </w:tc>
        <w:tc>
          <w:tcPr>
            <w:tcW w:w="47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SELECT, INSERT, UPDATE, DELETE, GRANT</w:t>
            </w:r>
          </w:p>
        </w:tc>
      </w:tr>
      <w:tr w:rsidR="00FD7D95" w:rsidRPr="00116CDD" w:rsidTr="00FD7D95">
        <w:tc>
          <w:tcPr>
            <w:tcW w:w="24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FD7D95" w:rsidRPr="00116CDD" w:rsidRDefault="00FD7D95">
            <w:pPr>
              <w:rPr>
                <w:color w:val="000000"/>
                <w:sz w:val="24"/>
                <w:szCs w:val="24"/>
              </w:rPr>
            </w:pPr>
            <w:r w:rsidRPr="00116CDD">
              <w:rPr>
                <w:b/>
                <w:bCs/>
                <w:sz w:val="24"/>
                <w:szCs w:val="24"/>
              </w:rPr>
              <w:t>supplier</w:t>
            </w:r>
            <w:r w:rsidR="00366BBA" w:rsidRPr="00116CDD">
              <w:rPr>
                <w:b/>
                <w:bCs/>
                <w:sz w:val="24"/>
                <w:szCs w:val="24"/>
              </w:rPr>
              <w:t xml:space="preserve"> </w:t>
            </w:r>
            <w:r w:rsidRPr="00116CDD">
              <w:rPr>
                <w:b/>
                <w:bCs/>
                <w:sz w:val="24"/>
                <w:szCs w:val="24"/>
              </w:rPr>
              <w:t>_role</w:t>
            </w:r>
          </w:p>
        </w:tc>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Products</w:t>
            </w:r>
          </w:p>
        </w:tc>
        <w:tc>
          <w:tcPr>
            <w:tcW w:w="47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SELECT, INSERT, UPDATE</w:t>
            </w:r>
          </w:p>
        </w:tc>
      </w:tr>
      <w:tr w:rsidR="00FD7D95" w:rsidRPr="00116CDD" w:rsidTr="00FD7D95">
        <w:tc>
          <w:tcPr>
            <w:tcW w:w="24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FD7D95" w:rsidRPr="00116CDD" w:rsidRDefault="00FD7D95">
            <w:pPr>
              <w:rPr>
                <w:color w:val="000000"/>
                <w:sz w:val="24"/>
                <w:szCs w:val="24"/>
              </w:rPr>
            </w:pPr>
            <w:proofErr w:type="spellStart"/>
            <w:r w:rsidRPr="00116CDD">
              <w:rPr>
                <w:b/>
                <w:bCs/>
                <w:sz w:val="24"/>
                <w:szCs w:val="24"/>
              </w:rPr>
              <w:t>wrehouse</w:t>
            </w:r>
            <w:proofErr w:type="spellEnd"/>
            <w:r w:rsidR="00366BBA" w:rsidRPr="00116CDD">
              <w:rPr>
                <w:b/>
                <w:bCs/>
                <w:sz w:val="24"/>
                <w:szCs w:val="24"/>
              </w:rPr>
              <w:t xml:space="preserve"> </w:t>
            </w:r>
            <w:r w:rsidRPr="00116CDD">
              <w:rPr>
                <w:b/>
                <w:bCs/>
                <w:sz w:val="24"/>
                <w:szCs w:val="24"/>
              </w:rPr>
              <w:t>_manager</w:t>
            </w:r>
            <w:r w:rsidR="00366BBA" w:rsidRPr="00116CDD">
              <w:rPr>
                <w:b/>
                <w:bCs/>
                <w:sz w:val="24"/>
                <w:szCs w:val="24"/>
              </w:rPr>
              <w:t xml:space="preserve"> </w:t>
            </w:r>
            <w:r w:rsidRPr="00116CDD">
              <w:rPr>
                <w:b/>
                <w:bCs/>
                <w:sz w:val="24"/>
                <w:szCs w:val="24"/>
              </w:rPr>
              <w:t>_role</w:t>
            </w:r>
          </w:p>
        </w:tc>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Inventory</w:t>
            </w:r>
          </w:p>
        </w:tc>
        <w:tc>
          <w:tcPr>
            <w:tcW w:w="47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SELECT, INSERT, UPDATE</w:t>
            </w:r>
          </w:p>
        </w:tc>
      </w:tr>
      <w:tr w:rsidR="00FD7D95" w:rsidRPr="00116CDD" w:rsidTr="00FD7D95">
        <w:tc>
          <w:tcPr>
            <w:tcW w:w="24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FD7D95" w:rsidRPr="00116CDD" w:rsidRDefault="00FD7D95">
            <w:pPr>
              <w:rPr>
                <w:color w:val="000000"/>
                <w:sz w:val="24"/>
                <w:szCs w:val="24"/>
              </w:rPr>
            </w:pPr>
            <w:r w:rsidRPr="00116CDD">
              <w:rPr>
                <w:b/>
                <w:bCs/>
                <w:sz w:val="24"/>
                <w:szCs w:val="24"/>
              </w:rPr>
              <w:t>retailer</w:t>
            </w:r>
            <w:r w:rsidR="00366BBA" w:rsidRPr="00116CDD">
              <w:rPr>
                <w:b/>
                <w:bCs/>
                <w:sz w:val="24"/>
                <w:szCs w:val="24"/>
              </w:rPr>
              <w:t xml:space="preserve"> </w:t>
            </w:r>
            <w:r w:rsidRPr="00116CDD">
              <w:rPr>
                <w:b/>
                <w:bCs/>
                <w:sz w:val="24"/>
                <w:szCs w:val="24"/>
              </w:rPr>
              <w:t>_role</w:t>
            </w:r>
          </w:p>
        </w:tc>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Orders</w:t>
            </w:r>
          </w:p>
        </w:tc>
        <w:tc>
          <w:tcPr>
            <w:tcW w:w="47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FD7D95" w:rsidRPr="00116CDD" w:rsidRDefault="00FD7D95">
            <w:pPr>
              <w:rPr>
                <w:color w:val="000000"/>
                <w:sz w:val="24"/>
                <w:szCs w:val="24"/>
              </w:rPr>
            </w:pPr>
            <w:r w:rsidRPr="00116CDD">
              <w:rPr>
                <w:sz w:val="24"/>
                <w:szCs w:val="24"/>
              </w:rPr>
              <w:t>SELECT, INSERT</w:t>
            </w:r>
          </w:p>
        </w:tc>
      </w:tr>
    </w:tbl>
    <w:p w:rsidR="00FD7D95" w:rsidRPr="00116CDD" w:rsidRDefault="00FD7D95" w:rsidP="00FD7D95">
      <w:pPr>
        <w:spacing w:after="160"/>
        <w:rPr>
          <w:rFonts w:ascii="Arial" w:hAnsi="Arial" w:cs="Arial"/>
          <w:color w:val="000000"/>
          <w:sz w:val="24"/>
          <w:szCs w:val="24"/>
        </w:rPr>
      </w:pPr>
    </w:p>
    <w:p w:rsidR="00FD7D95" w:rsidRPr="00116CDD" w:rsidRDefault="00FD7D95" w:rsidP="00FD7D95">
      <w:pPr>
        <w:pStyle w:val="Heading3"/>
        <w:rPr>
          <w:rFonts w:eastAsia="Arial"/>
          <w:sz w:val="24"/>
          <w:szCs w:val="24"/>
        </w:rPr>
      </w:pPr>
      <w:r w:rsidRPr="00116CDD">
        <w:rPr>
          <w:rFonts w:eastAsia="Arial"/>
          <w:sz w:val="24"/>
          <w:szCs w:val="24"/>
        </w:rPr>
        <w:t>RBAC SQL Implementation</w:t>
      </w:r>
    </w:p>
    <w:p w:rsidR="00FD7D95" w:rsidRPr="00116CDD" w:rsidRDefault="00FD7D95" w:rsidP="00FD7D95">
      <w:pPr>
        <w:spacing w:after="0" w:line="240" w:lineRule="auto"/>
        <w:rPr>
          <w:rFonts w:ascii="Times New Roman" w:eastAsia="Times New Roman" w:hAnsi="Times New Roman" w:cs="Times New Roman"/>
          <w:color w:val="92D050"/>
          <w:sz w:val="24"/>
          <w:szCs w:val="24"/>
        </w:rPr>
      </w:pPr>
      <w:r w:rsidRPr="00116CDD">
        <w:rPr>
          <w:rFonts w:ascii="Times New Roman" w:eastAsia="Times New Roman" w:hAnsi="Times New Roman" w:cs="Times New Roman"/>
          <w:color w:val="92D050"/>
          <w:sz w:val="24"/>
          <w:szCs w:val="24"/>
        </w:rPr>
        <w:t>-- Create roles</w:t>
      </w:r>
    </w:p>
    <w:p w:rsidR="00FD7D95" w:rsidRPr="00BC76B4" w:rsidRDefault="00FD7D95" w:rsidP="00116CDD">
      <w:pPr>
        <w:spacing w:after="0" w:line="240" w:lineRule="auto"/>
        <w:rPr>
          <w:rFonts w:ascii="Times New Roman" w:eastAsia="Times New Roman" w:hAnsi="Times New Roman" w:cs="Times New Roman"/>
          <w:color w:val="00B0F0"/>
          <w:sz w:val="20"/>
          <w:szCs w:val="20"/>
        </w:rPr>
      </w:pPr>
      <w:r w:rsidRPr="00116CDD">
        <w:rPr>
          <w:rFonts w:ascii="Times New Roman" w:eastAsia="Times New Roman" w:hAnsi="Times New Roman" w:cs="Times New Roman"/>
        </w:rPr>
        <w:br/>
      </w:r>
      <w:r w:rsidRPr="00BC76B4">
        <w:rPr>
          <w:rFonts w:ascii="Times New Roman" w:eastAsia="Times New Roman" w:hAnsi="Times New Roman" w:cs="Times New Roman"/>
          <w:color w:val="00B0F0"/>
          <w:sz w:val="20"/>
          <w:szCs w:val="20"/>
        </w:rPr>
        <w:t xml:space="preserve">CREATE ROLE </w:t>
      </w:r>
      <w:proofErr w:type="spellStart"/>
      <w:r w:rsidRPr="00BC76B4">
        <w:rPr>
          <w:rFonts w:ascii="Times New Roman" w:eastAsia="Times New Roman" w:hAnsi="Times New Roman" w:cs="Times New Roman"/>
          <w:color w:val="00B0F0"/>
          <w:sz w:val="20"/>
          <w:szCs w:val="20"/>
        </w:rPr>
        <w:t>admin_role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t xml:space="preserve">GRANT ALL PRIVILEGES ON *.* TO </w:t>
      </w:r>
      <w:proofErr w:type="spellStart"/>
      <w:r w:rsidRPr="00BC76B4">
        <w:rPr>
          <w:rFonts w:ascii="Times New Roman" w:eastAsia="Times New Roman" w:hAnsi="Times New Roman" w:cs="Times New Roman"/>
          <w:color w:val="00B0F0"/>
          <w:sz w:val="20"/>
          <w:szCs w:val="20"/>
        </w:rPr>
        <w:t>admin_role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r>
      <w:r w:rsidRPr="00BC76B4">
        <w:rPr>
          <w:rFonts w:ascii="Times New Roman" w:eastAsia="Times New Roman" w:hAnsi="Times New Roman" w:cs="Times New Roman"/>
          <w:color w:val="00B0F0"/>
          <w:sz w:val="20"/>
          <w:szCs w:val="20"/>
        </w:rPr>
        <w:br/>
        <w:t xml:space="preserve">CREATE ROLE </w:t>
      </w:r>
      <w:proofErr w:type="spellStart"/>
      <w:r w:rsidRPr="00BC76B4">
        <w:rPr>
          <w:rFonts w:ascii="Times New Roman" w:eastAsia="Times New Roman" w:hAnsi="Times New Roman" w:cs="Times New Roman"/>
          <w:color w:val="00B0F0"/>
          <w:sz w:val="20"/>
          <w:szCs w:val="20"/>
        </w:rPr>
        <w:t>supplier_role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r>
      <w:r w:rsidRPr="00BC76B4">
        <w:rPr>
          <w:rFonts w:ascii="Times New Roman" w:eastAsia="Times New Roman" w:hAnsi="Times New Roman" w:cs="Times New Roman"/>
          <w:color w:val="00B0F0"/>
          <w:sz w:val="20"/>
          <w:szCs w:val="20"/>
        </w:rPr>
        <w:lastRenderedPageBreak/>
        <w:t xml:space="preserve">GRANT SELECT, INSERT, UPDATE ON Products TO </w:t>
      </w:r>
      <w:proofErr w:type="spellStart"/>
      <w:r w:rsidRPr="00BC76B4">
        <w:rPr>
          <w:rFonts w:ascii="Times New Roman" w:eastAsia="Times New Roman" w:hAnsi="Times New Roman" w:cs="Times New Roman"/>
          <w:color w:val="00B0F0"/>
          <w:sz w:val="20"/>
          <w:szCs w:val="20"/>
        </w:rPr>
        <w:t>supplier_role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r>
      <w:r w:rsidRPr="00BC76B4">
        <w:rPr>
          <w:rFonts w:ascii="Times New Roman" w:eastAsia="Times New Roman" w:hAnsi="Times New Roman" w:cs="Times New Roman"/>
          <w:color w:val="00B0F0"/>
          <w:sz w:val="20"/>
          <w:szCs w:val="20"/>
        </w:rPr>
        <w:br/>
        <w:t xml:space="preserve">CREATE ROLE </w:t>
      </w:r>
      <w:proofErr w:type="spellStart"/>
      <w:r w:rsidRPr="00BC76B4">
        <w:rPr>
          <w:rFonts w:ascii="Times New Roman" w:eastAsia="Times New Roman" w:hAnsi="Times New Roman" w:cs="Times New Roman"/>
          <w:color w:val="00B0F0"/>
          <w:sz w:val="20"/>
          <w:szCs w:val="20"/>
        </w:rPr>
        <w:t>warehouse_manager_role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t xml:space="preserve">GRANT SELECT, INSERT, UPDATE ON Inventory TO </w:t>
      </w:r>
      <w:proofErr w:type="spellStart"/>
      <w:r w:rsidRPr="00BC76B4">
        <w:rPr>
          <w:rFonts w:ascii="Times New Roman" w:eastAsia="Times New Roman" w:hAnsi="Times New Roman" w:cs="Times New Roman"/>
          <w:color w:val="00B0F0"/>
          <w:sz w:val="20"/>
          <w:szCs w:val="20"/>
        </w:rPr>
        <w:t>warehouse_manager_role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r>
      <w:r w:rsidRPr="00BC76B4">
        <w:rPr>
          <w:rFonts w:ascii="Times New Roman" w:eastAsia="Times New Roman" w:hAnsi="Times New Roman" w:cs="Times New Roman"/>
          <w:color w:val="00B0F0"/>
          <w:sz w:val="20"/>
          <w:szCs w:val="20"/>
        </w:rPr>
        <w:br/>
        <w:t xml:space="preserve">CREATE ROLE </w:t>
      </w:r>
      <w:proofErr w:type="spellStart"/>
      <w:r w:rsidRPr="00BC76B4">
        <w:rPr>
          <w:rFonts w:ascii="Times New Roman" w:eastAsia="Times New Roman" w:hAnsi="Times New Roman" w:cs="Times New Roman"/>
          <w:color w:val="00B0F0"/>
          <w:sz w:val="20"/>
          <w:szCs w:val="20"/>
        </w:rPr>
        <w:t>retailer_role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t xml:space="preserve">GRANT SELECT, INSERT ON Orders TO </w:t>
      </w:r>
      <w:proofErr w:type="spellStart"/>
      <w:r w:rsidRPr="00BC76B4">
        <w:rPr>
          <w:rFonts w:ascii="Times New Roman" w:eastAsia="Times New Roman" w:hAnsi="Times New Roman" w:cs="Times New Roman"/>
          <w:color w:val="00B0F0"/>
          <w:sz w:val="20"/>
          <w:szCs w:val="20"/>
        </w:rPr>
        <w:t>retailer_role</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r>
      <w:r w:rsidRPr="00BC76B4">
        <w:rPr>
          <w:rFonts w:ascii="Times New Roman" w:eastAsia="Times New Roman" w:hAnsi="Times New Roman" w:cs="Times New Roman"/>
          <w:color w:val="00B0F0"/>
          <w:sz w:val="20"/>
          <w:szCs w:val="20"/>
        </w:rPr>
        <w:br/>
        <w:t>-- Create users</w:t>
      </w:r>
      <w:r w:rsidRPr="00BC76B4">
        <w:rPr>
          <w:rFonts w:ascii="Times New Roman" w:eastAsia="Times New Roman" w:hAnsi="Times New Roman" w:cs="Times New Roman"/>
          <w:color w:val="00B0F0"/>
          <w:sz w:val="20"/>
          <w:szCs w:val="20"/>
        </w:rPr>
        <w:br/>
        <w:t>CREATE USER 'admin'@'</w:t>
      </w:r>
      <w:proofErr w:type="spellStart"/>
      <w:r w:rsidRPr="00BC76B4">
        <w:rPr>
          <w:rFonts w:ascii="Times New Roman" w:eastAsia="Times New Roman" w:hAnsi="Times New Roman" w:cs="Times New Roman"/>
          <w:color w:val="00B0F0"/>
          <w:sz w:val="20"/>
          <w:szCs w:val="20"/>
        </w:rPr>
        <w:t>localhost</w:t>
      </w:r>
      <w:proofErr w:type="spellEnd"/>
      <w:r w:rsidRPr="00BC76B4">
        <w:rPr>
          <w:rFonts w:ascii="Times New Roman" w:eastAsia="Times New Roman" w:hAnsi="Times New Roman" w:cs="Times New Roman"/>
          <w:color w:val="00B0F0"/>
          <w:sz w:val="20"/>
          <w:szCs w:val="20"/>
        </w:rPr>
        <w:t>' IDENTIFIED BY 'password';</w:t>
      </w:r>
      <w:r w:rsidRPr="00BC76B4">
        <w:rPr>
          <w:rFonts w:ascii="Times New Roman" w:eastAsia="Times New Roman" w:hAnsi="Times New Roman" w:cs="Times New Roman"/>
          <w:color w:val="00B0F0"/>
          <w:sz w:val="20"/>
          <w:szCs w:val="20"/>
        </w:rPr>
        <w:br/>
        <w:t xml:space="preserve">GRANT </w:t>
      </w:r>
      <w:proofErr w:type="spellStart"/>
      <w:r w:rsidRPr="00BC76B4">
        <w:rPr>
          <w:rFonts w:ascii="Times New Roman" w:eastAsia="Times New Roman" w:hAnsi="Times New Roman" w:cs="Times New Roman"/>
          <w:color w:val="00B0F0"/>
          <w:sz w:val="20"/>
          <w:szCs w:val="20"/>
        </w:rPr>
        <w:t>admin_role</w:t>
      </w:r>
      <w:proofErr w:type="spellEnd"/>
      <w:r w:rsidRPr="00BC76B4">
        <w:rPr>
          <w:rFonts w:ascii="Times New Roman" w:eastAsia="Times New Roman" w:hAnsi="Times New Roman" w:cs="Times New Roman"/>
          <w:color w:val="00B0F0"/>
          <w:sz w:val="20"/>
          <w:szCs w:val="20"/>
        </w:rPr>
        <w:t xml:space="preserve"> TO 'admin'@'</w:t>
      </w:r>
      <w:proofErr w:type="spellStart"/>
      <w:r w:rsidRPr="00BC76B4">
        <w:rPr>
          <w:rFonts w:ascii="Times New Roman" w:eastAsia="Times New Roman" w:hAnsi="Times New Roman" w:cs="Times New Roman"/>
          <w:color w:val="00B0F0"/>
          <w:sz w:val="20"/>
          <w:szCs w:val="20"/>
        </w:rPr>
        <w:t>localhost</w:t>
      </w:r>
      <w:proofErr w:type="spellEnd"/>
      <w:r w:rsidRPr="00BC76B4">
        <w:rPr>
          <w:rFonts w:ascii="Times New Roman" w:eastAsia="Times New Roman" w:hAnsi="Times New Roman" w:cs="Times New Roman"/>
          <w:color w:val="00B0F0"/>
          <w:sz w:val="20"/>
          <w:szCs w:val="20"/>
        </w:rPr>
        <w:t>';</w:t>
      </w:r>
      <w:r w:rsidRPr="00BC76B4">
        <w:rPr>
          <w:rFonts w:ascii="Times New Roman" w:eastAsia="Times New Roman" w:hAnsi="Times New Roman" w:cs="Times New Roman"/>
          <w:color w:val="00B0F0"/>
          <w:sz w:val="20"/>
          <w:szCs w:val="20"/>
        </w:rPr>
        <w:br/>
      </w:r>
      <w:r w:rsidRPr="00BC76B4">
        <w:rPr>
          <w:rFonts w:ascii="Times New Roman" w:eastAsia="Times New Roman" w:hAnsi="Times New Roman" w:cs="Times New Roman"/>
          <w:color w:val="00B0F0"/>
          <w:sz w:val="20"/>
          <w:szCs w:val="20"/>
        </w:rPr>
        <w:br/>
        <w:t>CREATE USER 'supplier1'@'localhost' IDENTIFIED BY 'password';</w:t>
      </w:r>
      <w:r w:rsidRPr="00BC76B4">
        <w:rPr>
          <w:rFonts w:ascii="Times New Roman" w:eastAsia="Times New Roman" w:hAnsi="Times New Roman" w:cs="Times New Roman"/>
          <w:color w:val="00B0F0"/>
          <w:sz w:val="20"/>
          <w:szCs w:val="20"/>
        </w:rPr>
        <w:br/>
        <w:t xml:space="preserve">GRANT </w:t>
      </w:r>
      <w:proofErr w:type="spellStart"/>
      <w:r w:rsidRPr="00BC76B4">
        <w:rPr>
          <w:rFonts w:ascii="Times New Roman" w:eastAsia="Times New Roman" w:hAnsi="Times New Roman" w:cs="Times New Roman"/>
          <w:color w:val="00B0F0"/>
          <w:sz w:val="20"/>
          <w:szCs w:val="20"/>
        </w:rPr>
        <w:t>supplier_role</w:t>
      </w:r>
      <w:proofErr w:type="spellEnd"/>
      <w:r w:rsidRPr="00BC76B4">
        <w:rPr>
          <w:rFonts w:ascii="Times New Roman" w:eastAsia="Times New Roman" w:hAnsi="Times New Roman" w:cs="Times New Roman"/>
          <w:color w:val="00B0F0"/>
          <w:sz w:val="20"/>
          <w:szCs w:val="20"/>
        </w:rPr>
        <w:t xml:space="preserve"> TO 'supplier1'@'localhost';</w:t>
      </w:r>
    </w:p>
    <w:p w:rsidR="00FD7D95" w:rsidRPr="00116CDD" w:rsidRDefault="00FD7D95" w:rsidP="00FD7D95">
      <w:pPr>
        <w:spacing w:after="160"/>
        <w:rPr>
          <w:sz w:val="24"/>
          <w:szCs w:val="24"/>
        </w:rPr>
      </w:pPr>
    </w:p>
    <w:p w:rsidR="00FD7D95" w:rsidRPr="00116CDD" w:rsidRDefault="00FD7D95" w:rsidP="00FD7D95">
      <w:pPr>
        <w:pStyle w:val="Heading2"/>
        <w:rPr>
          <w:rFonts w:eastAsia="Arial"/>
        </w:rPr>
      </w:pPr>
      <w:r w:rsidRPr="00116CDD">
        <w:rPr>
          <w:rFonts w:eastAsia="Arial"/>
        </w:rPr>
        <w:t>6.2 Data Protection</w:t>
      </w:r>
    </w:p>
    <w:p w:rsidR="00FD7D95" w:rsidRPr="00116CDD" w:rsidRDefault="00FD7D95" w:rsidP="00FD7D95">
      <w:pPr>
        <w:spacing w:before="60" w:after="100"/>
        <w:jc w:val="both"/>
        <w:rPr>
          <w:rFonts w:ascii="Times New Roman" w:eastAsia="Arial" w:hAnsi="Times New Roman" w:cs="Times New Roman"/>
          <w:sz w:val="24"/>
          <w:szCs w:val="24"/>
        </w:rPr>
      </w:pPr>
      <w:r w:rsidRPr="00116CDD">
        <w:rPr>
          <w:rFonts w:ascii="Times New Roman" w:hAnsi="Times New Roman" w:cs="Times New Roman"/>
          <w:sz w:val="24"/>
          <w:szCs w:val="24"/>
        </w:rPr>
        <w:t>The following data protection measures are applied:</w:t>
      </w:r>
    </w:p>
    <w:p w:rsidR="00FD7D95" w:rsidRPr="00116CDD" w:rsidRDefault="00FD7D95" w:rsidP="00FD7D95">
      <w:pPr>
        <w:pStyle w:val="ListParagraph"/>
        <w:numPr>
          <w:ilvl w:val="0"/>
          <w:numId w:val="2"/>
        </w:numPr>
        <w:spacing w:before="40" w:after="60"/>
        <w:rPr>
          <w:rFonts w:ascii="Times New Roman" w:hAnsi="Times New Roman" w:cs="Times New Roman"/>
          <w:sz w:val="24"/>
          <w:szCs w:val="24"/>
        </w:rPr>
      </w:pPr>
      <w:r w:rsidRPr="00116CDD">
        <w:rPr>
          <w:rFonts w:ascii="Times New Roman" w:hAnsi="Times New Roman" w:cs="Times New Roman"/>
          <w:sz w:val="24"/>
          <w:szCs w:val="24"/>
        </w:rPr>
        <w:t>Least privilege role assignment ensures no user accesses data beyond their organizational scope.</w:t>
      </w:r>
    </w:p>
    <w:p w:rsidR="00FD7D95" w:rsidRPr="00116CDD" w:rsidRDefault="00FD7D95" w:rsidP="00FD7D95">
      <w:pPr>
        <w:pStyle w:val="ListParagraph"/>
        <w:numPr>
          <w:ilvl w:val="0"/>
          <w:numId w:val="2"/>
        </w:numPr>
        <w:spacing w:before="40" w:after="60"/>
        <w:rPr>
          <w:rFonts w:ascii="Times New Roman" w:hAnsi="Times New Roman" w:cs="Times New Roman"/>
          <w:sz w:val="24"/>
          <w:szCs w:val="24"/>
        </w:rPr>
      </w:pPr>
      <w:r w:rsidRPr="00116CDD">
        <w:rPr>
          <w:rFonts w:ascii="Times New Roman" w:hAnsi="Times New Roman" w:cs="Times New Roman"/>
          <w:sz w:val="24"/>
          <w:szCs w:val="24"/>
        </w:rPr>
        <w:t>Strong password policies enforced at user creation using complex credentials.</w:t>
      </w:r>
    </w:p>
    <w:p w:rsidR="00FD7D95" w:rsidRPr="00116CDD" w:rsidRDefault="00FD7D95" w:rsidP="00FD7D95">
      <w:pPr>
        <w:pStyle w:val="ListParagraph"/>
        <w:numPr>
          <w:ilvl w:val="0"/>
          <w:numId w:val="2"/>
        </w:numPr>
        <w:spacing w:before="40" w:after="60"/>
        <w:rPr>
          <w:rFonts w:ascii="Times New Roman" w:hAnsi="Times New Roman" w:cs="Times New Roman"/>
          <w:sz w:val="24"/>
          <w:szCs w:val="24"/>
        </w:rPr>
      </w:pPr>
      <w:r w:rsidRPr="00116CDD">
        <w:rPr>
          <w:rFonts w:ascii="Times New Roman" w:hAnsi="Times New Roman" w:cs="Times New Roman"/>
          <w:sz w:val="24"/>
          <w:szCs w:val="24"/>
        </w:rPr>
        <w:t xml:space="preserve">Network access restrictions using </w:t>
      </w:r>
      <w:proofErr w:type="spellStart"/>
      <w:r w:rsidRPr="00116CDD">
        <w:rPr>
          <w:rFonts w:ascii="Times New Roman" w:hAnsi="Times New Roman" w:cs="Times New Roman"/>
          <w:sz w:val="24"/>
          <w:szCs w:val="24"/>
        </w:rPr>
        <w:t>localhost</w:t>
      </w:r>
      <w:proofErr w:type="spellEnd"/>
      <w:r w:rsidRPr="00116CDD">
        <w:rPr>
          <w:rFonts w:ascii="Times New Roman" w:hAnsi="Times New Roman" w:cs="Times New Roman"/>
          <w:sz w:val="24"/>
          <w:szCs w:val="24"/>
        </w:rPr>
        <w:t xml:space="preserve"> or specific IP bindings (IDENTIFIED BY ... REQUIRE SSL in production).</w:t>
      </w:r>
    </w:p>
    <w:p w:rsidR="00FD7D95" w:rsidRPr="00116CDD" w:rsidRDefault="00FD7D95" w:rsidP="00FD7D95">
      <w:pPr>
        <w:pStyle w:val="ListParagraph"/>
        <w:numPr>
          <w:ilvl w:val="0"/>
          <w:numId w:val="2"/>
        </w:numPr>
        <w:spacing w:before="40" w:after="60"/>
        <w:rPr>
          <w:rFonts w:ascii="Times New Roman" w:hAnsi="Times New Roman" w:cs="Times New Roman"/>
          <w:sz w:val="24"/>
          <w:szCs w:val="24"/>
        </w:rPr>
      </w:pPr>
      <w:r w:rsidRPr="00116CDD">
        <w:rPr>
          <w:rFonts w:ascii="Times New Roman" w:hAnsi="Times New Roman" w:cs="Times New Roman"/>
          <w:sz w:val="24"/>
          <w:szCs w:val="24"/>
        </w:rPr>
        <w:t>Sensitive financial and contractual data can be encrypted at rest using AES_ENCRYPT / AES_DECRYPT with a server-managed key.</w:t>
      </w:r>
    </w:p>
    <w:p w:rsidR="00FD7D95" w:rsidRPr="00116CDD" w:rsidRDefault="00FD7D95" w:rsidP="00FD7D95">
      <w:pPr>
        <w:pStyle w:val="ListParagraph"/>
        <w:numPr>
          <w:ilvl w:val="0"/>
          <w:numId w:val="2"/>
        </w:numPr>
        <w:spacing w:before="40" w:after="60"/>
        <w:rPr>
          <w:rFonts w:ascii="Times New Roman" w:hAnsi="Times New Roman" w:cs="Times New Roman"/>
          <w:sz w:val="24"/>
          <w:szCs w:val="24"/>
        </w:rPr>
      </w:pPr>
      <w:r w:rsidRPr="00116CDD">
        <w:rPr>
          <w:rFonts w:ascii="Times New Roman" w:hAnsi="Times New Roman" w:cs="Times New Roman"/>
          <w:sz w:val="24"/>
          <w:szCs w:val="24"/>
        </w:rPr>
        <w:t>Application-layer input validation to prevent SQL injection before queries reach the database.</w:t>
      </w:r>
    </w:p>
    <w:p w:rsidR="00FD7D95" w:rsidRPr="00116CDD" w:rsidRDefault="00FD7D95" w:rsidP="00FD7D95">
      <w:pPr>
        <w:spacing w:after="80"/>
        <w:rPr>
          <w:sz w:val="24"/>
          <w:szCs w:val="24"/>
        </w:rPr>
      </w:pPr>
    </w:p>
    <w:p w:rsidR="00FD7D95" w:rsidRPr="00116CDD" w:rsidRDefault="00FD7D95" w:rsidP="00366BBA">
      <w:pPr>
        <w:pStyle w:val="Heading3"/>
        <w:rPr>
          <w:rFonts w:eastAsia="Arial"/>
          <w:sz w:val="24"/>
          <w:szCs w:val="24"/>
        </w:rPr>
      </w:pPr>
      <w:r w:rsidRPr="00116CDD">
        <w:rPr>
          <w:rFonts w:eastAsia="Arial"/>
          <w:sz w:val="24"/>
          <w:szCs w:val="24"/>
        </w:rPr>
        <w:t>Example: AES Encryption for Sensitive Fields</w:t>
      </w:r>
    </w:p>
    <w:p w:rsidR="00366BBA" w:rsidRPr="00366BBA" w:rsidRDefault="00366BBA" w:rsidP="00366BBA">
      <w:pPr>
        <w:spacing w:after="0" w:line="240" w:lineRule="auto"/>
        <w:rPr>
          <w:rFonts w:ascii="Times New Roman" w:eastAsia="Times New Roman" w:hAnsi="Times New Roman" w:cs="Times New Roman"/>
          <w:sz w:val="24"/>
          <w:szCs w:val="24"/>
        </w:rPr>
      </w:pPr>
      <w:r w:rsidRPr="00366BBA">
        <w:rPr>
          <w:rFonts w:ascii="Times New Roman" w:eastAsia="Times New Roman" w:hAnsi="Times New Roman" w:cs="Times New Roman"/>
          <w:sz w:val="24"/>
          <w:szCs w:val="24"/>
        </w:rPr>
        <w:t>-- Store encrypted contract value</w:t>
      </w:r>
      <w:r w:rsidRPr="00366BBA">
        <w:rPr>
          <w:rFonts w:ascii="Times New Roman" w:eastAsia="Times New Roman" w:hAnsi="Times New Roman" w:cs="Times New Roman"/>
          <w:sz w:val="24"/>
          <w:szCs w:val="24"/>
        </w:rPr>
        <w:br/>
        <w:t xml:space="preserve">INSERT INTO </w:t>
      </w:r>
      <w:proofErr w:type="spellStart"/>
      <w:r w:rsidRPr="00366BBA">
        <w:rPr>
          <w:rFonts w:ascii="Times New Roman" w:eastAsia="Times New Roman" w:hAnsi="Times New Roman" w:cs="Times New Roman"/>
          <w:sz w:val="24"/>
          <w:szCs w:val="24"/>
        </w:rPr>
        <w:t>SupplierContracts</w:t>
      </w:r>
      <w:proofErr w:type="spellEnd"/>
      <w:r w:rsidRPr="00366BBA">
        <w:rPr>
          <w:rFonts w:ascii="Times New Roman" w:eastAsia="Times New Roman" w:hAnsi="Times New Roman" w:cs="Times New Roman"/>
          <w:sz w:val="24"/>
          <w:szCs w:val="24"/>
        </w:rPr>
        <w:t xml:space="preserve"> (</w:t>
      </w:r>
      <w:proofErr w:type="spellStart"/>
      <w:r w:rsidRPr="00366BBA">
        <w:rPr>
          <w:rFonts w:ascii="Times New Roman" w:eastAsia="Times New Roman" w:hAnsi="Times New Roman" w:cs="Times New Roman"/>
          <w:sz w:val="24"/>
          <w:szCs w:val="24"/>
        </w:rPr>
        <w:t>SupplierID</w:t>
      </w:r>
      <w:proofErr w:type="spellEnd"/>
      <w:r w:rsidRPr="00366BBA">
        <w:rPr>
          <w:rFonts w:ascii="Times New Roman" w:eastAsia="Times New Roman" w:hAnsi="Times New Roman" w:cs="Times New Roman"/>
          <w:sz w:val="24"/>
          <w:szCs w:val="24"/>
        </w:rPr>
        <w:t xml:space="preserve">, </w:t>
      </w:r>
      <w:proofErr w:type="spellStart"/>
      <w:r w:rsidRPr="00366BBA">
        <w:rPr>
          <w:rFonts w:ascii="Times New Roman" w:eastAsia="Times New Roman" w:hAnsi="Times New Roman" w:cs="Times New Roman"/>
          <w:sz w:val="24"/>
          <w:szCs w:val="24"/>
        </w:rPr>
        <w:t>EncryptedValue</w:t>
      </w:r>
      <w:proofErr w:type="spellEnd"/>
      <w:proofErr w:type="gramStart"/>
      <w:r w:rsidRPr="00366BBA">
        <w:rPr>
          <w:rFonts w:ascii="Times New Roman" w:eastAsia="Times New Roman" w:hAnsi="Times New Roman" w:cs="Times New Roman"/>
          <w:sz w:val="24"/>
          <w:szCs w:val="24"/>
        </w:rPr>
        <w:t>)</w:t>
      </w:r>
      <w:proofErr w:type="gramEnd"/>
      <w:r w:rsidRPr="00366BBA">
        <w:rPr>
          <w:rFonts w:ascii="Times New Roman" w:eastAsia="Times New Roman" w:hAnsi="Times New Roman" w:cs="Times New Roman"/>
          <w:sz w:val="24"/>
          <w:szCs w:val="24"/>
        </w:rPr>
        <w:br/>
        <w:t>VALUES (1, AES_ENCRYPT('ETB 500,000', '</w:t>
      </w:r>
      <w:proofErr w:type="spellStart"/>
      <w:r w:rsidRPr="00366BBA">
        <w:rPr>
          <w:rFonts w:ascii="Times New Roman" w:eastAsia="Times New Roman" w:hAnsi="Times New Roman" w:cs="Times New Roman"/>
          <w:sz w:val="24"/>
          <w:szCs w:val="24"/>
        </w:rPr>
        <w:t>scm_secret_key</w:t>
      </w:r>
      <w:proofErr w:type="spellEnd"/>
      <w:r w:rsidRPr="00366BBA">
        <w:rPr>
          <w:rFonts w:ascii="Times New Roman" w:eastAsia="Times New Roman" w:hAnsi="Times New Roman" w:cs="Times New Roman"/>
          <w:sz w:val="24"/>
          <w:szCs w:val="24"/>
        </w:rPr>
        <w:t>'));</w:t>
      </w:r>
      <w:r w:rsidRPr="00366BBA">
        <w:rPr>
          <w:rFonts w:ascii="Times New Roman" w:eastAsia="Times New Roman" w:hAnsi="Times New Roman" w:cs="Times New Roman"/>
          <w:sz w:val="24"/>
          <w:szCs w:val="24"/>
        </w:rPr>
        <w:br/>
      </w:r>
      <w:r w:rsidRPr="00366BBA">
        <w:rPr>
          <w:rFonts w:ascii="Times New Roman" w:eastAsia="Times New Roman" w:hAnsi="Times New Roman" w:cs="Times New Roman"/>
          <w:sz w:val="24"/>
          <w:szCs w:val="24"/>
        </w:rPr>
        <w:br/>
        <w:t>-- Retrieve and decrypt</w:t>
      </w:r>
      <w:r w:rsidRPr="00366BBA">
        <w:rPr>
          <w:rFonts w:ascii="Times New Roman" w:eastAsia="Times New Roman" w:hAnsi="Times New Roman" w:cs="Times New Roman"/>
          <w:sz w:val="24"/>
          <w:szCs w:val="24"/>
        </w:rPr>
        <w:br/>
        <w:t>SELECT AES_DECRYPT(</w:t>
      </w:r>
      <w:proofErr w:type="spellStart"/>
      <w:r w:rsidRPr="00366BBA">
        <w:rPr>
          <w:rFonts w:ascii="Times New Roman" w:eastAsia="Times New Roman" w:hAnsi="Times New Roman" w:cs="Times New Roman"/>
          <w:sz w:val="24"/>
          <w:szCs w:val="24"/>
        </w:rPr>
        <w:t>EncryptedValue</w:t>
      </w:r>
      <w:proofErr w:type="spellEnd"/>
      <w:r w:rsidRPr="00366BBA">
        <w:rPr>
          <w:rFonts w:ascii="Times New Roman" w:eastAsia="Times New Roman" w:hAnsi="Times New Roman" w:cs="Times New Roman"/>
          <w:sz w:val="24"/>
          <w:szCs w:val="24"/>
        </w:rPr>
        <w:t>, '</w:t>
      </w:r>
      <w:proofErr w:type="spellStart"/>
      <w:r w:rsidRPr="00366BBA">
        <w:rPr>
          <w:rFonts w:ascii="Times New Roman" w:eastAsia="Times New Roman" w:hAnsi="Times New Roman" w:cs="Times New Roman"/>
          <w:sz w:val="24"/>
          <w:szCs w:val="24"/>
        </w:rPr>
        <w:t>scm_secret_key</w:t>
      </w:r>
      <w:proofErr w:type="spellEnd"/>
      <w:r w:rsidRPr="00366BBA">
        <w:rPr>
          <w:rFonts w:ascii="Times New Roman" w:eastAsia="Times New Roman" w:hAnsi="Times New Roman" w:cs="Times New Roman"/>
          <w:sz w:val="24"/>
          <w:szCs w:val="24"/>
        </w:rPr>
        <w:t xml:space="preserve">') AS </w:t>
      </w:r>
      <w:proofErr w:type="spellStart"/>
      <w:r w:rsidRPr="00366BBA">
        <w:rPr>
          <w:rFonts w:ascii="Times New Roman" w:eastAsia="Times New Roman" w:hAnsi="Times New Roman" w:cs="Times New Roman"/>
          <w:sz w:val="24"/>
          <w:szCs w:val="24"/>
        </w:rPr>
        <w:t>ContractValue</w:t>
      </w:r>
      <w:proofErr w:type="spellEnd"/>
      <w:r w:rsidRPr="00366BBA">
        <w:rPr>
          <w:rFonts w:ascii="Times New Roman" w:eastAsia="Times New Roman" w:hAnsi="Times New Roman" w:cs="Times New Roman"/>
          <w:sz w:val="24"/>
          <w:szCs w:val="24"/>
        </w:rPr>
        <w:br/>
        <w:t xml:space="preserve">FROM </w:t>
      </w:r>
      <w:proofErr w:type="spellStart"/>
      <w:r w:rsidRPr="00366BBA">
        <w:rPr>
          <w:rFonts w:ascii="Times New Roman" w:eastAsia="Times New Roman" w:hAnsi="Times New Roman" w:cs="Times New Roman"/>
          <w:sz w:val="24"/>
          <w:szCs w:val="24"/>
        </w:rPr>
        <w:t>SupplierContracts</w:t>
      </w:r>
      <w:proofErr w:type="spellEnd"/>
    </w:p>
    <w:p w:rsidR="00366BBA" w:rsidRPr="00116CDD" w:rsidRDefault="00366BBA" w:rsidP="00366BBA">
      <w:pPr>
        <w:pStyle w:val="Heading3"/>
        <w:rPr>
          <w:rFonts w:eastAsia="Arial"/>
          <w:sz w:val="24"/>
          <w:szCs w:val="24"/>
        </w:rPr>
      </w:pPr>
    </w:p>
    <w:p w:rsidR="00FD7D95" w:rsidRPr="00116CDD" w:rsidRDefault="00FD7D95" w:rsidP="00FD7D95">
      <w:pPr>
        <w:spacing w:after="160"/>
        <w:rPr>
          <w:sz w:val="24"/>
          <w:szCs w:val="24"/>
        </w:rPr>
      </w:pPr>
    </w:p>
    <w:p w:rsidR="00FD7D95" w:rsidRPr="00116CDD" w:rsidRDefault="00FD7D95" w:rsidP="00FD7D95">
      <w:pPr>
        <w:pStyle w:val="Heading2"/>
        <w:rPr>
          <w:rFonts w:eastAsia="Arial"/>
        </w:rPr>
      </w:pPr>
      <w:r w:rsidRPr="00116CDD">
        <w:rPr>
          <w:rFonts w:eastAsia="Arial"/>
        </w:rPr>
        <w:t>6.3 Audit Logging</w:t>
      </w:r>
    </w:p>
    <w:p w:rsidR="00FD7D95" w:rsidRPr="00116CDD" w:rsidRDefault="00FD7D95" w:rsidP="00FD7D95">
      <w:pPr>
        <w:spacing w:before="60" w:after="100"/>
        <w:jc w:val="both"/>
        <w:rPr>
          <w:rFonts w:ascii="Times New Roman" w:eastAsia="Arial" w:hAnsi="Times New Roman" w:cs="Times New Roman"/>
          <w:sz w:val="20"/>
          <w:szCs w:val="20"/>
        </w:rPr>
      </w:pPr>
      <w:r w:rsidRPr="00116CDD">
        <w:rPr>
          <w:rFonts w:ascii="Times New Roman" w:hAnsi="Times New Roman" w:cs="Times New Roman"/>
          <w:sz w:val="24"/>
          <w:szCs w:val="24"/>
        </w:rPr>
        <w:t xml:space="preserve">The </w:t>
      </w:r>
      <w:proofErr w:type="spellStart"/>
      <w:r w:rsidRPr="00116CDD">
        <w:rPr>
          <w:rFonts w:ascii="Times New Roman" w:hAnsi="Times New Roman" w:cs="Times New Roman"/>
          <w:sz w:val="24"/>
          <w:szCs w:val="24"/>
        </w:rPr>
        <w:t>AuditLog</w:t>
      </w:r>
      <w:proofErr w:type="spellEnd"/>
      <w:r w:rsidRPr="00116CDD">
        <w:rPr>
          <w:rFonts w:ascii="Times New Roman" w:hAnsi="Times New Roman" w:cs="Times New Roman"/>
          <w:sz w:val="24"/>
          <w:szCs w:val="24"/>
        </w:rPr>
        <w:t xml:space="preserve"> table provides an immutable record of all sensitive database operations. Triggers automatically populate the log on INSERT, UPDATE, and DELETE operations, without relying </w:t>
      </w:r>
      <w:r w:rsidRPr="00116CDD">
        <w:rPr>
          <w:rFonts w:ascii="Times New Roman" w:hAnsi="Times New Roman" w:cs="Times New Roman"/>
          <w:sz w:val="20"/>
          <w:szCs w:val="20"/>
        </w:rPr>
        <w:t>on application-layer code — ensuring logs cannot be bypassed.</w:t>
      </w:r>
    </w:p>
    <w:p w:rsidR="00FD7D95" w:rsidRPr="00116CDD" w:rsidRDefault="00FD7D95" w:rsidP="00F03938">
      <w:pPr>
        <w:pStyle w:val="Heading3"/>
        <w:rPr>
          <w:rFonts w:ascii="Courier New" w:eastAsia="Courier New" w:hAnsi="Courier New" w:cs="Courier New"/>
          <w:color w:val="A8D8A8"/>
          <w:sz w:val="20"/>
          <w:szCs w:val="20"/>
        </w:rPr>
      </w:pPr>
      <w:r w:rsidRPr="00116CDD">
        <w:rPr>
          <w:rFonts w:eastAsia="Arial"/>
          <w:sz w:val="20"/>
          <w:szCs w:val="20"/>
        </w:rPr>
        <w:t>Inventory Update Trigger</w:t>
      </w:r>
    </w:p>
    <w:p w:rsidR="00FD7D95" w:rsidRPr="00116CDD" w:rsidRDefault="00F03938" w:rsidP="00116CDD">
      <w:pPr>
        <w:pStyle w:val="Heading2"/>
      </w:pPr>
      <w:r w:rsidRPr="00116CDD">
        <w:rPr>
          <w:color w:val="92D050"/>
          <w:sz w:val="20"/>
          <w:szCs w:val="20"/>
        </w:rPr>
        <w:lastRenderedPageBreak/>
        <w:t>-- For encryption: Use AES_ENCRYPT for sensitive data, e.g., in a separate table for financial data.</w:t>
      </w:r>
      <w:r w:rsidRPr="00116CDD">
        <w:rPr>
          <w:color w:val="92D050"/>
          <w:sz w:val="20"/>
          <w:szCs w:val="20"/>
        </w:rPr>
        <w:br/>
      </w:r>
      <w:r w:rsidRPr="00116CDD">
        <w:rPr>
          <w:color w:val="92D050"/>
          <w:sz w:val="20"/>
          <w:szCs w:val="20"/>
        </w:rPr>
        <w:br/>
        <w:t>-- Audit logging: Triggers for updates</w:t>
      </w:r>
      <w:r w:rsidRPr="00116CDD">
        <w:rPr>
          <w:sz w:val="20"/>
          <w:szCs w:val="20"/>
        </w:rPr>
        <w:br/>
      </w:r>
      <w:r w:rsidRPr="00116CDD">
        <w:rPr>
          <w:color w:val="00B0F0"/>
          <w:sz w:val="20"/>
          <w:szCs w:val="20"/>
        </w:rPr>
        <w:t xml:space="preserve">CREATE TRIGGER </w:t>
      </w:r>
      <w:proofErr w:type="spellStart"/>
      <w:r w:rsidRPr="00116CDD">
        <w:rPr>
          <w:color w:val="00B0F0"/>
          <w:sz w:val="20"/>
          <w:szCs w:val="20"/>
        </w:rPr>
        <w:t>audit_inventory_update</w:t>
      </w:r>
      <w:proofErr w:type="spellEnd"/>
      <w:r w:rsidRPr="00116CDD">
        <w:rPr>
          <w:color w:val="00B0F0"/>
          <w:sz w:val="20"/>
          <w:szCs w:val="20"/>
        </w:rPr>
        <w:t xml:space="preserve"> AFTER UPDATE ON Inventory</w:t>
      </w:r>
      <w:r w:rsidRPr="00116CDD">
        <w:rPr>
          <w:color w:val="00B0F0"/>
          <w:sz w:val="20"/>
          <w:szCs w:val="20"/>
        </w:rPr>
        <w:br/>
        <w:t>FOR EACH ROW</w:t>
      </w:r>
      <w:r w:rsidRPr="00116CDD">
        <w:rPr>
          <w:color w:val="00B0F0"/>
          <w:sz w:val="20"/>
          <w:szCs w:val="20"/>
        </w:rPr>
        <w:br/>
        <w:t xml:space="preserve">INSERT INTO </w:t>
      </w:r>
      <w:proofErr w:type="spellStart"/>
      <w:r w:rsidRPr="00116CDD">
        <w:rPr>
          <w:color w:val="00B0F0"/>
          <w:sz w:val="20"/>
          <w:szCs w:val="20"/>
        </w:rPr>
        <w:t>AuditLog</w:t>
      </w:r>
      <w:proofErr w:type="spellEnd"/>
      <w:r w:rsidRPr="00116CDD">
        <w:rPr>
          <w:color w:val="00B0F0"/>
          <w:sz w:val="20"/>
          <w:szCs w:val="20"/>
        </w:rPr>
        <w:t xml:space="preserve"> (</w:t>
      </w:r>
      <w:proofErr w:type="spellStart"/>
      <w:r w:rsidRPr="00116CDD">
        <w:rPr>
          <w:color w:val="00B0F0"/>
          <w:sz w:val="20"/>
          <w:szCs w:val="20"/>
        </w:rPr>
        <w:t>TableName</w:t>
      </w:r>
      <w:proofErr w:type="spellEnd"/>
      <w:r w:rsidRPr="00116CDD">
        <w:rPr>
          <w:color w:val="00B0F0"/>
          <w:sz w:val="20"/>
          <w:szCs w:val="20"/>
        </w:rPr>
        <w:t xml:space="preserve">, Operation, </w:t>
      </w:r>
      <w:proofErr w:type="spellStart"/>
      <w:r w:rsidRPr="00116CDD">
        <w:rPr>
          <w:color w:val="00B0F0"/>
          <w:sz w:val="20"/>
          <w:szCs w:val="20"/>
        </w:rPr>
        <w:t>RecordID</w:t>
      </w:r>
      <w:proofErr w:type="spellEnd"/>
      <w:r w:rsidRPr="00116CDD">
        <w:rPr>
          <w:color w:val="00B0F0"/>
          <w:sz w:val="20"/>
          <w:szCs w:val="20"/>
        </w:rPr>
        <w:t>, Details</w:t>
      </w:r>
      <w:proofErr w:type="gramStart"/>
      <w:r w:rsidRPr="00116CDD">
        <w:rPr>
          <w:color w:val="00B0F0"/>
          <w:sz w:val="20"/>
          <w:szCs w:val="20"/>
        </w:rPr>
        <w:t>)</w:t>
      </w:r>
      <w:proofErr w:type="gramEnd"/>
      <w:r w:rsidRPr="00116CDD">
        <w:rPr>
          <w:color w:val="00B0F0"/>
          <w:sz w:val="20"/>
          <w:szCs w:val="20"/>
        </w:rPr>
        <w:br/>
        <w:t xml:space="preserve">VALUES ('Inventory', 'UPDATE', </w:t>
      </w:r>
      <w:proofErr w:type="spellStart"/>
      <w:r w:rsidRPr="00116CDD">
        <w:rPr>
          <w:color w:val="00B0F0"/>
          <w:sz w:val="20"/>
          <w:szCs w:val="20"/>
        </w:rPr>
        <w:t>NEW.InventoryID</w:t>
      </w:r>
      <w:proofErr w:type="spellEnd"/>
      <w:r w:rsidRPr="00116CDD">
        <w:rPr>
          <w:color w:val="00B0F0"/>
          <w:sz w:val="20"/>
          <w:szCs w:val="20"/>
        </w:rPr>
        <w:t xml:space="preserve">, CONCAT('Old </w:t>
      </w:r>
      <w:proofErr w:type="spellStart"/>
      <w:r w:rsidRPr="00116CDD">
        <w:rPr>
          <w:color w:val="00B0F0"/>
          <w:sz w:val="20"/>
          <w:szCs w:val="20"/>
        </w:rPr>
        <w:t>Qty</w:t>
      </w:r>
      <w:proofErr w:type="spellEnd"/>
      <w:r w:rsidRPr="00116CDD">
        <w:rPr>
          <w:color w:val="00B0F0"/>
          <w:sz w:val="20"/>
          <w:szCs w:val="20"/>
        </w:rPr>
        <w:t>:</w:t>
      </w:r>
      <w:proofErr w:type="spellStart"/>
      <w:r w:rsidRPr="00116CDD">
        <w:rPr>
          <w:color w:val="00B0F0"/>
          <w:sz w:val="20"/>
          <w:szCs w:val="20"/>
        </w:rPr>
        <w:t xml:space="preserve"> ', OLD.Quantity, ' New Qty: '</w:t>
      </w:r>
      <w:proofErr w:type="spellEnd"/>
      <w:r w:rsidRPr="00116CDD">
        <w:rPr>
          <w:color w:val="00B0F0"/>
          <w:sz w:val="20"/>
          <w:szCs w:val="20"/>
        </w:rPr>
        <w:t>, NEW.Quantity));</w:t>
      </w:r>
      <w:r w:rsidRPr="00116CDD">
        <w:rPr>
          <w:color w:val="00B0F0"/>
        </w:rPr>
        <w:br/>
      </w:r>
      <w:r w:rsidRPr="00116CDD">
        <w:rPr>
          <w:color w:val="00B0F0"/>
        </w:rPr>
        <w:br/>
      </w:r>
      <w:r w:rsidRPr="00116CDD">
        <w:rPr>
          <w:color w:val="00B0F0"/>
          <w:sz w:val="22"/>
          <w:szCs w:val="22"/>
        </w:rPr>
        <w:t xml:space="preserve">-- </w:t>
      </w:r>
      <w:r w:rsidRPr="00116CDD">
        <w:rPr>
          <w:color w:val="92D050"/>
          <w:sz w:val="22"/>
          <w:szCs w:val="22"/>
        </w:rPr>
        <w:t>Similarly for other tables</w:t>
      </w:r>
    </w:p>
    <w:p w:rsidR="00FD7D95" w:rsidRPr="00116CDD" w:rsidRDefault="00FD7D95" w:rsidP="00F03938">
      <w:pPr>
        <w:pStyle w:val="Heading3"/>
        <w:rPr>
          <w:rFonts w:eastAsia="Arial"/>
          <w:sz w:val="24"/>
          <w:szCs w:val="24"/>
        </w:rPr>
      </w:pPr>
      <w:r w:rsidRPr="00116CDD">
        <w:rPr>
          <w:rFonts w:eastAsia="Arial"/>
          <w:sz w:val="24"/>
          <w:szCs w:val="24"/>
        </w:rPr>
        <w:t>Order Insert Trigger</w:t>
      </w:r>
    </w:p>
    <w:p w:rsidR="00F03938" w:rsidRPr="00116CDD" w:rsidRDefault="00F03938" w:rsidP="00F03938">
      <w:pPr>
        <w:pStyle w:val="Heading3"/>
        <w:rPr>
          <w:rFonts w:eastAsia="Arial"/>
          <w:sz w:val="24"/>
          <w:szCs w:val="24"/>
        </w:rPr>
      </w:pPr>
      <w:r w:rsidRPr="00116CDD">
        <w:rPr>
          <w:color w:val="00B0F0"/>
          <w:sz w:val="20"/>
          <w:szCs w:val="20"/>
        </w:rPr>
        <w:t xml:space="preserve">INSERT INTO </w:t>
      </w:r>
      <w:proofErr w:type="spellStart"/>
      <w:r w:rsidRPr="00116CDD">
        <w:rPr>
          <w:color w:val="00B0F0"/>
          <w:sz w:val="20"/>
          <w:szCs w:val="20"/>
        </w:rPr>
        <w:t>AuditLog</w:t>
      </w:r>
      <w:proofErr w:type="spellEnd"/>
      <w:r w:rsidRPr="00116CDD">
        <w:rPr>
          <w:color w:val="00B0F0"/>
          <w:sz w:val="20"/>
          <w:szCs w:val="20"/>
        </w:rPr>
        <w:t xml:space="preserve"> (</w:t>
      </w:r>
      <w:proofErr w:type="spellStart"/>
      <w:r w:rsidRPr="00116CDD">
        <w:rPr>
          <w:color w:val="00B0F0"/>
          <w:sz w:val="20"/>
          <w:szCs w:val="20"/>
        </w:rPr>
        <w:t>TableName</w:t>
      </w:r>
      <w:proofErr w:type="spellEnd"/>
      <w:r w:rsidRPr="00116CDD">
        <w:rPr>
          <w:color w:val="00B0F0"/>
          <w:sz w:val="20"/>
          <w:szCs w:val="20"/>
        </w:rPr>
        <w:t xml:space="preserve">, Operation, </w:t>
      </w:r>
      <w:proofErr w:type="spellStart"/>
      <w:r w:rsidRPr="00116CDD">
        <w:rPr>
          <w:color w:val="00B0F0"/>
          <w:sz w:val="20"/>
          <w:szCs w:val="20"/>
        </w:rPr>
        <w:t>RecordID</w:t>
      </w:r>
      <w:proofErr w:type="spellEnd"/>
      <w:r w:rsidRPr="00116CDD">
        <w:rPr>
          <w:color w:val="00B0F0"/>
          <w:sz w:val="20"/>
          <w:szCs w:val="20"/>
        </w:rPr>
        <w:t>, Details</w:t>
      </w:r>
      <w:proofErr w:type="gramStart"/>
      <w:r w:rsidRPr="00116CDD">
        <w:rPr>
          <w:color w:val="00B0F0"/>
          <w:sz w:val="20"/>
          <w:szCs w:val="20"/>
        </w:rPr>
        <w:t>)</w:t>
      </w:r>
      <w:proofErr w:type="gramEnd"/>
      <w:r w:rsidRPr="00116CDD">
        <w:rPr>
          <w:color w:val="00B0F0"/>
          <w:sz w:val="20"/>
          <w:szCs w:val="20"/>
        </w:rPr>
        <w:br/>
        <w:t xml:space="preserve">VALUES ('Inventory', 'UPDATE', </w:t>
      </w:r>
      <w:proofErr w:type="spellStart"/>
      <w:r w:rsidRPr="00116CDD">
        <w:rPr>
          <w:color w:val="00B0F0"/>
          <w:sz w:val="20"/>
          <w:szCs w:val="20"/>
        </w:rPr>
        <w:t>NEW.InventoryID</w:t>
      </w:r>
      <w:proofErr w:type="spellEnd"/>
      <w:r w:rsidRPr="00116CDD">
        <w:rPr>
          <w:color w:val="00B0F0"/>
          <w:sz w:val="20"/>
          <w:szCs w:val="20"/>
        </w:rPr>
        <w:t xml:space="preserve">, CONCAT('Old </w:t>
      </w:r>
      <w:proofErr w:type="spellStart"/>
      <w:r w:rsidRPr="00116CDD">
        <w:rPr>
          <w:color w:val="00B0F0"/>
          <w:sz w:val="20"/>
          <w:szCs w:val="20"/>
        </w:rPr>
        <w:t>Qty</w:t>
      </w:r>
      <w:proofErr w:type="spellEnd"/>
      <w:r w:rsidRPr="00116CDD">
        <w:rPr>
          <w:color w:val="00B0F0"/>
          <w:sz w:val="20"/>
          <w:szCs w:val="20"/>
        </w:rPr>
        <w:t xml:space="preserve">: ', </w:t>
      </w:r>
      <w:proofErr w:type="spellStart"/>
      <w:r w:rsidRPr="00116CDD">
        <w:rPr>
          <w:color w:val="00B0F0"/>
          <w:sz w:val="20"/>
          <w:szCs w:val="20"/>
        </w:rPr>
        <w:t>OLD.Quantity</w:t>
      </w:r>
      <w:proofErr w:type="spellEnd"/>
      <w:r w:rsidRPr="00116CDD">
        <w:rPr>
          <w:color w:val="00B0F0"/>
          <w:sz w:val="20"/>
          <w:szCs w:val="20"/>
        </w:rPr>
        <w:t xml:space="preserve">, ' New </w:t>
      </w:r>
      <w:proofErr w:type="spellStart"/>
      <w:r w:rsidRPr="00116CDD">
        <w:rPr>
          <w:color w:val="00B0F0"/>
          <w:sz w:val="20"/>
          <w:szCs w:val="20"/>
        </w:rPr>
        <w:t>Qty</w:t>
      </w:r>
      <w:proofErr w:type="spellEnd"/>
      <w:r w:rsidRPr="00116CDD">
        <w:rPr>
          <w:color w:val="00B0F0"/>
          <w:sz w:val="20"/>
          <w:szCs w:val="20"/>
        </w:rPr>
        <w:t xml:space="preserve">: ', </w:t>
      </w:r>
      <w:proofErr w:type="spellStart"/>
      <w:r w:rsidRPr="00116CDD">
        <w:rPr>
          <w:color w:val="00B0F0"/>
          <w:sz w:val="20"/>
          <w:szCs w:val="20"/>
        </w:rPr>
        <w:t>NEW.Quantity</w:t>
      </w:r>
      <w:proofErr w:type="spellEnd"/>
      <w:r w:rsidRPr="00116CDD">
        <w:rPr>
          <w:color w:val="00B0F0"/>
          <w:sz w:val="20"/>
          <w:szCs w:val="20"/>
        </w:rPr>
        <w:t>));</w:t>
      </w:r>
      <w:r w:rsidRPr="00116CDD">
        <w:rPr>
          <w:color w:val="00B0F0"/>
          <w:sz w:val="20"/>
          <w:szCs w:val="20"/>
        </w:rPr>
        <w:br/>
      </w:r>
      <w:r w:rsidRPr="00116CDD">
        <w:rPr>
          <w:color w:val="00B0F0"/>
          <w:sz w:val="24"/>
          <w:szCs w:val="24"/>
        </w:rPr>
        <w:br/>
        <w:t xml:space="preserve">-- </w:t>
      </w:r>
      <w:r w:rsidRPr="00116CDD">
        <w:rPr>
          <w:color w:val="92D050"/>
          <w:sz w:val="24"/>
          <w:szCs w:val="24"/>
        </w:rPr>
        <w:t>Similarly for other tables</w:t>
      </w:r>
    </w:p>
    <w:p w:rsidR="0030398F" w:rsidRPr="00116CDD" w:rsidRDefault="00366BBA" w:rsidP="0030398F">
      <w:pPr>
        <w:rPr>
          <w:rFonts w:ascii="Times New Roman" w:hAnsi="Times New Roman" w:cs="Times New Roman"/>
          <w:color w:val="0070C0"/>
          <w:sz w:val="24"/>
          <w:szCs w:val="24"/>
        </w:rPr>
      </w:pPr>
      <w:r w:rsidRPr="00116CDD">
        <w:rPr>
          <w:rFonts w:ascii="Times New Roman" w:hAnsi="Times New Roman" w:cs="Times New Roman"/>
          <w:color w:val="0070C0"/>
          <w:sz w:val="24"/>
          <w:szCs w:val="24"/>
        </w:rPr>
        <w:t xml:space="preserve">7. </w:t>
      </w:r>
      <w:r w:rsidR="0030398F" w:rsidRPr="00116CDD">
        <w:rPr>
          <w:rFonts w:ascii="Times New Roman" w:hAnsi="Times New Roman" w:cs="Times New Roman"/>
          <w:color w:val="0070C0"/>
          <w:sz w:val="24"/>
          <w:szCs w:val="24"/>
        </w:rPr>
        <w:t xml:space="preserve"> Distributed Database Design</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b/>
          <w:bCs/>
          <w:sz w:val="24"/>
          <w:szCs w:val="24"/>
        </w:rPr>
        <w:t>1. Distribution Strategy: Fragmentation and Allocation</w:t>
      </w:r>
      <w:r w:rsidRPr="00116CDD">
        <w:rPr>
          <w:rFonts w:ascii="Times New Roman" w:eastAsia="Times New Roman" w:hAnsi="Times New Roman" w:cs="Times New Roman"/>
          <w:sz w:val="24"/>
          <w:szCs w:val="24"/>
        </w:rPr>
        <w:br/>
      </w:r>
      <w:proofErr w:type="gramStart"/>
      <w:r w:rsidRPr="00116CDD">
        <w:rPr>
          <w:rFonts w:ascii="Times New Roman" w:eastAsia="Times New Roman" w:hAnsi="Times New Roman" w:cs="Times New Roman"/>
          <w:sz w:val="24"/>
          <w:szCs w:val="24"/>
        </w:rPr>
        <w:t>To</w:t>
      </w:r>
      <w:proofErr w:type="gramEnd"/>
      <w:r w:rsidRPr="00116CDD">
        <w:rPr>
          <w:rFonts w:ascii="Times New Roman" w:eastAsia="Times New Roman" w:hAnsi="Times New Roman" w:cs="Times New Roman"/>
          <w:sz w:val="24"/>
          <w:szCs w:val="24"/>
        </w:rPr>
        <w:t xml:space="preserve"> optimize your distributed system, we will employ a </w:t>
      </w:r>
      <w:r w:rsidRPr="00116CDD">
        <w:rPr>
          <w:rFonts w:ascii="Times New Roman" w:eastAsia="Times New Roman" w:hAnsi="Times New Roman" w:cs="Times New Roman"/>
          <w:b/>
          <w:bCs/>
          <w:sz w:val="24"/>
          <w:szCs w:val="24"/>
        </w:rPr>
        <w:t>mixed fragmentation</w:t>
      </w:r>
      <w:r w:rsidRPr="00116CDD">
        <w:rPr>
          <w:rFonts w:ascii="Times New Roman" w:eastAsia="Times New Roman" w:hAnsi="Times New Roman" w:cs="Times New Roman"/>
          <w:sz w:val="24"/>
          <w:szCs w:val="24"/>
        </w:rPr>
        <w:t xml:space="preserve"> strategy, primarily focused on </w:t>
      </w:r>
      <w:r w:rsidRPr="00116CDD">
        <w:rPr>
          <w:rFonts w:ascii="Times New Roman" w:eastAsia="Times New Roman" w:hAnsi="Times New Roman" w:cs="Times New Roman"/>
          <w:b/>
          <w:bCs/>
          <w:sz w:val="24"/>
          <w:szCs w:val="24"/>
        </w:rPr>
        <w:t>Horizontal Fragmentation (</w:t>
      </w:r>
      <w:proofErr w:type="spellStart"/>
      <w:r w:rsidRPr="00116CDD">
        <w:rPr>
          <w:rFonts w:ascii="Times New Roman" w:eastAsia="Times New Roman" w:hAnsi="Times New Roman" w:cs="Times New Roman"/>
          <w:b/>
          <w:bCs/>
          <w:sz w:val="24"/>
          <w:szCs w:val="24"/>
        </w:rPr>
        <w:t>Sharding</w:t>
      </w:r>
      <w:proofErr w:type="spellEnd"/>
      <w:r w:rsidRPr="00116CDD">
        <w:rPr>
          <w:rFonts w:ascii="Times New Roman" w:eastAsia="Times New Roman" w:hAnsi="Times New Roman" w:cs="Times New Roman"/>
          <w:b/>
          <w:bCs/>
          <w:sz w:val="24"/>
          <w:szCs w:val="24"/>
        </w:rPr>
        <w:t>)</w:t>
      </w:r>
      <w:r w:rsidRPr="00116CDD">
        <w:rPr>
          <w:rFonts w:ascii="Times New Roman" w:eastAsia="Times New Roman" w:hAnsi="Times New Roman" w:cs="Times New Roman"/>
          <w:sz w:val="24"/>
          <w:szCs w:val="24"/>
        </w:rPr>
        <w:t xml:space="preserve">, with specific </w:t>
      </w:r>
      <w:r w:rsidRPr="00116CDD">
        <w:rPr>
          <w:rFonts w:ascii="Times New Roman" w:eastAsia="Times New Roman" w:hAnsi="Times New Roman" w:cs="Times New Roman"/>
          <w:b/>
          <w:bCs/>
          <w:sz w:val="24"/>
          <w:szCs w:val="24"/>
        </w:rPr>
        <w:t>Vertical Partitioning</w:t>
      </w:r>
      <w:r w:rsidRPr="00116CDD">
        <w:rPr>
          <w:rFonts w:ascii="Times New Roman" w:eastAsia="Times New Roman" w:hAnsi="Times New Roman" w:cs="Times New Roman"/>
          <w:sz w:val="24"/>
          <w:szCs w:val="24"/>
        </w:rPr>
        <w:t xml:space="preserve"> for performance.</w:t>
      </w:r>
      <w:r w:rsidRPr="00116CDD">
        <w:rPr>
          <w:rFonts w:ascii="Times New Roman" w:eastAsia="Times New Roman" w:hAnsi="Times New Roman" w:cs="Times New Roman"/>
          <w:sz w:val="24"/>
          <w:szCs w:val="24"/>
        </w:rPr>
        <w:br/>
        <w:t xml:space="preserve">The allocation of data will be based on </w:t>
      </w:r>
      <w:r w:rsidRPr="00116CDD">
        <w:rPr>
          <w:rFonts w:ascii="Times New Roman" w:eastAsia="Times New Roman" w:hAnsi="Times New Roman" w:cs="Times New Roman"/>
          <w:b/>
          <w:bCs/>
          <w:sz w:val="24"/>
          <w:szCs w:val="24"/>
        </w:rPr>
        <w:t>Region/Location</w:t>
      </w:r>
      <w:r w:rsidRPr="00116CDD">
        <w:rPr>
          <w:rFonts w:ascii="Times New Roman" w:eastAsia="Times New Roman" w:hAnsi="Times New Roman" w:cs="Times New Roman"/>
          <w:sz w:val="24"/>
          <w:szCs w:val="24"/>
        </w:rPr>
        <w:t>, as defined in the warehouses and retailer tables. This aligns with localized operations.</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b/>
          <w:bCs/>
          <w:sz w:val="24"/>
          <w:szCs w:val="24"/>
        </w:rPr>
        <w:t>Node Architecture: Regional Nodes</w:t>
      </w:r>
      <w:r w:rsidRPr="00116CDD">
        <w:rPr>
          <w:rFonts w:ascii="Times New Roman" w:eastAsia="Times New Roman" w:hAnsi="Times New Roman" w:cs="Times New Roman"/>
          <w:sz w:val="24"/>
          <w:szCs w:val="24"/>
        </w:rPr>
        <w:br/>
        <w:t>The central database will be partitioned into distinct local database nodes, reflecting the physical reality of the supply chain:</w:t>
      </w:r>
      <w:r w:rsidRPr="00116CDD">
        <w:rPr>
          <w:rFonts w:ascii="Times New Roman" w:eastAsia="Times New Roman" w:hAnsi="Times New Roman" w:cs="Times New Roman"/>
          <w:sz w:val="24"/>
          <w:szCs w:val="24"/>
        </w:rPr>
        <w:br/>
        <w:t xml:space="preserve"> 1.</w:t>
      </w:r>
      <w:r w:rsidRPr="00116CDD">
        <w:rPr>
          <w:rFonts w:ascii="Times New Roman" w:eastAsia="Times New Roman" w:hAnsi="Times New Roman" w:cs="Times New Roman"/>
          <w:b/>
          <w:bCs/>
          <w:sz w:val="24"/>
          <w:szCs w:val="24"/>
        </w:rPr>
        <w:t>Node 1: Addis Node</w:t>
      </w:r>
      <w:r w:rsidRPr="00116CDD">
        <w:rPr>
          <w:rFonts w:ascii="Times New Roman" w:eastAsia="Times New Roman" w:hAnsi="Times New Roman" w:cs="Times New Roman"/>
          <w:sz w:val="24"/>
          <w:szCs w:val="24"/>
        </w:rPr>
        <w:t xml:space="preserve"> (Located in Addis Ababa, managing the central region).</w:t>
      </w:r>
      <w:r w:rsidRPr="00116CDD">
        <w:rPr>
          <w:rFonts w:ascii="Times New Roman" w:eastAsia="Times New Roman" w:hAnsi="Times New Roman" w:cs="Times New Roman"/>
          <w:sz w:val="24"/>
          <w:szCs w:val="24"/>
        </w:rPr>
        <w:br/>
        <w:t xml:space="preserve">2. </w:t>
      </w:r>
      <w:r w:rsidRPr="00116CDD">
        <w:rPr>
          <w:rFonts w:ascii="Times New Roman" w:eastAsia="Times New Roman" w:hAnsi="Times New Roman" w:cs="Times New Roman"/>
          <w:b/>
          <w:bCs/>
          <w:sz w:val="24"/>
          <w:szCs w:val="24"/>
        </w:rPr>
        <w:t xml:space="preserve">Node 2: </w:t>
      </w:r>
      <w:proofErr w:type="spellStart"/>
      <w:r w:rsidRPr="00116CDD">
        <w:rPr>
          <w:rFonts w:ascii="Times New Roman" w:eastAsia="Times New Roman" w:hAnsi="Times New Roman" w:cs="Times New Roman"/>
          <w:b/>
          <w:bCs/>
          <w:sz w:val="24"/>
          <w:szCs w:val="24"/>
        </w:rPr>
        <w:t>Jimma</w:t>
      </w:r>
      <w:proofErr w:type="spellEnd"/>
      <w:r w:rsidRPr="00116CDD">
        <w:rPr>
          <w:rFonts w:ascii="Times New Roman" w:eastAsia="Times New Roman" w:hAnsi="Times New Roman" w:cs="Times New Roman"/>
          <w:b/>
          <w:bCs/>
          <w:sz w:val="24"/>
          <w:szCs w:val="24"/>
        </w:rPr>
        <w:t xml:space="preserve"> Node</w:t>
      </w:r>
      <w:r w:rsidRPr="00116CDD">
        <w:rPr>
          <w:rFonts w:ascii="Times New Roman" w:eastAsia="Times New Roman" w:hAnsi="Times New Roman" w:cs="Times New Roman"/>
          <w:sz w:val="24"/>
          <w:szCs w:val="24"/>
        </w:rPr>
        <w:t xml:space="preserve"> (Located in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managing the southwest region).</w:t>
      </w:r>
      <w:r w:rsidRPr="00116CDD">
        <w:rPr>
          <w:rFonts w:ascii="Times New Roman" w:eastAsia="Times New Roman" w:hAnsi="Times New Roman" w:cs="Times New Roman"/>
          <w:sz w:val="24"/>
          <w:szCs w:val="24"/>
        </w:rPr>
        <w:br/>
      </w:r>
    </w:p>
    <w:p w:rsidR="00BC76B4" w:rsidRDefault="00A66D8D" w:rsidP="00A66D8D">
      <w:pPr>
        <w:spacing w:after="0" w:line="240" w:lineRule="auto"/>
        <w:rPr>
          <w:rFonts w:ascii="Times New Roman" w:eastAsia="Times New Roman" w:hAnsi="Times New Roman" w:cs="Times New Roman"/>
          <w:b/>
          <w:bCs/>
          <w:color w:val="632423" w:themeColor="accent2" w:themeShade="80"/>
          <w:sz w:val="24"/>
          <w:szCs w:val="24"/>
        </w:rPr>
      </w:pPr>
      <w:r w:rsidRPr="00116CDD">
        <w:rPr>
          <w:rFonts w:ascii="Times New Roman" w:eastAsia="Times New Roman" w:hAnsi="Times New Roman" w:cs="Times New Roman"/>
          <w:color w:val="FF0000"/>
          <w:sz w:val="24"/>
          <w:szCs w:val="24"/>
        </w:rPr>
        <w:t xml:space="preserve"> </w:t>
      </w:r>
      <w:r w:rsidRPr="00116CDD">
        <w:rPr>
          <w:rFonts w:ascii="Times New Roman" w:eastAsia="Times New Roman" w:hAnsi="Times New Roman" w:cs="Times New Roman"/>
          <w:b/>
          <w:bCs/>
          <w:color w:val="FF0000"/>
          <w:sz w:val="24"/>
          <w:szCs w:val="24"/>
        </w:rPr>
        <w:t>Fragmentation Details</w:t>
      </w:r>
      <w:r w:rsidRPr="00116CDD">
        <w:rPr>
          <w:rFonts w:ascii="Times New Roman" w:eastAsia="Times New Roman" w:hAnsi="Times New Roman" w:cs="Times New Roman"/>
          <w:color w:val="FF0000"/>
          <w:sz w:val="24"/>
          <w:szCs w:val="24"/>
        </w:rPr>
        <w:br/>
      </w:r>
      <w:r w:rsidR="00BC76B4">
        <w:rPr>
          <w:rFonts w:ascii="Times New Roman" w:eastAsia="Times New Roman" w:hAnsi="Times New Roman" w:cs="Times New Roman"/>
          <w:b/>
          <w:bCs/>
          <w:color w:val="632423" w:themeColor="accent2" w:themeShade="80"/>
          <w:sz w:val="24"/>
          <w:szCs w:val="24"/>
        </w:rPr>
        <w:t xml:space="preserve">      </w:t>
      </w:r>
      <w:r w:rsidRPr="00116CDD">
        <w:rPr>
          <w:rFonts w:ascii="Times New Roman" w:eastAsia="Times New Roman" w:hAnsi="Times New Roman" w:cs="Times New Roman"/>
          <w:b/>
          <w:bCs/>
          <w:color w:val="632423" w:themeColor="accent2" w:themeShade="80"/>
          <w:sz w:val="24"/>
          <w:szCs w:val="24"/>
        </w:rPr>
        <w:t>1. Warehouses Table (Horizontal Fragmentation by Location)</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The Warehouses table is partitioned by the Location column.</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color w:val="00B050"/>
          <w:sz w:val="24"/>
          <w:szCs w:val="24"/>
        </w:rPr>
        <w:t xml:space="preserve">* </w:t>
      </w:r>
      <w:r w:rsidRPr="00116CDD">
        <w:rPr>
          <w:rFonts w:ascii="Times New Roman" w:eastAsia="Times New Roman" w:hAnsi="Times New Roman" w:cs="Times New Roman"/>
          <w:b/>
          <w:bCs/>
          <w:color w:val="00B050"/>
          <w:sz w:val="24"/>
          <w:szCs w:val="24"/>
        </w:rPr>
        <w:t>Partition 1 (Addis Node)</w:t>
      </w:r>
      <w:proofErr w:type="gramStart"/>
      <w:r w:rsidRPr="00116CDD">
        <w:rPr>
          <w:rFonts w:ascii="Times New Roman" w:eastAsia="Times New Roman" w:hAnsi="Times New Roman" w:cs="Times New Roman"/>
          <w:b/>
          <w:bCs/>
          <w:color w:val="00B050"/>
          <w:sz w:val="24"/>
          <w:szCs w:val="24"/>
        </w:rPr>
        <w:t>:</w:t>
      </w:r>
      <w:proofErr w:type="gramEnd"/>
      <w:r w:rsidRPr="00116CDD">
        <w:rPr>
          <w:rFonts w:ascii="Times New Roman" w:eastAsia="Times New Roman" w:hAnsi="Times New Roman" w:cs="Times New Roman"/>
          <w:color w:val="00B050"/>
          <w:sz w:val="24"/>
          <w:szCs w:val="24"/>
        </w:rPr>
        <w:br/>
      </w:r>
      <w:r w:rsidRPr="00116CDD">
        <w:rPr>
          <w:rFonts w:ascii="Times New Roman" w:eastAsia="Times New Roman" w:hAnsi="Times New Roman" w:cs="Times New Roman"/>
          <w:color w:val="00B0F0"/>
          <w:sz w:val="24"/>
          <w:szCs w:val="24"/>
        </w:rPr>
        <w:t>SELECT * FROM Warehouses WHERE Location = 'Addis Ababa';</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noProof/>
          <w:color w:val="00B0F0"/>
          <w:sz w:val="24"/>
          <w:szCs w:val="24"/>
        </w:rPr>
        <w:drawing>
          <wp:inline distT="0" distB="0" distL="0" distR="0" wp14:anchorId="0A597D52" wp14:editId="26296657">
            <wp:extent cx="3569970" cy="731520"/>
            <wp:effectExtent l="0" t="0" r="0" b="0"/>
            <wp:docPr id="3" name="Picture 3" descr="C:\Users\mtu\Pictures\ware l adiss ababa nod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tu\Pictures\ware l adiss ababa node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9970" cy="731520"/>
                    </a:xfrm>
                    <a:prstGeom prst="rect">
                      <a:avLst/>
                    </a:prstGeom>
                    <a:noFill/>
                    <a:ln>
                      <a:noFill/>
                    </a:ln>
                  </pic:spPr>
                </pic:pic>
              </a:graphicData>
            </a:graphic>
          </wp:inline>
        </w:drawing>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color w:val="00B050"/>
          <w:sz w:val="24"/>
          <w:szCs w:val="24"/>
        </w:rPr>
        <w:t xml:space="preserve">* </w:t>
      </w:r>
      <w:r w:rsidRPr="00116CDD">
        <w:rPr>
          <w:rFonts w:ascii="Times New Roman" w:eastAsia="Times New Roman" w:hAnsi="Times New Roman" w:cs="Times New Roman"/>
          <w:b/>
          <w:bCs/>
          <w:color w:val="00B050"/>
          <w:sz w:val="24"/>
          <w:szCs w:val="24"/>
        </w:rPr>
        <w:t>Partition 2 (</w:t>
      </w:r>
      <w:proofErr w:type="spellStart"/>
      <w:r w:rsidRPr="00116CDD">
        <w:rPr>
          <w:rFonts w:ascii="Times New Roman" w:eastAsia="Times New Roman" w:hAnsi="Times New Roman" w:cs="Times New Roman"/>
          <w:b/>
          <w:bCs/>
          <w:color w:val="00B050"/>
          <w:sz w:val="24"/>
          <w:szCs w:val="24"/>
        </w:rPr>
        <w:t>Jimma</w:t>
      </w:r>
      <w:proofErr w:type="spellEnd"/>
      <w:r w:rsidRPr="00116CDD">
        <w:rPr>
          <w:rFonts w:ascii="Times New Roman" w:eastAsia="Times New Roman" w:hAnsi="Times New Roman" w:cs="Times New Roman"/>
          <w:b/>
          <w:bCs/>
          <w:color w:val="00B050"/>
          <w:sz w:val="24"/>
          <w:szCs w:val="24"/>
        </w:rPr>
        <w:t xml:space="preserve"> Node):</w:t>
      </w:r>
      <w:r w:rsidRPr="00116CDD">
        <w:rPr>
          <w:rFonts w:ascii="Times New Roman" w:eastAsia="Times New Roman" w:hAnsi="Times New Roman" w:cs="Times New Roman"/>
          <w:color w:val="00B050"/>
          <w:sz w:val="24"/>
          <w:szCs w:val="24"/>
        </w:rPr>
        <w:br/>
      </w:r>
      <w:r w:rsidRPr="00116CDD">
        <w:rPr>
          <w:rFonts w:ascii="Times New Roman" w:eastAsia="Times New Roman" w:hAnsi="Times New Roman" w:cs="Times New Roman"/>
          <w:sz w:val="24"/>
          <w:szCs w:val="24"/>
        </w:rPr>
        <w:t xml:space="preserve">   </w:t>
      </w:r>
      <w:r w:rsidRPr="00116CDD">
        <w:rPr>
          <w:rFonts w:ascii="Times New Roman" w:eastAsia="Times New Roman" w:hAnsi="Times New Roman" w:cs="Times New Roman"/>
          <w:color w:val="00B0F0"/>
          <w:sz w:val="24"/>
          <w:szCs w:val="24"/>
        </w:rPr>
        <w:t>SELECT * FROM Warehouses WHERE Location = '</w:t>
      </w:r>
      <w:proofErr w:type="spellStart"/>
      <w:r w:rsidRPr="00116CDD">
        <w:rPr>
          <w:rFonts w:ascii="Times New Roman" w:eastAsia="Times New Roman" w:hAnsi="Times New Roman" w:cs="Times New Roman"/>
          <w:color w:val="00B0F0"/>
          <w:sz w:val="24"/>
          <w:szCs w:val="24"/>
        </w:rPr>
        <w:t>Jimma</w:t>
      </w:r>
      <w:proofErr w:type="spellEnd"/>
      <w:r w:rsidRPr="00116CDD">
        <w:rPr>
          <w:rFonts w:ascii="Times New Roman" w:eastAsia="Times New Roman" w:hAnsi="Times New Roman" w:cs="Times New Roman"/>
          <w:color w:val="00B0F0"/>
          <w:sz w:val="24"/>
          <w:szCs w:val="24"/>
        </w:rPr>
        <w:t>'</w:t>
      </w:r>
      <w:r w:rsidRPr="00116CDD">
        <w:rPr>
          <w:rFonts w:ascii="Times New Roman" w:eastAsia="Times New Roman" w:hAnsi="Times New Roman" w:cs="Times New Roman"/>
          <w:sz w:val="24"/>
          <w:szCs w:val="24"/>
        </w:rPr>
        <w:t>;</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noProof/>
          <w:sz w:val="24"/>
          <w:szCs w:val="24"/>
        </w:rPr>
        <w:drawing>
          <wp:inline distT="0" distB="0" distL="0" distR="0" wp14:anchorId="1D47F040" wp14:editId="6BD87627">
            <wp:extent cx="3371215" cy="691515"/>
            <wp:effectExtent l="0" t="0" r="635" b="0"/>
            <wp:docPr id="6" name="Picture 6" descr="C:\Users\mtu\Pictures\jima 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tu\Pictures\jima nod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1215" cy="691515"/>
                    </a:xfrm>
                    <a:prstGeom prst="rect">
                      <a:avLst/>
                    </a:prstGeom>
                    <a:noFill/>
                    <a:ln>
                      <a:noFill/>
                    </a:ln>
                  </pic:spPr>
                </pic:pic>
              </a:graphicData>
            </a:graphic>
          </wp:inline>
        </w:drawing>
      </w:r>
    </w:p>
    <w:p w:rsidR="00BC76B4" w:rsidRPr="00BC76B4" w:rsidRDefault="00A66D8D" w:rsidP="00BC76B4">
      <w:pPr>
        <w:pStyle w:val="ListParagraph"/>
        <w:numPr>
          <w:ilvl w:val="0"/>
          <w:numId w:val="4"/>
        </w:numPr>
        <w:rPr>
          <w:rFonts w:ascii="Times New Roman" w:eastAsia="Times New Roman" w:hAnsi="Times New Roman" w:cs="Times New Roman"/>
          <w:b/>
          <w:bCs/>
          <w:color w:val="632423" w:themeColor="accent2" w:themeShade="80"/>
          <w:sz w:val="24"/>
          <w:szCs w:val="24"/>
        </w:rPr>
      </w:pPr>
      <w:r w:rsidRPr="00BC76B4">
        <w:rPr>
          <w:rFonts w:ascii="Times New Roman" w:eastAsia="Times New Roman" w:hAnsi="Times New Roman" w:cs="Times New Roman"/>
          <w:b/>
          <w:bCs/>
          <w:color w:val="632423" w:themeColor="accent2" w:themeShade="80"/>
          <w:sz w:val="24"/>
          <w:szCs w:val="24"/>
        </w:rPr>
        <w:t>Inventory Table (Horizontal Fragmentation by WarehouseID)</w:t>
      </w:r>
    </w:p>
    <w:p w:rsidR="00A66D8D" w:rsidRPr="00BC76B4" w:rsidRDefault="00A66D8D" w:rsidP="00BC76B4">
      <w:pPr>
        <w:rPr>
          <w:rFonts w:ascii="Times New Roman" w:eastAsia="Times New Roman" w:hAnsi="Times New Roman" w:cs="Times New Roman"/>
          <w:color w:val="00B0F0"/>
          <w:sz w:val="24"/>
          <w:szCs w:val="24"/>
        </w:rPr>
      </w:pPr>
      <w:r w:rsidRPr="00BC76B4">
        <w:rPr>
          <w:rFonts w:ascii="Times New Roman" w:eastAsia="Times New Roman" w:hAnsi="Times New Roman" w:cs="Times New Roman"/>
          <w:color w:val="632423" w:themeColor="accent2" w:themeShade="80"/>
          <w:sz w:val="24"/>
          <w:szCs w:val="24"/>
        </w:rPr>
        <w:lastRenderedPageBreak/>
        <w:br/>
      </w:r>
      <w:r w:rsidRPr="00BC76B4">
        <w:rPr>
          <w:rFonts w:ascii="Times New Roman" w:eastAsia="Times New Roman" w:hAnsi="Times New Roman" w:cs="Times New Roman"/>
          <w:sz w:val="24"/>
          <w:szCs w:val="24"/>
        </w:rPr>
        <w:t>This is the most critical fragment. The inventory data must reside close to the actual physical stock. The Inventory table is horizontally fragmente</w:t>
      </w:r>
      <w:r w:rsidR="00B92A88" w:rsidRPr="00BC76B4">
        <w:rPr>
          <w:rFonts w:ascii="Times New Roman" w:eastAsia="Times New Roman" w:hAnsi="Times New Roman" w:cs="Times New Roman"/>
          <w:sz w:val="24"/>
          <w:szCs w:val="24"/>
        </w:rPr>
        <w:t>d using the WarehouseID mapping</w:t>
      </w:r>
      <w:r w:rsidRPr="00BC76B4">
        <w:rPr>
          <w:rFonts w:ascii="Times New Roman" w:eastAsia="Times New Roman" w:hAnsi="Times New Roman" w:cs="Times New Roman"/>
          <w:color w:val="00B050"/>
          <w:sz w:val="24"/>
          <w:szCs w:val="24"/>
        </w:rPr>
        <w:t xml:space="preserve">* </w:t>
      </w:r>
      <w:r w:rsidRPr="00BC76B4">
        <w:rPr>
          <w:rFonts w:ascii="Times New Roman" w:eastAsia="Times New Roman" w:hAnsi="Times New Roman" w:cs="Times New Roman"/>
          <w:b/>
          <w:bCs/>
          <w:color w:val="00B050"/>
          <w:sz w:val="24"/>
          <w:szCs w:val="24"/>
        </w:rPr>
        <w:t>Partition 1 (Addis Node)</w:t>
      </w:r>
      <w:proofErr w:type="gramStart"/>
      <w:r w:rsidRPr="00BC76B4">
        <w:rPr>
          <w:rFonts w:ascii="Times New Roman" w:eastAsia="Times New Roman" w:hAnsi="Times New Roman" w:cs="Times New Roman"/>
          <w:b/>
          <w:bCs/>
          <w:color w:val="00B050"/>
          <w:sz w:val="24"/>
          <w:szCs w:val="24"/>
        </w:rPr>
        <w:t>:</w:t>
      </w:r>
      <w:proofErr w:type="gramEnd"/>
      <w:r w:rsidRPr="00BC76B4">
        <w:rPr>
          <w:rFonts w:ascii="Times New Roman" w:eastAsia="Times New Roman" w:hAnsi="Times New Roman" w:cs="Times New Roman"/>
          <w:color w:val="00B050"/>
          <w:sz w:val="24"/>
          <w:szCs w:val="24"/>
        </w:rPr>
        <w:br/>
      </w:r>
      <w:r w:rsidRPr="00BC76B4">
        <w:rPr>
          <w:rFonts w:ascii="Times New Roman" w:eastAsia="Times New Roman" w:hAnsi="Times New Roman" w:cs="Times New Roman"/>
          <w:color w:val="00B0F0"/>
          <w:sz w:val="24"/>
          <w:szCs w:val="24"/>
        </w:rPr>
        <w:t>SELECT * FROM Inventory WHERE WarehouseID = 1 -- Linked to 'Addis Warehouse';</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noProof/>
          <w:sz w:val="24"/>
          <w:szCs w:val="24"/>
        </w:rPr>
        <w:drawing>
          <wp:inline distT="0" distB="0" distL="0" distR="0" wp14:anchorId="6A39AB21" wp14:editId="4166FFA8">
            <wp:extent cx="4150360" cy="659765"/>
            <wp:effectExtent l="0" t="0" r="2540" b="6985"/>
            <wp:docPr id="7" name="Picture 7" descr="C:\Users\mtu\Pictures\inventary parti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tu\Pictures\inventary partition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0360" cy="659765"/>
                    </a:xfrm>
                    <a:prstGeom prst="rect">
                      <a:avLst/>
                    </a:prstGeom>
                    <a:noFill/>
                    <a:ln>
                      <a:noFill/>
                    </a:ln>
                  </pic:spPr>
                </pic:pic>
              </a:graphicData>
            </a:graphic>
          </wp:inline>
        </w:drawing>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b/>
          <w:bCs/>
          <w:color w:val="00B050"/>
          <w:sz w:val="24"/>
          <w:szCs w:val="24"/>
        </w:rPr>
        <w:t>Partition 2 (</w:t>
      </w:r>
      <w:proofErr w:type="spellStart"/>
      <w:r w:rsidRPr="00116CDD">
        <w:rPr>
          <w:rFonts w:ascii="Times New Roman" w:eastAsia="Times New Roman" w:hAnsi="Times New Roman" w:cs="Times New Roman"/>
          <w:b/>
          <w:bCs/>
          <w:color w:val="00B050"/>
          <w:sz w:val="24"/>
          <w:szCs w:val="24"/>
        </w:rPr>
        <w:t>Jimma</w:t>
      </w:r>
      <w:proofErr w:type="spellEnd"/>
      <w:r w:rsidRPr="00116CDD">
        <w:rPr>
          <w:rFonts w:ascii="Times New Roman" w:eastAsia="Times New Roman" w:hAnsi="Times New Roman" w:cs="Times New Roman"/>
          <w:b/>
          <w:bCs/>
          <w:color w:val="00B050"/>
          <w:sz w:val="24"/>
          <w:szCs w:val="24"/>
        </w:rPr>
        <w:t xml:space="preserve"> Node)</w:t>
      </w:r>
      <w:proofErr w:type="gramStart"/>
      <w:r w:rsidRPr="00116CDD">
        <w:rPr>
          <w:rFonts w:ascii="Times New Roman" w:eastAsia="Times New Roman" w:hAnsi="Times New Roman" w:cs="Times New Roman"/>
          <w:b/>
          <w:bCs/>
          <w:color w:val="00B050"/>
          <w:sz w:val="24"/>
          <w:szCs w:val="24"/>
        </w:rPr>
        <w:t>:</w:t>
      </w:r>
      <w:proofErr w:type="gramEnd"/>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color w:val="00B0F0"/>
          <w:sz w:val="24"/>
          <w:szCs w:val="24"/>
        </w:rPr>
        <w:t xml:space="preserve">SELECT * FROM Inventory WHERE WarehouseID = 2 </w:t>
      </w:r>
      <w:r w:rsidRPr="00116CDD">
        <w:rPr>
          <w:rFonts w:ascii="Times New Roman" w:eastAsia="Times New Roman" w:hAnsi="Times New Roman" w:cs="Times New Roman"/>
          <w:color w:val="DDD9C3" w:themeColor="background2" w:themeShade="E6"/>
          <w:sz w:val="24"/>
          <w:szCs w:val="24"/>
        </w:rPr>
        <w:t>-- Linked to '</w:t>
      </w:r>
      <w:proofErr w:type="spellStart"/>
      <w:r w:rsidRPr="00116CDD">
        <w:rPr>
          <w:rFonts w:ascii="Times New Roman" w:eastAsia="Times New Roman" w:hAnsi="Times New Roman" w:cs="Times New Roman"/>
          <w:color w:val="DDD9C3" w:themeColor="background2" w:themeShade="E6"/>
          <w:sz w:val="24"/>
          <w:szCs w:val="24"/>
        </w:rPr>
        <w:t>Jimma</w:t>
      </w:r>
      <w:proofErr w:type="spellEnd"/>
      <w:r w:rsidRPr="00116CDD">
        <w:rPr>
          <w:rFonts w:ascii="Times New Roman" w:eastAsia="Times New Roman" w:hAnsi="Times New Roman" w:cs="Times New Roman"/>
          <w:color w:val="DDD9C3" w:themeColor="background2" w:themeShade="E6"/>
          <w:sz w:val="24"/>
          <w:szCs w:val="24"/>
        </w:rPr>
        <w:t xml:space="preserve"> Warehouse';</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noProof/>
          <w:sz w:val="24"/>
          <w:szCs w:val="24"/>
        </w:rPr>
        <w:drawing>
          <wp:inline distT="0" distB="0" distL="0" distR="0" wp14:anchorId="276AB4BD" wp14:editId="43A46EEE">
            <wp:extent cx="3943985" cy="659765"/>
            <wp:effectExtent l="0" t="0" r="0" b="6985"/>
            <wp:docPr id="8" name="Picture 8" descr="C:\Users\mtu\Pictures\inventory par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tu\Pictures\inventory partion 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3985" cy="659765"/>
                    </a:xfrm>
                    <a:prstGeom prst="rect">
                      <a:avLst/>
                    </a:prstGeom>
                    <a:noFill/>
                    <a:ln>
                      <a:noFill/>
                    </a:ln>
                  </pic:spPr>
                </pic:pic>
              </a:graphicData>
            </a:graphic>
          </wp:inline>
        </w:drawing>
      </w:r>
    </w:p>
    <w:p w:rsidR="00A66D8D" w:rsidRPr="00116CDD" w:rsidRDefault="00A66D8D" w:rsidP="00A66D8D">
      <w:pPr>
        <w:spacing w:after="0" w:line="240" w:lineRule="auto"/>
        <w:rPr>
          <w:rFonts w:ascii="Times New Roman" w:eastAsia="Times New Roman" w:hAnsi="Times New Roman" w:cs="Times New Roman"/>
          <w:color w:val="00B0F0"/>
          <w:sz w:val="24"/>
          <w:szCs w:val="24"/>
        </w:rPr>
      </w:pPr>
      <w:r w:rsidRPr="00116CDD">
        <w:rPr>
          <w:rFonts w:ascii="Times New Roman" w:eastAsia="Times New Roman" w:hAnsi="Times New Roman" w:cs="Times New Roman"/>
          <w:b/>
          <w:bCs/>
          <w:color w:val="632423" w:themeColor="accent2" w:themeShade="80"/>
          <w:sz w:val="24"/>
          <w:szCs w:val="24"/>
        </w:rPr>
        <w:t xml:space="preserve">3. Shipments Table (Horizontal Fragmentation by </w:t>
      </w:r>
      <w:proofErr w:type="spellStart"/>
      <w:r w:rsidRPr="00116CDD">
        <w:rPr>
          <w:rFonts w:ascii="Times New Roman" w:eastAsia="Times New Roman" w:hAnsi="Times New Roman" w:cs="Times New Roman"/>
          <w:b/>
          <w:bCs/>
          <w:color w:val="632423" w:themeColor="accent2" w:themeShade="80"/>
          <w:sz w:val="24"/>
          <w:szCs w:val="24"/>
        </w:rPr>
        <w:t>FromWarehouseID</w:t>
      </w:r>
      <w:proofErr w:type="spellEnd"/>
      <w:proofErr w:type="gramStart"/>
      <w:r w:rsidRPr="00116CDD">
        <w:rPr>
          <w:rFonts w:ascii="Times New Roman" w:eastAsia="Times New Roman" w:hAnsi="Times New Roman" w:cs="Times New Roman"/>
          <w:b/>
          <w:bCs/>
          <w:color w:val="632423" w:themeColor="accent2" w:themeShade="80"/>
          <w:sz w:val="24"/>
          <w:szCs w:val="24"/>
        </w:rPr>
        <w:t>)</w:t>
      </w:r>
      <w:proofErr w:type="gramEnd"/>
      <w:r w:rsidRPr="00116CDD">
        <w:rPr>
          <w:rFonts w:ascii="Times New Roman" w:eastAsia="Times New Roman" w:hAnsi="Times New Roman" w:cs="Times New Roman"/>
          <w:sz w:val="24"/>
          <w:szCs w:val="24"/>
        </w:rPr>
        <w:br/>
        <w:t>Like inventory, shipment processing is tied directly to the source warehouse.</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color w:val="00B050"/>
          <w:sz w:val="24"/>
          <w:szCs w:val="24"/>
        </w:rPr>
        <w:t xml:space="preserve">* </w:t>
      </w:r>
      <w:r w:rsidRPr="00116CDD">
        <w:rPr>
          <w:rFonts w:ascii="Times New Roman" w:eastAsia="Times New Roman" w:hAnsi="Times New Roman" w:cs="Times New Roman"/>
          <w:b/>
          <w:bCs/>
          <w:color w:val="00B050"/>
          <w:sz w:val="24"/>
          <w:szCs w:val="24"/>
        </w:rPr>
        <w:t>Partition 1 (Addis Node)</w:t>
      </w:r>
      <w:proofErr w:type="gramStart"/>
      <w:r w:rsidRPr="00116CDD">
        <w:rPr>
          <w:rFonts w:ascii="Times New Roman" w:eastAsia="Times New Roman" w:hAnsi="Times New Roman" w:cs="Times New Roman"/>
          <w:b/>
          <w:bCs/>
          <w:color w:val="00B050"/>
          <w:sz w:val="24"/>
          <w:szCs w:val="24"/>
        </w:rPr>
        <w:t>:</w:t>
      </w:r>
      <w:proofErr w:type="gramEnd"/>
      <w:r w:rsidRPr="00116CDD">
        <w:rPr>
          <w:rFonts w:ascii="Times New Roman" w:eastAsia="Times New Roman" w:hAnsi="Times New Roman" w:cs="Times New Roman"/>
          <w:color w:val="00B050"/>
          <w:sz w:val="24"/>
          <w:szCs w:val="24"/>
        </w:rPr>
        <w:br/>
      </w:r>
      <w:r w:rsidRPr="00116CDD">
        <w:rPr>
          <w:rFonts w:ascii="Times New Roman" w:eastAsia="Times New Roman" w:hAnsi="Times New Roman" w:cs="Times New Roman"/>
          <w:color w:val="00B0F0"/>
          <w:sz w:val="24"/>
          <w:szCs w:val="24"/>
        </w:rPr>
        <w:t xml:space="preserve">SELECT * FROM Shipments WHERE </w:t>
      </w:r>
      <w:proofErr w:type="spellStart"/>
      <w:r w:rsidRPr="00116CDD">
        <w:rPr>
          <w:rFonts w:ascii="Times New Roman" w:eastAsia="Times New Roman" w:hAnsi="Times New Roman" w:cs="Times New Roman"/>
          <w:color w:val="00B0F0"/>
          <w:sz w:val="24"/>
          <w:szCs w:val="24"/>
        </w:rPr>
        <w:t>FromWarehouseID</w:t>
      </w:r>
      <w:proofErr w:type="spellEnd"/>
      <w:r w:rsidRPr="00116CDD">
        <w:rPr>
          <w:rFonts w:ascii="Times New Roman" w:eastAsia="Times New Roman" w:hAnsi="Times New Roman" w:cs="Times New Roman"/>
          <w:color w:val="00B0F0"/>
          <w:sz w:val="24"/>
          <w:szCs w:val="24"/>
        </w:rPr>
        <w:t xml:space="preserve"> = 1;</w:t>
      </w:r>
    </w:p>
    <w:p w:rsidR="00BC76B4" w:rsidRDefault="00BC76B4" w:rsidP="00A66D8D">
      <w:pPr>
        <w:spacing w:after="0" w:line="240" w:lineRule="auto"/>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4"/>
          <w:szCs w:val="24"/>
        </w:rPr>
        <w:t>.</w:t>
      </w:r>
    </w:p>
    <w:p w:rsidR="00FD23A3" w:rsidRPr="00116CDD" w:rsidRDefault="00A66D8D" w:rsidP="00A66D8D">
      <w:pPr>
        <w:spacing w:after="0" w:line="240" w:lineRule="auto"/>
        <w:rPr>
          <w:rFonts w:ascii="Times New Roman" w:eastAsia="Times New Roman" w:hAnsi="Times New Roman" w:cs="Times New Roman"/>
          <w:sz w:val="24"/>
          <w:szCs w:val="24"/>
        </w:rPr>
      </w:pPr>
      <w:r w:rsidRPr="00116CDD">
        <w:rPr>
          <w:rFonts w:ascii="Arial" w:eastAsia="Times New Roman" w:hAnsi="Arial" w:cs="Arial"/>
          <w:color w:val="00B050"/>
          <w:sz w:val="24"/>
          <w:szCs w:val="24"/>
        </w:rPr>
        <w:t xml:space="preserve">* </w:t>
      </w:r>
      <w:r w:rsidRPr="00116CDD">
        <w:rPr>
          <w:rFonts w:ascii="Arial" w:eastAsia="Times New Roman" w:hAnsi="Arial" w:cs="Arial"/>
          <w:b/>
          <w:bCs/>
          <w:color w:val="00B050"/>
          <w:sz w:val="24"/>
          <w:szCs w:val="24"/>
        </w:rPr>
        <w:t>Partition 2 (</w:t>
      </w:r>
      <w:proofErr w:type="spellStart"/>
      <w:r w:rsidRPr="00116CDD">
        <w:rPr>
          <w:rFonts w:ascii="Arial" w:eastAsia="Times New Roman" w:hAnsi="Arial" w:cs="Arial"/>
          <w:b/>
          <w:bCs/>
          <w:color w:val="00B050"/>
          <w:sz w:val="24"/>
          <w:szCs w:val="24"/>
        </w:rPr>
        <w:t>Jimma</w:t>
      </w:r>
      <w:proofErr w:type="spellEnd"/>
      <w:r w:rsidRPr="00116CDD">
        <w:rPr>
          <w:rFonts w:ascii="Arial" w:eastAsia="Times New Roman" w:hAnsi="Arial" w:cs="Arial"/>
          <w:b/>
          <w:bCs/>
          <w:color w:val="00B050"/>
          <w:sz w:val="24"/>
          <w:szCs w:val="24"/>
        </w:rPr>
        <w:t xml:space="preserve"> Node)</w:t>
      </w:r>
      <w:proofErr w:type="gramStart"/>
      <w:r w:rsidRPr="00116CDD">
        <w:rPr>
          <w:rFonts w:ascii="Arial" w:eastAsia="Times New Roman" w:hAnsi="Arial" w:cs="Arial"/>
          <w:b/>
          <w:bCs/>
          <w:color w:val="00B050"/>
          <w:sz w:val="24"/>
          <w:szCs w:val="24"/>
        </w:rPr>
        <w:t>:</w:t>
      </w:r>
      <w:proofErr w:type="gramEnd"/>
      <w:r w:rsidRPr="00116CDD">
        <w:rPr>
          <w:rFonts w:ascii="Arial" w:eastAsia="Times New Roman" w:hAnsi="Arial" w:cs="Arial"/>
          <w:color w:val="00B0F0"/>
          <w:sz w:val="24"/>
          <w:szCs w:val="24"/>
        </w:rPr>
        <w:br/>
        <w:t xml:space="preserve">SELECT * FROM Shipments WHERE </w:t>
      </w:r>
      <w:proofErr w:type="spellStart"/>
      <w:r w:rsidRPr="00116CDD">
        <w:rPr>
          <w:rFonts w:ascii="Arial" w:eastAsia="Times New Roman" w:hAnsi="Arial" w:cs="Arial"/>
          <w:color w:val="00B0F0"/>
          <w:sz w:val="24"/>
          <w:szCs w:val="24"/>
        </w:rPr>
        <w:t>FromWarehouseID</w:t>
      </w:r>
      <w:proofErr w:type="spellEnd"/>
      <w:r w:rsidRPr="00116CDD">
        <w:rPr>
          <w:rFonts w:ascii="Arial" w:eastAsia="Times New Roman" w:hAnsi="Arial" w:cs="Arial"/>
          <w:color w:val="00B0F0"/>
          <w:sz w:val="24"/>
          <w:szCs w:val="24"/>
        </w:rPr>
        <w:t xml:space="preserve"> = 2 ; </w:t>
      </w:r>
      <w:r w:rsidRPr="00116CDD">
        <w:rPr>
          <w:rFonts w:ascii="Arial" w:eastAsia="Times New Roman" w:hAnsi="Arial" w:cs="Arial"/>
          <w:color w:val="DDD9C3" w:themeColor="background2" w:themeShade="E6"/>
          <w:sz w:val="24"/>
          <w:szCs w:val="24"/>
        </w:rPr>
        <w:t xml:space="preserve">-- Shipments originating from </w:t>
      </w:r>
      <w:proofErr w:type="spellStart"/>
      <w:r w:rsidRPr="00116CDD">
        <w:rPr>
          <w:rFonts w:ascii="Arial" w:eastAsia="Times New Roman" w:hAnsi="Arial" w:cs="Arial"/>
          <w:color w:val="DDD9C3" w:themeColor="background2" w:themeShade="E6"/>
          <w:sz w:val="24"/>
          <w:szCs w:val="24"/>
        </w:rPr>
        <w:t>Jimma</w:t>
      </w:r>
      <w:proofErr w:type="spellEnd"/>
      <w:r w:rsidRPr="00116CDD">
        <w:rPr>
          <w:rFonts w:ascii="Arial" w:eastAsia="Times New Roman" w:hAnsi="Arial" w:cs="Arial"/>
          <w:sz w:val="24"/>
          <w:szCs w:val="24"/>
        </w:rPr>
        <w:br/>
      </w:r>
      <w:r w:rsidRPr="00116CDD">
        <w:rPr>
          <w:rFonts w:ascii="Times New Roman" w:eastAsia="Times New Roman" w:hAnsi="Times New Roman" w:cs="Times New Roman"/>
          <w:b/>
          <w:bCs/>
          <w:sz w:val="24"/>
          <w:szCs w:val="24"/>
        </w:rPr>
        <w:t>4. Retailers Table (Mixed Strategy)</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Horizontal Partitioning (Local View)</w:t>
      </w:r>
      <w:proofErr w:type="gramStart"/>
      <w:r w:rsidRPr="00116CDD">
        <w:rPr>
          <w:rFonts w:ascii="Times New Roman" w:eastAsia="Times New Roman" w:hAnsi="Times New Roman" w:cs="Times New Roman"/>
          <w:b/>
          <w:bCs/>
          <w:sz w:val="24"/>
          <w:szCs w:val="24"/>
        </w:rPr>
        <w:t>:</w:t>
      </w:r>
      <w:proofErr w:type="gramEnd"/>
      <w:r w:rsidRPr="00116CDD">
        <w:rPr>
          <w:rFonts w:ascii="Times New Roman" w:eastAsia="Times New Roman" w:hAnsi="Times New Roman" w:cs="Times New Roman"/>
          <w:sz w:val="24"/>
          <w:szCs w:val="24"/>
        </w:rPr>
        <w:br/>
        <w:t>For operational speed, nodes will hold localized views of the retailers they primarily serve.</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Addis Node View:</w:t>
      </w:r>
      <w:r w:rsidRPr="00116CDD">
        <w:rPr>
          <w:rFonts w:ascii="Times New Roman" w:eastAsia="Times New Roman" w:hAnsi="Times New Roman" w:cs="Times New Roman"/>
          <w:sz w:val="24"/>
          <w:szCs w:val="24"/>
        </w:rPr>
        <w:t xml:space="preserve"> </w:t>
      </w:r>
      <w:r w:rsidRPr="00116CDD">
        <w:rPr>
          <w:rFonts w:ascii="Times New Roman" w:eastAsia="Times New Roman" w:hAnsi="Times New Roman" w:cs="Times New Roman"/>
          <w:color w:val="00B0F0"/>
          <w:sz w:val="24"/>
          <w:szCs w:val="24"/>
        </w:rPr>
        <w:t>SELECT * FROM Retailers WHERE Location = 'Addis Ababa'</w:t>
      </w:r>
      <w:r w:rsidRPr="00116CDD">
        <w:rPr>
          <w:rFonts w:ascii="Times New Roman" w:eastAsia="Times New Roman" w:hAnsi="Times New Roman" w:cs="Times New Roman"/>
          <w:sz w:val="24"/>
          <w:szCs w:val="24"/>
        </w:rPr>
        <w:br/>
        <w:t xml:space="preserve">* </w:t>
      </w:r>
      <w:proofErr w:type="spellStart"/>
      <w:r w:rsidRPr="00116CDD">
        <w:rPr>
          <w:rFonts w:ascii="Times New Roman" w:eastAsia="Times New Roman" w:hAnsi="Times New Roman" w:cs="Times New Roman"/>
          <w:b/>
          <w:bCs/>
          <w:sz w:val="24"/>
          <w:szCs w:val="24"/>
        </w:rPr>
        <w:t>Jimma</w:t>
      </w:r>
      <w:proofErr w:type="spellEnd"/>
      <w:r w:rsidRPr="00116CDD">
        <w:rPr>
          <w:rFonts w:ascii="Times New Roman" w:eastAsia="Times New Roman" w:hAnsi="Times New Roman" w:cs="Times New Roman"/>
          <w:b/>
          <w:bCs/>
          <w:sz w:val="24"/>
          <w:szCs w:val="24"/>
        </w:rPr>
        <w:t xml:space="preserve"> Node View:</w:t>
      </w:r>
      <w:r w:rsidRPr="00116CDD">
        <w:rPr>
          <w:rFonts w:ascii="Times New Roman" w:eastAsia="Times New Roman" w:hAnsi="Times New Roman" w:cs="Times New Roman"/>
          <w:sz w:val="24"/>
          <w:szCs w:val="24"/>
        </w:rPr>
        <w:t xml:space="preserve"> </w:t>
      </w:r>
      <w:r w:rsidRPr="00116CDD">
        <w:rPr>
          <w:rFonts w:ascii="Times New Roman" w:eastAsia="Times New Roman" w:hAnsi="Times New Roman" w:cs="Times New Roman"/>
          <w:color w:val="00B0F0"/>
          <w:sz w:val="24"/>
          <w:szCs w:val="24"/>
        </w:rPr>
        <w:t>SELECT * FROM Retailers WHERE Location = '</w:t>
      </w:r>
      <w:proofErr w:type="spellStart"/>
      <w:r w:rsidRPr="00116CDD">
        <w:rPr>
          <w:rFonts w:ascii="Times New Roman" w:eastAsia="Times New Roman" w:hAnsi="Times New Roman" w:cs="Times New Roman"/>
          <w:color w:val="00B0F0"/>
          <w:sz w:val="24"/>
          <w:szCs w:val="24"/>
        </w:rPr>
        <w:t>Jimma</w:t>
      </w:r>
      <w:proofErr w:type="spellEnd"/>
      <w:r w:rsidRPr="00116CDD">
        <w:rPr>
          <w:rFonts w:ascii="Times New Roman" w:eastAsia="Times New Roman" w:hAnsi="Times New Roman" w:cs="Times New Roman"/>
          <w:color w:val="00B0F0"/>
          <w:sz w:val="24"/>
          <w:szCs w:val="24"/>
        </w:rPr>
        <w:t>'</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b/>
          <w:bCs/>
          <w:sz w:val="24"/>
          <w:szCs w:val="24"/>
        </w:rPr>
        <w:t>5. Orders Table (Mixed Strategy)</w:t>
      </w:r>
      <w:r w:rsidRPr="00116CDD">
        <w:rPr>
          <w:rFonts w:ascii="Times New Roman" w:eastAsia="Times New Roman" w:hAnsi="Times New Roman" w:cs="Times New Roman"/>
          <w:sz w:val="24"/>
          <w:szCs w:val="24"/>
        </w:rPr>
        <w:br/>
        <w:t>Orders require a mixed approach because an order might originate in one region (Addis) but need fulfillment from stock in another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Local Partitioning (Primary Node)</w:t>
      </w:r>
      <w:proofErr w:type="gramStart"/>
      <w:r w:rsidRPr="00116CDD">
        <w:rPr>
          <w:rFonts w:ascii="Times New Roman" w:eastAsia="Times New Roman" w:hAnsi="Times New Roman" w:cs="Times New Roman"/>
          <w:b/>
          <w:bCs/>
          <w:sz w:val="24"/>
          <w:szCs w:val="24"/>
        </w:rPr>
        <w:t>:</w:t>
      </w:r>
      <w:proofErr w:type="gramEnd"/>
      <w:r w:rsidRPr="00116CDD">
        <w:rPr>
          <w:rFonts w:ascii="Times New Roman" w:eastAsia="Times New Roman" w:hAnsi="Times New Roman" w:cs="Times New Roman"/>
          <w:sz w:val="24"/>
          <w:szCs w:val="24"/>
        </w:rPr>
        <w:br/>
        <w:t xml:space="preserve">Orders placed by a retailer in a specific region are initially stored on that region’s node (e.g., Retailer A in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-&gt; Order on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Node).</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Distributed Querying (Cross-Node Fulfillment)</w:t>
      </w:r>
      <w:proofErr w:type="gramStart"/>
      <w:r w:rsidRPr="00116CDD">
        <w:rPr>
          <w:rFonts w:ascii="Times New Roman" w:eastAsia="Times New Roman" w:hAnsi="Times New Roman" w:cs="Times New Roman"/>
          <w:b/>
          <w:bCs/>
          <w:sz w:val="24"/>
          <w:szCs w:val="24"/>
        </w:rPr>
        <w:t>:</w:t>
      </w:r>
      <w:proofErr w:type="gramEnd"/>
      <w:r w:rsidRPr="00116CDD">
        <w:rPr>
          <w:rFonts w:ascii="Times New Roman" w:eastAsia="Times New Roman" w:hAnsi="Times New Roman" w:cs="Times New Roman"/>
          <w:sz w:val="24"/>
          <w:szCs w:val="24"/>
        </w:rPr>
        <w:br/>
        <w:t xml:space="preserve">If the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node lacks inventory, the order processor must issue a *Distributed Query* to the central repository or the Addis Node (using </w:t>
      </w:r>
      <w:proofErr w:type="spellStart"/>
      <w:r w:rsidRPr="00116CDD">
        <w:rPr>
          <w:rFonts w:ascii="Times New Roman" w:eastAsia="Times New Roman" w:hAnsi="Times New Roman" w:cs="Times New Roman"/>
          <w:sz w:val="24"/>
          <w:szCs w:val="24"/>
        </w:rPr>
        <w:t>ShipmentID</w:t>
      </w:r>
      <w:proofErr w:type="spellEnd"/>
      <w:r w:rsidRPr="00116CDD">
        <w:rPr>
          <w:rFonts w:ascii="Times New Roman" w:eastAsia="Times New Roman" w:hAnsi="Times New Roman" w:cs="Times New Roman"/>
          <w:sz w:val="24"/>
          <w:szCs w:val="24"/>
        </w:rPr>
        <w:t xml:space="preserve"> linking) to request fulfillment, moving the</w:t>
      </w:r>
      <w:r w:rsidR="00FD23A3" w:rsidRPr="00116CDD">
        <w:rPr>
          <w:rFonts w:ascii="Times New Roman" w:eastAsia="Times New Roman" w:hAnsi="Times New Roman" w:cs="Times New Roman"/>
          <w:sz w:val="24"/>
          <w:szCs w:val="24"/>
        </w:rPr>
        <w:t xml:space="preserve"> transaction across nodes.</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b/>
          <w:bCs/>
          <w:sz w:val="24"/>
          <w:szCs w:val="24"/>
        </w:rPr>
        <w:t>6. Suppliers &amp; Products Tables (Master Data</w:t>
      </w:r>
      <w:proofErr w:type="gramStart"/>
      <w:r w:rsidRPr="00116CDD">
        <w:rPr>
          <w:rFonts w:ascii="Times New Roman" w:eastAsia="Times New Roman" w:hAnsi="Times New Roman" w:cs="Times New Roman"/>
          <w:b/>
          <w:bCs/>
          <w:sz w:val="24"/>
          <w:szCs w:val="24"/>
        </w:rPr>
        <w:t>)</w:t>
      </w:r>
      <w:proofErr w:type="gramEnd"/>
      <w:r w:rsidRPr="00116CDD">
        <w:rPr>
          <w:rFonts w:ascii="Times New Roman" w:eastAsia="Times New Roman" w:hAnsi="Times New Roman" w:cs="Times New Roman"/>
          <w:sz w:val="24"/>
          <w:szCs w:val="24"/>
        </w:rPr>
        <w:br/>
        <w:t xml:space="preserve">These tables contain static master data. They will exist centrally but must be </w:t>
      </w:r>
      <w:r w:rsidRPr="00116CDD">
        <w:rPr>
          <w:rFonts w:ascii="Times New Roman" w:eastAsia="Times New Roman" w:hAnsi="Times New Roman" w:cs="Times New Roman"/>
          <w:b/>
          <w:bCs/>
          <w:sz w:val="24"/>
          <w:szCs w:val="24"/>
        </w:rPr>
        <w:t>replicated</w:t>
      </w:r>
      <w:r w:rsidRPr="00116CDD">
        <w:rPr>
          <w:rFonts w:ascii="Times New Roman" w:eastAsia="Times New Roman" w:hAnsi="Times New Roman" w:cs="Times New Roman"/>
          <w:sz w:val="24"/>
          <w:szCs w:val="24"/>
        </w:rPr>
        <w:t xml:space="preserve"> to all nodes.</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color w:val="632423" w:themeColor="accent2" w:themeShade="80"/>
          <w:sz w:val="24"/>
          <w:szCs w:val="24"/>
        </w:rPr>
        <w:t>2. Replication Strategy</w:t>
      </w:r>
      <w:r w:rsidRPr="00116CDD">
        <w:rPr>
          <w:rFonts w:ascii="Times New Roman" w:eastAsia="Times New Roman" w:hAnsi="Times New Roman" w:cs="Times New Roman"/>
          <w:sz w:val="24"/>
          <w:szCs w:val="24"/>
        </w:rPr>
        <w:br/>
      </w:r>
      <w:proofErr w:type="gramStart"/>
      <w:r w:rsidRPr="00116CDD">
        <w:rPr>
          <w:rFonts w:ascii="Times New Roman" w:eastAsia="Times New Roman" w:hAnsi="Times New Roman" w:cs="Times New Roman"/>
          <w:sz w:val="24"/>
          <w:szCs w:val="24"/>
        </w:rPr>
        <w:t>To</w:t>
      </w:r>
      <w:proofErr w:type="gramEnd"/>
      <w:r w:rsidRPr="00116CDD">
        <w:rPr>
          <w:rFonts w:ascii="Times New Roman" w:eastAsia="Times New Roman" w:hAnsi="Times New Roman" w:cs="Times New Roman"/>
          <w:sz w:val="24"/>
          <w:szCs w:val="24"/>
        </w:rPr>
        <w:t xml:space="preserve"> balance data availability with synchronization costs, we will use a mixed replication model.</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color w:val="00B050"/>
          <w:sz w:val="24"/>
          <w:szCs w:val="24"/>
        </w:rPr>
        <w:t xml:space="preserve"> </w:t>
      </w:r>
      <w:r w:rsidRPr="00116CDD">
        <w:rPr>
          <w:rFonts w:ascii="Times New Roman" w:eastAsia="Times New Roman" w:hAnsi="Times New Roman" w:cs="Times New Roman"/>
          <w:b/>
          <w:bCs/>
          <w:color w:val="00B050"/>
          <w:sz w:val="24"/>
          <w:szCs w:val="24"/>
        </w:rPr>
        <w:t>1. Asynchronous Master-Slave Replication (Master Data)</w:t>
      </w:r>
      <w:r w:rsidRPr="00116CDD">
        <w:rPr>
          <w:rFonts w:ascii="Times New Roman" w:eastAsia="Times New Roman" w:hAnsi="Times New Roman" w:cs="Times New Roman"/>
          <w:color w:val="00B050"/>
          <w:sz w:val="24"/>
          <w:szCs w:val="24"/>
        </w:rPr>
        <w:br/>
      </w:r>
      <w:r w:rsidRPr="00116CDD">
        <w:rPr>
          <w:rFonts w:ascii="Times New Roman" w:eastAsia="Times New Roman" w:hAnsi="Times New Roman" w:cs="Times New Roman"/>
          <w:sz w:val="24"/>
          <w:szCs w:val="24"/>
        </w:rPr>
        <w:lastRenderedPageBreak/>
        <w:t xml:space="preserve">* </w:t>
      </w:r>
      <w:r w:rsidRPr="00116CDD">
        <w:rPr>
          <w:rFonts w:ascii="Times New Roman" w:eastAsia="Times New Roman" w:hAnsi="Times New Roman" w:cs="Times New Roman"/>
          <w:b/>
          <w:bCs/>
          <w:sz w:val="24"/>
          <w:szCs w:val="24"/>
        </w:rPr>
        <w:t>Tables:</w:t>
      </w:r>
      <w:r w:rsidRPr="00116CDD">
        <w:rPr>
          <w:rFonts w:ascii="Times New Roman" w:eastAsia="Times New Roman" w:hAnsi="Times New Roman" w:cs="Times New Roman"/>
          <w:sz w:val="24"/>
          <w:szCs w:val="24"/>
        </w:rPr>
        <w:t xml:space="preserve"> Suppliers, Products, Warehouses (Definition only, not inventory).</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Strategy:</w:t>
      </w:r>
      <w:r w:rsidRPr="00116CDD">
        <w:rPr>
          <w:rFonts w:ascii="Times New Roman" w:eastAsia="Times New Roman" w:hAnsi="Times New Roman" w:cs="Times New Roman"/>
          <w:sz w:val="24"/>
          <w:szCs w:val="24"/>
        </w:rPr>
        <w:t xml:space="preserve"> The Central Repository is the "Master" (Single Source of Truth) for definition data. All changes (e.g., adding a new Product category) are updated on the central master node. These updates are then propagated asynchronously to all regional nodes (Addis,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w:t>
      </w:r>
    </w:p>
    <w:p w:rsidR="00A66D8D"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 xml:space="preserve">* </w:t>
      </w:r>
      <w:r w:rsidRPr="00116CDD">
        <w:rPr>
          <w:rFonts w:ascii="Times New Roman" w:eastAsia="Times New Roman" w:hAnsi="Times New Roman" w:cs="Times New Roman"/>
          <w:b/>
          <w:bCs/>
          <w:sz w:val="24"/>
          <w:szCs w:val="24"/>
        </w:rPr>
        <w:t>Benefit:</w:t>
      </w:r>
      <w:r w:rsidRPr="00116CDD">
        <w:rPr>
          <w:rFonts w:ascii="Times New Roman" w:eastAsia="Times New Roman" w:hAnsi="Times New Roman" w:cs="Times New Roman"/>
          <w:sz w:val="24"/>
          <w:szCs w:val="24"/>
        </w:rPr>
        <w:t xml:space="preserve"> Provides low-latency local reads of product/supplier data on the nodes, optimizing sales and order entry. Slight delay in propagation (seconds) is acceptable for master data updates.</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color w:val="00B050"/>
          <w:sz w:val="24"/>
          <w:szCs w:val="24"/>
        </w:rPr>
        <w:t>2. Synchronous Multi-Master Replication (High-Consistency Fields)</w:t>
      </w:r>
      <w:r w:rsidRPr="00116CDD">
        <w:rPr>
          <w:rFonts w:ascii="Times New Roman" w:eastAsia="Times New Roman" w:hAnsi="Times New Roman" w:cs="Times New Roman"/>
          <w:color w:val="00B050"/>
          <w:sz w:val="24"/>
          <w:szCs w:val="24"/>
        </w:rPr>
        <w:br/>
      </w:r>
      <w:r w:rsidRPr="00116CDD">
        <w:rPr>
          <w:rFonts w:ascii="Times New Roman" w:eastAsia="Times New Roman" w:hAnsi="Times New Roman" w:cs="Times New Roman"/>
          <w:sz w:val="24"/>
          <w:szCs w:val="24"/>
        </w:rPr>
        <w:t xml:space="preserve">* </w:t>
      </w:r>
      <w:r w:rsidRPr="00116CDD">
        <w:rPr>
          <w:rFonts w:ascii="Times New Roman" w:eastAsia="Times New Roman" w:hAnsi="Times New Roman" w:cs="Times New Roman"/>
          <w:b/>
          <w:bCs/>
          <w:sz w:val="24"/>
          <w:szCs w:val="24"/>
        </w:rPr>
        <w:t>Tables/Fields:</w:t>
      </w:r>
      <w:r w:rsidRPr="00116CDD">
        <w:rPr>
          <w:rFonts w:ascii="Times New Roman" w:eastAsia="Times New Roman" w:hAnsi="Times New Roman" w:cs="Times New Roman"/>
          <w:sz w:val="24"/>
          <w:szCs w:val="24"/>
        </w:rPr>
        <w:t xml:space="preserve"> Inventory (Quantity) (This requires extreme strictness).</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Strategy:</w:t>
      </w:r>
      <w:r w:rsidRPr="00116CDD">
        <w:rPr>
          <w:rFonts w:ascii="Times New Roman" w:eastAsia="Times New Roman" w:hAnsi="Times New Roman" w:cs="Times New Roman"/>
          <w:sz w:val="24"/>
          <w:szCs w:val="24"/>
        </w:rPr>
        <w:t xml:space="preserve"> In an ideal high-consistency distributed database, updates to inventory quantity (decrements during sale) should be synchronous. If Retailer </w:t>
      </w:r>
      <w:proofErr w:type="gramStart"/>
      <w:r w:rsidRPr="00116CDD">
        <w:rPr>
          <w:rFonts w:ascii="Times New Roman" w:eastAsia="Times New Roman" w:hAnsi="Times New Roman" w:cs="Times New Roman"/>
          <w:sz w:val="24"/>
          <w:szCs w:val="24"/>
        </w:rPr>
        <w:t>A</w:t>
      </w:r>
      <w:proofErr w:type="gramEnd"/>
      <w:r w:rsidRPr="00116CDD">
        <w:rPr>
          <w:rFonts w:ascii="Times New Roman" w:eastAsia="Times New Roman" w:hAnsi="Times New Roman" w:cs="Times New Roman"/>
          <w:sz w:val="24"/>
          <w:szCs w:val="24"/>
        </w:rPr>
        <w:t xml:space="preserve"> in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buys 10 bags of Wheat, the system must synchronously decrement the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Node Inventory.</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b/>
          <w:bCs/>
          <w:color w:val="00B050"/>
          <w:sz w:val="24"/>
          <w:szCs w:val="24"/>
        </w:rPr>
        <w:t>3. Transactional Replication (Operational Data</w:t>
      </w:r>
      <w:proofErr w:type="gramStart"/>
      <w:r w:rsidRPr="00116CDD">
        <w:rPr>
          <w:rFonts w:ascii="Times New Roman" w:eastAsia="Times New Roman" w:hAnsi="Times New Roman" w:cs="Times New Roman"/>
          <w:b/>
          <w:bCs/>
          <w:color w:val="00B050"/>
          <w:sz w:val="24"/>
          <w:szCs w:val="24"/>
        </w:rPr>
        <w:t>)</w:t>
      </w:r>
      <w:proofErr w:type="gramEnd"/>
      <w:r w:rsidR="00BC76B4">
        <w:rPr>
          <w:rFonts w:ascii="Times New Roman" w:eastAsia="Times New Roman" w:hAnsi="Times New Roman" w:cs="Times New Roman"/>
          <w:sz w:val="24"/>
          <w:szCs w:val="24"/>
        </w:rPr>
        <w:br/>
      </w:r>
      <w:r w:rsidRPr="00116CDD">
        <w:rPr>
          <w:rFonts w:ascii="Times New Roman" w:eastAsia="Times New Roman" w:hAnsi="Times New Roman" w:cs="Times New Roman"/>
          <w:b/>
          <w:bCs/>
          <w:sz w:val="24"/>
          <w:szCs w:val="24"/>
        </w:rPr>
        <w:t>Tables:</w:t>
      </w:r>
      <w:r w:rsidR="00BC76B4">
        <w:rPr>
          <w:rFonts w:ascii="Times New Roman" w:eastAsia="Times New Roman" w:hAnsi="Times New Roman" w:cs="Times New Roman"/>
          <w:sz w:val="24"/>
          <w:szCs w:val="24"/>
        </w:rPr>
        <w:t xml:space="preserve"> Orders, Shipments.</w:t>
      </w:r>
      <w:r w:rsidR="00BC76B4">
        <w:rPr>
          <w:rFonts w:ascii="Times New Roman" w:eastAsia="Times New Roman" w:hAnsi="Times New Roman" w:cs="Times New Roman"/>
          <w:sz w:val="24"/>
          <w:szCs w:val="24"/>
        </w:rPr>
        <w:br/>
      </w:r>
      <w:r w:rsidRPr="00116CDD">
        <w:rPr>
          <w:rFonts w:ascii="Times New Roman" w:eastAsia="Times New Roman" w:hAnsi="Times New Roman" w:cs="Times New Roman"/>
          <w:b/>
          <w:bCs/>
          <w:sz w:val="24"/>
          <w:szCs w:val="24"/>
        </w:rPr>
        <w:t>Strategy:</w:t>
      </w:r>
      <w:r w:rsidRPr="00116CDD">
        <w:rPr>
          <w:rFonts w:ascii="Times New Roman" w:eastAsia="Times New Roman" w:hAnsi="Times New Roman" w:cs="Times New Roman"/>
          <w:sz w:val="24"/>
          <w:szCs w:val="24"/>
        </w:rPr>
        <w:t xml:space="preserve"> Orders are transactions that originate locally on the Regional Node. Once the order is finalized and inventory is committed, the transaction data itself (</w:t>
      </w:r>
      <w:proofErr w:type="spellStart"/>
      <w:r w:rsidRPr="00116CDD">
        <w:rPr>
          <w:rFonts w:ascii="Times New Roman" w:eastAsia="Times New Roman" w:hAnsi="Times New Roman" w:cs="Times New Roman"/>
          <w:sz w:val="24"/>
          <w:szCs w:val="24"/>
        </w:rPr>
        <w:t>OrderID</w:t>
      </w:r>
      <w:proofErr w:type="spellEnd"/>
      <w:r w:rsidRPr="00116CDD">
        <w:rPr>
          <w:rFonts w:ascii="Times New Roman" w:eastAsia="Times New Roman" w:hAnsi="Times New Roman" w:cs="Times New Roman"/>
          <w:sz w:val="24"/>
          <w:szCs w:val="24"/>
        </w:rPr>
        <w:t>, ProductID, Quantity) is replicated asynchronously back to the central repository for consolidated reporting.</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b/>
          <w:bCs/>
          <w:color w:val="00B050"/>
          <w:sz w:val="24"/>
          <w:szCs w:val="24"/>
        </w:rPr>
        <w:t>3. Consistency, Synchronization, and Trade-offs</w:t>
      </w:r>
      <w:r w:rsidRPr="00116CDD">
        <w:rPr>
          <w:rFonts w:ascii="Times New Roman" w:eastAsia="Times New Roman" w:hAnsi="Times New Roman" w:cs="Times New Roman"/>
          <w:color w:val="00B050"/>
          <w:sz w:val="24"/>
          <w:szCs w:val="24"/>
        </w:rPr>
        <w:br/>
      </w:r>
      <w:proofErr w:type="gramStart"/>
      <w:r w:rsidRPr="00116CDD">
        <w:rPr>
          <w:rFonts w:ascii="Times New Roman" w:eastAsia="Times New Roman" w:hAnsi="Times New Roman" w:cs="Times New Roman"/>
          <w:sz w:val="24"/>
          <w:szCs w:val="24"/>
        </w:rPr>
        <w:t>This</w:t>
      </w:r>
      <w:proofErr w:type="gramEnd"/>
      <w:r w:rsidRPr="00116CDD">
        <w:rPr>
          <w:rFonts w:ascii="Times New Roman" w:eastAsia="Times New Roman" w:hAnsi="Times New Roman" w:cs="Times New Roman"/>
          <w:sz w:val="24"/>
          <w:szCs w:val="24"/>
        </w:rPr>
        <w:t xml:space="preserve"> system's design must navigate the trade-offs described in the </w:t>
      </w:r>
      <w:r w:rsidRPr="00116CDD">
        <w:rPr>
          <w:rFonts w:ascii="Times New Roman" w:eastAsia="Times New Roman" w:hAnsi="Times New Roman" w:cs="Times New Roman"/>
          <w:b/>
          <w:bCs/>
          <w:sz w:val="24"/>
          <w:szCs w:val="24"/>
        </w:rPr>
        <w:t>CAP Theorem</w:t>
      </w:r>
      <w:r w:rsidRPr="00116CDD">
        <w:rPr>
          <w:rFonts w:ascii="Times New Roman" w:eastAsia="Times New Roman" w:hAnsi="Times New Roman" w:cs="Times New Roman"/>
          <w:sz w:val="24"/>
          <w:szCs w:val="24"/>
        </w:rPr>
        <w:t xml:space="preserve"> (Consistency, Availability, Partition Tolerance).</w:t>
      </w:r>
    </w:p>
    <w:p w:rsidR="0074401B" w:rsidRPr="00116CDD" w:rsidRDefault="00A66D8D" w:rsidP="00A66D8D">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color w:val="632423" w:themeColor="accent2" w:themeShade="80"/>
          <w:sz w:val="24"/>
          <w:szCs w:val="24"/>
        </w:rPr>
        <w:br/>
      </w:r>
      <w:r w:rsidRPr="00116CDD">
        <w:rPr>
          <w:rFonts w:ascii="Times New Roman" w:eastAsia="Times New Roman" w:hAnsi="Times New Roman" w:cs="Times New Roman"/>
          <w:b/>
          <w:bCs/>
          <w:color w:val="632423" w:themeColor="accent2" w:themeShade="80"/>
          <w:sz w:val="24"/>
          <w:szCs w:val="24"/>
        </w:rPr>
        <w:t>Data Consistency Model</w:t>
      </w:r>
      <w:r w:rsidRPr="00116CDD">
        <w:rPr>
          <w:rFonts w:ascii="Times New Roman" w:eastAsia="Times New Roman" w:hAnsi="Times New Roman" w:cs="Times New Roman"/>
          <w:sz w:val="24"/>
          <w:szCs w:val="24"/>
        </w:rPr>
        <w:br/>
      </w:r>
      <w:proofErr w:type="gramStart"/>
      <w:r w:rsidRPr="00116CDD">
        <w:rPr>
          <w:rFonts w:ascii="Times New Roman" w:eastAsia="Times New Roman" w:hAnsi="Times New Roman" w:cs="Times New Roman"/>
          <w:sz w:val="24"/>
          <w:szCs w:val="24"/>
        </w:rPr>
        <w:t>We</w:t>
      </w:r>
      <w:proofErr w:type="gramEnd"/>
      <w:r w:rsidRPr="00116CDD">
        <w:rPr>
          <w:rFonts w:ascii="Times New Roman" w:eastAsia="Times New Roman" w:hAnsi="Times New Roman" w:cs="Times New Roman"/>
          <w:sz w:val="24"/>
          <w:szCs w:val="24"/>
        </w:rPr>
        <w:t xml:space="preserve"> will implement a </w:t>
      </w:r>
      <w:r w:rsidRPr="00116CDD">
        <w:rPr>
          <w:rFonts w:ascii="Times New Roman" w:eastAsia="Times New Roman" w:hAnsi="Times New Roman" w:cs="Times New Roman"/>
          <w:b/>
          <w:bCs/>
          <w:sz w:val="24"/>
          <w:szCs w:val="24"/>
        </w:rPr>
        <w:t>Multi-Level Consistency</w:t>
      </w:r>
      <w:r w:rsidRPr="00116CDD">
        <w:rPr>
          <w:rFonts w:ascii="Times New Roman" w:eastAsia="Times New Roman" w:hAnsi="Times New Roman" w:cs="Times New Roman"/>
          <w:sz w:val="24"/>
          <w:szCs w:val="24"/>
        </w:rPr>
        <w:t xml:space="preserve"> approach:</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Weak/Eventual Consistency:</w:t>
      </w:r>
      <w:r w:rsidRPr="00116CDD">
        <w:rPr>
          <w:rFonts w:ascii="Times New Roman" w:eastAsia="Times New Roman" w:hAnsi="Times New Roman" w:cs="Times New Roman"/>
          <w:sz w:val="24"/>
          <w:szCs w:val="24"/>
        </w:rPr>
        <w:t xml:space="preserve"> Applied to </w:t>
      </w:r>
      <w:r w:rsidRPr="00116CDD">
        <w:rPr>
          <w:rFonts w:ascii="Times New Roman" w:eastAsia="Times New Roman" w:hAnsi="Times New Roman" w:cs="Times New Roman"/>
          <w:b/>
          <w:bCs/>
          <w:sz w:val="24"/>
          <w:szCs w:val="24"/>
        </w:rPr>
        <w:t>Master Data</w:t>
      </w:r>
      <w:r w:rsidRPr="00116CDD">
        <w:rPr>
          <w:rFonts w:ascii="Times New Roman" w:eastAsia="Times New Roman" w:hAnsi="Times New Roman" w:cs="Times New Roman"/>
          <w:sz w:val="24"/>
          <w:szCs w:val="24"/>
        </w:rPr>
        <w:t xml:space="preserve"> (Products, Suppliers). Local nodes serve possibly old data for a few seconds after an update centrally. This is acceptable for supply chain operational data.</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Strong/Strict Consistency:</w:t>
      </w:r>
      <w:r w:rsidRPr="00116CDD">
        <w:rPr>
          <w:rFonts w:ascii="Times New Roman" w:eastAsia="Times New Roman" w:hAnsi="Times New Roman" w:cs="Times New Roman"/>
          <w:sz w:val="24"/>
          <w:szCs w:val="24"/>
        </w:rPr>
        <w:t xml:space="preserve"> Applied strictly to </w:t>
      </w:r>
      <w:r w:rsidRPr="00116CDD">
        <w:rPr>
          <w:rFonts w:ascii="Times New Roman" w:eastAsia="Times New Roman" w:hAnsi="Times New Roman" w:cs="Times New Roman"/>
          <w:b/>
          <w:bCs/>
          <w:sz w:val="24"/>
          <w:szCs w:val="24"/>
        </w:rPr>
        <w:t>Inventory Quantity</w:t>
      </w:r>
      <w:r w:rsidRPr="00116CDD">
        <w:rPr>
          <w:rFonts w:ascii="Times New Roman" w:eastAsia="Times New Roman" w:hAnsi="Times New Roman" w:cs="Times New Roman"/>
          <w:sz w:val="24"/>
          <w:szCs w:val="24"/>
        </w:rPr>
        <w:t>. When a user looks at the inventory screen, the system must show exactly what is available across all nodes. This prevents "phantom reads" (selling stock that doesn’t exist). An order can only be confirmed if inventory on the target node can be synchronously locked.</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b/>
          <w:bCs/>
          <w:color w:val="632423" w:themeColor="accent2" w:themeShade="80"/>
          <w:sz w:val="24"/>
          <w:szCs w:val="24"/>
        </w:rPr>
        <w:t xml:space="preserve">Synchronization </w:t>
      </w:r>
      <w:proofErr w:type="gramStart"/>
      <w:r w:rsidRPr="00116CDD">
        <w:rPr>
          <w:rFonts w:ascii="Times New Roman" w:eastAsia="Times New Roman" w:hAnsi="Times New Roman" w:cs="Times New Roman"/>
          <w:b/>
          <w:bCs/>
          <w:color w:val="632423" w:themeColor="accent2" w:themeShade="80"/>
          <w:sz w:val="24"/>
          <w:szCs w:val="24"/>
        </w:rPr>
        <w:t>Between</w:t>
      </w:r>
      <w:proofErr w:type="gramEnd"/>
      <w:r w:rsidRPr="00116CDD">
        <w:rPr>
          <w:rFonts w:ascii="Times New Roman" w:eastAsia="Times New Roman" w:hAnsi="Times New Roman" w:cs="Times New Roman"/>
          <w:b/>
          <w:bCs/>
          <w:color w:val="632423" w:themeColor="accent2" w:themeShade="80"/>
          <w:sz w:val="24"/>
          <w:szCs w:val="24"/>
        </w:rPr>
        <w:t xml:space="preserve"> Nodes</w:t>
      </w:r>
      <w:r w:rsidRPr="00116CDD">
        <w:rPr>
          <w:rFonts w:ascii="Times New Roman" w:eastAsia="Times New Roman" w:hAnsi="Times New Roman" w:cs="Times New Roman"/>
          <w:color w:val="632423" w:themeColor="accent2" w:themeShade="80"/>
          <w:sz w:val="24"/>
          <w:szCs w:val="24"/>
        </w:rPr>
        <w:br/>
      </w:r>
      <w:r w:rsidRPr="00116CDD">
        <w:rPr>
          <w:rFonts w:ascii="Times New Roman" w:eastAsia="Times New Roman" w:hAnsi="Times New Roman" w:cs="Times New Roman"/>
          <w:sz w:val="24"/>
          <w:szCs w:val="24"/>
        </w:rPr>
        <w:t>Data synchronization will be managed using a specialized *Data Integration/Replication Service*.</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Central Repository (Data Warehouse):</w:t>
      </w:r>
      <w:r w:rsidRPr="00116CDD">
        <w:rPr>
          <w:rFonts w:ascii="Times New Roman" w:eastAsia="Times New Roman" w:hAnsi="Times New Roman" w:cs="Times New Roman"/>
          <w:sz w:val="24"/>
          <w:szCs w:val="24"/>
        </w:rPr>
        <w:t xml:space="preserve"> Collects and consolidates all replicated transactional data (Orders, Shipments, </w:t>
      </w:r>
      <w:proofErr w:type="spellStart"/>
      <w:r w:rsidRPr="00116CDD">
        <w:rPr>
          <w:rFonts w:ascii="Times New Roman" w:eastAsia="Times New Roman" w:hAnsi="Times New Roman" w:cs="Times New Roman"/>
          <w:sz w:val="24"/>
          <w:szCs w:val="24"/>
        </w:rPr>
        <w:t>AuditLog</w:t>
      </w:r>
      <w:proofErr w:type="spellEnd"/>
      <w:r w:rsidRPr="00116CDD">
        <w:rPr>
          <w:rFonts w:ascii="Times New Roman" w:eastAsia="Times New Roman" w:hAnsi="Times New Roman" w:cs="Times New Roman"/>
          <w:sz w:val="24"/>
          <w:szCs w:val="24"/>
        </w:rPr>
        <w:t>) from regional nodes for global analytics and reporting (e.g., calculating total network inventory or global sales).</w:t>
      </w: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sz w:val="24"/>
          <w:szCs w:val="24"/>
        </w:rPr>
        <w:t>Change Data Capture (CDC):</w:t>
      </w:r>
      <w:r w:rsidRPr="00116CDD">
        <w:rPr>
          <w:rFonts w:ascii="Times New Roman" w:eastAsia="Times New Roman" w:hAnsi="Times New Roman" w:cs="Times New Roman"/>
          <w:sz w:val="24"/>
          <w:szCs w:val="24"/>
        </w:rPr>
        <w:t xml:space="preserve"> Regional databases (</w:t>
      </w:r>
      <w:proofErr w:type="spellStart"/>
      <w:r w:rsidRPr="00116CDD">
        <w:rPr>
          <w:rFonts w:ascii="Times New Roman" w:eastAsia="Times New Roman" w:hAnsi="Times New Roman" w:cs="Times New Roman"/>
          <w:sz w:val="24"/>
          <w:szCs w:val="24"/>
        </w:rPr>
        <w:t>Addis_DB</w:t>
      </w:r>
      <w:proofErr w:type="spellEnd"/>
      <w:r w:rsidRPr="00116CDD">
        <w:rPr>
          <w:rFonts w:ascii="Times New Roman" w:eastAsia="Times New Roman" w:hAnsi="Times New Roman" w:cs="Times New Roman"/>
          <w:sz w:val="24"/>
          <w:szCs w:val="24"/>
        </w:rPr>
        <w:t xml:space="preserve">, </w:t>
      </w:r>
      <w:proofErr w:type="spellStart"/>
      <w:r w:rsidRPr="00116CDD">
        <w:rPr>
          <w:rFonts w:ascii="Times New Roman" w:eastAsia="Times New Roman" w:hAnsi="Times New Roman" w:cs="Times New Roman"/>
          <w:sz w:val="24"/>
          <w:szCs w:val="24"/>
        </w:rPr>
        <w:t>Jimma_DB</w:t>
      </w:r>
      <w:proofErr w:type="spellEnd"/>
      <w:r w:rsidRPr="00116CDD">
        <w:rPr>
          <w:rFonts w:ascii="Times New Roman" w:eastAsia="Times New Roman" w:hAnsi="Times New Roman" w:cs="Times New Roman"/>
          <w:sz w:val="24"/>
          <w:szCs w:val="24"/>
        </w:rPr>
        <w:t>) will utilize CDC mechanisms to monitor modifications to Orders and Shipments tables.</w:t>
      </w:r>
    </w:p>
    <w:p w:rsidR="0074401B" w:rsidRPr="00116CDD" w:rsidRDefault="00A66D8D" w:rsidP="00A66D8D">
      <w:pPr>
        <w:spacing w:after="0" w:line="240" w:lineRule="auto"/>
        <w:rPr>
          <w:rFonts w:ascii="Times New Roman" w:eastAsia="Times New Roman" w:hAnsi="Times New Roman" w:cs="Times New Roman"/>
          <w:b/>
          <w:bCs/>
          <w:color w:val="632423" w:themeColor="accent2" w:themeShade="80"/>
          <w:sz w:val="24"/>
          <w:szCs w:val="24"/>
        </w:rPr>
      </w:pPr>
      <w:r w:rsidRPr="00116CDD">
        <w:rPr>
          <w:rFonts w:ascii="Times New Roman" w:eastAsia="Times New Roman" w:hAnsi="Times New Roman" w:cs="Times New Roman"/>
          <w:sz w:val="24"/>
          <w:szCs w:val="24"/>
        </w:rPr>
        <w:br/>
        <w:t xml:space="preserve"> </w:t>
      </w:r>
      <w:r w:rsidRPr="00116CDD">
        <w:rPr>
          <w:rFonts w:ascii="Times New Roman" w:eastAsia="Times New Roman" w:hAnsi="Times New Roman" w:cs="Times New Roman"/>
          <w:b/>
          <w:bCs/>
          <w:color w:val="632423" w:themeColor="accent2" w:themeShade="80"/>
          <w:sz w:val="24"/>
          <w:szCs w:val="24"/>
        </w:rPr>
        <w:t>Trade-offs (Availability vs. Consistency)</w:t>
      </w:r>
    </w:p>
    <w:tbl>
      <w:tblPr>
        <w:tblStyle w:val="LightList-Accent1"/>
        <w:tblW w:w="10278" w:type="dxa"/>
        <w:tblLook w:val="04A0" w:firstRow="1" w:lastRow="0" w:firstColumn="1" w:lastColumn="0" w:noHBand="0" w:noVBand="1"/>
      </w:tblPr>
      <w:tblGrid>
        <w:gridCol w:w="1511"/>
        <w:gridCol w:w="1511"/>
        <w:gridCol w:w="7256"/>
      </w:tblGrid>
      <w:tr w:rsidR="00A66D8D" w:rsidRPr="00116CDD" w:rsidTr="004812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1" w:type="dxa"/>
          </w:tcPr>
          <w:p w:rsidR="00A66D8D" w:rsidRPr="00116CDD" w:rsidRDefault="00A66D8D" w:rsidP="00481278">
            <w:pPr>
              <w:rPr>
                <w:rFonts w:ascii="Times New Roman" w:eastAsia="Times New Roman" w:hAnsi="Times New Roman" w:cs="Times New Roman"/>
                <w:b w:val="0"/>
                <w:sz w:val="24"/>
                <w:szCs w:val="24"/>
              </w:rPr>
            </w:pPr>
            <w:r w:rsidRPr="00116CDD">
              <w:rPr>
                <w:rFonts w:ascii="Times New Roman" w:eastAsia="Times New Roman" w:hAnsi="Times New Roman" w:cs="Times New Roman"/>
                <w:b w:val="0"/>
                <w:sz w:val="24"/>
                <w:szCs w:val="24"/>
              </w:rPr>
              <w:t>Decision Scenario</w:t>
            </w:r>
          </w:p>
        </w:tc>
        <w:tc>
          <w:tcPr>
            <w:tcW w:w="1511" w:type="dxa"/>
          </w:tcPr>
          <w:p w:rsidR="00A66D8D" w:rsidRPr="00116CDD" w:rsidRDefault="00A66D8D" w:rsidP="0048127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116CDD">
              <w:rPr>
                <w:rFonts w:ascii="Times New Roman" w:eastAsia="Times New Roman" w:hAnsi="Times New Roman" w:cs="Times New Roman"/>
                <w:b w:val="0"/>
                <w:sz w:val="24"/>
                <w:szCs w:val="24"/>
              </w:rPr>
              <w:t xml:space="preserve">Priority                       </w:t>
            </w:r>
          </w:p>
        </w:tc>
        <w:tc>
          <w:tcPr>
            <w:tcW w:w="7256" w:type="dxa"/>
          </w:tcPr>
          <w:p w:rsidR="00A66D8D" w:rsidRPr="00116CDD" w:rsidRDefault="00A66D8D" w:rsidP="0048127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116CDD">
              <w:rPr>
                <w:rFonts w:ascii="Times New Roman" w:eastAsia="Times New Roman" w:hAnsi="Times New Roman" w:cs="Times New Roman"/>
                <w:sz w:val="24"/>
                <w:szCs w:val="24"/>
              </w:rPr>
              <w:t xml:space="preserve">   </w:t>
            </w:r>
            <w:r w:rsidRPr="00116CDD">
              <w:rPr>
                <w:rFonts w:ascii="Times New Roman" w:eastAsia="Times New Roman" w:hAnsi="Times New Roman" w:cs="Times New Roman"/>
                <w:b w:val="0"/>
                <w:sz w:val="24"/>
                <w:szCs w:val="24"/>
              </w:rPr>
              <w:t xml:space="preserve">Implemented Trade-off  (CAP)        Explanation                                    </w:t>
            </w:r>
          </w:p>
        </w:tc>
      </w:tr>
      <w:tr w:rsidR="00A66D8D" w:rsidRPr="00116CDD" w:rsidTr="0048127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1" w:type="dxa"/>
          </w:tcPr>
          <w:p w:rsidR="00A66D8D" w:rsidRPr="00116CDD" w:rsidRDefault="00A66D8D" w:rsidP="00481278">
            <w:pPr>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 xml:space="preserve">Inventory </w:t>
            </w:r>
          </w:p>
          <w:p w:rsidR="00A66D8D" w:rsidRPr="00116CDD" w:rsidRDefault="00A66D8D" w:rsidP="00481278">
            <w:pPr>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Update (Strong)</w:t>
            </w:r>
          </w:p>
        </w:tc>
        <w:tc>
          <w:tcPr>
            <w:tcW w:w="1511" w:type="dxa"/>
          </w:tcPr>
          <w:p w:rsidR="00A66D8D" w:rsidRPr="00116CDD" w:rsidRDefault="00A66D8D" w:rsidP="004812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Consistency &gt;</w:t>
            </w:r>
          </w:p>
          <w:p w:rsidR="00A66D8D" w:rsidRPr="00116CDD" w:rsidRDefault="00A66D8D" w:rsidP="004812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 xml:space="preserve"> Availability</w:t>
            </w:r>
          </w:p>
        </w:tc>
        <w:tc>
          <w:tcPr>
            <w:tcW w:w="7256" w:type="dxa"/>
          </w:tcPr>
          <w:p w:rsidR="00A66D8D" w:rsidRPr="00116CDD" w:rsidRDefault="00A66D8D" w:rsidP="004812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 xml:space="preserve">The system favors </w:t>
            </w:r>
            <w:r w:rsidRPr="00116CDD">
              <w:rPr>
                <w:rFonts w:ascii="Times New Roman" w:eastAsia="Times New Roman" w:hAnsi="Times New Roman" w:cs="Times New Roman"/>
                <w:b/>
                <w:bCs/>
                <w:sz w:val="24"/>
                <w:szCs w:val="24"/>
              </w:rPr>
              <w:t>Consistency (C)</w:t>
            </w:r>
            <w:r w:rsidRPr="00116CDD">
              <w:rPr>
                <w:rFonts w:ascii="Times New Roman" w:eastAsia="Times New Roman" w:hAnsi="Times New Roman" w:cs="Times New Roman"/>
                <w:sz w:val="24"/>
                <w:szCs w:val="24"/>
              </w:rPr>
              <w:t xml:space="preserve">. If the connection between the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and Addis nodes fails (Partition Tolerance - P is required), the system must prioritize data correctness. In this "P" scenario, the </w:t>
            </w:r>
            <w:proofErr w:type="spellStart"/>
            <w:r w:rsidRPr="00116CDD">
              <w:rPr>
                <w:rFonts w:ascii="Times New Roman" w:eastAsia="Times New Roman" w:hAnsi="Times New Roman" w:cs="Times New Roman"/>
                <w:sz w:val="24"/>
                <w:szCs w:val="24"/>
              </w:rPr>
              <w:t>Jimma</w:t>
            </w:r>
            <w:proofErr w:type="spellEnd"/>
            <w:r w:rsidRPr="00116CDD">
              <w:rPr>
                <w:rFonts w:ascii="Times New Roman" w:eastAsia="Times New Roman" w:hAnsi="Times New Roman" w:cs="Times New Roman"/>
                <w:sz w:val="24"/>
                <w:szCs w:val="24"/>
              </w:rPr>
              <w:t xml:space="preserve"> node *must not* allow sale of stock managed by the Addis node, sacrificing immediate availability (A) of cross-region stock for </w:t>
            </w:r>
            <w:r w:rsidRPr="00116CDD">
              <w:rPr>
                <w:rFonts w:ascii="Times New Roman" w:eastAsia="Times New Roman" w:hAnsi="Times New Roman" w:cs="Times New Roman"/>
                <w:sz w:val="24"/>
                <w:szCs w:val="24"/>
              </w:rPr>
              <w:lastRenderedPageBreak/>
              <w:t>guaranteed consistency (C)</w:t>
            </w:r>
          </w:p>
        </w:tc>
      </w:tr>
    </w:tbl>
    <w:p w:rsidR="0030398F" w:rsidRPr="00116CDD" w:rsidRDefault="0030398F" w:rsidP="0030398F">
      <w:pPr>
        <w:rPr>
          <w:rFonts w:ascii="Times New Roman" w:hAnsi="Times New Roman" w:cs="Times New Roman"/>
          <w:color w:val="0070C0"/>
          <w:sz w:val="24"/>
          <w:szCs w:val="24"/>
        </w:rPr>
      </w:pPr>
    </w:p>
    <w:p w:rsidR="0030398F" w:rsidRPr="00116CDD" w:rsidRDefault="0030398F" w:rsidP="0030398F">
      <w:pPr>
        <w:rPr>
          <w:rFonts w:ascii="Times New Roman" w:hAnsi="Times New Roman" w:cs="Times New Roman"/>
          <w:color w:val="0070C0"/>
          <w:sz w:val="24"/>
          <w:szCs w:val="24"/>
        </w:rPr>
      </w:pPr>
      <w:r w:rsidRPr="00116CDD">
        <w:rPr>
          <w:rFonts w:ascii="Times New Roman" w:hAnsi="Times New Roman" w:cs="Times New Roman"/>
          <w:color w:val="0070C0"/>
          <w:sz w:val="24"/>
          <w:szCs w:val="24"/>
        </w:rPr>
        <w:t xml:space="preserve"> 8. Task 6: Failure Recovery</w:t>
      </w:r>
    </w:p>
    <w:p w:rsidR="007C1962" w:rsidRPr="00116CDD" w:rsidRDefault="007C1962" w:rsidP="007C1962">
      <w:pPr>
        <w:spacing w:before="60" w:after="100"/>
        <w:jc w:val="both"/>
        <w:rPr>
          <w:sz w:val="24"/>
          <w:szCs w:val="24"/>
        </w:rPr>
      </w:pPr>
      <w:r w:rsidRPr="00116CDD">
        <w:rPr>
          <w:sz w:val="24"/>
          <w:szCs w:val="24"/>
        </w:rPr>
        <w:t xml:space="preserve">Database failures — whether from hardware faults, power outages, or software crashes — must not result in data loss or inconsistency. The SCM system uses a layered recovery approach combining Write-Ahead Logging, periodic </w:t>
      </w:r>
      <w:proofErr w:type="spellStart"/>
      <w:r w:rsidRPr="00116CDD">
        <w:rPr>
          <w:sz w:val="24"/>
          <w:szCs w:val="24"/>
        </w:rPr>
        <w:t>checkpointing</w:t>
      </w:r>
      <w:proofErr w:type="spellEnd"/>
      <w:r w:rsidRPr="00116CDD">
        <w:rPr>
          <w:sz w:val="24"/>
          <w:szCs w:val="24"/>
        </w:rPr>
        <w:t>, and scheduled backups.</w:t>
      </w:r>
    </w:p>
    <w:p w:rsidR="007C1962" w:rsidRPr="00116CDD" w:rsidRDefault="007C1962" w:rsidP="007C1962">
      <w:pPr>
        <w:pStyle w:val="Heading2"/>
        <w:rPr>
          <w:rFonts w:eastAsia="Arial"/>
        </w:rPr>
      </w:pPr>
      <w:r w:rsidRPr="00116CDD">
        <w:rPr>
          <w:rFonts w:eastAsia="Arial"/>
        </w:rPr>
        <w:t>8.1 Write-Ahead Logging (WAL)</w:t>
      </w:r>
    </w:p>
    <w:p w:rsidR="007C1962" w:rsidRPr="00116CDD" w:rsidRDefault="007C1962" w:rsidP="007C1962">
      <w:pPr>
        <w:spacing w:before="60" w:after="100"/>
        <w:jc w:val="both"/>
        <w:rPr>
          <w:rFonts w:eastAsia="Arial"/>
          <w:sz w:val="24"/>
          <w:szCs w:val="24"/>
        </w:rPr>
      </w:pPr>
      <w:r w:rsidRPr="00116CDD">
        <w:rPr>
          <w:sz w:val="24"/>
          <w:szCs w:val="24"/>
        </w:rPr>
        <w:t>Write-Ahead Logging is the foundational crash recovery mechanism. All changes are written to the WAL (transaction log) before being applied to the data files. On crash recovery, the database engine:</w:t>
      </w:r>
    </w:p>
    <w:p w:rsidR="007C1962" w:rsidRPr="00116CDD" w:rsidRDefault="007C1962" w:rsidP="007C1962">
      <w:pPr>
        <w:pStyle w:val="ListParagraph"/>
        <w:numPr>
          <w:ilvl w:val="0"/>
          <w:numId w:val="1"/>
        </w:numPr>
        <w:spacing w:before="40" w:after="60"/>
        <w:rPr>
          <w:sz w:val="24"/>
          <w:szCs w:val="24"/>
        </w:rPr>
      </w:pPr>
      <w:r w:rsidRPr="00116CDD">
        <w:rPr>
          <w:sz w:val="24"/>
          <w:szCs w:val="24"/>
        </w:rPr>
        <w:t>Reads the WAL from the last checkpoint.</w:t>
      </w:r>
    </w:p>
    <w:p w:rsidR="007C1962" w:rsidRPr="00116CDD" w:rsidRDefault="007C1962" w:rsidP="007C1962">
      <w:pPr>
        <w:pStyle w:val="ListParagraph"/>
        <w:numPr>
          <w:ilvl w:val="0"/>
          <w:numId w:val="1"/>
        </w:numPr>
        <w:spacing w:before="40" w:after="60"/>
        <w:rPr>
          <w:sz w:val="24"/>
          <w:szCs w:val="24"/>
        </w:rPr>
      </w:pPr>
      <w:r w:rsidRPr="00116CDD">
        <w:rPr>
          <w:sz w:val="24"/>
          <w:szCs w:val="24"/>
        </w:rPr>
        <w:t>Identifies all transactions that were committed before the crash (REDO phase) and reapplies their changes.</w:t>
      </w:r>
    </w:p>
    <w:p w:rsidR="007C1962" w:rsidRPr="00116CDD" w:rsidRDefault="007C1962" w:rsidP="007C1962">
      <w:pPr>
        <w:pStyle w:val="ListParagraph"/>
        <w:numPr>
          <w:ilvl w:val="0"/>
          <w:numId w:val="1"/>
        </w:numPr>
        <w:spacing w:before="40" w:after="60"/>
        <w:rPr>
          <w:sz w:val="24"/>
          <w:szCs w:val="24"/>
        </w:rPr>
      </w:pPr>
      <w:r w:rsidRPr="00116CDD">
        <w:rPr>
          <w:sz w:val="24"/>
          <w:szCs w:val="24"/>
        </w:rPr>
        <w:t>Identifies all transactions that were in-flight at crash time (UNDO phase) and rolls them back.</w:t>
      </w:r>
    </w:p>
    <w:p w:rsidR="007C1962" w:rsidRPr="00116CDD" w:rsidRDefault="007C1962" w:rsidP="007C1962">
      <w:pPr>
        <w:pBdr>
          <w:left w:val="single" w:sz="18" w:space="31" w:color="C9A84C"/>
        </w:pBdr>
        <w:spacing w:before="100"/>
        <w:ind w:left="360"/>
        <w:rPr>
          <w:sz w:val="24"/>
          <w:szCs w:val="24"/>
        </w:rPr>
      </w:pPr>
      <w:r w:rsidRPr="00116CDD">
        <w:rPr>
          <w:b/>
          <w:bCs/>
          <w:color w:val="C9A84C"/>
          <w:sz w:val="24"/>
          <w:szCs w:val="24"/>
        </w:rPr>
        <w:t>Key Guarantee</w:t>
      </w:r>
    </w:p>
    <w:p w:rsidR="007C1962" w:rsidRPr="00116CDD" w:rsidRDefault="007C1962" w:rsidP="007C1962">
      <w:pPr>
        <w:pBdr>
          <w:left w:val="single" w:sz="18" w:space="31" w:color="C9A84C"/>
        </w:pBdr>
        <w:shd w:val="clear" w:color="auto" w:fill="FEF9EE"/>
        <w:spacing w:after="160"/>
        <w:ind w:left="360"/>
        <w:rPr>
          <w:color w:val="7030A0"/>
          <w:sz w:val="24"/>
          <w:szCs w:val="24"/>
        </w:rPr>
      </w:pPr>
      <w:r w:rsidRPr="00116CDD">
        <w:rPr>
          <w:color w:val="7030A0"/>
          <w:sz w:val="24"/>
          <w:szCs w:val="24"/>
        </w:rPr>
        <w:t>WAL ensures that a committed transaction is never lost, even if the system crashes immediately after the COMMIT acknowledgement. Uncommitted transactions are always rolled back cleanly.</w:t>
      </w:r>
    </w:p>
    <w:p w:rsidR="007C1962" w:rsidRPr="00116CDD" w:rsidRDefault="007C1962" w:rsidP="007C1962">
      <w:pPr>
        <w:pStyle w:val="Heading2"/>
        <w:rPr>
          <w:rFonts w:eastAsia="Arial"/>
        </w:rPr>
      </w:pPr>
      <w:r w:rsidRPr="00116CDD">
        <w:rPr>
          <w:rFonts w:eastAsia="Arial"/>
        </w:rPr>
        <w:t xml:space="preserve">8.2 </w:t>
      </w:r>
      <w:proofErr w:type="spellStart"/>
      <w:r w:rsidRPr="00116CDD">
        <w:rPr>
          <w:rFonts w:eastAsia="Arial"/>
        </w:rPr>
        <w:t>Checkpointing</w:t>
      </w:r>
      <w:proofErr w:type="spellEnd"/>
    </w:p>
    <w:p w:rsidR="007C1962" w:rsidRPr="00116CDD" w:rsidRDefault="007C1962" w:rsidP="007C1962">
      <w:pPr>
        <w:spacing w:before="60" w:after="100"/>
        <w:jc w:val="both"/>
        <w:rPr>
          <w:rFonts w:eastAsia="Arial"/>
          <w:sz w:val="24"/>
          <w:szCs w:val="24"/>
        </w:rPr>
      </w:pPr>
      <w:r w:rsidRPr="00116CDD">
        <w:rPr>
          <w:sz w:val="24"/>
          <w:szCs w:val="24"/>
        </w:rPr>
        <w:t xml:space="preserve">Periodic </w:t>
      </w:r>
      <w:proofErr w:type="spellStart"/>
      <w:r w:rsidRPr="00116CDD">
        <w:rPr>
          <w:sz w:val="24"/>
          <w:szCs w:val="24"/>
        </w:rPr>
        <w:t>checkpointing</w:t>
      </w:r>
      <w:proofErr w:type="spellEnd"/>
      <w:r w:rsidRPr="00116CDD">
        <w:rPr>
          <w:sz w:val="24"/>
          <w:szCs w:val="24"/>
        </w:rPr>
        <w:t xml:space="preserve"> flushes all dirty (modified) buffer pool pages to disk and records the checkpoint position in the WAL. This limits how far back recovery must replay the WAL after a crash. For the SCM system, checkpoints are recommended every 60 seconds during normal operation.</w:t>
      </w:r>
    </w:p>
    <w:p w:rsidR="007C1962" w:rsidRPr="00116CDD" w:rsidRDefault="007C1962" w:rsidP="007C1962">
      <w:pPr>
        <w:pStyle w:val="Heading2"/>
        <w:rPr>
          <w:rFonts w:eastAsia="Arial"/>
        </w:rPr>
      </w:pPr>
      <w:r w:rsidRPr="00116CDD">
        <w:rPr>
          <w:rFonts w:eastAsia="Arial"/>
        </w:rPr>
        <w:t>8.3 Backup and Restore Strategy</w:t>
      </w:r>
    </w:p>
    <w:p w:rsidR="007C1962" w:rsidRPr="00116CDD" w:rsidRDefault="007C1962" w:rsidP="007C1962">
      <w:pPr>
        <w:pStyle w:val="Heading3"/>
        <w:rPr>
          <w:rFonts w:eastAsia="Arial"/>
          <w:sz w:val="24"/>
          <w:szCs w:val="24"/>
        </w:rPr>
      </w:pPr>
      <w:r w:rsidRPr="00116CDD">
        <w:rPr>
          <w:rFonts w:eastAsia="Arial"/>
          <w:sz w:val="24"/>
          <w:szCs w:val="24"/>
        </w:rPr>
        <w:t>Backup Schedule</w:t>
      </w:r>
    </w:p>
    <w:p w:rsidR="007C1962" w:rsidRPr="00116CDD" w:rsidRDefault="007C1962" w:rsidP="007C1962">
      <w:pPr>
        <w:pStyle w:val="ListParagraph"/>
        <w:numPr>
          <w:ilvl w:val="0"/>
          <w:numId w:val="2"/>
        </w:numPr>
        <w:spacing w:before="40" w:after="60"/>
        <w:rPr>
          <w:sz w:val="24"/>
          <w:szCs w:val="24"/>
        </w:rPr>
      </w:pPr>
      <w:r w:rsidRPr="00116CDD">
        <w:rPr>
          <w:sz w:val="24"/>
          <w:szCs w:val="24"/>
        </w:rPr>
        <w:t xml:space="preserve">Full </w:t>
      </w:r>
      <w:proofErr w:type="spellStart"/>
      <w:r w:rsidRPr="00116CDD">
        <w:rPr>
          <w:sz w:val="24"/>
          <w:szCs w:val="24"/>
        </w:rPr>
        <w:t>backup</w:t>
      </w:r>
      <w:proofErr w:type="spellEnd"/>
      <w:r w:rsidRPr="00116CDD">
        <w:rPr>
          <w:sz w:val="24"/>
          <w:szCs w:val="24"/>
        </w:rPr>
        <w:t>: every 24 hours (off-peak hours, e.g., 02:00 local time).</w:t>
      </w:r>
    </w:p>
    <w:p w:rsidR="007C1962" w:rsidRPr="00116CDD" w:rsidRDefault="007C1962" w:rsidP="007C1962">
      <w:pPr>
        <w:pStyle w:val="ListParagraph"/>
        <w:numPr>
          <w:ilvl w:val="0"/>
          <w:numId w:val="2"/>
        </w:numPr>
        <w:spacing w:before="40" w:after="60"/>
        <w:rPr>
          <w:sz w:val="24"/>
          <w:szCs w:val="24"/>
        </w:rPr>
      </w:pPr>
      <w:r w:rsidRPr="00116CDD">
        <w:rPr>
          <w:sz w:val="24"/>
          <w:szCs w:val="24"/>
        </w:rPr>
        <w:t>Incremental transaction log backup: every 30 minutes during business hours.</w:t>
      </w:r>
    </w:p>
    <w:p w:rsidR="007C1962" w:rsidRPr="00116CDD" w:rsidRDefault="007C1962" w:rsidP="007C1962">
      <w:pPr>
        <w:pStyle w:val="ListParagraph"/>
        <w:numPr>
          <w:ilvl w:val="0"/>
          <w:numId w:val="2"/>
        </w:numPr>
        <w:spacing w:before="40" w:after="60"/>
        <w:rPr>
          <w:sz w:val="24"/>
          <w:szCs w:val="24"/>
        </w:rPr>
      </w:pPr>
      <w:r w:rsidRPr="00116CDD">
        <w:rPr>
          <w:sz w:val="24"/>
          <w:szCs w:val="24"/>
        </w:rPr>
        <w:t>Off-site replication: backup files transferred to a secondary storage location or cloud bucket.</w:t>
      </w:r>
    </w:p>
    <w:p w:rsidR="007C1962" w:rsidRPr="00116CDD" w:rsidRDefault="007C1962" w:rsidP="007C1962">
      <w:pPr>
        <w:pStyle w:val="Heading3"/>
        <w:rPr>
          <w:rFonts w:eastAsia="Arial"/>
          <w:sz w:val="24"/>
          <w:szCs w:val="24"/>
        </w:rPr>
      </w:pPr>
      <w:r w:rsidRPr="00116CDD">
        <w:rPr>
          <w:rFonts w:eastAsia="Arial"/>
          <w:sz w:val="24"/>
          <w:szCs w:val="24"/>
        </w:rPr>
        <w:t>Restore Procedure</w:t>
      </w:r>
    </w:p>
    <w:p w:rsidR="007C1962" w:rsidRPr="00116CDD" w:rsidRDefault="007C1962" w:rsidP="007C1962">
      <w:pPr>
        <w:pStyle w:val="ListParagraph"/>
        <w:numPr>
          <w:ilvl w:val="0"/>
          <w:numId w:val="1"/>
        </w:numPr>
        <w:spacing w:before="40" w:after="60"/>
        <w:rPr>
          <w:sz w:val="24"/>
          <w:szCs w:val="24"/>
        </w:rPr>
      </w:pPr>
      <w:r w:rsidRPr="00116CDD">
        <w:rPr>
          <w:sz w:val="24"/>
          <w:szCs w:val="24"/>
        </w:rPr>
        <w:t xml:space="preserve">Restore the most recent full </w:t>
      </w:r>
      <w:proofErr w:type="spellStart"/>
      <w:r w:rsidRPr="00116CDD">
        <w:rPr>
          <w:sz w:val="24"/>
          <w:szCs w:val="24"/>
        </w:rPr>
        <w:t>backup</w:t>
      </w:r>
      <w:proofErr w:type="spellEnd"/>
      <w:r w:rsidRPr="00116CDD">
        <w:rPr>
          <w:sz w:val="24"/>
          <w:szCs w:val="24"/>
        </w:rPr>
        <w:t xml:space="preserve"> to the target database server.</w:t>
      </w:r>
    </w:p>
    <w:p w:rsidR="007C1962" w:rsidRPr="00116CDD" w:rsidRDefault="007C1962" w:rsidP="007C1962">
      <w:pPr>
        <w:pStyle w:val="ListParagraph"/>
        <w:numPr>
          <w:ilvl w:val="0"/>
          <w:numId w:val="1"/>
        </w:numPr>
        <w:spacing w:before="40" w:after="60"/>
        <w:rPr>
          <w:sz w:val="24"/>
          <w:szCs w:val="24"/>
        </w:rPr>
      </w:pPr>
      <w:r w:rsidRPr="00116CDD">
        <w:rPr>
          <w:sz w:val="24"/>
          <w:szCs w:val="24"/>
        </w:rPr>
        <w:t>Apply all incremental transaction log backups in chronological order.</w:t>
      </w:r>
    </w:p>
    <w:p w:rsidR="007C1962" w:rsidRPr="00116CDD" w:rsidRDefault="007C1962" w:rsidP="007C1962">
      <w:pPr>
        <w:pStyle w:val="ListParagraph"/>
        <w:numPr>
          <w:ilvl w:val="0"/>
          <w:numId w:val="1"/>
        </w:numPr>
        <w:spacing w:before="40" w:after="60"/>
        <w:rPr>
          <w:sz w:val="24"/>
          <w:szCs w:val="24"/>
        </w:rPr>
      </w:pPr>
      <w:r w:rsidRPr="00116CDD">
        <w:rPr>
          <w:sz w:val="24"/>
          <w:szCs w:val="24"/>
        </w:rPr>
        <w:t>Apply any remaining WAL entries from the crash point.</w:t>
      </w:r>
    </w:p>
    <w:p w:rsidR="007C1962" w:rsidRPr="00116CDD" w:rsidRDefault="007C1962" w:rsidP="007C1962">
      <w:pPr>
        <w:pStyle w:val="ListParagraph"/>
        <w:numPr>
          <w:ilvl w:val="0"/>
          <w:numId w:val="1"/>
        </w:numPr>
        <w:spacing w:before="40" w:after="60"/>
        <w:rPr>
          <w:sz w:val="24"/>
          <w:szCs w:val="24"/>
        </w:rPr>
      </w:pPr>
      <w:r w:rsidRPr="00116CDD">
        <w:rPr>
          <w:sz w:val="24"/>
          <w:szCs w:val="24"/>
        </w:rPr>
        <w:lastRenderedPageBreak/>
        <w:t>Validate referential integrity: verify FK constraints, inventory non-negativity, and order status consistency.</w:t>
      </w:r>
    </w:p>
    <w:p w:rsidR="0030398F" w:rsidRPr="00116CDD" w:rsidRDefault="007C1962" w:rsidP="0030398F">
      <w:pPr>
        <w:pStyle w:val="ListParagraph"/>
        <w:numPr>
          <w:ilvl w:val="0"/>
          <w:numId w:val="1"/>
        </w:numPr>
        <w:spacing w:before="40" w:after="60"/>
        <w:rPr>
          <w:sz w:val="24"/>
          <w:szCs w:val="24"/>
        </w:rPr>
      </w:pPr>
      <w:r w:rsidRPr="00116CDD">
        <w:rPr>
          <w:sz w:val="24"/>
          <w:szCs w:val="24"/>
        </w:rPr>
        <w:t>Open the database for connections and verify application connectivity.</w:t>
      </w:r>
    </w:p>
    <w:p w:rsidR="0030398F" w:rsidRPr="00116CDD" w:rsidRDefault="0030398F" w:rsidP="0030398F">
      <w:pPr>
        <w:rPr>
          <w:rFonts w:ascii="Times New Roman" w:hAnsi="Times New Roman" w:cs="Times New Roman"/>
          <w:color w:val="7030A0"/>
          <w:sz w:val="24"/>
          <w:szCs w:val="24"/>
        </w:rPr>
      </w:pPr>
      <w:r w:rsidRPr="00116CDD">
        <w:rPr>
          <w:rFonts w:ascii="Times New Roman" w:hAnsi="Times New Roman" w:cs="Times New Roman"/>
          <w:color w:val="7030A0"/>
          <w:sz w:val="24"/>
          <w:szCs w:val="24"/>
        </w:rPr>
        <w:t>8.3 Crash Recovery Scenario</w:t>
      </w:r>
    </w:p>
    <w:p w:rsidR="0074401B" w:rsidRPr="00116CDD" w:rsidRDefault="0074401B" w:rsidP="0030398F">
      <w:pPr>
        <w:rPr>
          <w:rFonts w:ascii="Times New Roman" w:hAnsi="Times New Roman" w:cs="Times New Roman"/>
          <w:color w:val="7030A0"/>
          <w:sz w:val="24"/>
          <w:szCs w:val="24"/>
        </w:rPr>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480C7C" w:rsidRPr="00116CDD" w:rsidTr="00480C7C">
        <w:trPr>
          <w:tblHeader/>
        </w:trPr>
        <w:tc>
          <w:tcPr>
            <w:tcW w:w="220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480C7C" w:rsidRPr="00116CDD" w:rsidRDefault="00480C7C">
            <w:pPr>
              <w:jc w:val="center"/>
              <w:rPr>
                <w:color w:val="000000"/>
                <w:sz w:val="24"/>
                <w:szCs w:val="24"/>
              </w:rPr>
            </w:pPr>
            <w:r w:rsidRPr="00116CDD">
              <w:rPr>
                <w:b/>
                <w:bCs/>
                <w:color w:val="FFFFFF"/>
                <w:sz w:val="24"/>
                <w:szCs w:val="24"/>
              </w:rPr>
              <w:t>Step</w:t>
            </w:r>
          </w:p>
        </w:tc>
        <w:tc>
          <w:tcPr>
            <w:tcW w:w="356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480C7C" w:rsidRPr="00116CDD" w:rsidRDefault="00480C7C">
            <w:pPr>
              <w:jc w:val="center"/>
              <w:rPr>
                <w:color w:val="000000"/>
                <w:sz w:val="24"/>
                <w:szCs w:val="24"/>
              </w:rPr>
            </w:pPr>
            <w:r w:rsidRPr="00116CDD">
              <w:rPr>
                <w:b/>
                <w:bCs/>
                <w:color w:val="FFFFFF"/>
                <w:sz w:val="24"/>
                <w:szCs w:val="24"/>
              </w:rPr>
              <w:t>Action</w:t>
            </w:r>
          </w:p>
        </w:tc>
        <w:tc>
          <w:tcPr>
            <w:tcW w:w="3600" w:type="dxa"/>
            <w:tcBorders>
              <w:top w:val="single" w:sz="4" w:space="0" w:color="BFCAD9"/>
              <w:left w:val="single" w:sz="4" w:space="0" w:color="BFCAD9"/>
              <w:bottom w:val="single" w:sz="4" w:space="0" w:color="BFCAD9"/>
              <w:right w:val="single" w:sz="4" w:space="0" w:color="BFCAD9"/>
            </w:tcBorders>
            <w:shd w:val="clear" w:color="auto" w:fill="1B3A5C"/>
            <w:tcMar>
              <w:top w:w="100" w:type="dxa"/>
              <w:left w:w="140" w:type="dxa"/>
              <w:bottom w:w="100" w:type="dxa"/>
              <w:right w:w="140" w:type="dxa"/>
            </w:tcMar>
            <w:vAlign w:val="center"/>
            <w:hideMark/>
          </w:tcPr>
          <w:p w:rsidR="00480C7C" w:rsidRPr="00116CDD" w:rsidRDefault="00480C7C">
            <w:pPr>
              <w:jc w:val="center"/>
              <w:rPr>
                <w:color w:val="000000"/>
                <w:sz w:val="24"/>
                <w:szCs w:val="24"/>
              </w:rPr>
            </w:pPr>
            <w:r w:rsidRPr="00116CDD">
              <w:rPr>
                <w:b/>
                <w:bCs/>
                <w:color w:val="FFFFFF"/>
                <w:sz w:val="24"/>
                <w:szCs w:val="24"/>
              </w:rPr>
              <w:t>Outcome</w:t>
            </w:r>
          </w:p>
        </w:tc>
      </w:tr>
      <w:tr w:rsidR="00480C7C" w:rsidRPr="00116CDD" w:rsidTr="00480C7C">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b/>
                <w:bCs/>
                <w:sz w:val="24"/>
                <w:szCs w:val="24"/>
              </w:rPr>
              <w:t>1 — Crash detected</w:t>
            </w:r>
          </w:p>
        </w:tc>
        <w:tc>
          <w:tcPr>
            <w:tcW w:w="35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Database process terminates unexpectedly</w:t>
            </w:r>
          </w:p>
        </w:tc>
        <w:tc>
          <w:tcPr>
            <w:tcW w:w="36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Uncommitted transaction left partial data</w:t>
            </w:r>
          </w:p>
        </w:tc>
      </w:tr>
      <w:tr w:rsidR="00480C7C" w:rsidRPr="00116CDD" w:rsidTr="00480C7C">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480C7C" w:rsidRPr="00116CDD" w:rsidRDefault="00480C7C">
            <w:pPr>
              <w:rPr>
                <w:color w:val="000000"/>
                <w:sz w:val="24"/>
                <w:szCs w:val="24"/>
              </w:rPr>
            </w:pPr>
            <w:r w:rsidRPr="00116CDD">
              <w:rPr>
                <w:b/>
                <w:bCs/>
                <w:sz w:val="24"/>
                <w:szCs w:val="24"/>
              </w:rPr>
              <w:t>2 — WAL replay</w:t>
            </w:r>
          </w:p>
        </w:tc>
        <w:tc>
          <w:tcPr>
            <w:tcW w:w="35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Recovery process replays WAL log</w:t>
            </w:r>
          </w:p>
        </w:tc>
        <w:tc>
          <w:tcPr>
            <w:tcW w:w="36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 xml:space="preserve">Identifies committed </w:t>
            </w:r>
            <w:proofErr w:type="spellStart"/>
            <w:r w:rsidRPr="00116CDD">
              <w:rPr>
                <w:sz w:val="24"/>
                <w:szCs w:val="24"/>
              </w:rPr>
              <w:t>vs</w:t>
            </w:r>
            <w:proofErr w:type="spellEnd"/>
            <w:r w:rsidRPr="00116CDD">
              <w:rPr>
                <w:sz w:val="24"/>
                <w:szCs w:val="24"/>
              </w:rPr>
              <w:t xml:space="preserve"> uncommitted ops</w:t>
            </w:r>
          </w:p>
        </w:tc>
      </w:tr>
      <w:tr w:rsidR="00480C7C" w:rsidRPr="00116CDD" w:rsidTr="00480C7C">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b/>
                <w:bCs/>
                <w:sz w:val="24"/>
                <w:szCs w:val="24"/>
              </w:rPr>
              <w:t>3 — Rollback</w:t>
            </w:r>
          </w:p>
        </w:tc>
        <w:tc>
          <w:tcPr>
            <w:tcW w:w="35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Uncommitted inventory update is reversed</w:t>
            </w:r>
          </w:p>
        </w:tc>
        <w:tc>
          <w:tcPr>
            <w:tcW w:w="36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Inventory returns to pre-crash state</w:t>
            </w:r>
          </w:p>
        </w:tc>
      </w:tr>
      <w:tr w:rsidR="00480C7C" w:rsidRPr="00116CDD" w:rsidTr="00480C7C">
        <w:tc>
          <w:tcPr>
            <w:tcW w:w="22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480C7C" w:rsidRPr="00116CDD" w:rsidRDefault="00480C7C">
            <w:pPr>
              <w:rPr>
                <w:color w:val="000000"/>
                <w:sz w:val="24"/>
                <w:szCs w:val="24"/>
              </w:rPr>
            </w:pPr>
            <w:r w:rsidRPr="00116CDD">
              <w:rPr>
                <w:b/>
                <w:bCs/>
                <w:sz w:val="24"/>
                <w:szCs w:val="24"/>
              </w:rPr>
              <w:t>4 — Committed data confirmed</w:t>
            </w:r>
          </w:p>
        </w:tc>
        <w:tc>
          <w:tcPr>
            <w:tcW w:w="356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All committed orders and shipments verified</w:t>
            </w:r>
          </w:p>
        </w:tc>
        <w:tc>
          <w:tcPr>
            <w:tcW w:w="3600" w:type="dxa"/>
            <w:tcBorders>
              <w:top w:val="single" w:sz="4" w:space="0" w:color="BFCAD9"/>
              <w:left w:val="single" w:sz="4" w:space="0" w:color="BFCAD9"/>
              <w:bottom w:val="single" w:sz="4" w:space="0" w:color="BFCAD9"/>
              <w:right w:val="single" w:sz="4" w:space="0" w:color="BFCAD9"/>
            </w:tcBorders>
            <w:shd w:val="clear" w:color="auto" w:fill="F2F4F7"/>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No data loss for completed transactions</w:t>
            </w:r>
          </w:p>
        </w:tc>
      </w:tr>
      <w:tr w:rsidR="00480C7C" w:rsidRPr="00116CDD" w:rsidTr="00480C7C">
        <w:tc>
          <w:tcPr>
            <w:tcW w:w="22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b/>
                <w:bCs/>
                <w:sz w:val="24"/>
                <w:szCs w:val="24"/>
              </w:rPr>
              <w:t>5 — Service resumed</w:t>
            </w:r>
          </w:p>
        </w:tc>
        <w:tc>
          <w:tcPr>
            <w:tcW w:w="356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Database opens for new transactions</w:t>
            </w:r>
          </w:p>
        </w:tc>
        <w:tc>
          <w:tcPr>
            <w:tcW w:w="3600" w:type="dxa"/>
            <w:tcBorders>
              <w:top w:val="single" w:sz="4" w:space="0" w:color="BFCAD9"/>
              <w:left w:val="single" w:sz="4" w:space="0" w:color="BFCAD9"/>
              <w:bottom w:val="single" w:sz="4" w:space="0" w:color="BFCAD9"/>
              <w:right w:val="single" w:sz="4" w:space="0" w:color="BFCAD9"/>
            </w:tcBorders>
            <w:shd w:val="clear" w:color="auto" w:fill="FFFFFF"/>
            <w:tcMar>
              <w:top w:w="80" w:type="dxa"/>
              <w:left w:w="140" w:type="dxa"/>
              <w:bottom w:w="80" w:type="dxa"/>
              <w:right w:w="140" w:type="dxa"/>
            </w:tcMar>
            <w:vAlign w:val="center"/>
            <w:hideMark/>
          </w:tcPr>
          <w:p w:rsidR="00480C7C" w:rsidRPr="00116CDD" w:rsidRDefault="00480C7C">
            <w:pPr>
              <w:rPr>
                <w:color w:val="000000"/>
                <w:sz w:val="24"/>
                <w:szCs w:val="24"/>
              </w:rPr>
            </w:pPr>
            <w:r w:rsidRPr="00116CDD">
              <w:rPr>
                <w:sz w:val="24"/>
                <w:szCs w:val="24"/>
              </w:rPr>
              <w:t>Full ACID compliance restored</w:t>
            </w:r>
          </w:p>
        </w:tc>
      </w:tr>
    </w:tbl>
    <w:p w:rsidR="00705F9F" w:rsidRPr="00116CDD" w:rsidRDefault="00705F9F" w:rsidP="00705F9F">
      <w:pPr>
        <w:spacing w:after="0" w:line="240" w:lineRule="auto"/>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 Transaction in progress at crash time</w:t>
      </w:r>
      <w:proofErr w:type="gramStart"/>
      <w:r w:rsidRPr="00116CDD">
        <w:rPr>
          <w:rFonts w:ascii="Times New Roman" w:eastAsia="Times New Roman" w:hAnsi="Times New Roman" w:cs="Times New Roman"/>
          <w:sz w:val="24"/>
          <w:szCs w:val="24"/>
        </w:rPr>
        <w:t>:</w:t>
      </w:r>
      <w:proofErr w:type="gramEnd"/>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color w:val="0070C0"/>
          <w:sz w:val="24"/>
          <w:szCs w:val="24"/>
        </w:rPr>
        <w:t>START TRANSACTION;</w:t>
      </w:r>
      <w:r w:rsidRPr="00116CDD">
        <w:rPr>
          <w:rFonts w:ascii="Times New Roman" w:eastAsia="Times New Roman" w:hAnsi="Times New Roman" w:cs="Times New Roman"/>
          <w:color w:val="0070C0"/>
          <w:sz w:val="24"/>
          <w:szCs w:val="24"/>
        </w:rPr>
        <w:br/>
        <w:t>UPDATE Inventory SET Quantity = Quantity - 50</w:t>
      </w:r>
      <w:r w:rsidRPr="00116CDD">
        <w:rPr>
          <w:rFonts w:ascii="Times New Roman" w:eastAsia="Times New Roman" w:hAnsi="Times New Roman" w:cs="Times New Roman"/>
          <w:color w:val="0070C0"/>
          <w:sz w:val="24"/>
          <w:szCs w:val="24"/>
        </w:rPr>
        <w:br/>
        <w:t>WHERE ProductID = 1 AND WarehouseID = 1;</w:t>
      </w:r>
      <w:r w:rsidRPr="00116CDD">
        <w:rPr>
          <w:rFonts w:ascii="Times New Roman" w:eastAsia="Times New Roman" w:hAnsi="Times New Roman" w:cs="Times New Roman"/>
          <w:color w:val="0070C0"/>
          <w:sz w:val="24"/>
          <w:szCs w:val="24"/>
        </w:rPr>
        <w:br/>
      </w:r>
      <w:r w:rsidRPr="00116CDD">
        <w:rPr>
          <w:rFonts w:ascii="Times New Roman" w:eastAsia="Times New Roman" w:hAnsi="Times New Roman" w:cs="Times New Roman"/>
          <w:sz w:val="24"/>
          <w:szCs w:val="24"/>
        </w:rPr>
        <w:t>-- &lt;&lt; CRASH OCCURS HERE — COMMIT never executes &gt;&gt;</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sz w:val="24"/>
          <w:szCs w:val="24"/>
        </w:rPr>
        <w:br/>
        <w:t>-- On restart, WAL recovery:</w:t>
      </w:r>
      <w:r w:rsidRPr="00116CDD">
        <w:rPr>
          <w:rFonts w:ascii="Times New Roman" w:eastAsia="Times New Roman" w:hAnsi="Times New Roman" w:cs="Times New Roman"/>
          <w:sz w:val="24"/>
          <w:szCs w:val="24"/>
        </w:rPr>
        <w:br/>
        <w:t xml:space="preserve">-- 1. Finds UPDATE </w:t>
      </w:r>
      <w:r w:rsidRPr="00116CDD">
        <w:rPr>
          <w:rFonts w:ascii="Times New Roman" w:eastAsia="Times New Roman" w:hAnsi="Times New Roman" w:cs="Times New Roman"/>
          <w:color w:val="548DD4" w:themeColor="text2" w:themeTint="99"/>
          <w:sz w:val="24"/>
          <w:szCs w:val="24"/>
        </w:rPr>
        <w:t>entry</w:t>
      </w:r>
      <w:r w:rsidRPr="00116CDD">
        <w:rPr>
          <w:rFonts w:ascii="Times New Roman" w:eastAsia="Times New Roman" w:hAnsi="Times New Roman" w:cs="Times New Roman"/>
          <w:sz w:val="24"/>
          <w:szCs w:val="24"/>
        </w:rPr>
        <w:t xml:space="preserve"> in WAL — not marked as COMMITTED</w:t>
      </w:r>
      <w:r w:rsidRPr="00116CDD">
        <w:rPr>
          <w:rFonts w:ascii="Times New Roman" w:eastAsia="Times New Roman" w:hAnsi="Times New Roman" w:cs="Times New Roman"/>
          <w:sz w:val="24"/>
          <w:szCs w:val="24"/>
        </w:rPr>
        <w:br/>
        <w:t>-- 2. UNDO: reverses the Quantity change</w:t>
      </w:r>
      <w:r w:rsidRPr="00116CDD">
        <w:rPr>
          <w:rFonts w:ascii="Times New Roman" w:eastAsia="Times New Roman" w:hAnsi="Times New Roman" w:cs="Times New Roman"/>
          <w:sz w:val="24"/>
          <w:szCs w:val="24"/>
        </w:rPr>
        <w:br/>
        <w:t>-- 3. Inventory returns to pre-crash value</w:t>
      </w:r>
      <w:r w:rsidRPr="00116CDD">
        <w:rPr>
          <w:rFonts w:ascii="Times New Roman" w:eastAsia="Times New Roman" w:hAnsi="Times New Roman" w:cs="Times New Roman"/>
          <w:sz w:val="24"/>
          <w:szCs w:val="24"/>
        </w:rPr>
        <w:br/>
        <w:t>-- 4. System is consistent and ready for new transactions</w:t>
      </w:r>
    </w:p>
    <w:p w:rsidR="00705F9F" w:rsidRPr="00116CDD" w:rsidRDefault="0030398F" w:rsidP="00705F9F">
      <w:pPr>
        <w:rPr>
          <w:rFonts w:ascii="Times New Roman" w:hAnsi="Times New Roman" w:cs="Times New Roman"/>
          <w:color w:val="0070C0"/>
          <w:sz w:val="24"/>
          <w:szCs w:val="24"/>
        </w:rPr>
      </w:pPr>
      <w:r w:rsidRPr="00116CDD">
        <w:rPr>
          <w:rFonts w:ascii="Times New Roman" w:hAnsi="Times New Roman" w:cs="Times New Roman"/>
          <w:color w:val="0070C0"/>
          <w:sz w:val="24"/>
          <w:szCs w:val="24"/>
        </w:rPr>
        <w:t>9. Conclusion</w:t>
      </w:r>
    </w:p>
    <w:p w:rsidR="00432A78" w:rsidRPr="00116CDD" w:rsidRDefault="00705F9F" w:rsidP="00705F9F">
      <w:pPr>
        <w:rPr>
          <w:rFonts w:ascii="Times New Roman" w:eastAsia="Times New Roman" w:hAnsi="Times New Roman" w:cs="Times New Roman"/>
          <w:sz w:val="24"/>
          <w:szCs w:val="24"/>
        </w:rPr>
      </w:pPr>
      <w:r w:rsidRPr="00116CDD">
        <w:rPr>
          <w:rFonts w:ascii="Times New Roman" w:eastAsia="Times New Roman" w:hAnsi="Times New Roman" w:cs="Times New Roman"/>
          <w:sz w:val="24"/>
          <w:szCs w:val="24"/>
        </w:rPr>
        <w:t>•Schema Design: A fully normalized (3NF) relational schema with eight tables, enforced integrity constraints, and a strategic set of seven performance indexes.</w:t>
      </w:r>
      <w:r w:rsidRPr="00116CDD">
        <w:rPr>
          <w:rFonts w:ascii="Times New Roman" w:eastAsia="Times New Roman" w:hAnsi="Times New Roman" w:cs="Times New Roman"/>
          <w:sz w:val="24"/>
          <w:szCs w:val="24"/>
        </w:rPr>
        <w:br/>
        <w:t xml:space="preserve">•Query Optimization: Five optimized SQL queries covering inventory visibility, shipment tracking, low-stock alerting, supplier analytics, and daily reporting, all leveraging index seeks to </w:t>
      </w:r>
      <w:r w:rsidRPr="00116CDD">
        <w:rPr>
          <w:rFonts w:ascii="Times New Roman" w:eastAsia="Times New Roman" w:hAnsi="Times New Roman" w:cs="Times New Roman"/>
          <w:sz w:val="24"/>
          <w:szCs w:val="24"/>
        </w:rPr>
        <w:lastRenderedPageBreak/>
        <w:t>minimize I/O under high concurrency.</w:t>
      </w:r>
      <w:r w:rsidRPr="00116CDD">
        <w:rPr>
          <w:rFonts w:ascii="Times New Roman" w:eastAsia="Times New Roman" w:hAnsi="Times New Roman" w:cs="Times New Roman"/>
          <w:sz w:val="24"/>
          <w:szCs w:val="24"/>
        </w:rPr>
        <w:br/>
        <w:t>•Transaction Management: Demonstrated concurrency hazards (lost updates, dirty reads) and implemented solutions using SELECT ... FOR UPDATE, SERIALIZABLE isolation, and atomic COMMIT/ROLLBACK patterns.</w:t>
      </w:r>
      <w:r w:rsidRPr="00116CDD">
        <w:rPr>
          <w:rFonts w:ascii="Times New Roman" w:eastAsia="Times New Roman" w:hAnsi="Times New Roman" w:cs="Times New Roman"/>
          <w:sz w:val="24"/>
          <w:szCs w:val="24"/>
        </w:rPr>
        <w:br/>
        <w:t>•Security: A four-role RBAC model with least-privilege access, strong authentication, AES encryption for sensitive data, and automated audit logging via database triggers.</w:t>
      </w:r>
    </w:p>
    <w:p w:rsidR="0030398F" w:rsidRPr="00116CDD" w:rsidRDefault="00705F9F" w:rsidP="0030398F">
      <w:pPr>
        <w:rPr>
          <w:rFonts w:ascii="Times New Roman" w:hAnsi="Times New Roman" w:cs="Times New Roman"/>
          <w:color w:val="0070C0"/>
          <w:sz w:val="24"/>
          <w:szCs w:val="24"/>
        </w:rPr>
      </w:pPr>
      <w:r w:rsidRPr="00116CDD">
        <w:rPr>
          <w:rFonts w:ascii="Times New Roman" w:eastAsia="Times New Roman" w:hAnsi="Times New Roman" w:cs="Times New Roman"/>
          <w:sz w:val="24"/>
          <w:szCs w:val="24"/>
        </w:rPr>
        <w:t>•Distributed Architecture: Regional horizontal partitioning with synchronous replication for operational data and asynchronous replication for analytics, balancing strong consistency with performance.</w:t>
      </w:r>
      <w:r w:rsidRPr="00116CDD">
        <w:rPr>
          <w:rFonts w:ascii="Times New Roman" w:eastAsia="Times New Roman" w:hAnsi="Times New Roman" w:cs="Times New Roman"/>
          <w:sz w:val="24"/>
          <w:szCs w:val="24"/>
        </w:rPr>
        <w:br/>
        <w:t xml:space="preserve">•Failure Recovery: WAL-based crash recovery, 60-second </w:t>
      </w:r>
      <w:proofErr w:type="spellStart"/>
      <w:r w:rsidRPr="00116CDD">
        <w:rPr>
          <w:rFonts w:ascii="Times New Roman" w:eastAsia="Times New Roman" w:hAnsi="Times New Roman" w:cs="Times New Roman"/>
          <w:sz w:val="24"/>
          <w:szCs w:val="24"/>
        </w:rPr>
        <w:t>checkpointing</w:t>
      </w:r>
      <w:proofErr w:type="spellEnd"/>
      <w:r w:rsidRPr="00116CDD">
        <w:rPr>
          <w:rFonts w:ascii="Times New Roman" w:eastAsia="Times New Roman" w:hAnsi="Times New Roman" w:cs="Times New Roman"/>
          <w:sz w:val="24"/>
          <w:szCs w:val="24"/>
        </w:rPr>
        <w:t>, and a tiered backup strategy ensuring no committed data is ever lost.</w:t>
      </w:r>
      <w:r w:rsidRPr="00116CDD">
        <w:rPr>
          <w:rFonts w:ascii="Times New Roman" w:eastAsia="Times New Roman" w:hAnsi="Times New Roman" w:cs="Times New Roman"/>
          <w:sz w:val="24"/>
          <w:szCs w:val="24"/>
        </w:rPr>
        <w:br/>
      </w:r>
      <w:r w:rsidRPr="00116CDD">
        <w:rPr>
          <w:rFonts w:ascii="Times New Roman" w:eastAsia="Times New Roman" w:hAnsi="Times New Roman" w:cs="Times New Roman"/>
          <w:sz w:val="24"/>
          <w:szCs w:val="24"/>
        </w:rPr>
        <w:br/>
        <w:t>The solution demonstrates that modern relational database principles, when rigorously applied, are fully capable of supporting a distributed, high-concurrency, secure supply chain platform in a real Ethiopian business context. The design is extensible — additional regions, suppliers, and product categories can be added without schema changes.</w:t>
      </w:r>
    </w:p>
    <w:p w:rsidR="000530EB" w:rsidRPr="00116CDD" w:rsidRDefault="0030398F" w:rsidP="0030398F">
      <w:pPr>
        <w:pStyle w:val="ListParagraph"/>
        <w:numPr>
          <w:ilvl w:val="0"/>
          <w:numId w:val="1"/>
        </w:numPr>
        <w:rPr>
          <w:rFonts w:ascii="Times New Roman" w:hAnsi="Times New Roman" w:cs="Times New Roman"/>
          <w:color w:val="0070C0"/>
          <w:sz w:val="24"/>
          <w:szCs w:val="24"/>
        </w:rPr>
      </w:pPr>
      <w:r w:rsidRPr="00116CDD">
        <w:rPr>
          <w:rFonts w:ascii="Times New Roman" w:hAnsi="Times New Roman" w:cs="Times New Roman"/>
          <w:color w:val="0070C0"/>
          <w:sz w:val="24"/>
          <w:szCs w:val="24"/>
        </w:rPr>
        <w:t>References</w:t>
      </w:r>
    </w:p>
    <w:p w:rsidR="000530EB" w:rsidRPr="00116CDD" w:rsidRDefault="000530EB" w:rsidP="000530EB">
      <w:pPr>
        <w:pStyle w:val="ListParagraph"/>
        <w:numPr>
          <w:ilvl w:val="0"/>
          <w:numId w:val="3"/>
        </w:numPr>
        <w:spacing w:before="40" w:after="60"/>
        <w:rPr>
          <w:sz w:val="24"/>
          <w:szCs w:val="24"/>
        </w:rPr>
      </w:pPr>
      <w:r w:rsidRPr="00116CDD">
        <w:rPr>
          <w:sz w:val="24"/>
          <w:szCs w:val="24"/>
        </w:rPr>
        <w:t>MySQL 8.0 Reference Manual — Transactions and Locking. Available: https://dev.mysql.com/doc/</w:t>
      </w:r>
    </w:p>
    <w:p w:rsidR="000530EB" w:rsidRPr="00116CDD" w:rsidRDefault="000530EB" w:rsidP="000530EB">
      <w:pPr>
        <w:pStyle w:val="ListParagraph"/>
        <w:numPr>
          <w:ilvl w:val="0"/>
          <w:numId w:val="3"/>
        </w:numPr>
        <w:spacing w:before="40" w:after="60"/>
        <w:rPr>
          <w:sz w:val="24"/>
          <w:szCs w:val="24"/>
        </w:rPr>
      </w:pPr>
      <w:proofErr w:type="spellStart"/>
      <w:r w:rsidRPr="00116CDD">
        <w:rPr>
          <w:sz w:val="24"/>
          <w:szCs w:val="24"/>
        </w:rPr>
        <w:t>Ramakrishnan</w:t>
      </w:r>
      <w:proofErr w:type="spellEnd"/>
      <w:r w:rsidRPr="00116CDD">
        <w:rPr>
          <w:sz w:val="24"/>
          <w:szCs w:val="24"/>
        </w:rPr>
        <w:t xml:space="preserve">, R. &amp; </w:t>
      </w:r>
      <w:proofErr w:type="spellStart"/>
      <w:r w:rsidRPr="00116CDD">
        <w:rPr>
          <w:sz w:val="24"/>
          <w:szCs w:val="24"/>
        </w:rPr>
        <w:t>Gehrke</w:t>
      </w:r>
      <w:proofErr w:type="spellEnd"/>
      <w:r w:rsidRPr="00116CDD">
        <w:rPr>
          <w:sz w:val="24"/>
          <w:szCs w:val="24"/>
        </w:rPr>
        <w:t xml:space="preserve">, J. (2003). Database Management Systems (3rd </w:t>
      </w:r>
      <w:proofErr w:type="gramStart"/>
      <w:r w:rsidRPr="00116CDD">
        <w:rPr>
          <w:sz w:val="24"/>
          <w:szCs w:val="24"/>
        </w:rPr>
        <w:t>ed</w:t>
      </w:r>
      <w:proofErr w:type="gramEnd"/>
      <w:r w:rsidRPr="00116CDD">
        <w:rPr>
          <w:sz w:val="24"/>
          <w:szCs w:val="24"/>
        </w:rPr>
        <w:t>.). McGraw-Hill.</w:t>
      </w:r>
    </w:p>
    <w:p w:rsidR="000530EB" w:rsidRPr="00116CDD" w:rsidRDefault="000530EB" w:rsidP="000530EB">
      <w:pPr>
        <w:pStyle w:val="ListParagraph"/>
        <w:numPr>
          <w:ilvl w:val="0"/>
          <w:numId w:val="3"/>
        </w:numPr>
        <w:spacing w:before="40" w:after="60"/>
        <w:rPr>
          <w:sz w:val="24"/>
          <w:szCs w:val="24"/>
        </w:rPr>
      </w:pPr>
      <w:proofErr w:type="spellStart"/>
      <w:r w:rsidRPr="00116CDD">
        <w:rPr>
          <w:sz w:val="24"/>
          <w:szCs w:val="24"/>
        </w:rPr>
        <w:t>Codd</w:t>
      </w:r>
      <w:proofErr w:type="spellEnd"/>
      <w:r w:rsidRPr="00116CDD">
        <w:rPr>
          <w:sz w:val="24"/>
          <w:szCs w:val="24"/>
        </w:rPr>
        <w:t>, E.F. (1970). A Relational Model of Data for Large Shared Data Banks. Communications of the ACM, 13(6), 377-387.</w:t>
      </w:r>
    </w:p>
    <w:p w:rsidR="000530EB" w:rsidRPr="00116CDD" w:rsidRDefault="000530EB" w:rsidP="000530EB">
      <w:pPr>
        <w:pStyle w:val="ListParagraph"/>
        <w:numPr>
          <w:ilvl w:val="0"/>
          <w:numId w:val="3"/>
        </w:numPr>
        <w:spacing w:before="40" w:after="60"/>
        <w:rPr>
          <w:sz w:val="24"/>
          <w:szCs w:val="24"/>
        </w:rPr>
      </w:pPr>
      <w:r w:rsidRPr="00116CDD">
        <w:rPr>
          <w:sz w:val="24"/>
          <w:szCs w:val="24"/>
        </w:rPr>
        <w:t>Gray, J. &amp; Reuter, A. (1992). Transaction Processing: Concepts and Techniques. Morgan Kaufmann.</w:t>
      </w:r>
    </w:p>
    <w:p w:rsidR="000530EB" w:rsidRPr="00116CDD" w:rsidRDefault="000530EB" w:rsidP="000530EB">
      <w:pPr>
        <w:pStyle w:val="ListParagraph"/>
        <w:numPr>
          <w:ilvl w:val="0"/>
          <w:numId w:val="3"/>
        </w:numPr>
        <w:spacing w:before="40" w:after="60"/>
        <w:rPr>
          <w:sz w:val="24"/>
          <w:szCs w:val="24"/>
        </w:rPr>
      </w:pPr>
      <w:proofErr w:type="spellStart"/>
      <w:r w:rsidRPr="00116CDD">
        <w:rPr>
          <w:sz w:val="24"/>
          <w:szCs w:val="24"/>
        </w:rPr>
        <w:t>Kleppmann</w:t>
      </w:r>
      <w:proofErr w:type="spellEnd"/>
      <w:r w:rsidRPr="00116CDD">
        <w:rPr>
          <w:sz w:val="24"/>
          <w:szCs w:val="24"/>
        </w:rPr>
        <w:t>, M. (2017). Designing Data-Intensive Applications. O'Reilly Media.</w:t>
      </w:r>
    </w:p>
    <w:p w:rsidR="000530EB" w:rsidRPr="00116CDD" w:rsidRDefault="000530EB" w:rsidP="000530EB">
      <w:pPr>
        <w:pStyle w:val="ListParagraph"/>
        <w:numPr>
          <w:ilvl w:val="0"/>
          <w:numId w:val="3"/>
        </w:numPr>
        <w:spacing w:before="40" w:after="60"/>
        <w:rPr>
          <w:sz w:val="24"/>
          <w:szCs w:val="24"/>
        </w:rPr>
      </w:pPr>
      <w:proofErr w:type="spellStart"/>
      <w:r w:rsidRPr="00116CDD">
        <w:rPr>
          <w:sz w:val="24"/>
          <w:szCs w:val="24"/>
        </w:rPr>
        <w:t>MariaDB</w:t>
      </w:r>
      <w:proofErr w:type="spellEnd"/>
      <w:r w:rsidRPr="00116CDD">
        <w:rPr>
          <w:sz w:val="24"/>
          <w:szCs w:val="24"/>
        </w:rPr>
        <w:t xml:space="preserve"> Documentation — Replication and High Availability. Available: https://mariadb.com/kb/</w:t>
      </w:r>
    </w:p>
    <w:p w:rsidR="000530EB" w:rsidRPr="00116CDD" w:rsidRDefault="000530EB" w:rsidP="000530EB">
      <w:pPr>
        <w:pStyle w:val="ListParagraph"/>
        <w:numPr>
          <w:ilvl w:val="0"/>
          <w:numId w:val="3"/>
        </w:numPr>
        <w:spacing w:before="40" w:after="60"/>
        <w:rPr>
          <w:sz w:val="24"/>
          <w:szCs w:val="24"/>
        </w:rPr>
      </w:pPr>
      <w:r w:rsidRPr="00116CDD">
        <w:rPr>
          <w:sz w:val="24"/>
          <w:szCs w:val="24"/>
        </w:rPr>
        <w:t xml:space="preserve">Database System Concepts (7th ed.) — </w:t>
      </w:r>
      <w:proofErr w:type="spellStart"/>
      <w:r w:rsidRPr="00116CDD">
        <w:rPr>
          <w:sz w:val="24"/>
          <w:szCs w:val="24"/>
        </w:rPr>
        <w:t>Silberschatz</w:t>
      </w:r>
      <w:proofErr w:type="spellEnd"/>
      <w:r w:rsidRPr="00116CDD">
        <w:rPr>
          <w:sz w:val="24"/>
          <w:szCs w:val="24"/>
        </w:rPr>
        <w:t xml:space="preserve">, </w:t>
      </w:r>
      <w:proofErr w:type="spellStart"/>
      <w:r w:rsidRPr="00116CDD">
        <w:rPr>
          <w:sz w:val="24"/>
          <w:szCs w:val="24"/>
        </w:rPr>
        <w:t>Korth</w:t>
      </w:r>
      <w:proofErr w:type="spellEnd"/>
      <w:r w:rsidRPr="00116CDD">
        <w:rPr>
          <w:sz w:val="24"/>
          <w:szCs w:val="24"/>
        </w:rPr>
        <w:t xml:space="preserve"> &amp; </w:t>
      </w:r>
      <w:proofErr w:type="spellStart"/>
      <w:r w:rsidRPr="00116CDD">
        <w:rPr>
          <w:sz w:val="24"/>
          <w:szCs w:val="24"/>
        </w:rPr>
        <w:t>Sudarshan</w:t>
      </w:r>
      <w:proofErr w:type="spellEnd"/>
      <w:r w:rsidRPr="00116CDD">
        <w:rPr>
          <w:sz w:val="24"/>
          <w:szCs w:val="24"/>
        </w:rPr>
        <w:t>. McGraw-Hill, 2019.</w:t>
      </w:r>
    </w:p>
    <w:p w:rsidR="000530EB" w:rsidRPr="00BC76B4" w:rsidRDefault="000530EB" w:rsidP="00BC76B4">
      <w:pPr>
        <w:rPr>
          <w:rFonts w:ascii="Times New Roman" w:hAnsi="Times New Roman" w:cs="Times New Roman"/>
          <w:color w:val="808080" w:themeColor="background1" w:themeShade="80"/>
          <w:sz w:val="24"/>
          <w:szCs w:val="24"/>
        </w:rPr>
      </w:pPr>
    </w:p>
    <w:p w:rsidR="0030398F" w:rsidRPr="000530EB" w:rsidRDefault="0030398F" w:rsidP="0030398F">
      <w:pPr>
        <w:rPr>
          <w:rFonts w:ascii="Times New Roman" w:hAnsi="Times New Roman" w:cs="Times New Roman"/>
          <w:color w:val="808080" w:themeColor="background1" w:themeShade="80"/>
        </w:rPr>
      </w:pPr>
    </w:p>
    <w:sectPr w:rsidR="0030398F" w:rsidRPr="000530EB" w:rsidSect="00DA3FF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5C33" w:rsidRDefault="00785C33" w:rsidP="00DA3FFE">
      <w:pPr>
        <w:spacing w:after="0" w:line="240" w:lineRule="auto"/>
      </w:pPr>
      <w:r>
        <w:separator/>
      </w:r>
    </w:p>
  </w:endnote>
  <w:endnote w:type="continuationSeparator" w:id="0">
    <w:p w:rsidR="00785C33" w:rsidRDefault="00785C33" w:rsidP="00DA3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FFE" w:rsidRDefault="00DA3F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8630292"/>
      <w:docPartObj>
        <w:docPartGallery w:val="Page Numbers (Bottom of Page)"/>
        <w:docPartUnique/>
      </w:docPartObj>
    </w:sdtPr>
    <w:sdtEndPr>
      <w:rPr>
        <w:noProof/>
      </w:rPr>
    </w:sdtEndPr>
    <w:sdtContent>
      <w:p w:rsidR="00DA3FFE" w:rsidRDefault="00DA3FFE">
        <w:pPr>
          <w:pStyle w:val="Footer"/>
        </w:pPr>
        <w:r>
          <w:fldChar w:fldCharType="begin"/>
        </w:r>
        <w:r>
          <w:instrText xml:space="preserve"> PAGE   \* MERGEFORMAT </w:instrText>
        </w:r>
        <w:r>
          <w:fldChar w:fldCharType="separate"/>
        </w:r>
        <w:r w:rsidR="003B45E2">
          <w:rPr>
            <w:noProof/>
          </w:rPr>
          <w:t>3</w:t>
        </w:r>
        <w:r>
          <w:rPr>
            <w:noProof/>
          </w:rPr>
          <w:fldChar w:fldCharType="end"/>
        </w:r>
      </w:p>
    </w:sdtContent>
  </w:sdt>
  <w:p w:rsidR="00DA3FFE" w:rsidRDefault="00DA3FF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FFE" w:rsidRDefault="00DA3F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5C33" w:rsidRDefault="00785C33" w:rsidP="00DA3FFE">
      <w:pPr>
        <w:spacing w:after="0" w:line="240" w:lineRule="auto"/>
      </w:pPr>
      <w:r>
        <w:separator/>
      </w:r>
    </w:p>
  </w:footnote>
  <w:footnote w:type="continuationSeparator" w:id="0">
    <w:p w:rsidR="00785C33" w:rsidRDefault="00785C33" w:rsidP="00DA3F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FFE" w:rsidRDefault="00DA3F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FFE" w:rsidRDefault="00DA3F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3FFE" w:rsidRDefault="00DA3F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12EAE"/>
    <w:multiLevelType w:val="hybridMultilevel"/>
    <w:tmpl w:val="09A8B9BE"/>
    <w:lvl w:ilvl="0" w:tplc="0409000B">
      <w:start w:val="1"/>
      <w:numFmt w:val="bullet"/>
      <w:lvlText w:val=""/>
      <w:lvlJc w:val="left"/>
      <w:pPr>
        <w:ind w:left="720" w:hanging="360"/>
      </w:pPr>
      <w:rPr>
        <w:rFonts w:ascii="Wingdings" w:hAnsi="Wingdings" w:hint="default"/>
      </w:rPr>
    </w:lvl>
    <w:lvl w:ilvl="1" w:tplc="1E6207D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36AFA"/>
    <w:multiLevelType w:val="hybridMultilevel"/>
    <w:tmpl w:val="7BA8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5B344F"/>
    <w:multiLevelType w:val="hybridMultilevel"/>
    <w:tmpl w:val="F0825A8A"/>
    <w:lvl w:ilvl="0" w:tplc="4FE2E3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533B46"/>
    <w:multiLevelType w:val="hybridMultilevel"/>
    <w:tmpl w:val="A3F44AAA"/>
    <w:lvl w:ilvl="0" w:tplc="0409000B">
      <w:start w:val="1"/>
      <w:numFmt w:val="bullet"/>
      <w:lvlText w:val=""/>
      <w:lvlJc w:val="left"/>
      <w:pPr>
        <w:ind w:left="720" w:hanging="360"/>
      </w:pPr>
      <w:rPr>
        <w:rFonts w:ascii="Wingdings" w:hAnsi="Wingdings" w:hint="default"/>
      </w:rPr>
    </w:lvl>
    <w:lvl w:ilvl="1" w:tplc="F2E60D0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06299E"/>
    <w:multiLevelType w:val="hybridMultilevel"/>
    <w:tmpl w:val="81200A38"/>
    <w:lvl w:ilvl="0" w:tplc="8FDEC3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F60651"/>
    <w:multiLevelType w:val="hybridMultilevel"/>
    <w:tmpl w:val="0D8C38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1E4E62"/>
    <w:multiLevelType w:val="hybridMultilevel"/>
    <w:tmpl w:val="AFA2777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EB106A"/>
    <w:multiLevelType w:val="hybridMultilevel"/>
    <w:tmpl w:val="D4BA5EA6"/>
    <w:lvl w:ilvl="0" w:tplc="4FE2E3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796904"/>
    <w:multiLevelType w:val="hybridMultilevel"/>
    <w:tmpl w:val="3CFE3FFC"/>
    <w:lvl w:ilvl="0" w:tplc="2DC68BC0">
      <w:start w:val="1"/>
      <w:numFmt w:val="bullet"/>
      <w:lvlText w:val="•"/>
      <w:lvlJc w:val="left"/>
      <w:pPr>
        <w:ind w:left="720" w:hanging="360"/>
      </w:pPr>
    </w:lvl>
    <w:lvl w:ilvl="1" w:tplc="B91C184C">
      <w:start w:val="1"/>
      <w:numFmt w:val="bullet"/>
      <w:lvlText w:val="◦"/>
      <w:lvlJc w:val="left"/>
      <w:pPr>
        <w:ind w:left="1080" w:hanging="360"/>
      </w:pPr>
    </w:lvl>
    <w:lvl w:ilvl="2" w:tplc="95E27E8A">
      <w:numFmt w:val="decimal"/>
      <w:lvlText w:val=""/>
      <w:lvlJc w:val="left"/>
      <w:pPr>
        <w:ind w:left="0" w:firstLine="0"/>
      </w:pPr>
    </w:lvl>
    <w:lvl w:ilvl="3" w:tplc="049AE73C">
      <w:numFmt w:val="decimal"/>
      <w:lvlText w:val=""/>
      <w:lvlJc w:val="left"/>
      <w:pPr>
        <w:ind w:left="0" w:firstLine="0"/>
      </w:pPr>
    </w:lvl>
    <w:lvl w:ilvl="4" w:tplc="732A8D02">
      <w:numFmt w:val="decimal"/>
      <w:lvlText w:val=""/>
      <w:lvlJc w:val="left"/>
      <w:pPr>
        <w:ind w:left="0" w:firstLine="0"/>
      </w:pPr>
    </w:lvl>
    <w:lvl w:ilvl="5" w:tplc="21507D92">
      <w:numFmt w:val="decimal"/>
      <w:lvlText w:val=""/>
      <w:lvlJc w:val="left"/>
      <w:pPr>
        <w:ind w:left="0" w:firstLine="0"/>
      </w:pPr>
    </w:lvl>
    <w:lvl w:ilvl="6" w:tplc="BED8D738">
      <w:numFmt w:val="decimal"/>
      <w:lvlText w:val=""/>
      <w:lvlJc w:val="left"/>
      <w:pPr>
        <w:ind w:left="0" w:firstLine="0"/>
      </w:pPr>
    </w:lvl>
    <w:lvl w:ilvl="7" w:tplc="3E62C270">
      <w:numFmt w:val="decimal"/>
      <w:lvlText w:val=""/>
      <w:lvlJc w:val="left"/>
      <w:pPr>
        <w:ind w:left="0" w:firstLine="0"/>
      </w:pPr>
    </w:lvl>
    <w:lvl w:ilvl="8" w:tplc="EF08851C">
      <w:numFmt w:val="decimal"/>
      <w:lvlText w:val=""/>
      <w:lvlJc w:val="left"/>
      <w:pPr>
        <w:ind w:left="0" w:firstLine="0"/>
      </w:pPr>
    </w:lvl>
  </w:abstractNum>
  <w:abstractNum w:abstractNumId="9">
    <w:nsid w:val="49F56E47"/>
    <w:multiLevelType w:val="hybridMultilevel"/>
    <w:tmpl w:val="CDC80C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87661B"/>
    <w:multiLevelType w:val="hybridMultilevel"/>
    <w:tmpl w:val="F000C9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01040B"/>
    <w:multiLevelType w:val="hybridMultilevel"/>
    <w:tmpl w:val="A68828D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A17C97"/>
    <w:multiLevelType w:val="hybridMultilevel"/>
    <w:tmpl w:val="E80C9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371312"/>
    <w:multiLevelType w:val="hybridMultilevel"/>
    <w:tmpl w:val="1854CE8A"/>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64777531"/>
    <w:multiLevelType w:val="hybridMultilevel"/>
    <w:tmpl w:val="4B567010"/>
    <w:lvl w:ilvl="0" w:tplc="827A062E">
      <w:start w:val="1"/>
      <w:numFmt w:val="decimal"/>
      <w:lvlText w:val="%1."/>
      <w:lvlJc w:val="left"/>
      <w:pPr>
        <w:ind w:left="720" w:hanging="360"/>
      </w:pPr>
    </w:lvl>
    <w:lvl w:ilvl="1" w:tplc="8CE229C0">
      <w:numFmt w:val="decimal"/>
      <w:lvlText w:val=""/>
      <w:lvlJc w:val="left"/>
      <w:pPr>
        <w:ind w:left="0" w:firstLine="0"/>
      </w:pPr>
    </w:lvl>
    <w:lvl w:ilvl="2" w:tplc="21C283CC">
      <w:numFmt w:val="decimal"/>
      <w:lvlText w:val=""/>
      <w:lvlJc w:val="left"/>
      <w:pPr>
        <w:ind w:left="0" w:firstLine="0"/>
      </w:pPr>
    </w:lvl>
    <w:lvl w:ilvl="3" w:tplc="B6FA12CA">
      <w:numFmt w:val="decimal"/>
      <w:lvlText w:val=""/>
      <w:lvlJc w:val="left"/>
      <w:pPr>
        <w:ind w:left="0" w:firstLine="0"/>
      </w:pPr>
    </w:lvl>
    <w:lvl w:ilvl="4" w:tplc="254E719A">
      <w:numFmt w:val="decimal"/>
      <w:lvlText w:val=""/>
      <w:lvlJc w:val="left"/>
      <w:pPr>
        <w:ind w:left="0" w:firstLine="0"/>
      </w:pPr>
    </w:lvl>
    <w:lvl w:ilvl="5" w:tplc="A73C316A">
      <w:numFmt w:val="decimal"/>
      <w:lvlText w:val=""/>
      <w:lvlJc w:val="left"/>
      <w:pPr>
        <w:ind w:left="0" w:firstLine="0"/>
      </w:pPr>
    </w:lvl>
    <w:lvl w:ilvl="6" w:tplc="29F037BE">
      <w:numFmt w:val="decimal"/>
      <w:lvlText w:val=""/>
      <w:lvlJc w:val="left"/>
      <w:pPr>
        <w:ind w:left="0" w:firstLine="0"/>
      </w:pPr>
    </w:lvl>
    <w:lvl w:ilvl="7" w:tplc="E0FEF960">
      <w:numFmt w:val="decimal"/>
      <w:lvlText w:val=""/>
      <w:lvlJc w:val="left"/>
      <w:pPr>
        <w:ind w:left="0" w:firstLine="0"/>
      </w:pPr>
    </w:lvl>
    <w:lvl w:ilvl="8" w:tplc="740C83DA">
      <w:numFmt w:val="decimal"/>
      <w:lvlText w:val=""/>
      <w:lvlJc w:val="left"/>
      <w:pPr>
        <w:ind w:left="0" w:firstLine="0"/>
      </w:pPr>
    </w:lvl>
  </w:abstractNum>
  <w:abstractNum w:abstractNumId="15">
    <w:nsid w:val="75BB4C05"/>
    <w:multiLevelType w:val="hybridMultilevel"/>
    <w:tmpl w:val="4814AB9A"/>
    <w:lvl w:ilvl="0" w:tplc="D7BE4736">
      <w:start w:val="1"/>
      <w:numFmt w:val="decimal"/>
      <w:lvlText w:val="%1."/>
      <w:lvlJc w:val="left"/>
      <w:pPr>
        <w:ind w:left="720" w:hanging="360"/>
      </w:pPr>
    </w:lvl>
    <w:lvl w:ilvl="1" w:tplc="5F662782">
      <w:numFmt w:val="decimal"/>
      <w:lvlText w:val=""/>
      <w:lvlJc w:val="left"/>
      <w:pPr>
        <w:ind w:left="0" w:firstLine="0"/>
      </w:pPr>
    </w:lvl>
    <w:lvl w:ilvl="2" w:tplc="EB20CDC2">
      <w:numFmt w:val="decimal"/>
      <w:lvlText w:val=""/>
      <w:lvlJc w:val="left"/>
      <w:pPr>
        <w:ind w:left="0" w:firstLine="0"/>
      </w:pPr>
    </w:lvl>
    <w:lvl w:ilvl="3" w:tplc="2B0E4472">
      <w:numFmt w:val="decimal"/>
      <w:lvlText w:val=""/>
      <w:lvlJc w:val="left"/>
      <w:pPr>
        <w:ind w:left="0" w:firstLine="0"/>
      </w:pPr>
    </w:lvl>
    <w:lvl w:ilvl="4" w:tplc="4CF83820">
      <w:numFmt w:val="decimal"/>
      <w:lvlText w:val=""/>
      <w:lvlJc w:val="left"/>
      <w:pPr>
        <w:ind w:left="0" w:firstLine="0"/>
      </w:pPr>
    </w:lvl>
    <w:lvl w:ilvl="5" w:tplc="7FDC9F44">
      <w:numFmt w:val="decimal"/>
      <w:lvlText w:val=""/>
      <w:lvlJc w:val="left"/>
      <w:pPr>
        <w:ind w:left="0" w:firstLine="0"/>
      </w:pPr>
    </w:lvl>
    <w:lvl w:ilvl="6" w:tplc="64D8140A">
      <w:numFmt w:val="decimal"/>
      <w:lvlText w:val=""/>
      <w:lvlJc w:val="left"/>
      <w:pPr>
        <w:ind w:left="0" w:firstLine="0"/>
      </w:pPr>
    </w:lvl>
    <w:lvl w:ilvl="7" w:tplc="230875FE">
      <w:numFmt w:val="decimal"/>
      <w:lvlText w:val=""/>
      <w:lvlJc w:val="left"/>
      <w:pPr>
        <w:ind w:left="0" w:firstLine="0"/>
      </w:pPr>
    </w:lvl>
    <w:lvl w:ilvl="8" w:tplc="19403616">
      <w:numFmt w:val="decimal"/>
      <w:lvlText w:val=""/>
      <w:lvlJc w:val="left"/>
      <w:pPr>
        <w:ind w:left="0" w:firstLine="0"/>
      </w:pPr>
    </w:lvl>
  </w:abstractNum>
  <w:abstractNum w:abstractNumId="16">
    <w:nsid w:val="7D2C4D51"/>
    <w:multiLevelType w:val="hybridMultilevel"/>
    <w:tmpl w:val="B55656D8"/>
    <w:lvl w:ilvl="0" w:tplc="FE5215DA">
      <w:start w:val="1"/>
      <w:numFmt w:val="bullet"/>
      <w:lvlText w:val="•"/>
      <w:lvlJc w:val="left"/>
      <w:pPr>
        <w:ind w:left="720" w:hanging="360"/>
      </w:pPr>
    </w:lvl>
    <w:lvl w:ilvl="1" w:tplc="94BA3A78">
      <w:start w:val="1"/>
      <w:numFmt w:val="bullet"/>
      <w:lvlText w:val="◦"/>
      <w:lvlJc w:val="left"/>
      <w:pPr>
        <w:ind w:left="1080" w:hanging="360"/>
      </w:pPr>
    </w:lvl>
    <w:lvl w:ilvl="2" w:tplc="5BA8C7CE">
      <w:numFmt w:val="decimal"/>
      <w:lvlText w:val=""/>
      <w:lvlJc w:val="left"/>
      <w:pPr>
        <w:ind w:left="0" w:firstLine="0"/>
      </w:pPr>
    </w:lvl>
    <w:lvl w:ilvl="3" w:tplc="C44631A4">
      <w:numFmt w:val="decimal"/>
      <w:lvlText w:val=""/>
      <w:lvlJc w:val="left"/>
      <w:pPr>
        <w:ind w:left="0" w:firstLine="0"/>
      </w:pPr>
    </w:lvl>
    <w:lvl w:ilvl="4" w:tplc="E27437DA">
      <w:numFmt w:val="decimal"/>
      <w:lvlText w:val=""/>
      <w:lvlJc w:val="left"/>
      <w:pPr>
        <w:ind w:left="0" w:firstLine="0"/>
      </w:pPr>
    </w:lvl>
    <w:lvl w:ilvl="5" w:tplc="238ABAF0">
      <w:numFmt w:val="decimal"/>
      <w:lvlText w:val=""/>
      <w:lvlJc w:val="left"/>
      <w:pPr>
        <w:ind w:left="0" w:firstLine="0"/>
      </w:pPr>
    </w:lvl>
    <w:lvl w:ilvl="6" w:tplc="0FB62FA2">
      <w:numFmt w:val="decimal"/>
      <w:lvlText w:val=""/>
      <w:lvlJc w:val="left"/>
      <w:pPr>
        <w:ind w:left="0" w:firstLine="0"/>
      </w:pPr>
    </w:lvl>
    <w:lvl w:ilvl="7" w:tplc="DE0CED7A">
      <w:numFmt w:val="decimal"/>
      <w:lvlText w:val=""/>
      <w:lvlJc w:val="left"/>
      <w:pPr>
        <w:ind w:left="0" w:firstLine="0"/>
      </w:pPr>
    </w:lvl>
    <w:lvl w:ilvl="8" w:tplc="E4FC1E46">
      <w:numFmt w:val="decimal"/>
      <w:lvlText w:val=""/>
      <w:lvlJc w:val="left"/>
      <w:pPr>
        <w:ind w:left="0" w:firstLine="0"/>
      </w:pPr>
    </w:lvl>
  </w:abstractNum>
  <w:num w:numId="1">
    <w:abstractNumId w:val="15"/>
    <w:lvlOverride w:ilvl="0">
      <w:startOverride w:val="1"/>
    </w:lvlOverride>
    <w:lvlOverride w:ilvl="1"/>
    <w:lvlOverride w:ilvl="2"/>
    <w:lvlOverride w:ilvl="3"/>
    <w:lvlOverride w:ilvl="4"/>
    <w:lvlOverride w:ilvl="5"/>
    <w:lvlOverride w:ilvl="6"/>
    <w:lvlOverride w:ilvl="7"/>
    <w:lvlOverride w:ilvl="8"/>
  </w:num>
  <w:num w:numId="2">
    <w:abstractNumId w:val="8"/>
    <w:lvlOverride w:ilvl="0"/>
    <w:lvlOverride w:ilvl="1"/>
    <w:lvlOverride w:ilvl="2"/>
    <w:lvlOverride w:ilvl="3"/>
    <w:lvlOverride w:ilvl="4"/>
    <w:lvlOverride w:ilvl="5"/>
    <w:lvlOverride w:ilvl="6"/>
    <w:lvlOverride w:ilvl="7"/>
    <w:lvlOverride w:ilvl="8"/>
  </w:num>
  <w:num w:numId="3">
    <w:abstractNumId w:val="16"/>
    <w:lvlOverride w:ilvl="0"/>
    <w:lvlOverride w:ilvl="1"/>
    <w:lvlOverride w:ilvl="2"/>
    <w:lvlOverride w:ilvl="3"/>
    <w:lvlOverride w:ilvl="4"/>
    <w:lvlOverride w:ilvl="5"/>
    <w:lvlOverride w:ilvl="6"/>
    <w:lvlOverride w:ilvl="7"/>
    <w:lvlOverride w:ilvl="8"/>
  </w:num>
  <w:num w:numId="4">
    <w:abstractNumId w:val="13"/>
  </w:num>
  <w:num w:numId="5">
    <w:abstractNumId w:val="14"/>
    <w:lvlOverride w:ilvl="0">
      <w:startOverride w:val="1"/>
    </w:lvlOverride>
    <w:lvlOverride w:ilvl="1"/>
    <w:lvlOverride w:ilvl="2"/>
    <w:lvlOverride w:ilvl="3"/>
    <w:lvlOverride w:ilvl="4"/>
    <w:lvlOverride w:ilvl="5"/>
    <w:lvlOverride w:ilvl="6"/>
    <w:lvlOverride w:ilvl="7"/>
    <w:lvlOverride w:ilvl="8"/>
  </w:num>
  <w:num w:numId="6">
    <w:abstractNumId w:val="1"/>
  </w:num>
  <w:num w:numId="7">
    <w:abstractNumId w:val="4"/>
  </w:num>
  <w:num w:numId="8">
    <w:abstractNumId w:val="12"/>
  </w:num>
  <w:num w:numId="9">
    <w:abstractNumId w:val="10"/>
  </w:num>
  <w:num w:numId="10">
    <w:abstractNumId w:val="7"/>
  </w:num>
  <w:num w:numId="11">
    <w:abstractNumId w:val="2"/>
  </w:num>
  <w:num w:numId="12">
    <w:abstractNumId w:val="3"/>
  </w:num>
  <w:num w:numId="13">
    <w:abstractNumId w:val="0"/>
  </w:num>
  <w:num w:numId="14">
    <w:abstractNumId w:val="11"/>
  </w:num>
  <w:num w:numId="15">
    <w:abstractNumId w:val="5"/>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98F"/>
    <w:rsid w:val="000530EB"/>
    <w:rsid w:val="000D24C5"/>
    <w:rsid w:val="000E367F"/>
    <w:rsid w:val="00116CDD"/>
    <w:rsid w:val="00135C29"/>
    <w:rsid w:val="001B5CBF"/>
    <w:rsid w:val="001D5881"/>
    <w:rsid w:val="002103DE"/>
    <w:rsid w:val="00263019"/>
    <w:rsid w:val="0030398F"/>
    <w:rsid w:val="00310A28"/>
    <w:rsid w:val="00366BBA"/>
    <w:rsid w:val="003A0B60"/>
    <w:rsid w:val="003B06A9"/>
    <w:rsid w:val="003B45E2"/>
    <w:rsid w:val="00400441"/>
    <w:rsid w:val="00401638"/>
    <w:rsid w:val="00432A78"/>
    <w:rsid w:val="00480C7C"/>
    <w:rsid w:val="00495339"/>
    <w:rsid w:val="0050449A"/>
    <w:rsid w:val="0054784A"/>
    <w:rsid w:val="00583A78"/>
    <w:rsid w:val="005C2178"/>
    <w:rsid w:val="00640DBB"/>
    <w:rsid w:val="006C5113"/>
    <w:rsid w:val="00705F9F"/>
    <w:rsid w:val="0072389A"/>
    <w:rsid w:val="0074401B"/>
    <w:rsid w:val="0074431F"/>
    <w:rsid w:val="00760813"/>
    <w:rsid w:val="00785C33"/>
    <w:rsid w:val="007C1962"/>
    <w:rsid w:val="00913C59"/>
    <w:rsid w:val="00936A7E"/>
    <w:rsid w:val="009B536B"/>
    <w:rsid w:val="009C7B45"/>
    <w:rsid w:val="009E3EF1"/>
    <w:rsid w:val="00A66D8D"/>
    <w:rsid w:val="00B20051"/>
    <w:rsid w:val="00B27EF6"/>
    <w:rsid w:val="00B92A88"/>
    <w:rsid w:val="00BC76B4"/>
    <w:rsid w:val="00C71FE0"/>
    <w:rsid w:val="00CC589C"/>
    <w:rsid w:val="00CE21DE"/>
    <w:rsid w:val="00CF3A6B"/>
    <w:rsid w:val="00DA3FFE"/>
    <w:rsid w:val="00DD7894"/>
    <w:rsid w:val="00E71A25"/>
    <w:rsid w:val="00EA1058"/>
    <w:rsid w:val="00F03823"/>
    <w:rsid w:val="00F03938"/>
    <w:rsid w:val="00FB3FD4"/>
    <w:rsid w:val="00FD23A3"/>
    <w:rsid w:val="00FD7D95"/>
    <w:rsid w:val="00FE3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C21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link w:val="Heading2Char"/>
    <w:unhideWhenUsed/>
    <w:qFormat/>
    <w:rsid w:val="007C1962"/>
    <w:pPr>
      <w:spacing w:before="240" w:after="80" w:line="240" w:lineRule="auto"/>
      <w:outlineLvl w:val="1"/>
    </w:pPr>
    <w:rPr>
      <w:rFonts w:ascii="Arial" w:eastAsia="Times New Roman" w:hAnsi="Arial" w:cs="Arial"/>
      <w:b/>
      <w:bCs/>
      <w:color w:val="2E75B6"/>
      <w:sz w:val="24"/>
      <w:szCs w:val="24"/>
    </w:rPr>
  </w:style>
  <w:style w:type="paragraph" w:styleId="Heading3">
    <w:name w:val="heading 3"/>
    <w:link w:val="Heading3Char"/>
    <w:unhideWhenUsed/>
    <w:qFormat/>
    <w:rsid w:val="007C1962"/>
    <w:pPr>
      <w:spacing w:before="200" w:after="60" w:line="240" w:lineRule="auto"/>
      <w:outlineLvl w:val="2"/>
    </w:pPr>
    <w:rPr>
      <w:rFonts w:ascii="Arial" w:eastAsia="Times New Roman" w:hAnsi="Arial" w:cs="Arial"/>
      <w:b/>
      <w:bCs/>
      <w:color w:val="3449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5C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D2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4C5"/>
    <w:rPr>
      <w:rFonts w:ascii="Tahoma" w:hAnsi="Tahoma" w:cs="Tahoma"/>
      <w:sz w:val="16"/>
      <w:szCs w:val="16"/>
    </w:rPr>
  </w:style>
  <w:style w:type="character" w:customStyle="1" w:styleId="Heading2Char">
    <w:name w:val="Heading 2 Char"/>
    <w:basedOn w:val="DefaultParagraphFont"/>
    <w:link w:val="Heading2"/>
    <w:rsid w:val="007C1962"/>
    <w:rPr>
      <w:rFonts w:ascii="Arial" w:eastAsia="Times New Roman" w:hAnsi="Arial" w:cs="Arial"/>
      <w:b/>
      <w:bCs/>
      <w:color w:val="2E75B6"/>
      <w:sz w:val="24"/>
      <w:szCs w:val="24"/>
    </w:rPr>
  </w:style>
  <w:style w:type="character" w:customStyle="1" w:styleId="Heading3Char">
    <w:name w:val="Heading 3 Char"/>
    <w:basedOn w:val="DefaultParagraphFont"/>
    <w:link w:val="Heading3"/>
    <w:rsid w:val="007C1962"/>
    <w:rPr>
      <w:rFonts w:ascii="Arial" w:eastAsia="Times New Roman" w:hAnsi="Arial" w:cs="Arial"/>
      <w:b/>
      <w:bCs/>
      <w:color w:val="34495E"/>
    </w:rPr>
  </w:style>
  <w:style w:type="paragraph" w:styleId="ListParagraph">
    <w:name w:val="List Paragraph"/>
    <w:qFormat/>
    <w:rsid w:val="007C1962"/>
    <w:pPr>
      <w:spacing w:after="0" w:line="240" w:lineRule="auto"/>
    </w:pPr>
    <w:rPr>
      <w:rFonts w:ascii="Arial" w:eastAsia="Arial" w:hAnsi="Arial" w:cs="Arial"/>
      <w:color w:val="000000"/>
      <w:sz w:val="21"/>
      <w:szCs w:val="21"/>
    </w:rPr>
  </w:style>
  <w:style w:type="table" w:styleId="LightList-Accent1">
    <w:name w:val="Light List Accent 1"/>
    <w:basedOn w:val="TableNormal"/>
    <w:uiPriority w:val="61"/>
    <w:rsid w:val="00A66D8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5C2178"/>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DA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FFE"/>
  </w:style>
  <w:style w:type="paragraph" w:styleId="Footer">
    <w:name w:val="footer"/>
    <w:basedOn w:val="Normal"/>
    <w:link w:val="FooterChar"/>
    <w:uiPriority w:val="99"/>
    <w:unhideWhenUsed/>
    <w:rsid w:val="00DA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FF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C21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link w:val="Heading2Char"/>
    <w:unhideWhenUsed/>
    <w:qFormat/>
    <w:rsid w:val="007C1962"/>
    <w:pPr>
      <w:spacing w:before="240" w:after="80" w:line="240" w:lineRule="auto"/>
      <w:outlineLvl w:val="1"/>
    </w:pPr>
    <w:rPr>
      <w:rFonts w:ascii="Arial" w:eastAsia="Times New Roman" w:hAnsi="Arial" w:cs="Arial"/>
      <w:b/>
      <w:bCs/>
      <w:color w:val="2E75B6"/>
      <w:sz w:val="24"/>
      <w:szCs w:val="24"/>
    </w:rPr>
  </w:style>
  <w:style w:type="paragraph" w:styleId="Heading3">
    <w:name w:val="heading 3"/>
    <w:link w:val="Heading3Char"/>
    <w:unhideWhenUsed/>
    <w:qFormat/>
    <w:rsid w:val="007C1962"/>
    <w:pPr>
      <w:spacing w:before="200" w:after="60" w:line="240" w:lineRule="auto"/>
      <w:outlineLvl w:val="2"/>
    </w:pPr>
    <w:rPr>
      <w:rFonts w:ascii="Arial" w:eastAsia="Times New Roman" w:hAnsi="Arial" w:cs="Arial"/>
      <w:b/>
      <w:bCs/>
      <w:color w:val="3449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5C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D2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4C5"/>
    <w:rPr>
      <w:rFonts w:ascii="Tahoma" w:hAnsi="Tahoma" w:cs="Tahoma"/>
      <w:sz w:val="16"/>
      <w:szCs w:val="16"/>
    </w:rPr>
  </w:style>
  <w:style w:type="character" w:customStyle="1" w:styleId="Heading2Char">
    <w:name w:val="Heading 2 Char"/>
    <w:basedOn w:val="DefaultParagraphFont"/>
    <w:link w:val="Heading2"/>
    <w:rsid w:val="007C1962"/>
    <w:rPr>
      <w:rFonts w:ascii="Arial" w:eastAsia="Times New Roman" w:hAnsi="Arial" w:cs="Arial"/>
      <w:b/>
      <w:bCs/>
      <w:color w:val="2E75B6"/>
      <w:sz w:val="24"/>
      <w:szCs w:val="24"/>
    </w:rPr>
  </w:style>
  <w:style w:type="character" w:customStyle="1" w:styleId="Heading3Char">
    <w:name w:val="Heading 3 Char"/>
    <w:basedOn w:val="DefaultParagraphFont"/>
    <w:link w:val="Heading3"/>
    <w:rsid w:val="007C1962"/>
    <w:rPr>
      <w:rFonts w:ascii="Arial" w:eastAsia="Times New Roman" w:hAnsi="Arial" w:cs="Arial"/>
      <w:b/>
      <w:bCs/>
      <w:color w:val="34495E"/>
    </w:rPr>
  </w:style>
  <w:style w:type="paragraph" w:styleId="ListParagraph">
    <w:name w:val="List Paragraph"/>
    <w:qFormat/>
    <w:rsid w:val="007C1962"/>
    <w:pPr>
      <w:spacing w:after="0" w:line="240" w:lineRule="auto"/>
    </w:pPr>
    <w:rPr>
      <w:rFonts w:ascii="Arial" w:eastAsia="Arial" w:hAnsi="Arial" w:cs="Arial"/>
      <w:color w:val="000000"/>
      <w:sz w:val="21"/>
      <w:szCs w:val="21"/>
    </w:rPr>
  </w:style>
  <w:style w:type="table" w:styleId="LightList-Accent1">
    <w:name w:val="Light List Accent 1"/>
    <w:basedOn w:val="TableNormal"/>
    <w:uiPriority w:val="61"/>
    <w:rsid w:val="00A66D8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5C2178"/>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DA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FFE"/>
  </w:style>
  <w:style w:type="paragraph" w:styleId="Footer">
    <w:name w:val="footer"/>
    <w:basedOn w:val="Normal"/>
    <w:link w:val="FooterChar"/>
    <w:uiPriority w:val="99"/>
    <w:unhideWhenUsed/>
    <w:rsid w:val="00DA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147620">
      <w:bodyDiv w:val="1"/>
      <w:marLeft w:val="0"/>
      <w:marRight w:val="0"/>
      <w:marTop w:val="0"/>
      <w:marBottom w:val="0"/>
      <w:divBdr>
        <w:top w:val="none" w:sz="0" w:space="0" w:color="auto"/>
        <w:left w:val="none" w:sz="0" w:space="0" w:color="auto"/>
        <w:bottom w:val="none" w:sz="0" w:space="0" w:color="auto"/>
        <w:right w:val="none" w:sz="0" w:space="0" w:color="auto"/>
      </w:divBdr>
    </w:div>
    <w:div w:id="154222232">
      <w:bodyDiv w:val="1"/>
      <w:marLeft w:val="0"/>
      <w:marRight w:val="0"/>
      <w:marTop w:val="0"/>
      <w:marBottom w:val="0"/>
      <w:divBdr>
        <w:top w:val="none" w:sz="0" w:space="0" w:color="auto"/>
        <w:left w:val="none" w:sz="0" w:space="0" w:color="auto"/>
        <w:bottom w:val="none" w:sz="0" w:space="0" w:color="auto"/>
        <w:right w:val="none" w:sz="0" w:space="0" w:color="auto"/>
      </w:divBdr>
    </w:div>
    <w:div w:id="201484735">
      <w:bodyDiv w:val="1"/>
      <w:marLeft w:val="0"/>
      <w:marRight w:val="0"/>
      <w:marTop w:val="0"/>
      <w:marBottom w:val="0"/>
      <w:divBdr>
        <w:top w:val="none" w:sz="0" w:space="0" w:color="auto"/>
        <w:left w:val="none" w:sz="0" w:space="0" w:color="auto"/>
        <w:bottom w:val="none" w:sz="0" w:space="0" w:color="auto"/>
        <w:right w:val="none" w:sz="0" w:space="0" w:color="auto"/>
      </w:divBdr>
    </w:div>
    <w:div w:id="353002680">
      <w:bodyDiv w:val="1"/>
      <w:marLeft w:val="0"/>
      <w:marRight w:val="0"/>
      <w:marTop w:val="0"/>
      <w:marBottom w:val="0"/>
      <w:divBdr>
        <w:top w:val="none" w:sz="0" w:space="0" w:color="auto"/>
        <w:left w:val="none" w:sz="0" w:space="0" w:color="auto"/>
        <w:bottom w:val="none" w:sz="0" w:space="0" w:color="auto"/>
        <w:right w:val="none" w:sz="0" w:space="0" w:color="auto"/>
      </w:divBdr>
    </w:div>
    <w:div w:id="420034320">
      <w:bodyDiv w:val="1"/>
      <w:marLeft w:val="0"/>
      <w:marRight w:val="0"/>
      <w:marTop w:val="0"/>
      <w:marBottom w:val="0"/>
      <w:divBdr>
        <w:top w:val="none" w:sz="0" w:space="0" w:color="auto"/>
        <w:left w:val="none" w:sz="0" w:space="0" w:color="auto"/>
        <w:bottom w:val="none" w:sz="0" w:space="0" w:color="auto"/>
        <w:right w:val="none" w:sz="0" w:space="0" w:color="auto"/>
      </w:divBdr>
    </w:div>
    <w:div w:id="425617768">
      <w:bodyDiv w:val="1"/>
      <w:marLeft w:val="0"/>
      <w:marRight w:val="0"/>
      <w:marTop w:val="0"/>
      <w:marBottom w:val="0"/>
      <w:divBdr>
        <w:top w:val="none" w:sz="0" w:space="0" w:color="auto"/>
        <w:left w:val="none" w:sz="0" w:space="0" w:color="auto"/>
        <w:bottom w:val="none" w:sz="0" w:space="0" w:color="auto"/>
        <w:right w:val="none" w:sz="0" w:space="0" w:color="auto"/>
      </w:divBdr>
    </w:div>
    <w:div w:id="563176391">
      <w:bodyDiv w:val="1"/>
      <w:marLeft w:val="0"/>
      <w:marRight w:val="0"/>
      <w:marTop w:val="0"/>
      <w:marBottom w:val="0"/>
      <w:divBdr>
        <w:top w:val="none" w:sz="0" w:space="0" w:color="auto"/>
        <w:left w:val="none" w:sz="0" w:space="0" w:color="auto"/>
        <w:bottom w:val="none" w:sz="0" w:space="0" w:color="auto"/>
        <w:right w:val="none" w:sz="0" w:space="0" w:color="auto"/>
      </w:divBdr>
    </w:div>
    <w:div w:id="645858837">
      <w:bodyDiv w:val="1"/>
      <w:marLeft w:val="0"/>
      <w:marRight w:val="0"/>
      <w:marTop w:val="0"/>
      <w:marBottom w:val="0"/>
      <w:divBdr>
        <w:top w:val="none" w:sz="0" w:space="0" w:color="auto"/>
        <w:left w:val="none" w:sz="0" w:space="0" w:color="auto"/>
        <w:bottom w:val="none" w:sz="0" w:space="0" w:color="auto"/>
        <w:right w:val="none" w:sz="0" w:space="0" w:color="auto"/>
      </w:divBdr>
    </w:div>
    <w:div w:id="802041233">
      <w:bodyDiv w:val="1"/>
      <w:marLeft w:val="0"/>
      <w:marRight w:val="0"/>
      <w:marTop w:val="0"/>
      <w:marBottom w:val="0"/>
      <w:divBdr>
        <w:top w:val="none" w:sz="0" w:space="0" w:color="auto"/>
        <w:left w:val="none" w:sz="0" w:space="0" w:color="auto"/>
        <w:bottom w:val="none" w:sz="0" w:space="0" w:color="auto"/>
        <w:right w:val="none" w:sz="0" w:space="0" w:color="auto"/>
      </w:divBdr>
    </w:div>
    <w:div w:id="882408275">
      <w:bodyDiv w:val="1"/>
      <w:marLeft w:val="0"/>
      <w:marRight w:val="0"/>
      <w:marTop w:val="0"/>
      <w:marBottom w:val="0"/>
      <w:divBdr>
        <w:top w:val="none" w:sz="0" w:space="0" w:color="auto"/>
        <w:left w:val="none" w:sz="0" w:space="0" w:color="auto"/>
        <w:bottom w:val="none" w:sz="0" w:space="0" w:color="auto"/>
        <w:right w:val="none" w:sz="0" w:space="0" w:color="auto"/>
      </w:divBdr>
    </w:div>
    <w:div w:id="1098981614">
      <w:bodyDiv w:val="1"/>
      <w:marLeft w:val="0"/>
      <w:marRight w:val="0"/>
      <w:marTop w:val="0"/>
      <w:marBottom w:val="0"/>
      <w:divBdr>
        <w:top w:val="none" w:sz="0" w:space="0" w:color="auto"/>
        <w:left w:val="none" w:sz="0" w:space="0" w:color="auto"/>
        <w:bottom w:val="none" w:sz="0" w:space="0" w:color="auto"/>
        <w:right w:val="none" w:sz="0" w:space="0" w:color="auto"/>
      </w:divBdr>
    </w:div>
    <w:div w:id="1391533479">
      <w:bodyDiv w:val="1"/>
      <w:marLeft w:val="0"/>
      <w:marRight w:val="0"/>
      <w:marTop w:val="0"/>
      <w:marBottom w:val="0"/>
      <w:divBdr>
        <w:top w:val="none" w:sz="0" w:space="0" w:color="auto"/>
        <w:left w:val="none" w:sz="0" w:space="0" w:color="auto"/>
        <w:bottom w:val="none" w:sz="0" w:space="0" w:color="auto"/>
        <w:right w:val="none" w:sz="0" w:space="0" w:color="auto"/>
      </w:divBdr>
    </w:div>
    <w:div w:id="1437755356">
      <w:bodyDiv w:val="1"/>
      <w:marLeft w:val="0"/>
      <w:marRight w:val="0"/>
      <w:marTop w:val="0"/>
      <w:marBottom w:val="0"/>
      <w:divBdr>
        <w:top w:val="none" w:sz="0" w:space="0" w:color="auto"/>
        <w:left w:val="none" w:sz="0" w:space="0" w:color="auto"/>
        <w:bottom w:val="none" w:sz="0" w:space="0" w:color="auto"/>
        <w:right w:val="none" w:sz="0" w:space="0" w:color="auto"/>
      </w:divBdr>
    </w:div>
    <w:div w:id="1733653600">
      <w:bodyDiv w:val="1"/>
      <w:marLeft w:val="0"/>
      <w:marRight w:val="0"/>
      <w:marTop w:val="0"/>
      <w:marBottom w:val="0"/>
      <w:divBdr>
        <w:top w:val="none" w:sz="0" w:space="0" w:color="auto"/>
        <w:left w:val="none" w:sz="0" w:space="0" w:color="auto"/>
        <w:bottom w:val="none" w:sz="0" w:space="0" w:color="auto"/>
        <w:right w:val="none" w:sz="0" w:space="0" w:color="auto"/>
      </w:divBdr>
    </w:div>
    <w:div w:id="1750736754">
      <w:bodyDiv w:val="1"/>
      <w:marLeft w:val="0"/>
      <w:marRight w:val="0"/>
      <w:marTop w:val="0"/>
      <w:marBottom w:val="0"/>
      <w:divBdr>
        <w:top w:val="none" w:sz="0" w:space="0" w:color="auto"/>
        <w:left w:val="none" w:sz="0" w:space="0" w:color="auto"/>
        <w:bottom w:val="none" w:sz="0" w:space="0" w:color="auto"/>
        <w:right w:val="none" w:sz="0" w:space="0" w:color="auto"/>
      </w:divBdr>
    </w:div>
    <w:div w:id="2002157462">
      <w:bodyDiv w:val="1"/>
      <w:marLeft w:val="0"/>
      <w:marRight w:val="0"/>
      <w:marTop w:val="0"/>
      <w:marBottom w:val="0"/>
      <w:divBdr>
        <w:top w:val="none" w:sz="0" w:space="0" w:color="auto"/>
        <w:left w:val="none" w:sz="0" w:space="0" w:color="auto"/>
        <w:bottom w:val="none" w:sz="0" w:space="0" w:color="auto"/>
        <w:right w:val="none" w:sz="0" w:space="0" w:color="auto"/>
      </w:divBdr>
    </w:div>
    <w:div w:id="203345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54DBBC-7645-4C66-ABBA-35FDA90A3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4883</Words>
  <Characters>27837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mtu</dc:creator>
  <cp:lastModifiedBy>mtu</cp:lastModifiedBy>
  <cp:revision>2</cp:revision>
  <dcterms:created xsi:type="dcterms:W3CDTF">2026-05-17T20:01:00Z</dcterms:created>
  <dcterms:modified xsi:type="dcterms:W3CDTF">2026-05-17T20:01:00Z</dcterms:modified>
</cp:coreProperties>
</file>