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24" w:rsidRPr="00755324" w:rsidRDefault="00AC7A69" w:rsidP="00755324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Kontribusi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Keilmuan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Komunikasi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Pembangunan </w:t>
      </w: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Dalam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Mencetak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Sarjana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Komunikasi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Handal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 </w:t>
      </w: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Bidang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Peneliti</w:t>
      </w:r>
      <w:proofErr w:type="spellEnd"/>
      <w:r w:rsidRPr="007553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Pembangunan</w:t>
      </w:r>
    </w:p>
    <w:p w:rsidR="00AC7A69" w:rsidRPr="00755324" w:rsidRDefault="00755324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3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8E4ACE1" wp14:editId="37C8F9E9">
            <wp:simplePos x="0" y="0"/>
            <wp:positionH relativeFrom="margin">
              <wp:posOffset>1753870</wp:posOffset>
            </wp:positionH>
            <wp:positionV relativeFrom="page">
              <wp:posOffset>3035300</wp:posOffset>
            </wp:positionV>
            <wp:extent cx="1440000" cy="1440000"/>
            <wp:effectExtent l="0" t="0" r="8255" b="0"/>
            <wp:wrapTopAndBottom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69" w:rsidRPr="00756DE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C7A69" w:rsidRPr="00756DEA">
        <w:rPr>
          <w:rFonts w:ascii="Times New Roman" w:hAnsi="Times New Roman" w:cs="Times New Roman"/>
          <w:sz w:val="24"/>
          <w:szCs w:val="24"/>
        </w:rPr>
        <w:t xml:space="preserve"> Semester II</w:t>
      </w:r>
      <w:r w:rsidR="00AC7A69">
        <w:rPr>
          <w:rFonts w:ascii="Times New Roman" w:hAnsi="Times New Roman" w:cs="Times New Roman"/>
          <w:sz w:val="24"/>
          <w:szCs w:val="24"/>
        </w:rPr>
        <w:t>I</w:t>
      </w:r>
    </w:p>
    <w:p w:rsidR="00AC7A69" w:rsidRPr="00756DEA" w:rsidRDefault="00AC7A69" w:rsidP="00755324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pengampu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C7A69" w:rsidRPr="00756DEA" w:rsidRDefault="00AC7A69" w:rsidP="007553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proofErr w:type="spellStart"/>
      <w:r w:rsidRPr="00756DEA">
        <w:rPr>
          <w:rFonts w:ascii="Times New Roman" w:hAnsi="Times New Roman" w:cs="Times New Roman"/>
          <w:sz w:val="24"/>
          <w:szCs w:val="24"/>
          <w:shd w:val="clear" w:color="auto" w:fill="FFFFFF"/>
        </w:rPr>
        <w:t>Muchlis</w:t>
      </w:r>
      <w:proofErr w:type="spellEnd"/>
      <w:r w:rsidRPr="00756D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56DEA">
        <w:rPr>
          <w:rFonts w:ascii="Times New Roman" w:hAnsi="Times New Roman" w:cs="Times New Roman"/>
          <w:sz w:val="24"/>
          <w:szCs w:val="24"/>
          <w:shd w:val="clear" w:color="auto" w:fill="FFFFFF"/>
        </w:rPr>
        <w:t>S.Sos.I</w:t>
      </w:r>
      <w:proofErr w:type="spellEnd"/>
      <w:r w:rsidRPr="00756D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56DEA">
        <w:rPr>
          <w:rFonts w:ascii="Times New Roman" w:hAnsi="Times New Roman" w:cs="Times New Roman"/>
          <w:sz w:val="24"/>
          <w:szCs w:val="24"/>
          <w:shd w:val="clear" w:color="auto" w:fill="FFFFFF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C7A69" w:rsidRPr="00756DEA" w:rsidRDefault="00AC7A69" w:rsidP="00755324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AC7A69" w:rsidRPr="00755324" w:rsidRDefault="00AC7A69" w:rsidP="00755324">
      <w:pPr>
        <w:spacing w:line="48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Hilwa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Auvi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K P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  <w:t>(04040520115</w:t>
      </w:r>
      <w:proofErr w:type="gram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756DE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Maulana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Faizal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F P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  <w:t>(04040520116)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Mochamad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Nizar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  <w:t>(04040520117)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Muhammad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Fani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J R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  <w:t>(04040520118)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br/>
        <w:t>Muhammad Fernando P S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  <w:t>(04040520119)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Muhammad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Tamam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  <w:t>(04040520120)</w:t>
      </w:r>
    </w:p>
    <w:p w:rsidR="00AC7A69" w:rsidRPr="00756DEA" w:rsidRDefault="00AC7A69" w:rsidP="00755324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6D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 STUDI ILMU KOMUNIKASI</w:t>
      </w:r>
    </w:p>
    <w:p w:rsidR="00AC7A69" w:rsidRPr="00756DEA" w:rsidRDefault="00AC7A69" w:rsidP="00755324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6D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FAKULTAS DAKWAH DAN KOMUNIKASI</w:t>
      </w:r>
    </w:p>
    <w:p w:rsidR="00AC7A69" w:rsidRPr="00756DEA" w:rsidRDefault="00AC7A69" w:rsidP="00755324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6D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UNIVERSITAS ISLAM NEGERI SUNAN AMPEL</w:t>
      </w:r>
    </w:p>
    <w:p w:rsidR="00AC7A69" w:rsidRPr="00756DEA" w:rsidRDefault="00AC7A69" w:rsidP="00755324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6D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SURABAYA</w:t>
      </w:r>
    </w:p>
    <w:p w:rsidR="00AC7A69" w:rsidRPr="00756DEA" w:rsidRDefault="00AC7A69" w:rsidP="00755324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AC7A69" w:rsidRPr="00756DEA" w:rsidSect="00AC7A69">
          <w:footerReference w:type="default" r:id="rId8"/>
          <w:footerReference w:type="first" r:id="rId9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r w:rsidRPr="00756D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2021</w:t>
      </w:r>
    </w:p>
    <w:p w:rsidR="00AC7A69" w:rsidRPr="00756DEA" w:rsidRDefault="00AC7A69" w:rsidP="00755324">
      <w:pPr>
        <w:pStyle w:val="Heading1"/>
        <w:spacing w:before="0" w:line="48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Toc75080491"/>
      <w:r w:rsidRPr="00756DE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KATA PENGANTAR</w:t>
      </w:r>
      <w:bookmarkEnd w:id="0"/>
    </w:p>
    <w:p w:rsidR="00AC7A69" w:rsidRPr="00756DEA" w:rsidRDefault="00AC7A69" w:rsidP="00755324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kehadirat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Maha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Esa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rahmat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tersusun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mengucapkan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pengampu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ucapan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berkontribusi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pikirannya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C7A69" w:rsidRPr="00756DEA" w:rsidRDefault="00AC7A69" w:rsidP="00755324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Dan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harapan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pembaca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depannya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C7A69" w:rsidRPr="00756DEA" w:rsidRDefault="00AC7A69" w:rsidP="00755324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6DE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keterbatassan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kami. Kami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yakin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karna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mengharapkan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saran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kritik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pembaca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pengampu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kesempurnaan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DE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56D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5B27" w:rsidRDefault="00735B27" w:rsidP="00755324">
      <w:pPr>
        <w:spacing w:line="480" w:lineRule="auto"/>
      </w:pPr>
    </w:p>
    <w:p w:rsidR="00AC7A69" w:rsidRDefault="00AC7A69" w:rsidP="00755324">
      <w:pPr>
        <w:spacing w:line="480" w:lineRule="auto"/>
      </w:pPr>
    </w:p>
    <w:p w:rsidR="00AC7A69" w:rsidRDefault="00AC7A69" w:rsidP="00755324">
      <w:pPr>
        <w:spacing w:line="480" w:lineRule="auto"/>
      </w:pPr>
    </w:p>
    <w:p w:rsidR="00AC7A69" w:rsidRDefault="00AC7A69" w:rsidP="00755324">
      <w:pPr>
        <w:spacing w:line="480" w:lineRule="auto"/>
      </w:pPr>
    </w:p>
    <w:p w:rsidR="00AC7A69" w:rsidRDefault="00AC7A69" w:rsidP="00755324">
      <w:pPr>
        <w:spacing w:line="480" w:lineRule="auto"/>
      </w:pPr>
    </w:p>
    <w:p w:rsidR="00AC7A69" w:rsidRDefault="00AC7A69" w:rsidP="00755324">
      <w:pPr>
        <w:spacing w:line="480" w:lineRule="auto"/>
      </w:pPr>
    </w:p>
    <w:p w:rsidR="00755324" w:rsidRDefault="00755324" w:rsidP="00755324">
      <w:pPr>
        <w:spacing w:line="480" w:lineRule="auto"/>
      </w:pPr>
    </w:p>
    <w:p w:rsidR="00AC7A69" w:rsidRPr="00755324" w:rsidRDefault="00AC7A69" w:rsidP="0075532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5324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5324" w:rsidRDefault="00755324" w:rsidP="007553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7A69" w:rsidRP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A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 </w:t>
      </w:r>
    </w:p>
    <w:p w:rsidR="00AC7A69" w:rsidRDefault="00AC7A69" w:rsidP="0075532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A69">
        <w:rPr>
          <w:rFonts w:ascii="Times New Roman" w:hAnsi="Times New Roman" w:cs="Times New Roman"/>
          <w:b/>
          <w:sz w:val="24"/>
          <w:szCs w:val="24"/>
        </w:rPr>
        <w:t xml:space="preserve">PENDAHULUAN </w:t>
      </w:r>
    </w:p>
    <w:p w:rsidR="00AC7A69" w:rsidRDefault="00AC7A69" w:rsidP="00755324">
      <w:pPr>
        <w:pStyle w:val="ListParagraph"/>
        <w:numPr>
          <w:ilvl w:val="0"/>
          <w:numId w:val="1"/>
        </w:numPr>
        <w:tabs>
          <w:tab w:val="left" w:pos="810"/>
        </w:tabs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39C2" w:rsidRDefault="00AC7A69" w:rsidP="00755324">
      <w:pPr>
        <w:pStyle w:val="ListParagraph"/>
        <w:tabs>
          <w:tab w:val="left" w:pos="810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Pembangunan </w:t>
      </w:r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di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negara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>.</w:t>
      </w:r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Dari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perkotaan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pedesaan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proofErr w:type="gram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keberhasilan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pembangunan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Akibatnya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keterlibatan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arah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pembangunan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Hal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pencapaian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pembangunan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>,</w:t>
      </w:r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bidang-bidang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pembangunan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>.</w:t>
      </w:r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alasan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>,</w:t>
      </w:r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bertanggung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jawab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39C2" w:rsidRPr="00D139C2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D139C2" w:rsidRPr="00D139C2">
        <w:rPr>
          <w:rFonts w:ascii="Times New Roman" w:hAnsi="Times New Roman" w:cs="Times New Roman"/>
          <w:bCs/>
          <w:sz w:val="24"/>
          <w:szCs w:val="24"/>
        </w:rPr>
        <w:t>.</w:t>
      </w:r>
      <w:r w:rsidR="00D139C2"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139C2" w:rsidRPr="00D139C2" w:rsidRDefault="00D139C2" w:rsidP="00755324">
      <w:pPr>
        <w:pStyle w:val="ListParagraph"/>
        <w:tabs>
          <w:tab w:val="left" w:pos="810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pembangunan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, kami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memastikan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pembangunan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didasarkan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fakta-fakta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>:</w:t>
      </w:r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eberhasilan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pembangunan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dipisahkan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Misalnya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>,</w:t>
      </w:r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memainkan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peran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>.</w:t>
      </w:r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Kelompok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tani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mengkomunikasikan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pupuk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memastikan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pupuk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139C2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memadai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D139C2">
        <w:rPr>
          <w:rFonts w:ascii="Times New Roman" w:hAnsi="Times New Roman" w:cs="Times New Roman"/>
          <w:bCs/>
          <w:sz w:val="24"/>
          <w:szCs w:val="24"/>
        </w:rPr>
        <w:t>uas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wilayah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republik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139C2">
        <w:rPr>
          <w:rFonts w:ascii="Times New Roman" w:hAnsi="Times New Roman" w:cs="Times New Roman"/>
          <w:bCs/>
          <w:sz w:val="24"/>
          <w:szCs w:val="24"/>
        </w:rPr>
        <w:t>indonesia</w:t>
      </w:r>
      <w:proofErr w:type="spellEnd"/>
      <w:proofErr w:type="gram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tiap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budaya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D139C2">
        <w:rPr>
          <w:rFonts w:ascii="Times New Roman" w:hAnsi="Times New Roman" w:cs="Times New Roman"/>
          <w:bCs/>
          <w:sz w:val="24"/>
          <w:szCs w:val="24"/>
        </w:rPr>
        <w:t>asalah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pembangunan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terkadang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139C2">
        <w:rPr>
          <w:rFonts w:ascii="Times New Roman" w:hAnsi="Times New Roman" w:cs="Times New Roman"/>
          <w:bCs/>
          <w:sz w:val="24"/>
          <w:szCs w:val="24"/>
        </w:rPr>
        <w:t>Program</w:t>
      </w:r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direncanakan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D139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mencoba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memecahkan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memperkenalkan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9C2">
        <w:rPr>
          <w:rFonts w:ascii="Times New Roman" w:hAnsi="Times New Roman" w:cs="Times New Roman"/>
          <w:bCs/>
          <w:sz w:val="24"/>
          <w:szCs w:val="24"/>
        </w:rPr>
        <w:t>otonom</w:t>
      </w:r>
      <w:proofErr w:type="spellEnd"/>
      <w:r w:rsidRPr="00D139C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"/>
      </w:r>
    </w:p>
    <w:p w:rsidR="00AC7A69" w:rsidRDefault="00D139C2" w:rsidP="00755324">
      <w:pPr>
        <w:pStyle w:val="ListParagraph"/>
        <w:tabs>
          <w:tab w:val="left" w:pos="810"/>
        </w:tabs>
        <w:spacing w:line="480" w:lineRule="auto"/>
        <w:ind w:left="0"/>
        <w:rPr>
          <w:rStyle w:val="fontstyle01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>
        <w:rPr>
          <w:rStyle w:val="fontstyle01"/>
        </w:rPr>
        <w:t xml:space="preserve">Hal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coba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diselesaikan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dihadirkannya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otonomi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daerah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Dimana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pemerintah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daerah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diberi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kesempatan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mengelola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dananya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sendiri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sesuai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kebutuhan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masyarakatnya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Namun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hadirnya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system</w:t>
      </w:r>
      <w:r>
        <w:rPr>
          <w:color w:val="000000"/>
        </w:rPr>
        <w:t xml:space="preserve"> </w:t>
      </w:r>
      <w:proofErr w:type="spellStart"/>
      <w:r>
        <w:rPr>
          <w:rStyle w:val="fontstyle01"/>
        </w:rPr>
        <w:t>otonomi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semerta-merta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menghilangkan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segala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persoalan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Ketidak</w:t>
      </w:r>
      <w:proofErr w:type="spellEnd"/>
      <w:r>
        <w:t xml:space="preserve"> </w:t>
      </w:r>
      <w:proofErr w:type="spellStart"/>
      <w:r>
        <w:rPr>
          <w:rStyle w:val="fontstyle01"/>
        </w:rPr>
        <w:t>mengertian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pemerintah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daerah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tentang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pentingnya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komunikasi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ditambah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partsipasi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masyrakat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pembangunan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sangat</w:t>
      </w:r>
      <w:proofErr w:type="spellEnd"/>
      <w:r>
        <w:rPr>
          <w:rStyle w:val="fontstyle01"/>
        </w:rPr>
        <w:t xml:space="preserve"> minim</w:t>
      </w:r>
      <w:r>
        <w:rPr>
          <w:color w:val="000000"/>
        </w:rPr>
        <w:t xml:space="preserve"> </w:t>
      </w:r>
      <w:proofErr w:type="spellStart"/>
      <w:r>
        <w:rPr>
          <w:rStyle w:val="fontstyle01"/>
        </w:rPr>
        <w:t>membuat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suatu</w:t>
      </w:r>
      <w:proofErr w:type="spellEnd"/>
      <w:r>
        <w:rPr>
          <w:rStyle w:val="fontstyle01"/>
        </w:rPr>
        <w:t xml:space="preserve"> program </w:t>
      </w:r>
      <w:proofErr w:type="spellStart"/>
      <w:r>
        <w:rPr>
          <w:rStyle w:val="fontstyle01"/>
        </w:rPr>
        <w:t>terkadang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diterima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oleh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masyarakat</w:t>
      </w:r>
      <w:proofErr w:type="spellEnd"/>
      <w:r>
        <w:rPr>
          <w:rStyle w:val="fontstyle01"/>
        </w:rPr>
        <w:t>.</w:t>
      </w:r>
    </w:p>
    <w:p w:rsidR="00D139C2" w:rsidRPr="00755324" w:rsidRDefault="00755324" w:rsidP="00755324">
      <w:pPr>
        <w:pStyle w:val="ListParagraph"/>
        <w:numPr>
          <w:ilvl w:val="0"/>
          <w:numId w:val="1"/>
        </w:numPr>
        <w:tabs>
          <w:tab w:val="left" w:pos="810"/>
        </w:tabs>
        <w:spacing w:line="480" w:lineRule="auto"/>
        <w:ind w:left="0"/>
        <w:rPr>
          <w:rStyle w:val="fontstyle01"/>
          <w:b/>
          <w:color w:val="auto"/>
        </w:rPr>
      </w:pPr>
      <w:proofErr w:type="spellStart"/>
      <w:r w:rsidRPr="00755324">
        <w:rPr>
          <w:rStyle w:val="fontstyle01"/>
          <w:b/>
        </w:rPr>
        <w:t>Rumusan</w:t>
      </w:r>
      <w:proofErr w:type="spellEnd"/>
      <w:r w:rsidRPr="00755324">
        <w:rPr>
          <w:rStyle w:val="fontstyle01"/>
          <w:b/>
        </w:rPr>
        <w:t xml:space="preserve"> </w:t>
      </w:r>
      <w:proofErr w:type="spellStart"/>
      <w:r w:rsidRPr="00755324">
        <w:rPr>
          <w:rStyle w:val="fontstyle01"/>
          <w:b/>
        </w:rPr>
        <w:t>Masalah</w:t>
      </w:r>
      <w:proofErr w:type="spellEnd"/>
      <w:r w:rsidRPr="00755324">
        <w:rPr>
          <w:rStyle w:val="fontstyle01"/>
          <w:b/>
        </w:rPr>
        <w:t xml:space="preserve"> </w:t>
      </w:r>
    </w:p>
    <w:p w:rsidR="00755324" w:rsidRDefault="00755324" w:rsidP="00755324">
      <w:pPr>
        <w:pStyle w:val="ListParagraph"/>
        <w:numPr>
          <w:ilvl w:val="0"/>
          <w:numId w:val="3"/>
        </w:num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55324" w:rsidRDefault="00755324" w:rsidP="00755324">
      <w:pPr>
        <w:pStyle w:val="ListParagraph"/>
        <w:numPr>
          <w:ilvl w:val="0"/>
          <w:numId w:val="3"/>
        </w:num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55324" w:rsidRDefault="00755324" w:rsidP="00755324">
      <w:pPr>
        <w:pStyle w:val="ListParagraph"/>
        <w:numPr>
          <w:ilvl w:val="0"/>
          <w:numId w:val="3"/>
        </w:num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>Indonesia ?</w:t>
      </w:r>
      <w:proofErr w:type="gramEnd"/>
    </w:p>
    <w:p w:rsidR="00755324" w:rsidRDefault="00755324" w:rsidP="00755324">
      <w:pPr>
        <w:pStyle w:val="ListParagraph"/>
        <w:numPr>
          <w:ilvl w:val="0"/>
          <w:numId w:val="1"/>
        </w:numPr>
        <w:tabs>
          <w:tab w:val="left" w:pos="810"/>
        </w:tabs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5324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755324" w:rsidRDefault="00755324" w:rsidP="00755324">
      <w:pPr>
        <w:pStyle w:val="ListParagraph"/>
        <w:numPr>
          <w:ilvl w:val="0"/>
          <w:numId w:val="4"/>
        </w:num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24" w:rsidRDefault="00755324" w:rsidP="00755324">
      <w:pPr>
        <w:pStyle w:val="ListParagraph"/>
        <w:numPr>
          <w:ilvl w:val="0"/>
          <w:numId w:val="4"/>
        </w:num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</w:p>
    <w:p w:rsidR="00755324" w:rsidRDefault="00755324" w:rsidP="00755324">
      <w:pPr>
        <w:pStyle w:val="ListParagraph"/>
        <w:numPr>
          <w:ilvl w:val="0"/>
          <w:numId w:val="4"/>
        </w:num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:rsidR="00755324" w:rsidRDefault="00755324" w:rsidP="00755324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5324" w:rsidRDefault="00755324" w:rsidP="00755324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5324" w:rsidRDefault="00755324" w:rsidP="00755324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5324" w:rsidRDefault="00755324" w:rsidP="00755324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5324" w:rsidRDefault="00755324" w:rsidP="00755324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5324" w:rsidRDefault="00755324" w:rsidP="00755324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5324" w:rsidRDefault="00755324" w:rsidP="00755324">
      <w:pPr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5324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755324" w:rsidRPr="00755324" w:rsidRDefault="00755324" w:rsidP="00755324">
      <w:pPr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</w:t>
      </w:r>
    </w:p>
    <w:sectPr w:rsidR="00755324" w:rsidRPr="00755324" w:rsidSect="00AC7A6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614" w:rsidRDefault="00F03614" w:rsidP="00D139C2">
      <w:pPr>
        <w:spacing w:after="0" w:line="240" w:lineRule="auto"/>
      </w:pPr>
      <w:r>
        <w:separator/>
      </w:r>
    </w:p>
  </w:endnote>
  <w:endnote w:type="continuationSeparator" w:id="0">
    <w:p w:rsidR="00F03614" w:rsidRDefault="00F03614" w:rsidP="00D1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0B7" w:rsidRDefault="00F03614" w:rsidP="006E0D25">
    <w:pPr>
      <w:pStyle w:val="Footer"/>
      <w:jc w:val="center"/>
    </w:pPr>
  </w:p>
  <w:p w:rsidR="00D970B7" w:rsidRDefault="00F036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D25" w:rsidRDefault="00F0361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:rsidR="006E0D25" w:rsidRDefault="00F03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614" w:rsidRDefault="00F03614" w:rsidP="00D139C2">
      <w:pPr>
        <w:spacing w:after="0" w:line="240" w:lineRule="auto"/>
      </w:pPr>
      <w:r>
        <w:separator/>
      </w:r>
    </w:p>
  </w:footnote>
  <w:footnote w:type="continuationSeparator" w:id="0">
    <w:p w:rsidR="00F03614" w:rsidRDefault="00F03614" w:rsidP="00D139C2">
      <w:pPr>
        <w:spacing w:after="0" w:line="240" w:lineRule="auto"/>
      </w:pPr>
      <w:r>
        <w:continuationSeparator/>
      </w:r>
    </w:p>
  </w:footnote>
  <w:footnote w:id="1">
    <w:p w:rsidR="00D139C2" w:rsidRPr="00D139C2" w:rsidRDefault="00D139C2">
      <w:pPr>
        <w:pStyle w:val="FootnoteText"/>
        <w:rPr>
          <w:rFonts w:ascii="Times New Roman" w:hAnsi="Times New Roman" w:cs="Times New Roman"/>
          <w:lang w:val="en-US"/>
        </w:rPr>
      </w:pPr>
      <w:r w:rsidRPr="00D139C2">
        <w:rPr>
          <w:rStyle w:val="FootnoteReference"/>
          <w:rFonts w:ascii="Times New Roman" w:hAnsi="Times New Roman" w:cs="Times New Roman"/>
        </w:rPr>
        <w:footnoteRef/>
      </w:r>
      <w:r w:rsidRPr="00D139C2">
        <w:rPr>
          <w:rFonts w:ascii="Times New Roman" w:hAnsi="Times New Roman" w:cs="Times New Roman"/>
        </w:rPr>
        <w:t xml:space="preserve"> </w:t>
      </w:r>
      <w:r w:rsidRPr="00D139C2">
        <w:rPr>
          <w:rFonts w:ascii="Times New Roman" w:hAnsi="Times New Roman" w:cs="Times New Roman"/>
        </w:rPr>
        <w:fldChar w:fldCharType="begin"/>
      </w:r>
      <w:r w:rsidRPr="00D139C2">
        <w:rPr>
          <w:rFonts w:ascii="Times New Roman" w:hAnsi="Times New Roman" w:cs="Times New Roman"/>
        </w:rPr>
        <w:instrText xml:space="preserve"> ADDIN ZOTERO_ITEM CSL_CITATION {"citationID":"kNXiHIOE","properties":{"formattedCitation":"Esaunggul Ac Id, \\uc0\\u8216{}KOMUNIKASI PEMBANGUNAN MEMBERIKAN PERANAN PENTING BAGI PEMBERDAYAAN MASYARAKATPESISIR (STUDI KASUS MASYARAKAT KABUPATEN KEPULAUAN SERIBU, JAKARTA)\\uc0\\u8217{}, 9.","plainCitation":"Esaunggul Ac Id, ‘KOMUNIKASI PEMBANGUNAN MEMBERIKAN PERANAN PENTING BAGI PEMBERDAYAAN MASYARAKATPESISIR (STUDI KASUS MASYARAKAT KABUPATEN KEPULAUAN SERIBU, JAKARTA)’, 9.","noteIndex":1},"citationItems":[{"id":59,"uris":["http://zotero.org/users/local/bNWLGPk1/items/7HJBXNDL"],"uri":["http://zotero.org/users/local/bNWLGPk1/items/7HJBXNDL"],"itemData":{"id":59,"type":"article-journal","language":"id","page":"9","source":"Zotero","title":"KOMUNIKASI PEMBANGUNAN MEMBERIKAN PERANAN PENTING BAGI PEMBERDAYAAN MASYARAKATPESISIR (STUDI KASUS MASYARAKAT KABUPATEN KEPULAUAN SERIBU, JAKARTA)","author":[{"family":"Id","given":"Esaunggul Ac"}]}}],"schema":"https://github.com/citation-style-language/schema/raw/master/csl-citation.json"} </w:instrText>
      </w:r>
      <w:r w:rsidRPr="00D139C2">
        <w:rPr>
          <w:rFonts w:ascii="Times New Roman" w:hAnsi="Times New Roman" w:cs="Times New Roman"/>
        </w:rPr>
        <w:fldChar w:fldCharType="separate"/>
      </w:r>
      <w:proofErr w:type="spellStart"/>
      <w:r w:rsidRPr="00D139C2">
        <w:rPr>
          <w:rFonts w:ascii="Times New Roman" w:hAnsi="Times New Roman" w:cs="Times New Roman"/>
          <w:szCs w:val="24"/>
        </w:rPr>
        <w:t>Esaunggul</w:t>
      </w:r>
      <w:proofErr w:type="spellEnd"/>
      <w:r w:rsidRPr="00D139C2">
        <w:rPr>
          <w:rFonts w:ascii="Times New Roman" w:hAnsi="Times New Roman" w:cs="Times New Roman"/>
          <w:szCs w:val="24"/>
        </w:rPr>
        <w:t xml:space="preserve"> Ac Id, ‘KOMUNIKASI PEMBANGUNAN MEMBERIKAN PERANAN PENTING BAGI PEMBERDAYAAN MASYARAKATPESISIR (STUDI KASUS MASYARAKAT KABUPATEN KEPULAUAN SERIBU, JAKARTA)’, 9.</w:t>
      </w:r>
      <w:r w:rsidRPr="00D139C2">
        <w:rPr>
          <w:rFonts w:ascii="Times New Roman" w:hAnsi="Times New Roman" w:cs="Times New Roman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004A"/>
    <w:multiLevelType w:val="hybridMultilevel"/>
    <w:tmpl w:val="429EF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30AA4"/>
    <w:multiLevelType w:val="hybridMultilevel"/>
    <w:tmpl w:val="02CCC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11618"/>
    <w:multiLevelType w:val="hybridMultilevel"/>
    <w:tmpl w:val="1BBA1C68"/>
    <w:lvl w:ilvl="0" w:tplc="0BDAEE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B347F"/>
    <w:multiLevelType w:val="hybridMultilevel"/>
    <w:tmpl w:val="A562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69"/>
    <w:rsid w:val="00735B27"/>
    <w:rsid w:val="00755324"/>
    <w:rsid w:val="00AC7A69"/>
    <w:rsid w:val="00D139C2"/>
    <w:rsid w:val="00F0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954A0-BB88-425F-B456-393D14B7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69"/>
    <w:rPr>
      <w:rFonts w:ascii="Calibri" w:eastAsia="Calibri" w:hAnsi="Calibri" w:cs="Arial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A69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69"/>
    <w:rPr>
      <w:rFonts w:ascii="Calibri Light" w:eastAsia="Times New Roman" w:hAnsi="Calibri Light" w:cs="Times New Roman"/>
      <w:color w:val="2F5496"/>
      <w:sz w:val="32"/>
      <w:szCs w:val="32"/>
      <w:lang w:val="en-ID"/>
    </w:rPr>
  </w:style>
  <w:style w:type="paragraph" w:styleId="ListParagraph">
    <w:name w:val="List Paragraph"/>
    <w:basedOn w:val="Normal"/>
    <w:uiPriority w:val="34"/>
    <w:qFormat/>
    <w:rsid w:val="00AC7A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A69"/>
    <w:rPr>
      <w:rFonts w:ascii="Calibri" w:eastAsia="Calibri" w:hAnsi="Calibri" w:cs="Arial"/>
      <w:lang w:val="en-ID"/>
    </w:rPr>
  </w:style>
  <w:style w:type="character" w:customStyle="1" w:styleId="fontstyle01">
    <w:name w:val="fontstyle01"/>
    <w:basedOn w:val="DefaultParagraphFont"/>
    <w:rsid w:val="00D139C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39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39C2"/>
    <w:rPr>
      <w:rFonts w:ascii="Calibri" w:eastAsia="Calibri" w:hAnsi="Calibri" w:cs="Arial"/>
      <w:sz w:val="20"/>
      <w:szCs w:val="20"/>
      <w:lang w:val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D139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2021-12-27T13:51:00Z</dcterms:created>
  <dcterms:modified xsi:type="dcterms:W3CDTF">2021-12-27T14:32:00Z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id="LZAvMN4T"/&gt;&lt;style id="http://www.zotero.org/styles/modern-humanities-research-association"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