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8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2_Individuals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BLUH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individuals, one plot each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2_Individuals Overnight</dc:title>
  <dc:creator>Anusha Shankar</dc:creator>
  <cp:keywords/>
  <dcterms:created xsi:type="dcterms:W3CDTF">2021-07-18T16:49:40Z</dcterms:created>
  <dcterms:modified xsi:type="dcterms:W3CDTF">2021-07-18T16:49:40Z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