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Demographics</w:t>
      </w:r>
      <w:r>
        <w:t xml:space="preserve"> </w:t>
      </w:r>
      <w:r>
        <w:t xml:space="preserve">vs. Income</w:t>
      </w:r>
      <w:r>
        <w:t xml:space="preserve"> </w:t>
      </w:r>
      <w:r>
        <w:t xml:space="preserve">Report</w:t>
      </w:r>
    </w:p>
    <w:p>
      <w:pPr>
        <w:pStyle w:val="Author"/>
      </w:pPr>
      <w:r>
        <w:t xml:space="preserve">Nushrate</w:t>
      </w:r>
      <w:r>
        <w:t xml:space="preserve"> </w:t>
      </w:r>
      <w:r>
        <w:t xml:space="preserve">Ahmed</w:t>
      </w:r>
    </w:p>
    <w:p>
      <w:pPr>
        <w:pStyle w:val="Date"/>
      </w:pPr>
      <w:r>
        <w:t xml:space="preserve">2024-10-05</w:t>
      </w:r>
    </w:p>
    <w:bookmarkStart w:id="20" w:name="assignment-scenario"/>
    <w:p>
      <w:pPr>
        <w:pStyle w:val="Heading2"/>
      </w:pPr>
      <w:r>
        <w:t xml:space="preserve">Assignment Scenario</w:t>
      </w:r>
    </w:p>
    <w:p>
      <w:pPr>
        <w:pStyle w:val="FirstParagraph"/>
      </w:pPr>
      <w:r>
        <w:t xml:space="preserve">In this scenario, you play the role of a data scientist hired by a company that provides career services to individuals with lower incomes. The marketing team, working with a small budget, seeks your help to identify which demographics (age, education, gender, etc.) to target for advertising in the US. Using census data, your task is to create an interactive Shiny dashboard to explore trends in various demographics and inform the marketing team’s strategy.</w:t>
      </w:r>
    </w:p>
    <w:bookmarkEnd w:id="20"/>
    <w:bookmarkStart w:id="22" w:name="objectives"/>
    <w:p>
      <w:pPr>
        <w:pStyle w:val="Heading2"/>
      </w:pPr>
      <w:r>
        <w:t xml:space="preserve">Objectives</w:t>
      </w:r>
    </w:p>
    <w:p>
      <w:pPr>
        <w:pStyle w:val="FirstParagraph"/>
      </w:pPr>
      <w:r>
        <w:t xml:space="preserve">Your task is to create a Shiny dashboard using the UCI Adult dataset that provides insight into the following questions:</w:t>
      </w:r>
    </w:p>
    <w:p>
      <w:pPr>
        <w:pStyle w:val="Compact"/>
        <w:numPr>
          <w:ilvl w:val="0"/>
          <w:numId w:val="1001"/>
        </w:numPr>
      </w:pPr>
      <w:r>
        <w:t xml:space="preserve">Does education level impact salary?</w:t>
      </w:r>
    </w:p>
    <w:p>
      <w:pPr>
        <w:pStyle w:val="Compact"/>
        <w:numPr>
          <w:ilvl w:val="0"/>
          <w:numId w:val="1001"/>
        </w:numPr>
      </w:pPr>
      <w:r>
        <w:t xml:space="preserve">What is the relationship between age, sex, and salary?</w:t>
      </w:r>
    </w:p>
    <w:p>
      <w:pPr>
        <w:pStyle w:val="Compact"/>
        <w:numPr>
          <w:ilvl w:val="0"/>
          <w:numId w:val="1001"/>
        </w:numPr>
      </w:pPr>
      <w:r>
        <w:t xml:space="preserve">Which countries have lower incomes despite high education levels?</w:t>
      </w:r>
    </w:p>
    <w:p>
      <w:pPr>
        <w:pStyle w:val="Compact"/>
        <w:numPr>
          <w:ilvl w:val="0"/>
          <w:numId w:val="1001"/>
        </w:numPr>
      </w:pPr>
      <w:r>
        <w:t xml:space="preserve">Does the number of working hours contribute to lower income?</w:t>
      </w:r>
    </w:p>
    <w:p>
      <w:pPr>
        <w:pStyle w:val="Compact"/>
        <w:numPr>
          <w:ilvl w:val="0"/>
          <w:numId w:val="1001"/>
        </w:numPr>
      </w:pPr>
      <w:r>
        <w:t xml:space="preserve">Which work classes face lower incomes?</w:t>
      </w:r>
    </w:p>
    <w:p>
      <w:pPr>
        <w:pStyle w:val="FirstParagraph"/>
      </w:pPr>
      <w:r>
        <w:t xml:space="preserve">Afterwards, create a report using</w:t>
      </w:r>
      <w:r>
        <w:t xml:space="preserve"> </w:t>
      </w:r>
      <w:hyperlink r:id="rId21">
        <w:r>
          <w:rPr>
            <w:rStyle w:val="Hyperlink"/>
            <w:b/>
            <w:bCs/>
          </w:rPr>
          <w:t xml:space="preserve">rmarkdown</w:t>
        </w:r>
      </w:hyperlink>
      <w:r>
        <w:t xml:space="preserve">.</w:t>
      </w:r>
    </w:p>
    <w:bookmarkEnd w:id="22"/>
    <w:bookmarkStart w:id="48" w:name="dataset-overview"/>
    <w:p>
      <w:pPr>
        <w:pStyle w:val="Heading2"/>
      </w:pPr>
      <w:r>
        <w:t xml:space="preserve">Dataset Overview</w:t>
      </w:r>
    </w:p>
    <w:p>
      <w:pPr>
        <w:pStyle w:val="FirstParagraph"/>
      </w:pPr>
      <w:r>
        <w:t xml:space="preserve">The</w:t>
      </w:r>
      <w:r>
        <w:t xml:space="preserve"> </w:t>
      </w:r>
      <w:hyperlink r:id="rId23">
        <w:r>
          <w:rPr>
            <w:rStyle w:val="Hyperlink"/>
            <w:b/>
            <w:bCs/>
          </w:rPr>
          <w:t xml:space="preserve">UCI Adult dataset</w:t>
        </w:r>
      </w:hyperlink>
      <w:r>
        <w:t xml:space="preserve">, derived from census data, contains the following key variables:</w:t>
      </w:r>
    </w:p>
    <w:p>
      <w:pPr>
        <w:pStyle w:val="Compact"/>
        <w:numPr>
          <w:ilvl w:val="0"/>
          <w:numId w:val="1002"/>
        </w:numPr>
      </w:pPr>
      <w:r>
        <w:rPr>
          <w:b/>
          <w:bCs/>
        </w:rPr>
        <w:t xml:space="preserve">native_country</w:t>
      </w:r>
      <w:r>
        <w:t xml:space="preserve">: The person’s native country</w:t>
      </w:r>
    </w:p>
    <w:p>
      <w:pPr>
        <w:pStyle w:val="Compact"/>
        <w:numPr>
          <w:ilvl w:val="0"/>
          <w:numId w:val="1002"/>
        </w:numPr>
      </w:pPr>
      <w:r>
        <w:rPr>
          <w:b/>
          <w:bCs/>
        </w:rPr>
        <w:t xml:space="preserve">age</w:t>
      </w:r>
      <w:r>
        <w:t xml:space="preserve">: The person’s age</w:t>
      </w:r>
    </w:p>
    <w:p>
      <w:pPr>
        <w:pStyle w:val="Compact"/>
        <w:numPr>
          <w:ilvl w:val="0"/>
          <w:numId w:val="1002"/>
        </w:numPr>
      </w:pPr>
      <w:r>
        <w:rPr>
          <w:b/>
          <w:bCs/>
        </w:rPr>
        <w:t xml:space="preserve">hours_per_week</w:t>
      </w:r>
      <w:r>
        <w:t xml:space="preserve">: The number of hours worked per week</w:t>
      </w:r>
    </w:p>
    <w:p>
      <w:pPr>
        <w:pStyle w:val="Compact"/>
        <w:numPr>
          <w:ilvl w:val="0"/>
          <w:numId w:val="1002"/>
        </w:numPr>
      </w:pPr>
      <w:r>
        <w:rPr>
          <w:b/>
          <w:bCs/>
        </w:rPr>
        <w:t xml:space="preserve">education</w:t>
      </w:r>
      <w:r>
        <w:t xml:space="preserve">: The person’s education level</w:t>
      </w:r>
    </w:p>
    <w:p>
      <w:pPr>
        <w:pStyle w:val="Compact"/>
        <w:numPr>
          <w:ilvl w:val="0"/>
          <w:numId w:val="1002"/>
        </w:numPr>
      </w:pPr>
      <w:r>
        <w:rPr>
          <w:b/>
          <w:bCs/>
        </w:rPr>
        <w:t xml:space="preserve">workclass</w:t>
      </w:r>
      <w:r>
        <w:t xml:space="preserve">: The class of work (e.g., federal government, private)</w:t>
      </w:r>
    </w:p>
    <w:p>
      <w:pPr>
        <w:pStyle w:val="Compact"/>
        <w:numPr>
          <w:ilvl w:val="0"/>
          <w:numId w:val="1002"/>
        </w:numPr>
      </w:pPr>
      <w:r>
        <w:rPr>
          <w:b/>
          <w:bCs/>
        </w:rPr>
        <w:t xml:space="preserve">sex</w:t>
      </w:r>
      <w:r>
        <w:t xml:space="preserve">: Gender of the individual</w:t>
      </w:r>
    </w:p>
    <w:p>
      <w:pPr>
        <w:pStyle w:val="Compact"/>
        <w:numPr>
          <w:ilvl w:val="0"/>
          <w:numId w:val="1002"/>
        </w:numPr>
      </w:pPr>
      <w:r>
        <w:rPr>
          <w:b/>
          <w:bCs/>
        </w:rPr>
        <w:t xml:space="preserve">prediction</w:t>
      </w:r>
      <w:r>
        <w:t xml:space="preserve">: Income level, either</w:t>
      </w:r>
      <w:r>
        <w:t xml:space="preserve"> </w:t>
      </w:r>
      <w:r>
        <w:rPr>
          <w:rStyle w:val="VerbatimChar"/>
        </w:rPr>
        <w:t xml:space="preserve">&lt;=50K</w:t>
      </w:r>
      <w:r>
        <w:t xml:space="preserve"> </w:t>
      </w:r>
      <w:r>
        <w:t xml:space="preserve">or</w:t>
      </w:r>
      <w:r>
        <w:t xml:space="preserve"> </w:t>
      </w:r>
      <w:r>
        <w:rPr>
          <w:rStyle w:val="VerbatimChar"/>
        </w:rPr>
        <w:t xml:space="preserve">&gt;50K</w:t>
      </w:r>
      <w:r>
        <w:t xml:space="preserve">, which is used to facet the graphs</w:t>
      </w:r>
    </w:p>
    <w:bookmarkStart w:id="45" w:name="tasks"/>
    <w:p>
      <w:pPr>
        <w:pStyle w:val="Heading3"/>
      </w:pPr>
      <w:r>
        <w:t xml:space="preserve">Tasks:</w:t>
      </w:r>
    </w:p>
    <w:p>
      <w:pPr>
        <w:pStyle w:val="Compact"/>
        <w:numPr>
          <w:ilvl w:val="0"/>
          <w:numId w:val="1003"/>
        </w:numPr>
      </w:pPr>
      <w:r>
        <w:rPr>
          <w:b/>
          <w:bCs/>
        </w:rPr>
        <w:t xml:space="preserve">Task 1:</w:t>
      </w:r>
      <w:r>
        <w:t xml:space="preserve"> </w:t>
      </w:r>
      <w:r>
        <w:t xml:space="preserve">Add application title in the UI</w:t>
      </w:r>
    </w:p>
    <w:p>
      <w:pPr>
        <w:pStyle w:val="FirstParagraph"/>
      </w:pPr>
      <w:r>
        <w:drawing>
          <wp:inline>
            <wp:extent cx="5334000" cy="708421"/>
            <wp:effectExtent b="0" l="0" r="0" t="0"/>
            <wp:docPr descr="" title="" id="25" name="Picture"/>
            <a:graphic>
              <a:graphicData uri="http://schemas.openxmlformats.org/drawingml/2006/picture">
                <pic:pic>
                  <pic:nvPicPr>
                    <pic:cNvPr descr="Task%201.png" id="26" name="Picture"/>
                    <pic:cNvPicPr>
                      <a:picLocks noChangeArrowheads="1" noChangeAspect="1"/>
                    </pic:cNvPicPr>
                  </pic:nvPicPr>
                  <pic:blipFill>
                    <a:blip r:embed="rId24"/>
                    <a:stretch>
                      <a:fillRect/>
                    </a:stretch>
                  </pic:blipFill>
                  <pic:spPr bwMode="auto">
                    <a:xfrm>
                      <a:off x="0" y="0"/>
                      <a:ext cx="5334000" cy="708421"/>
                    </a:xfrm>
                    <a:prstGeom prst="rect">
                      <a:avLst/>
                    </a:prstGeom>
                    <a:noFill/>
                    <a:ln w="9525">
                      <a:noFill/>
                      <a:headEnd/>
                      <a:tailEnd/>
                    </a:ln>
                  </pic:spPr>
                </pic:pic>
              </a:graphicData>
            </a:graphic>
          </wp:inline>
        </w:drawing>
      </w:r>
    </w:p>
    <w:p>
      <w:pPr>
        <w:pStyle w:val="Compact"/>
        <w:numPr>
          <w:ilvl w:val="0"/>
          <w:numId w:val="1004"/>
        </w:numPr>
      </w:pPr>
      <w:r>
        <w:rPr>
          <w:b/>
          <w:bCs/>
        </w:rPr>
        <w:t xml:space="preserve">Task 2:</w:t>
      </w:r>
      <w:r>
        <w:t xml:space="preserve"> </w:t>
      </w:r>
      <w:r>
        <w:t xml:space="preserve">Add first fluidRow to select input for country in UI</w:t>
      </w:r>
    </w:p>
    <w:p>
      <w:pPr>
        <w:pStyle w:val="FirstParagraph"/>
      </w:pPr>
      <w:r>
        <w:drawing>
          <wp:inline>
            <wp:extent cx="5334000" cy="1504605"/>
            <wp:effectExtent b="0" l="0" r="0" t="0"/>
            <wp:docPr descr="" title="" id="28" name="Picture"/>
            <a:graphic>
              <a:graphicData uri="http://schemas.openxmlformats.org/drawingml/2006/picture">
                <pic:pic>
                  <pic:nvPicPr>
                    <pic:cNvPr descr="Task%202.png" id="29" name="Picture"/>
                    <pic:cNvPicPr>
                      <a:picLocks noChangeArrowheads="1" noChangeAspect="1"/>
                    </pic:cNvPicPr>
                  </pic:nvPicPr>
                  <pic:blipFill>
                    <a:blip r:embed="rId27"/>
                    <a:stretch>
                      <a:fillRect/>
                    </a:stretch>
                  </pic:blipFill>
                  <pic:spPr bwMode="auto">
                    <a:xfrm>
                      <a:off x="0" y="0"/>
                      <a:ext cx="5334000" cy="1504605"/>
                    </a:xfrm>
                    <a:prstGeom prst="rect">
                      <a:avLst/>
                    </a:prstGeom>
                    <a:noFill/>
                    <a:ln w="9525">
                      <a:noFill/>
                      <a:headEnd/>
                      <a:tailEnd/>
                    </a:ln>
                  </pic:spPr>
                </pic:pic>
              </a:graphicData>
            </a:graphic>
          </wp:inline>
        </w:drawing>
      </w:r>
    </w:p>
    <w:p>
      <w:pPr>
        <w:pStyle w:val="Compact"/>
        <w:numPr>
          <w:ilvl w:val="0"/>
          <w:numId w:val="1005"/>
        </w:numPr>
      </w:pPr>
      <w:r>
        <w:rPr>
          <w:b/>
          <w:bCs/>
        </w:rPr>
        <w:t xml:space="preserve">Task 3:</w:t>
      </w:r>
      <w:r>
        <w:t xml:space="preserve">. Add second fluidRow to control how to plot the continuous variables in UI</w:t>
      </w:r>
    </w:p>
    <w:p>
      <w:pPr>
        <w:pStyle w:val="FirstParagraph"/>
      </w:pPr>
      <w:r>
        <w:drawing>
          <wp:inline>
            <wp:extent cx="2457450" cy="4492734"/>
            <wp:effectExtent b="0" l="0" r="0" t="0"/>
            <wp:docPr descr="" title="" id="31" name="Picture"/>
            <a:graphic>
              <a:graphicData uri="http://schemas.openxmlformats.org/drawingml/2006/picture">
                <pic:pic>
                  <pic:nvPicPr>
                    <pic:cNvPr descr="Task%203.png" id="32" name="Picture"/>
                    <pic:cNvPicPr>
                      <a:picLocks noChangeArrowheads="1" noChangeAspect="1"/>
                    </pic:cNvPicPr>
                  </pic:nvPicPr>
                  <pic:blipFill>
                    <a:blip r:embed="rId30"/>
                    <a:stretch>
                      <a:fillRect/>
                    </a:stretch>
                  </pic:blipFill>
                  <pic:spPr bwMode="auto">
                    <a:xfrm>
                      <a:off x="0" y="0"/>
                      <a:ext cx="2457450" cy="4492734"/>
                    </a:xfrm>
                    <a:prstGeom prst="rect">
                      <a:avLst/>
                    </a:prstGeom>
                    <a:noFill/>
                    <a:ln w="9525">
                      <a:noFill/>
                      <a:headEnd/>
                      <a:tailEnd/>
                    </a:ln>
                  </pic:spPr>
                </pic:pic>
              </a:graphicData>
            </a:graphic>
          </wp:inline>
        </w:drawing>
      </w:r>
    </w:p>
    <w:p>
      <w:pPr>
        <w:pStyle w:val="Compact"/>
        <w:numPr>
          <w:ilvl w:val="0"/>
          <w:numId w:val="1006"/>
        </w:numPr>
      </w:pPr>
      <w:r>
        <w:rPr>
          <w:b/>
          <w:bCs/>
        </w:rPr>
        <w:t xml:space="preserve">Task 4:</w:t>
      </w:r>
      <w:r>
        <w:t xml:space="preserve"> </w:t>
      </w:r>
      <w:r>
        <w:t xml:space="preserve">Add third fluidRow to control how to plot the categorical variables in UI</w:t>
      </w:r>
    </w:p>
    <w:p>
      <w:pPr>
        <w:pStyle w:val="FirstParagraph"/>
      </w:pPr>
      <w:r>
        <w:drawing>
          <wp:inline>
            <wp:extent cx="2457450" cy="3924024"/>
            <wp:effectExtent b="0" l="0" r="0" t="0"/>
            <wp:docPr descr="" title="" id="34" name="Picture"/>
            <a:graphic>
              <a:graphicData uri="http://schemas.openxmlformats.org/drawingml/2006/picture">
                <pic:pic>
                  <pic:nvPicPr>
                    <pic:cNvPr descr="Task%204.png" id="35" name="Picture"/>
                    <pic:cNvPicPr>
                      <a:picLocks noChangeArrowheads="1" noChangeAspect="1"/>
                    </pic:cNvPicPr>
                  </pic:nvPicPr>
                  <pic:blipFill>
                    <a:blip r:embed="rId33"/>
                    <a:stretch>
                      <a:fillRect/>
                    </a:stretch>
                  </pic:blipFill>
                  <pic:spPr bwMode="auto">
                    <a:xfrm>
                      <a:off x="0" y="0"/>
                      <a:ext cx="2457450" cy="3924024"/>
                    </a:xfrm>
                    <a:prstGeom prst="rect">
                      <a:avLst/>
                    </a:prstGeom>
                    <a:noFill/>
                    <a:ln w="9525">
                      <a:noFill/>
                      <a:headEnd/>
                      <a:tailEnd/>
                    </a:ln>
                  </pic:spPr>
                </pic:pic>
              </a:graphicData>
            </a:graphic>
          </wp:inline>
        </w:drawing>
      </w:r>
    </w:p>
    <w:p>
      <w:pPr>
        <w:pStyle w:val="Compact"/>
        <w:numPr>
          <w:ilvl w:val="0"/>
          <w:numId w:val="1007"/>
        </w:numPr>
      </w:pPr>
      <w:r>
        <w:rPr>
          <w:b/>
          <w:bCs/>
        </w:rPr>
        <w:t xml:space="preserve">Task 5:</w:t>
      </w:r>
      <w:r>
        <w:t xml:space="preserve"> </w:t>
      </w:r>
      <w:r>
        <w:t xml:space="preserve">Create logic to plot histogram or boxplot in server</w:t>
      </w:r>
    </w:p>
    <w:p>
      <w:pPr>
        <w:pStyle w:val="FirstParagraph"/>
      </w:pPr>
      <w:r>
        <w:drawing>
          <wp:inline>
            <wp:extent cx="5334000" cy="2151609"/>
            <wp:effectExtent b="0" l="0" r="0" t="0"/>
            <wp:docPr descr="" title="" id="37" name="Picture"/>
            <a:graphic>
              <a:graphicData uri="http://schemas.openxmlformats.org/drawingml/2006/picture">
                <pic:pic>
                  <pic:nvPicPr>
                    <pic:cNvPr descr="Task%205.1.png" id="38" name="Picture"/>
                    <pic:cNvPicPr>
                      <a:picLocks noChangeArrowheads="1" noChangeAspect="1"/>
                    </pic:cNvPicPr>
                  </pic:nvPicPr>
                  <pic:blipFill>
                    <a:blip r:embed="rId36"/>
                    <a:stretch>
                      <a:fillRect/>
                    </a:stretch>
                  </pic:blipFill>
                  <pic:spPr bwMode="auto">
                    <a:xfrm>
                      <a:off x="0" y="0"/>
                      <a:ext cx="5334000" cy="2151609"/>
                    </a:xfrm>
                    <a:prstGeom prst="rect">
                      <a:avLst/>
                    </a:prstGeom>
                    <a:noFill/>
                    <a:ln w="9525">
                      <a:noFill/>
                      <a:headEnd/>
                      <a:tailEnd/>
                    </a:ln>
                  </pic:spPr>
                </pic:pic>
              </a:graphicData>
            </a:graphic>
          </wp:inline>
        </w:drawing>
      </w:r>
    </w:p>
    <w:p>
      <w:pPr>
        <w:pStyle w:val="Compact"/>
        <w:numPr>
          <w:ilvl w:val="0"/>
          <w:numId w:val="1008"/>
        </w:numPr>
      </w:pPr>
      <w:r>
        <w:rPr>
          <w:b/>
          <w:bCs/>
        </w:rPr>
        <w:t xml:space="preserve">Task 6:</w:t>
      </w:r>
      <w:r>
        <w:t xml:space="preserve"> </w:t>
      </w:r>
      <w:r>
        <w:t xml:space="preserve">Create logic to plot faceted bar chart or stacked bar chart in server</w:t>
      </w:r>
    </w:p>
    <w:p>
      <w:pPr>
        <w:pStyle w:val="FirstParagraph"/>
      </w:pPr>
      <w:r>
        <w:drawing>
          <wp:inline>
            <wp:extent cx="5334000" cy="2291497"/>
            <wp:effectExtent b="0" l="0" r="0" t="0"/>
            <wp:docPr descr="" title="" id="40" name="Picture"/>
            <a:graphic>
              <a:graphicData uri="http://schemas.openxmlformats.org/drawingml/2006/picture">
                <pic:pic>
                  <pic:nvPicPr>
                    <pic:cNvPr descr="Task%206.2.png" id="41" name="Picture"/>
                    <pic:cNvPicPr>
                      <a:picLocks noChangeArrowheads="1" noChangeAspect="1"/>
                    </pic:cNvPicPr>
                  </pic:nvPicPr>
                  <pic:blipFill>
                    <a:blip r:embed="rId39"/>
                    <a:stretch>
                      <a:fillRect/>
                    </a:stretch>
                  </pic:blipFill>
                  <pic:spPr bwMode="auto">
                    <a:xfrm>
                      <a:off x="0" y="0"/>
                      <a:ext cx="5334000" cy="2291497"/>
                    </a:xfrm>
                    <a:prstGeom prst="rect">
                      <a:avLst/>
                    </a:prstGeom>
                    <a:noFill/>
                    <a:ln w="9525">
                      <a:noFill/>
                      <a:headEnd/>
                      <a:tailEnd/>
                    </a:ln>
                  </pic:spPr>
                </pic:pic>
              </a:graphicData>
            </a:graphic>
          </wp:inline>
        </w:drawing>
      </w:r>
    </w:p>
    <w:p>
      <w:pPr>
        <w:pStyle w:val="Compact"/>
        <w:numPr>
          <w:ilvl w:val="0"/>
          <w:numId w:val="1009"/>
        </w:numPr>
      </w:pPr>
      <w:r>
        <w:rPr>
          <w:b/>
          <w:bCs/>
        </w:rPr>
        <w:t xml:space="preserve">Task 7:</w:t>
      </w:r>
      <w:r>
        <w:t xml:space="preserve"> </w:t>
      </w:r>
      <w:r>
        <w:t xml:space="preserve">Optionally change the themes to the graphs</w:t>
      </w:r>
    </w:p>
    <w:p>
      <w:pPr>
        <w:pStyle w:val="FirstParagraph"/>
      </w:pPr>
      <w:r>
        <w:drawing>
          <wp:inline>
            <wp:extent cx="5334000" cy="2530661"/>
            <wp:effectExtent b="0" l="0" r="0" t="0"/>
            <wp:docPr descr="" title="" id="43" name="Picture"/>
            <a:graphic>
              <a:graphicData uri="http://schemas.openxmlformats.org/drawingml/2006/picture">
                <pic:pic>
                  <pic:nvPicPr>
                    <pic:cNvPr descr="Task%207.png" id="44" name="Picture"/>
                    <pic:cNvPicPr>
                      <a:picLocks noChangeArrowheads="1" noChangeAspect="1"/>
                    </pic:cNvPicPr>
                  </pic:nvPicPr>
                  <pic:blipFill>
                    <a:blip r:embed="rId42"/>
                    <a:stretch>
                      <a:fillRect/>
                    </a:stretch>
                  </pic:blipFill>
                  <pic:spPr bwMode="auto">
                    <a:xfrm>
                      <a:off x="0" y="0"/>
                      <a:ext cx="5334000" cy="2530661"/>
                    </a:xfrm>
                    <a:prstGeom prst="rect">
                      <a:avLst/>
                    </a:prstGeom>
                    <a:noFill/>
                    <a:ln w="9525">
                      <a:noFill/>
                      <a:headEnd/>
                      <a:tailEnd/>
                    </a:ln>
                  </pic:spPr>
                </pic:pic>
              </a:graphicData>
            </a:graphic>
          </wp:inline>
        </w:drawing>
      </w:r>
    </w:p>
    <w:bookmarkEnd w:id="45"/>
    <w:bookmarkStart w:id="46" w:name="X2664bef4de9b2a79b19d8518292d9f640fe3104"/>
    <w:p>
      <w:pPr>
        <w:pStyle w:val="Heading3"/>
      </w:pPr>
      <w:r>
        <w:t xml:space="preserve">Final Source Code for ui.R file and server.R file</w:t>
      </w:r>
    </w:p>
    <w:p>
      <w:pPr>
        <w:pStyle w:val="SourceCode"/>
      </w:pPr>
      <w:r>
        <w:rPr>
          <w:rStyle w:val="CommentTok"/>
        </w:rPr>
        <w:t xml:space="preserve"># Load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(rio)</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(ggthemes)</w:t>
      </w:r>
      <w:r>
        <w:br/>
      </w:r>
      <w:r>
        <w:br/>
      </w:r>
      <w:r>
        <w:rPr>
          <w:rStyle w:val="CommentTok"/>
        </w:rPr>
        <w:t xml:space="preserve"># Uncomment ...</w:t>
      </w:r>
      <w:r>
        <w:br/>
      </w:r>
      <w:r>
        <w:rPr>
          <w:rStyle w:val="CommentTok"/>
        </w:rPr>
        <w:t xml:space="preserve"># Load dataset</w:t>
      </w:r>
      <w:r>
        <w:br/>
      </w:r>
      <w:r>
        <w:rPr>
          <w:rStyle w:val="CommentTok"/>
        </w:rPr>
        <w:t xml:space="preserve"># adult=import("/adult.csv")</w:t>
      </w:r>
      <w:r>
        <w:br/>
      </w:r>
      <w:r>
        <w:rPr>
          <w:rStyle w:val="CommentTok"/>
        </w:rPr>
        <w:t xml:space="preserve">#</w:t>
      </w:r>
      <w:r>
        <w:br/>
      </w:r>
      <w:r>
        <w:br/>
      </w:r>
      <w:r>
        <w:rPr>
          <w:rStyle w:val="CommentTok"/>
        </w:rPr>
        <w:t xml:space="preserve"># Application Layout</w:t>
      </w:r>
      <w:r>
        <w:br/>
      </w:r>
      <w:r>
        <w:rPr>
          <w:rStyle w:val="FunctionTok"/>
        </w:rPr>
        <w:t xml:space="preserve">shinyUI</w:t>
      </w:r>
      <w:r>
        <w:rPr>
          <w:rStyle w:val="NormalTok"/>
        </w:rPr>
        <w:t xml:space="preserve">(</w:t>
      </w:r>
      <w:r>
        <w:rPr>
          <w:rStyle w:val="FunctionTok"/>
        </w:rPr>
        <w:t xml:space="preserve">fluidPage</w:t>
      </w:r>
      <w:r>
        <w:rPr>
          <w:rStyle w:val="NormalTok"/>
        </w:rPr>
        <w:t xml:space="preserve">(</w:t>
      </w:r>
      <w:r>
        <w:br/>
      </w:r>
      <w:r>
        <w:rPr>
          <w:rStyle w:val="NormalTok"/>
        </w:rPr>
        <w:t xml:space="preserve">  </w:t>
      </w:r>
      <w:r>
        <w:rPr>
          <w:rStyle w:val="FunctionTok"/>
        </w:rPr>
        <w:t xml:space="preserve">br</w:t>
      </w:r>
      <w:r>
        <w:rPr>
          <w:rStyle w:val="NormalTok"/>
        </w:rPr>
        <w:t xml:space="preserve">(),</w:t>
      </w:r>
      <w:r>
        <w:br/>
      </w:r>
      <w:r>
        <w:rPr>
          <w:rStyle w:val="NormalTok"/>
        </w:rPr>
        <w:t xml:space="preserve">  </w:t>
      </w:r>
      <w:r>
        <w:rPr>
          <w:rStyle w:val="CommentTok"/>
        </w:rPr>
        <w:t xml:space="preserve"># </w:t>
      </w:r>
      <w:r>
        <w:rPr>
          <w:rStyle w:val="AlertTok"/>
        </w:rPr>
        <w:t xml:space="preserve">TASK</w:t>
      </w:r>
      <w:r>
        <w:rPr>
          <w:rStyle w:val="CommentTok"/>
        </w:rPr>
        <w:t xml:space="preserve"> 1: Application title</w:t>
      </w:r>
      <w:r>
        <w:br/>
      </w:r>
      <w:r>
        <w:rPr>
          <w:rStyle w:val="NormalTok"/>
        </w:rPr>
        <w:t xml:space="preserve">  </w:t>
      </w:r>
      <w:r>
        <w:rPr>
          <w:rStyle w:val="FunctionTok"/>
        </w:rPr>
        <w:t xml:space="preserve">titlePanel</w:t>
      </w:r>
      <w:r>
        <w:rPr>
          <w:rStyle w:val="NormalTok"/>
        </w:rPr>
        <w:t xml:space="preserve">(</w:t>
      </w:r>
      <w:r>
        <w:rPr>
          <w:rStyle w:val="StringTok"/>
        </w:rPr>
        <w:t xml:space="preserve">"Trend in Demographics and Income"</w:t>
      </w:r>
      <w:r>
        <w:rPr>
          <w:rStyle w:val="NormalTok"/>
        </w:rPr>
        <w:t xml:space="preserve">),</w:t>
      </w:r>
      <w:r>
        <w:br/>
      </w:r>
      <w:r>
        <w:rPr>
          <w:rStyle w:val="NormalTok"/>
        </w:rPr>
        <w:t xml:space="preserve">  </w:t>
      </w:r>
      <w:r>
        <w:rPr>
          <w:rStyle w:val="FunctionTok"/>
        </w:rPr>
        <w:t xml:space="preserve">p</w:t>
      </w:r>
      <w:r>
        <w:rPr>
          <w:rStyle w:val="NormalTok"/>
        </w:rPr>
        <w:t xml:space="preserve">(</w:t>
      </w:r>
      <w:r>
        <w:rPr>
          <w:rStyle w:val="StringTok"/>
        </w:rPr>
        <w:t xml:space="preserve">"Explore the difference between people who earn less than 50K and more than 50K. You can filter the data by country, then explore various demogrphic information."</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AlertTok"/>
        </w:rPr>
        <w:t xml:space="preserve">TASK</w:t>
      </w:r>
      <w:r>
        <w:rPr>
          <w:rStyle w:val="CommentTok"/>
        </w:rPr>
        <w:t xml:space="preserve"> 2: Add first fluidRow to select input for country</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DecValTok"/>
        </w:rPr>
        <w:t xml:space="preserve">12</w:t>
      </w:r>
      <w:r>
        <w:rPr>
          <w:rStyle w:val="NormalTok"/>
        </w:rPr>
        <w:t xml:space="preserve">, </w:t>
      </w:r>
      <w:r>
        <w:br/>
      </w:r>
      <w:r>
        <w:rPr>
          <w:rStyle w:val="NormalTok"/>
        </w:rPr>
        <w:t xml:space="preserve">           </w:t>
      </w:r>
      <w:r>
        <w:rPr>
          <w:rStyle w:val="FunctionTok"/>
        </w:rPr>
        <w:t xml:space="preserve">wellPanel</w:t>
      </w:r>
      <w:r>
        <w:rPr>
          <w:rStyle w:val="NormalTok"/>
        </w:rPr>
        <w:t xml:space="preserve">(</w:t>
      </w:r>
      <w:r>
        <w:rPr>
          <w:rStyle w:val="FunctionTok"/>
        </w:rPr>
        <w:t xml:space="preserve">selectInput</w:t>
      </w:r>
      <w:r>
        <w:rPr>
          <w:rStyle w:val="NormalTok"/>
        </w:rPr>
        <w:t xml:space="preserve">(</w:t>
      </w:r>
      <w:r>
        <w:rPr>
          <w:rStyle w:val="StringTok"/>
        </w:rPr>
        <w:t xml:space="preserve">"country"</w:t>
      </w:r>
      <w:r>
        <w:rPr>
          <w:rStyle w:val="NormalTok"/>
        </w:rPr>
        <w:t xml:space="preserve">,</w:t>
      </w:r>
      <w:r>
        <w:rPr>
          <w:rStyle w:val="StringTok"/>
        </w:rPr>
        <w:t xml:space="preserve">"Select Country"</w:t>
      </w:r>
      <w:r>
        <w:rPr>
          <w:rStyle w:val="NormalTok"/>
        </w:rPr>
        <w:t xml:space="preserve">,</w:t>
      </w:r>
      <w:r>
        <w:rPr>
          <w:rStyle w:val="AttributeTok"/>
        </w:rPr>
        <w:t xml:space="preserve">choices=</w:t>
      </w:r>
      <w:r>
        <w:rPr>
          <w:rStyle w:val="FunctionTok"/>
        </w:rPr>
        <w:t xml:space="preserve">c</w:t>
      </w:r>
      <w:r>
        <w:rPr>
          <w:rStyle w:val="NormalTok"/>
        </w:rPr>
        <w:t xml:space="preserve">(</w:t>
      </w:r>
      <w:r>
        <w:rPr>
          <w:rStyle w:val="StringTok"/>
        </w:rPr>
        <w:t xml:space="preserve">"United-States"</w:t>
      </w:r>
      <w:r>
        <w:rPr>
          <w:rStyle w:val="NormalTok"/>
        </w:rPr>
        <w:t xml:space="preserve">,</w:t>
      </w:r>
      <w:r>
        <w:rPr>
          <w:rStyle w:val="StringTok"/>
        </w:rPr>
        <w:t xml:space="preserve">"Canada"</w:t>
      </w:r>
      <w:r>
        <w:rPr>
          <w:rStyle w:val="NormalTok"/>
        </w:rPr>
        <w:t xml:space="preserve">,</w:t>
      </w:r>
      <w:r>
        <w:rPr>
          <w:rStyle w:val="StringTok"/>
        </w:rPr>
        <w:t xml:space="preserve">"Mexico"</w:t>
      </w:r>
      <w:r>
        <w:rPr>
          <w:rStyle w:val="NormalTok"/>
        </w:rPr>
        <w:t xml:space="preserve">,</w:t>
      </w:r>
      <w:r>
        <w:rPr>
          <w:rStyle w:val="StringTok"/>
        </w:rPr>
        <w:t xml:space="preserve">"Germany"</w:t>
      </w:r>
      <w:r>
        <w:rPr>
          <w:rStyle w:val="NormalTok"/>
        </w:rPr>
        <w:t xml:space="preserve">,</w:t>
      </w:r>
      <w:r>
        <w:rPr>
          <w:rStyle w:val="StringTok"/>
        </w:rPr>
        <w:t xml:space="preserve">"Philippines"</w:t>
      </w:r>
      <w:r>
        <w:rPr>
          <w:rStyle w:val="NormalTok"/>
        </w:rPr>
        <w:t xml:space="preserve">)))</w:t>
      </w:r>
      <w:r>
        <w:br/>
      </w:r>
      <w:r>
        <w:rPr>
          <w:rStyle w:val="NormalTok"/>
        </w:rPr>
        <w:t xml:space="preserve">    )  </w:t>
      </w:r>
      <w:r>
        <w:rPr>
          <w:rStyle w:val="CommentTok"/>
        </w:rPr>
        <w:t xml:space="preserve"># add select input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AlertTok"/>
        </w:rPr>
        <w:t xml:space="preserve">TASK</w:t>
      </w:r>
      <w:r>
        <w:rPr>
          <w:rStyle w:val="CommentTok"/>
        </w:rPr>
        <w:t xml:space="preserve"> 3: Add second fluidRow to control how to plot the continuous variables</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wellPanel</w:t>
      </w:r>
      <w:r>
        <w:rPr>
          <w:rStyle w:val="NormalTok"/>
        </w:rPr>
        <w:t xml:space="preserve">(</w:t>
      </w:r>
      <w:r>
        <w:br/>
      </w:r>
      <w:r>
        <w:rPr>
          <w:rStyle w:val="NormalTok"/>
        </w:rPr>
        <w:t xml:space="preserve">             </w:t>
      </w:r>
      <w:r>
        <w:rPr>
          <w:rStyle w:val="FunctionTok"/>
        </w:rPr>
        <w:t xml:space="preserve">p</w:t>
      </w:r>
      <w:r>
        <w:rPr>
          <w:rStyle w:val="NormalTok"/>
        </w:rPr>
        <w:t xml:space="preserve">(</w:t>
      </w:r>
      <w:r>
        <w:rPr>
          <w:rStyle w:val="StringTok"/>
        </w:rPr>
        <w:t xml:space="preserve">"Select a continuous variable and graph type (histogram or boxplot) to view on the right."</w:t>
      </w:r>
      <w:r>
        <w:rPr>
          <w:rStyle w:val="NormalTok"/>
        </w:rPr>
        <w:t xml:space="preserve">),</w:t>
      </w:r>
      <w:r>
        <w:br/>
      </w:r>
      <w:r>
        <w:rPr>
          <w:rStyle w:val="NormalTok"/>
        </w:rPr>
        <w:t xml:space="preserve">             </w:t>
      </w:r>
      <w:r>
        <w:rPr>
          <w:rStyle w:val="FunctionTok"/>
        </w:rPr>
        <w:t xml:space="preserve">radioButtons</w:t>
      </w:r>
      <w:r>
        <w:rPr>
          <w:rStyle w:val="NormalTok"/>
        </w:rPr>
        <w:t xml:space="preserve">(</w:t>
      </w:r>
      <w:r>
        <w:rPr>
          <w:rStyle w:val="StringTok"/>
        </w:rPr>
        <w:t xml:space="preserve">"continuous_variable"</w:t>
      </w:r>
      <w:r>
        <w:rPr>
          <w:rStyle w:val="NormalTok"/>
        </w:rPr>
        <w:t xml:space="preserve">,</w:t>
      </w:r>
      <w:r>
        <w:rPr>
          <w:rStyle w:val="StringTok"/>
        </w:rPr>
        <w:t xml:space="preserve">"Continuous"</w:t>
      </w:r>
      <w:r>
        <w:rPr>
          <w:rStyle w:val="NormalTok"/>
        </w:rPr>
        <w:t xml:space="preserve">,</w:t>
      </w:r>
      <w:r>
        <w:rPr>
          <w:rStyle w:val="AttributeTok"/>
        </w:rPr>
        <w:t xml:space="preserve">choices=</w:t>
      </w:r>
      <w:r>
        <w:rPr>
          <w:rStyle w:val="FunctionTok"/>
        </w:rPr>
        <w:t xml:space="preserve">c</w:t>
      </w:r>
      <w:r>
        <w:rPr>
          <w:rStyle w:val="NormalTok"/>
        </w:rPr>
        <w:t xml:space="preserve">(</w:t>
      </w:r>
      <w:r>
        <w:rPr>
          <w:rStyle w:val="StringTok"/>
        </w:rPr>
        <w:t xml:space="preserve">"age"</w:t>
      </w:r>
      <w:r>
        <w:rPr>
          <w:rStyle w:val="NormalTok"/>
        </w:rPr>
        <w:t xml:space="preserve">,</w:t>
      </w:r>
      <w:r>
        <w:rPr>
          <w:rStyle w:val="StringTok"/>
        </w:rPr>
        <w:t xml:space="preserve">"hours_per_week"</w:t>
      </w:r>
      <w:r>
        <w:rPr>
          <w:rStyle w:val="NormalTok"/>
        </w:rPr>
        <w:t xml:space="preserve">)),   </w:t>
      </w:r>
      <w:r>
        <w:br/>
      </w:r>
      <w:r>
        <w:rPr>
          <w:rStyle w:val="NormalTok"/>
        </w:rPr>
        <w:t xml:space="preserve">             </w:t>
      </w:r>
      <w:r>
        <w:rPr>
          <w:rStyle w:val="FunctionTok"/>
        </w:rPr>
        <w:t xml:space="preserve">radioButtons</w:t>
      </w:r>
      <w:r>
        <w:rPr>
          <w:rStyle w:val="NormalTok"/>
        </w:rPr>
        <w:t xml:space="preserve">(</w:t>
      </w:r>
      <w:r>
        <w:rPr>
          <w:rStyle w:val="StringTok"/>
        </w:rPr>
        <w:t xml:space="preserve">"graph_type"</w:t>
      </w:r>
      <w:r>
        <w:rPr>
          <w:rStyle w:val="NormalTok"/>
        </w:rPr>
        <w:t xml:space="preserve">,</w:t>
      </w:r>
      <w:r>
        <w:rPr>
          <w:rStyle w:val="StringTok"/>
        </w:rPr>
        <w:t xml:space="preserve">"Graph"</w:t>
      </w:r>
      <w:r>
        <w:rPr>
          <w:rStyle w:val="NormalTok"/>
        </w:rPr>
        <w:t xml:space="preserve">,</w:t>
      </w:r>
      <w:r>
        <w:rPr>
          <w:rStyle w:val="AttributeTok"/>
        </w:rPr>
        <w:t xml:space="preserve">choices=</w:t>
      </w:r>
      <w:r>
        <w:rPr>
          <w:rStyle w:val="FunctionTok"/>
        </w:rPr>
        <w:t xml:space="preserve">c</w:t>
      </w:r>
      <w:r>
        <w:rPr>
          <w:rStyle w:val="NormalTok"/>
        </w:rPr>
        <w:t xml:space="preserve">(</w:t>
      </w:r>
      <w:r>
        <w:rPr>
          <w:rStyle w:val="StringTok"/>
        </w:rPr>
        <w:t xml:space="preserve">"histogram"</w:t>
      </w:r>
      <w:r>
        <w:rPr>
          <w:rStyle w:val="NormalTok"/>
        </w:rPr>
        <w:t xml:space="preserve">,</w:t>
      </w:r>
      <w:r>
        <w:rPr>
          <w:rStyle w:val="StringTok"/>
        </w:rPr>
        <w:t xml:space="preserve">"boxplot"</w:t>
      </w:r>
      <w:r>
        <w:rPr>
          <w:rStyle w:val="NormalTok"/>
        </w:rPr>
        <w:t xml:space="preserve">)) </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DecValTok"/>
        </w:rPr>
        <w:t xml:space="preserve">9</w:t>
      </w:r>
      <w:r>
        <w:rPr>
          <w:rStyle w:val="NormalTok"/>
        </w:rPr>
        <w:t xml:space="preserve">, </w:t>
      </w:r>
      <w:r>
        <w:rPr>
          <w:rStyle w:val="FunctionTok"/>
        </w:rPr>
        <w:t xml:space="preserve">plotOutput</w:t>
      </w:r>
      <w:r>
        <w:rPr>
          <w:rStyle w:val="NormalTok"/>
        </w:rPr>
        <w:t xml:space="preserve">(</w:t>
      </w:r>
      <w:r>
        <w:rPr>
          <w:rStyle w:val="StringTok"/>
        </w:rPr>
        <w:t xml:space="preserve">"p1"</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AlertTok"/>
        </w:rPr>
        <w:t xml:space="preserve">TASK</w:t>
      </w:r>
      <w:r>
        <w:rPr>
          <w:rStyle w:val="CommentTok"/>
        </w:rPr>
        <w:t xml:space="preserve"> 4: Add third fluidRow to control how to plot the categorical variables</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wellPanel</w:t>
      </w:r>
      <w:r>
        <w:rPr>
          <w:rStyle w:val="NormalTok"/>
        </w:rPr>
        <w:t xml:space="preserve">(</w:t>
      </w:r>
      <w:r>
        <w:br/>
      </w:r>
      <w:r>
        <w:rPr>
          <w:rStyle w:val="NormalTok"/>
        </w:rPr>
        <w:t xml:space="preserve">             </w:t>
      </w:r>
      <w:r>
        <w:rPr>
          <w:rStyle w:val="FunctionTok"/>
        </w:rPr>
        <w:t xml:space="preserve">p</w:t>
      </w:r>
      <w:r>
        <w:rPr>
          <w:rStyle w:val="NormalTok"/>
        </w:rPr>
        <w:t xml:space="preserve">(</w:t>
      </w:r>
      <w:r>
        <w:rPr>
          <w:rStyle w:val="StringTok"/>
        </w:rPr>
        <w:t xml:space="preserve">"Select a categorical variable to view bar chart on the right. Use the check box to view a stacked bar chart to combine the income levels into one graph. "</w:t>
      </w:r>
      <w:r>
        <w:rPr>
          <w:rStyle w:val="NormalTok"/>
        </w:rPr>
        <w:t xml:space="preserve">),</w:t>
      </w:r>
      <w:r>
        <w:br/>
      </w:r>
      <w:r>
        <w:rPr>
          <w:rStyle w:val="NormalTok"/>
        </w:rPr>
        <w:t xml:space="preserve">             </w:t>
      </w:r>
      <w:r>
        <w:rPr>
          <w:rStyle w:val="FunctionTok"/>
        </w:rPr>
        <w:t xml:space="preserve">radioButtons</w:t>
      </w:r>
      <w:r>
        <w:rPr>
          <w:rStyle w:val="NormalTok"/>
        </w:rPr>
        <w:t xml:space="preserve">(</w:t>
      </w:r>
      <w:r>
        <w:rPr>
          <w:rStyle w:val="StringTok"/>
        </w:rPr>
        <w:t xml:space="preserve">"categorical_variable"</w:t>
      </w:r>
      <w:r>
        <w:rPr>
          <w:rStyle w:val="NormalTok"/>
        </w:rPr>
        <w:t xml:space="preserve">,</w:t>
      </w:r>
      <w:r>
        <w:rPr>
          <w:rStyle w:val="StringTok"/>
        </w:rPr>
        <w:t xml:space="preserve">"Category"</w:t>
      </w:r>
      <w:r>
        <w:rPr>
          <w:rStyle w:val="NormalTok"/>
        </w:rPr>
        <w:t xml:space="preserve">,</w:t>
      </w:r>
      <w:r>
        <w:rPr>
          <w:rStyle w:val="AttributeTok"/>
        </w:rPr>
        <w:t xml:space="preserve">choices=</w:t>
      </w:r>
      <w:r>
        <w:rPr>
          <w:rStyle w:val="FunctionTok"/>
        </w:rPr>
        <w:t xml:space="preserve">c</w:t>
      </w:r>
      <w:r>
        <w:rPr>
          <w:rStyle w:val="NormalTok"/>
        </w:rPr>
        <w:t xml:space="preserve">(</w:t>
      </w:r>
      <w:r>
        <w:rPr>
          <w:rStyle w:val="StringTok"/>
        </w:rPr>
        <w:t xml:space="preserve">"education"</w:t>
      </w:r>
      <w:r>
        <w:rPr>
          <w:rStyle w:val="NormalTok"/>
        </w:rPr>
        <w:t xml:space="preserve">,</w:t>
      </w:r>
      <w:r>
        <w:rPr>
          <w:rStyle w:val="StringTok"/>
        </w:rPr>
        <w:t xml:space="preserve">"workclass"</w:t>
      </w:r>
      <w:r>
        <w:rPr>
          <w:rStyle w:val="NormalTok"/>
        </w:rPr>
        <w:t xml:space="preserve">,</w:t>
      </w:r>
      <w:r>
        <w:rPr>
          <w:rStyle w:val="StringTok"/>
        </w:rPr>
        <w:t xml:space="preserve">"sex"</w:t>
      </w:r>
      <w:r>
        <w:rPr>
          <w:rStyle w:val="NormalTok"/>
        </w:rPr>
        <w:t xml:space="preserve">)), </w:t>
      </w:r>
      <w:r>
        <w:br/>
      </w:r>
      <w:r>
        <w:rPr>
          <w:rStyle w:val="NormalTok"/>
        </w:rPr>
        <w:t xml:space="preserve">             </w:t>
      </w:r>
      <w:r>
        <w:rPr>
          <w:rStyle w:val="FunctionTok"/>
        </w:rPr>
        <w:t xml:space="preserve">checkboxInput</w:t>
      </w:r>
      <w:r>
        <w:rPr>
          <w:rStyle w:val="NormalTok"/>
        </w:rPr>
        <w:t xml:space="preserve">(</w:t>
      </w:r>
      <w:r>
        <w:rPr>
          <w:rStyle w:val="StringTok"/>
        </w:rPr>
        <w:t xml:space="preserve">"is_stacked"</w:t>
      </w:r>
      <w:r>
        <w:rPr>
          <w:rStyle w:val="NormalTok"/>
        </w:rPr>
        <w:t xml:space="preserve">,</w:t>
      </w:r>
      <w:r>
        <w:rPr>
          <w:rStyle w:val="StringTok"/>
        </w:rPr>
        <w:t xml:space="preserve">"Stack Bar"</w:t>
      </w:r>
      <w:r>
        <w:rPr>
          <w:rStyle w:val="NormalTok"/>
        </w:rPr>
        <w:t xml:space="preserve">,</w:t>
      </w:r>
      <w:r>
        <w:rPr>
          <w:rStyle w:val="AttributeTok"/>
        </w:rPr>
        <w:t xml:space="preserve">value=</w:t>
      </w:r>
      <w:r>
        <w:rPr>
          <w:rStyle w:val="Constant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DecValTok"/>
        </w:rPr>
        <w:t xml:space="preserve">9</w:t>
      </w:r>
      <w:r>
        <w:rPr>
          <w:rStyle w:val="NormalTok"/>
        </w:rPr>
        <w:t xml:space="preserve">, </w:t>
      </w:r>
      <w:r>
        <w:rPr>
          <w:rStyle w:val="FunctionTok"/>
        </w:rPr>
        <w:t xml:space="preserve">plotOutput</w:t>
      </w:r>
      <w:r>
        <w:rPr>
          <w:rStyle w:val="NormalTok"/>
        </w:rPr>
        <w:t xml:space="preserve">(</w:t>
      </w:r>
      <w:r>
        <w:rPr>
          <w:rStyle w:val="StringTok"/>
        </w:rPr>
        <w:t xml:space="preserve">"p2"</w:t>
      </w:r>
      <w:r>
        <w:rPr>
          <w:rStyle w:val="NormalTok"/>
        </w:rPr>
        <w:t xml:space="preserve">))</w:t>
      </w:r>
      <w:r>
        <w:br/>
      </w:r>
      <w:r>
        <w:rPr>
          <w:rStyle w:val="NormalTok"/>
        </w:rPr>
        <w:t xml:space="preserve">  )</w:t>
      </w:r>
      <w:r>
        <w:br/>
      </w:r>
      <w:r>
        <w:rPr>
          <w:rStyle w:val="NormalTok"/>
        </w:rPr>
        <w:t xml:space="preserve">)</w:t>
      </w:r>
      <w:r>
        <w:br/>
      </w:r>
      <w:r>
        <w:rPr>
          <w:rStyle w:val="NormalTok"/>
        </w:rPr>
        <w:t xml:space="preserve">)</w:t>
      </w:r>
      <w:r>
        <w:br/>
      </w:r>
      <w:r>
        <w:br/>
      </w:r>
      <w:r>
        <w:rPr>
          <w:rStyle w:val="CommentTok"/>
        </w:rPr>
        <w:t xml:space="preserve"># Uncomment ...</w:t>
      </w:r>
      <w:r>
        <w:br/>
      </w:r>
      <w:r>
        <w:rPr>
          <w:rStyle w:val="CommentTok"/>
        </w:rPr>
        <w:t xml:space="preserve"># Load libraries</w:t>
      </w:r>
      <w:r>
        <w:br/>
      </w:r>
      <w:r>
        <w:rPr>
          <w:rStyle w:val="CommentTok"/>
        </w:rPr>
        <w:t xml:space="preserve"># library(shiny)</w:t>
      </w:r>
      <w:r>
        <w:br/>
      </w:r>
      <w:r>
        <w:rPr>
          <w:rStyle w:val="CommentTok"/>
        </w:rPr>
        <w:t xml:space="preserve"># library(tidyverse)</w:t>
      </w:r>
      <w:r>
        <w:br/>
      </w:r>
      <w:r>
        <w:br/>
      </w:r>
      <w:r>
        <w:rPr>
          <w:rStyle w:val="CommentTok"/>
        </w:rPr>
        <w:t xml:space="preserve"># Read in data</w:t>
      </w:r>
      <w:r>
        <w:br/>
      </w:r>
      <w:r>
        <w:rPr>
          <w:rStyle w:val="CommentTok"/>
        </w:rPr>
        <w:t xml:space="preserve"># adult &lt;- read_csv("adult.csv")</w:t>
      </w:r>
      <w:r>
        <w:br/>
      </w:r>
      <w:r>
        <w:br/>
      </w:r>
      <w:r>
        <w:br/>
      </w:r>
      <w:r>
        <w:rPr>
          <w:rStyle w:val="CommentTok"/>
        </w:rPr>
        <w:t xml:space="preserve"># Define server logic</w:t>
      </w:r>
      <w:r>
        <w:br/>
      </w:r>
      <w:r>
        <w:rPr>
          <w:rStyle w:val="FunctionTok"/>
        </w:rPr>
        <w:t xml:space="preserve">shinyServer</w:t>
      </w:r>
      <w:r>
        <w:rPr>
          <w:rStyle w:val="NormalTok"/>
        </w:rPr>
        <w:t xml:space="preserve">(</w:t>
      </w:r>
      <w:r>
        <w:rPr>
          <w:rStyle w:val="ControlFlowTok"/>
        </w:rPr>
        <w:t xml:space="preserve">function</w:t>
      </w:r>
      <w:r>
        <w:rPr>
          <w:rStyle w:val="NormalTok"/>
        </w:rPr>
        <w:t xml:space="preserve">(input, output) {</w:t>
      </w:r>
      <w:r>
        <w:br/>
      </w:r>
      <w:r>
        <w:rPr>
          <w:rStyle w:val="NormalTok"/>
        </w:rPr>
        <w:t xml:space="preserve">  </w:t>
      </w:r>
      <w:r>
        <w:br/>
      </w:r>
      <w:r>
        <w:rPr>
          <w:rStyle w:val="NormalTok"/>
        </w:rPr>
        <w:t xml:space="preserve">  df_country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adult </w:t>
      </w:r>
      <w:r>
        <w:rPr>
          <w:rStyle w:val="SpecialCharTok"/>
        </w:rPr>
        <w:t xml:space="preserve">%&gt;%</w:t>
      </w:r>
      <w:r>
        <w:rPr>
          <w:rStyle w:val="NormalTok"/>
        </w:rPr>
        <w:t xml:space="preserve"> </w:t>
      </w:r>
      <w:r>
        <w:rPr>
          <w:rStyle w:val="FunctionTok"/>
        </w:rPr>
        <w:t xml:space="preserve">filter</w:t>
      </w:r>
      <w:r>
        <w:rPr>
          <w:rStyle w:val="NormalTok"/>
        </w:rPr>
        <w:t xml:space="preserve">(native_country </w:t>
      </w:r>
      <w:r>
        <w:rPr>
          <w:rStyle w:val="SpecialCharTok"/>
        </w:rPr>
        <w:t xml:space="preserve">==</w:t>
      </w:r>
      <w:r>
        <w:rPr>
          <w:rStyle w:val="NormalTok"/>
        </w:rPr>
        <w:t xml:space="preserve"> input</w:t>
      </w:r>
      <w:r>
        <w:rPr>
          <w:rStyle w:val="SpecialCharTok"/>
        </w:rPr>
        <w:t xml:space="preserve">$</w:t>
      </w:r>
      <w:r>
        <w:rPr>
          <w:rStyle w:val="NormalTok"/>
        </w:rPr>
        <w:t xml:space="preserve">country)</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AlertTok"/>
        </w:rPr>
        <w:t xml:space="preserve">TASK</w:t>
      </w:r>
      <w:r>
        <w:rPr>
          <w:rStyle w:val="CommentTok"/>
        </w:rPr>
        <w:t xml:space="preserve"> 5: Create logic to plot histogram or boxplot</w:t>
      </w:r>
      <w:r>
        <w:br/>
      </w:r>
      <w:r>
        <w:rPr>
          <w:rStyle w:val="NormalTok"/>
        </w:rPr>
        <w:t xml:space="preserve">  output</w:t>
      </w:r>
      <w:r>
        <w:rPr>
          <w:rStyle w:val="SpecialCharTok"/>
        </w:rPr>
        <w:t xml:space="preserve">$</w:t>
      </w:r>
      <w:r>
        <w:rPr>
          <w:rStyle w:val="NormalTok"/>
        </w:rPr>
        <w:t xml:space="preserve">p1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ControlFlowTok"/>
        </w:rPr>
        <w:t xml:space="preserve">if</w:t>
      </w:r>
      <w:r>
        <w:rPr>
          <w:rStyle w:val="NormalTok"/>
        </w:rPr>
        <w:t xml:space="preserve"> (input</w:t>
      </w:r>
      <w:r>
        <w:rPr>
          <w:rStyle w:val="SpecialCharTok"/>
        </w:rPr>
        <w:t xml:space="preserve">$</w:t>
      </w:r>
      <w:r>
        <w:rPr>
          <w:rStyle w:val="NormalTok"/>
        </w:rPr>
        <w:t xml:space="preserve">graph_type </w:t>
      </w:r>
      <w:r>
        <w:rPr>
          <w:rStyle w:val="SpecialCharTok"/>
        </w:rPr>
        <w:t xml:space="preserve">==</w:t>
      </w:r>
      <w:r>
        <w:rPr>
          <w:rStyle w:val="NormalTok"/>
        </w:rPr>
        <w:t xml:space="preserve"> </w:t>
      </w:r>
      <w:r>
        <w:rPr>
          <w:rStyle w:val="StringTok"/>
        </w:rPr>
        <w:t xml:space="preserve">"histogram"</w:t>
      </w:r>
      <w:r>
        <w:rPr>
          <w:rStyle w:val="NormalTok"/>
        </w:rPr>
        <w:t xml:space="preserve">) {</w:t>
      </w:r>
      <w:r>
        <w:br/>
      </w:r>
      <w:r>
        <w:rPr>
          <w:rStyle w:val="NormalTok"/>
        </w:rPr>
        <w:t xml:space="preserve">      </w:t>
      </w:r>
      <w:r>
        <w:rPr>
          <w:rStyle w:val="CommentTok"/>
        </w:rPr>
        <w:t xml:space="preserve"># Histogram</w:t>
      </w:r>
      <w:r>
        <w:br/>
      </w:r>
      <w:r>
        <w:rPr>
          <w:rStyle w:val="NormalTok"/>
        </w:rPr>
        <w:t xml:space="preserve">      </w:t>
      </w:r>
      <w:r>
        <w:rPr>
          <w:rStyle w:val="FunctionTok"/>
        </w:rPr>
        <w:t xml:space="preserve">ggplot</w:t>
      </w:r>
      <w:r>
        <w:rPr>
          <w:rStyle w:val="NormalTok"/>
        </w:rPr>
        <w:t xml:space="preserve">(</w:t>
      </w:r>
      <w:r>
        <w:rPr>
          <w:rStyle w:val="FunctionTok"/>
        </w:rPr>
        <w:t xml:space="preserve">df_country</w:t>
      </w:r>
      <w:r>
        <w:rPr>
          <w:rStyle w:val="NormalTok"/>
        </w:rPr>
        <w:t xml:space="preserve">(), </w:t>
      </w:r>
      <w:r>
        <w:rPr>
          <w:rStyle w:val="FunctionTok"/>
        </w:rPr>
        <w:t xml:space="preserve">aes_string</w:t>
      </w:r>
      <w:r>
        <w:rPr>
          <w:rStyle w:val="NormalTok"/>
        </w:rPr>
        <w:t xml:space="preserve">(</w:t>
      </w:r>
      <w:r>
        <w:rPr>
          <w:rStyle w:val="AttributeTok"/>
        </w:rPr>
        <w:t xml:space="preserve">x =</w:t>
      </w:r>
      <w:r>
        <w:rPr>
          <w:rStyle w:val="NormalTok"/>
        </w:rPr>
        <w:t xml:space="preserve">input</w:t>
      </w:r>
      <w:r>
        <w:rPr>
          <w:rStyle w:val="SpecialCharTok"/>
        </w:rPr>
        <w:t xml:space="preserve">$</w:t>
      </w:r>
      <w:r>
        <w:rPr>
          <w:rStyle w:val="NormalTok"/>
        </w:rPr>
        <w:t xml:space="preserve">continuous_variable))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w:t>
      </w:r>
      <w:r>
        <w:rPr>
          <w:rStyle w:val="AttributeTok"/>
        </w:rPr>
        <w:t xml:space="preserve">fill=</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StringTok"/>
        </w:rPr>
        <w:t xml:space="preserve">"Number of People"</w:t>
      </w:r>
      <w:r>
        <w:rPr>
          <w:rStyle w:val="NormalTok"/>
        </w:rPr>
        <w:t xml:space="preserve">, </w:t>
      </w:r>
      <w:r>
        <w:rPr>
          <w:rStyle w:val="AttributeTok"/>
        </w:rPr>
        <w:t xml:space="preserve">title=</w:t>
      </w:r>
      <w:r>
        <w:rPr>
          <w:rStyle w:val="FunctionTok"/>
        </w:rPr>
        <w:t xml:space="preserve">paste</w:t>
      </w:r>
      <w:r>
        <w:rPr>
          <w:rStyle w:val="NormalTok"/>
        </w:rPr>
        <w:t xml:space="preserve">(</w:t>
      </w:r>
      <w:r>
        <w:rPr>
          <w:rStyle w:val="StringTok"/>
        </w:rPr>
        <w:t xml:space="preserve">"Trend of "</w:t>
      </w:r>
      <w:r>
        <w:rPr>
          <w:rStyle w:val="NormalTok"/>
        </w:rPr>
        <w:t xml:space="preserve">,input</w:t>
      </w:r>
      <w:r>
        <w:rPr>
          <w:rStyle w:val="SpecialCharTok"/>
        </w:rPr>
        <w:t xml:space="preserve">$</w:t>
      </w:r>
      <w:r>
        <w:rPr>
          <w:rStyle w:val="NormalTok"/>
        </w:rPr>
        <w:t xml:space="preserve">continuous_variable))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prediction)</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Boxplot</w:t>
      </w:r>
      <w:r>
        <w:br/>
      </w:r>
      <w:r>
        <w:rPr>
          <w:rStyle w:val="NormalTok"/>
        </w:rPr>
        <w:t xml:space="preserve">      </w:t>
      </w:r>
      <w:r>
        <w:rPr>
          <w:rStyle w:val="FunctionTok"/>
        </w:rPr>
        <w:t xml:space="preserve">ggplot</w:t>
      </w:r>
      <w:r>
        <w:rPr>
          <w:rStyle w:val="NormalTok"/>
        </w:rPr>
        <w:t xml:space="preserve">(</w:t>
      </w:r>
      <w:r>
        <w:rPr>
          <w:rStyle w:val="FunctionTok"/>
        </w:rPr>
        <w:t xml:space="preserve">df_country</w:t>
      </w:r>
      <w:r>
        <w:rPr>
          <w:rStyle w:val="NormalTok"/>
        </w:rPr>
        <w:t xml:space="preserve">(), </w:t>
      </w:r>
      <w:r>
        <w:rPr>
          <w:rStyle w:val="FunctionTok"/>
        </w:rPr>
        <w:t xml:space="preserve">aes_string</w:t>
      </w:r>
      <w:r>
        <w:rPr>
          <w:rStyle w:val="NormalTok"/>
        </w:rPr>
        <w:t xml:space="preserve">(</w:t>
      </w:r>
      <w:r>
        <w:rPr>
          <w:rStyle w:val="AttributeTok"/>
        </w:rPr>
        <w:t xml:space="preserve">y =</w:t>
      </w:r>
      <w:r>
        <w:rPr>
          <w:rStyle w:val="NormalTok"/>
        </w:rPr>
        <w:t xml:space="preserve"> input</w:t>
      </w:r>
      <w:r>
        <w:rPr>
          <w:rStyle w:val="SpecialCharTok"/>
        </w:rPr>
        <w:t xml:space="preserve">$</w:t>
      </w:r>
      <w:r>
        <w:rPr>
          <w:rStyle w:val="NormalTok"/>
        </w:rPr>
        <w:t xml:space="preserve">continuous_variable))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"maroon"</w:t>
      </w:r>
      <w:r>
        <w:rPr>
          <w:rStyle w:val="NormalTok"/>
        </w:rPr>
        <w:t xml:space="preserve">,</w:t>
      </w:r>
      <w:r>
        <w:rPr>
          <w:rStyle w:val="AttributeTok"/>
        </w:rPr>
        <w:t xml:space="preserve">fill=</w:t>
      </w:r>
      <w:r>
        <w:rPr>
          <w:rStyle w:val="StringTok"/>
        </w:rPr>
        <w:t xml:space="preserve">"darkgoldenrod1"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"Number of People"</w:t>
      </w:r>
      <w:r>
        <w:rPr>
          <w:rStyle w:val="NormalTok"/>
        </w:rPr>
        <w:t xml:space="preserve">, </w:t>
      </w:r>
      <w:r>
        <w:rPr>
          <w:rStyle w:val="AttributeTok"/>
        </w:rPr>
        <w:t xml:space="preserve">title=</w:t>
      </w:r>
      <w:r>
        <w:rPr>
          <w:rStyle w:val="FunctionTok"/>
        </w:rPr>
        <w:t xml:space="preserve">paste</w:t>
      </w:r>
      <w:r>
        <w:rPr>
          <w:rStyle w:val="NormalTok"/>
        </w:rPr>
        <w:t xml:space="preserve">(</w:t>
      </w:r>
      <w:r>
        <w:rPr>
          <w:rStyle w:val="StringTok"/>
        </w:rPr>
        <w:t xml:space="preserve">"Boxplot of"</w:t>
      </w:r>
      <w:r>
        <w:rPr>
          <w:rStyle w:val="NormalTok"/>
        </w:rPr>
        <w:t xml:space="preserve">,input</w:t>
      </w:r>
      <w:r>
        <w:rPr>
          <w:rStyle w:val="SpecialCharTok"/>
        </w:rPr>
        <w:t xml:space="preserve">$</w:t>
      </w:r>
      <w:r>
        <w:rPr>
          <w:rStyle w:val="NormalTok"/>
        </w:rPr>
        <w:t xml:space="preserve">continuous_variable))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prediction)</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AlertTok"/>
        </w:rPr>
        <w:t xml:space="preserve">TASK</w:t>
      </w:r>
      <w:r>
        <w:rPr>
          <w:rStyle w:val="CommentTok"/>
        </w:rPr>
        <w:t xml:space="preserve"> 6: Create logic to plot faceted bar chart or stacked bar chart</w:t>
      </w:r>
      <w:r>
        <w:br/>
      </w:r>
      <w:r>
        <w:rPr>
          <w:rStyle w:val="NormalTok"/>
        </w:rPr>
        <w:t xml:space="preserve">  output</w:t>
      </w:r>
      <w:r>
        <w:rPr>
          <w:rStyle w:val="SpecialCharTok"/>
        </w:rPr>
        <w:t xml:space="preserve">$</w:t>
      </w:r>
      <w:r>
        <w:rPr>
          <w:rStyle w:val="NormalTok"/>
        </w:rPr>
        <w:t xml:space="preserve">p2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CommentTok"/>
        </w:rPr>
        <w:t xml:space="preserve"># Bar chart</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df_country</w:t>
      </w:r>
      <w:r>
        <w:rPr>
          <w:rStyle w:val="NormalTok"/>
        </w:rPr>
        <w:t xml:space="preserve">(), </w:t>
      </w:r>
      <w:r>
        <w:rPr>
          <w:rStyle w:val="FunctionTok"/>
        </w:rPr>
        <w:t xml:space="preserve">aes_string</w:t>
      </w:r>
      <w:r>
        <w:rPr>
          <w:rStyle w:val="NormalTok"/>
        </w:rPr>
        <w:t xml:space="preserve">(</w:t>
      </w:r>
      <w:r>
        <w:rPr>
          <w:rStyle w:val="AttributeTok"/>
        </w:rPr>
        <w:t xml:space="preserve">x =</w:t>
      </w:r>
      <w:r>
        <w:rPr>
          <w:rStyle w:val="NormalTok"/>
        </w:rPr>
        <w:t xml:space="preserve">input</w:t>
      </w:r>
      <w:r>
        <w:rPr>
          <w:rStyle w:val="SpecialCharTok"/>
        </w:rPr>
        <w:t xml:space="preserve">$</w:t>
      </w:r>
      <w:r>
        <w:rPr>
          <w:rStyle w:val="NormalTok"/>
        </w:rPr>
        <w:t xml:space="preserve">categorical_variable))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StringTok"/>
        </w:rPr>
        <w:t xml:space="preserve">"Number of People"</w:t>
      </w:r>
      <w:r>
        <w:rPr>
          <w:rStyle w:val="NormalTok"/>
        </w:rPr>
        <w:t xml:space="preserve">,</w:t>
      </w:r>
      <w:r>
        <w:rPr>
          <w:rStyle w:val="AttributeTok"/>
        </w:rPr>
        <w:t xml:space="preserve">title=</w:t>
      </w:r>
      <w:r>
        <w:rPr>
          <w:rStyle w:val="NormalTok"/>
        </w:rPr>
        <w:t xml:space="preserve">(</w:t>
      </w:r>
      <w:r>
        <w:rPr>
          <w:rStyle w:val="FunctionTok"/>
        </w:rPr>
        <w:t xml:space="preserve">paste</w:t>
      </w:r>
      <w:r>
        <w:rPr>
          <w:rStyle w:val="NormalTok"/>
        </w:rPr>
        <w:t xml:space="preserve">(</w:t>
      </w:r>
      <w:r>
        <w:rPr>
          <w:rStyle w:val="StringTok"/>
        </w:rPr>
        <w:t xml:space="preserve">"Trend of"</w:t>
      </w:r>
      <w:r>
        <w:rPr>
          <w:rStyle w:val="NormalTok"/>
        </w:rPr>
        <w:t xml:space="preserve">,input</w:t>
      </w:r>
      <w:r>
        <w:rPr>
          <w:rStyle w:val="SpecialCharTok"/>
        </w:rPr>
        <w:t xml:space="preserve">$</w:t>
      </w:r>
      <w:r>
        <w:rPr>
          <w:rStyle w:val="NormalTok"/>
        </w:rPr>
        <w:t xml:space="preserve">categorical_variable)))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w:t>
      </w:r>
      <w:r>
        <w:rPr>
          <w:rStyle w:val="AttributeTok"/>
        </w:rPr>
        <w:t xml:space="preserve">legend.position=</w:t>
      </w:r>
      <w:r>
        <w:rPr>
          <w:rStyle w:val="StringTok"/>
        </w:rPr>
        <w:t xml:space="preserve">"bottom"</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(input</w:t>
      </w:r>
      <w:r>
        <w:rPr>
          <w:rStyle w:val="SpecialCharTok"/>
        </w:rPr>
        <w:t xml:space="preserve">$</w:t>
      </w:r>
      <w:r>
        <w:rPr>
          <w:rStyle w:val="NormalTok"/>
        </w:rPr>
        <w:t xml:space="preserve">is_stacked) {</w:t>
      </w:r>
      <w:r>
        <w:br/>
      </w:r>
      <w:r>
        <w:rPr>
          <w:rStyle w:val="NormalTok"/>
        </w:rPr>
        <w:t xml:space="preserve">      p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prediction))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p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aes_string</w:t>
      </w:r>
      <w:r>
        <w:rPr>
          <w:rStyle w:val="NormalTok"/>
        </w:rPr>
        <w:t xml:space="preserve">(</w:t>
      </w:r>
      <w:r>
        <w:rPr>
          <w:rStyle w:val="AttributeTok"/>
        </w:rPr>
        <w:t xml:space="preserve">fill=</w:t>
      </w:r>
      <w:r>
        <w:rPr>
          <w:rStyle w:val="NormalTok"/>
        </w:rPr>
        <w:t xml:space="preserve">input</w:t>
      </w:r>
      <w:r>
        <w:rPr>
          <w:rStyle w:val="SpecialCharTok"/>
        </w:rPr>
        <w:t xml:space="preserve">$</w:t>
      </w:r>
      <w:r>
        <w:rPr>
          <w:rStyle w:val="NormalTok"/>
        </w:rPr>
        <w:t xml:space="preserve">categorical_variable))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prediction)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bookmarkEnd w:id="46"/>
    <w:bookmarkStart w:id="47" w:name="dashboard-summary"/>
    <w:p>
      <w:pPr>
        <w:pStyle w:val="Heading3"/>
      </w:pPr>
      <w:r>
        <w:t xml:space="preserve">Dashboard Summary</w:t>
      </w:r>
    </w:p>
    <w:p>
      <w:pPr>
        <w:pStyle w:val="FirstParagraph"/>
      </w:pPr>
      <w:r>
        <w:t xml:space="preserve">The interactive dashboard allows users to explore the UCI Adult dataset based on demographics, income levels, and various factors such as education, work class, and country. The findings from this analysis will assist the marketing team in targeting demographics for advertising more effectively.</w:t>
      </w:r>
    </w:p>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21" Target="http://rmarkdown.rstudio.com/" TargetMode="External" /><Relationship Type="http://schemas.openxmlformats.org/officeDocument/2006/relationships/hyperlink" Id="rId23" Target="https://dataplatform.cloud.ibm.com/exchange/public/entry/view/5fcc01b02d8f0e50af8972dc8963f98e?utm_medium=Exinfluencer&amp;utm_source=Exinfluencer&amp;utm_content=000026UJ&amp;utm_term=10006555&amp;utm_id=NA-SkillsNetwork-Channel-SkillsNetworkCoursesIBMDV0151ENSkillsNetwork26095306-2021-01-01&amp;context=cpdaas" TargetMode="External" /></Relationships>
</file>

<file path=word/_rels/footnotes.xml.rels><?xml version="1.0" encoding="UTF-8"?><Relationships xmlns="http://schemas.openxmlformats.org/package/2006/relationships"><Relationship Type="http://schemas.openxmlformats.org/officeDocument/2006/relationships/hyperlink" Id="rId21" Target="http://rmarkdown.rstudio.com/" TargetMode="External" /><Relationship Type="http://schemas.openxmlformats.org/officeDocument/2006/relationships/hyperlink" Id="rId23" Target="https://dataplatform.cloud.ibm.com/exchange/public/entry/view/5fcc01b02d8f0e50af8972dc8963f98e?utm_medium=Exinfluencer&amp;utm_source=Exinfluencer&amp;utm_content=000026UJ&amp;utm_term=10006555&amp;utm_id=NA-SkillsNetwork-Channel-SkillsNetworkCoursesIBMDV0151ENSkillsNetwork26095306-2021-01-01&amp;context=cpda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Demographics vs. Income Report</dc:title>
  <dc:creator>Nushrate Ahmed</dc:creator>
  <cp:keywords/>
  <dcterms:created xsi:type="dcterms:W3CDTF">2024-10-06T00:09:58Z</dcterms:created>
  <dcterms:modified xsi:type="dcterms:W3CDTF">2024-10-06T00:09:58Z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2024-10-05</vt:lpwstr>
  </property>
  <property fmtid="{D5CDD505-2E9C-101B-9397-08002B2CF9AE}" pid="3" name="output">
    <vt:lpwstr/>
  </property>
</Properties>
</file>