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0C52" w14:textId="4679C5AE" w:rsidR="001B05D9" w:rsidRPr="00A07914" w:rsidRDefault="001B05D9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A07914"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  <w:t>Activity 2</w:t>
      </w:r>
    </w:p>
    <w:p w14:paraId="12E97155" w14:textId="169A7BFF" w:rsidR="00085A8E" w:rsidRPr="00A07914" w:rsidRDefault="009A620A" w:rsidP="0063273D">
      <w:pPr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</w:pPr>
      <w:r w:rsidRPr="00A0791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011A5" wp14:editId="3459F6D3">
                <wp:simplePos x="0" y="0"/>
                <wp:positionH relativeFrom="column">
                  <wp:posOffset>19050</wp:posOffset>
                </wp:positionH>
                <wp:positionV relativeFrom="paragraph">
                  <wp:posOffset>233680</wp:posOffset>
                </wp:positionV>
                <wp:extent cx="6248400" cy="4095750"/>
                <wp:effectExtent l="0" t="0" r="0" b="63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09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3773247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&lt;div class="quote" </w:t>
                            </w:r>
                            <w:proofErr w:type="spellStart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itemscope</w:t>
                            </w:r>
                            <w:proofErr w:type="spellEnd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="" </w:t>
                            </w:r>
                            <w:proofErr w:type="spellStart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itemtype</w:t>
                            </w:r>
                            <w:proofErr w:type="spellEnd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="http://schema.org/</w:t>
                            </w:r>
                            <w:proofErr w:type="spellStart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CreativeWork</w:t>
                            </w:r>
                            <w:proofErr w:type="spellEnd"/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"&gt;</w:t>
                            </w:r>
                          </w:p>
                          <w:p w14:paraId="5ED09C9E" w14:textId="52CBA9A2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&lt;s</w:t>
                            </w:r>
                            <w:r w:rsidR="007F7E7D"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pan class="text"</w:t>
                            </w: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&gt;“The world as we have created it is a process of our thinking. It cannot be changed without changing our thinking.”&lt;/span&gt;</w:t>
                            </w:r>
                          </w:p>
                          <w:p w14:paraId="0415368A" w14:textId="126F74DD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&lt;span&gt;by &lt;small </w:t>
                            </w:r>
                            <w:r w:rsidR="007F7E7D"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class="author"</w:t>
                            </w: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&gt;Albert Einstein&lt;/small&gt;</w:t>
                            </w:r>
                          </w:p>
                          <w:p w14:paraId="3CD9F724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  &lt;a href="/author/Albert-Einstein"&gt;(about)&lt;/a&gt;</w:t>
                            </w:r>
                          </w:p>
                          <w:p w14:paraId="10EB03F6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&lt;/span&gt;</w:t>
                            </w:r>
                          </w:p>
                          <w:p w14:paraId="2303ACB7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&lt;div class="tags"&gt;Tags:</w:t>
                            </w:r>
                          </w:p>
                          <w:p w14:paraId="78A6B05C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  &lt;a class="tag" href="/tag/change/page/1/"&gt;change&lt;/a&gt;</w:t>
                            </w:r>
                          </w:p>
                          <w:p w14:paraId="2DC8A000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  &lt;a class="tag" href="/tag/deep-thoughts/page/1/"&gt;deep-thoughts&lt;/a&gt;</w:t>
                            </w:r>
                          </w:p>
                          <w:p w14:paraId="04AEED1B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  &lt;a class="tag" href="/tag/thinking/page/1/"&gt;thinking&lt;/a&gt;</w:t>
                            </w:r>
                          </w:p>
                          <w:p w14:paraId="45CAD4C3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  &lt;a class="tag" href="/tag/world/page/1/"&gt;world&lt;/a&gt;</w:t>
                            </w:r>
                          </w:p>
                          <w:p w14:paraId="11512046" w14:textId="77777777" w:rsidR="0063273D" w:rsidRPr="00EF38D9" w:rsidRDefault="0063273D" w:rsidP="0063273D">
                            <w:pPr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 xml:space="preserve">  &lt;/div&gt;</w:t>
                            </w:r>
                          </w:p>
                          <w:p w14:paraId="210BE559" w14:textId="704FD254" w:rsidR="00085A8E" w:rsidRPr="0063273D" w:rsidRDefault="0063273D" w:rsidP="0063273D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EF38D9">
                              <w:rPr>
                                <w:rFonts w:asciiTheme="majorHAnsi" w:hAnsiTheme="majorHAnsi" w:cstheme="majorHAnsi"/>
                                <w:color w:val="44546A" w:themeColor="text2"/>
                                <w:sz w:val="24"/>
                                <w:szCs w:val="24"/>
                                <w:lang w:val="en-SG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11A5" id="Rectangle 1" o:spid="_x0000_s1026" style="position:absolute;margin-left:1.5pt;margin-top:18.4pt;width:492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" fillcolor="#e7e6e6 [3214]" stroked="f">
                <v:stroke joinstyle="round"/>
                <v:textbox>
                  <w:txbxContent>
                    <w:p w14:paraId="13773247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bookmarkStart w:id="1" w:name="_GoBack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&lt;div class="quote" </w:t>
                      </w:r>
                      <w:proofErr w:type="spellStart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itemscope</w:t>
                      </w:r>
                      <w:proofErr w:type="spellEnd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="" </w:t>
                      </w:r>
                      <w:proofErr w:type="spellStart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itemtype</w:t>
                      </w:r>
                      <w:proofErr w:type="spellEnd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="http://schema.org/</w:t>
                      </w:r>
                      <w:proofErr w:type="spellStart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CreativeWork</w:t>
                      </w:r>
                      <w:proofErr w:type="spellEnd"/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"&gt;</w:t>
                      </w:r>
                    </w:p>
                    <w:p w14:paraId="5ED09C9E" w14:textId="52CBA9A2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&lt;s</w:t>
                      </w:r>
                      <w:r w:rsidR="007F7E7D"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pan class="text"</w:t>
                      </w: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&gt;“The world as we have created it is a process of our thinking. It cannot be changed without changing our thinking.”&lt;/span&gt;</w:t>
                      </w:r>
                    </w:p>
                    <w:p w14:paraId="0415368A" w14:textId="126F74DD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&lt;span&gt;by &lt;small </w:t>
                      </w:r>
                      <w:r w:rsidR="007F7E7D"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class="author"</w:t>
                      </w: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&gt;Albert Einstein&lt;/small&gt;</w:t>
                      </w:r>
                    </w:p>
                    <w:p w14:paraId="3CD9F724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  &lt;a href="/author/Albert-Einstein"&gt;(about)&lt;/a&gt;</w:t>
                      </w:r>
                    </w:p>
                    <w:p w14:paraId="10EB03F6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&lt;/span&gt;</w:t>
                      </w:r>
                    </w:p>
                    <w:p w14:paraId="2303ACB7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&lt;div class="tags"&gt;Tags:</w:t>
                      </w:r>
                    </w:p>
                    <w:p w14:paraId="78A6B05C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  &lt;a class="tag" href="/tag/change/page/1/"&gt;change&lt;/a&gt;</w:t>
                      </w:r>
                    </w:p>
                    <w:p w14:paraId="2DC8A000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  &lt;a class="tag" href="/tag/deep-thoughts/page/1/"&gt;deep-thoughts&lt;/a&gt;</w:t>
                      </w:r>
                    </w:p>
                    <w:p w14:paraId="04AEED1B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  &lt;a class="tag" href="/tag/thinking/page/1/"&gt;thinking&lt;/a&gt;</w:t>
                      </w:r>
                    </w:p>
                    <w:p w14:paraId="45CAD4C3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  &lt;a class="tag" href="/tag/world/page/1/"&gt;world&lt;/a&gt;</w:t>
                      </w:r>
                    </w:p>
                    <w:p w14:paraId="11512046" w14:textId="77777777" w:rsidR="0063273D" w:rsidRPr="00EF38D9" w:rsidRDefault="0063273D" w:rsidP="0063273D">
                      <w:pPr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 xml:space="preserve">  &lt;/div&gt;</w:t>
                      </w:r>
                    </w:p>
                    <w:p w14:paraId="210BE559" w14:textId="704FD254" w:rsidR="00085A8E" w:rsidRPr="0063273D" w:rsidRDefault="0063273D" w:rsidP="0063273D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EF38D9">
                        <w:rPr>
                          <w:rFonts w:asciiTheme="majorHAnsi" w:hAnsiTheme="majorHAnsi" w:cstheme="majorHAnsi"/>
                          <w:color w:val="44546A" w:themeColor="text2"/>
                          <w:sz w:val="24"/>
                          <w:szCs w:val="24"/>
                          <w:lang w:val="en-SG"/>
                        </w:rPr>
                        <w:t>&lt;/div&gt;</w:t>
                      </w:r>
                      <w:bookmarkEnd w:id="1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0AD9795" w14:textId="5365CA4B" w:rsidR="00085A8E" w:rsidRPr="00A07914" w:rsidRDefault="00085A8E" w:rsidP="00085A8E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</w:p>
    <w:p w14:paraId="2EE4FBB7" w14:textId="60ACE006" w:rsidR="009C1676" w:rsidRPr="00A07914" w:rsidRDefault="009C1676" w:rsidP="00685C59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A07914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Locate the items that you are going to extract from the HTML strings and fill in the table below.</w:t>
      </w:r>
    </w:p>
    <w:tbl>
      <w:tblPr>
        <w:tblStyle w:val="PlainTable2"/>
        <w:tblW w:w="9350" w:type="dxa"/>
        <w:jc w:val="center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409"/>
        <w:gridCol w:w="1711"/>
        <w:gridCol w:w="943"/>
        <w:gridCol w:w="943"/>
        <w:gridCol w:w="796"/>
      </w:tblGrid>
      <w:tr w:rsidR="00176084" w:rsidRPr="00A07914" w14:paraId="435FE387" w14:textId="1F9BB682" w:rsidTr="0017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shd w:val="clear" w:color="auto" w:fill="E7E6E6" w:themeFill="background2"/>
            <w:hideMark/>
          </w:tcPr>
          <w:p w14:paraId="75471790" w14:textId="77701F25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bookmarkStart w:id="0" w:name="_GoBack" w:colFirst="2" w:colLast="5"/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Variable Name</w:t>
            </w:r>
          </w:p>
        </w:tc>
        <w:tc>
          <w:tcPr>
            <w:tcW w:w="3409" w:type="dxa"/>
            <w:vMerge w:val="restart"/>
            <w:shd w:val="clear" w:color="auto" w:fill="E7E6E6" w:themeFill="background2"/>
          </w:tcPr>
          <w:p w14:paraId="0756E819" w14:textId="3DCB6CB7" w:rsidR="00176084" w:rsidRPr="00A07914" w:rsidRDefault="00176084" w:rsidP="00107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Description</w:t>
            </w:r>
          </w:p>
        </w:tc>
        <w:tc>
          <w:tcPr>
            <w:tcW w:w="1711" w:type="dxa"/>
            <w:vMerge w:val="restart"/>
            <w:shd w:val="clear" w:color="auto" w:fill="E7E6E6" w:themeFill="background2"/>
          </w:tcPr>
          <w:p w14:paraId="20589671" w14:textId="77777777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Single</w:t>
            </w:r>
          </w:p>
          <w:p w14:paraId="019040F9" w14:textId="77777777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or</w:t>
            </w:r>
          </w:p>
          <w:p w14:paraId="3F536A5B" w14:textId="161954B8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Multiple items</w:t>
            </w:r>
          </w:p>
        </w:tc>
        <w:tc>
          <w:tcPr>
            <w:tcW w:w="943" w:type="dxa"/>
            <w:vMerge w:val="restart"/>
            <w:shd w:val="clear" w:color="auto" w:fill="E7E6E6" w:themeFill="background2"/>
          </w:tcPr>
          <w:p w14:paraId="2D077127" w14:textId="7ACDAC2E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Tag Name</w:t>
            </w:r>
          </w:p>
          <w:p w14:paraId="53C92825" w14:textId="292C4EBC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1739" w:type="dxa"/>
            <w:gridSpan w:val="2"/>
            <w:shd w:val="clear" w:color="auto" w:fill="E7E6E6" w:themeFill="background2"/>
          </w:tcPr>
          <w:p w14:paraId="4C611677" w14:textId="0B811780" w:rsidR="00176084" w:rsidRPr="00A07914" w:rsidRDefault="00176084" w:rsidP="0010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Attribute</w:t>
            </w:r>
          </w:p>
        </w:tc>
      </w:tr>
      <w:tr w:rsidR="00176084" w:rsidRPr="00A07914" w14:paraId="3427C7CA" w14:textId="779596AC" w:rsidTr="0017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shd w:val="clear" w:color="auto" w:fill="E7E6E6" w:themeFill="background2"/>
          </w:tcPr>
          <w:p w14:paraId="617DBA5A" w14:textId="77777777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3409" w:type="dxa"/>
            <w:vMerge/>
            <w:shd w:val="clear" w:color="auto" w:fill="E7E6E6" w:themeFill="background2"/>
          </w:tcPr>
          <w:p w14:paraId="2F62E623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1711" w:type="dxa"/>
            <w:vMerge/>
            <w:shd w:val="clear" w:color="auto" w:fill="E7E6E6" w:themeFill="background2"/>
          </w:tcPr>
          <w:p w14:paraId="441964B2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  <w:vMerge/>
            <w:shd w:val="clear" w:color="auto" w:fill="E7E6E6" w:themeFill="background2"/>
          </w:tcPr>
          <w:p w14:paraId="0023A596" w14:textId="7E23F275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E7E6E6" w:themeFill="background2"/>
          </w:tcPr>
          <w:p w14:paraId="729408F0" w14:textId="33BC0F60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color w:val="1F1F1F"/>
                <w:kern w:val="36"/>
                <w:sz w:val="24"/>
                <w:szCs w:val="24"/>
              </w:rPr>
              <w:t>Name</w:t>
            </w:r>
          </w:p>
        </w:tc>
        <w:tc>
          <w:tcPr>
            <w:tcW w:w="796" w:type="dxa"/>
            <w:shd w:val="clear" w:color="auto" w:fill="E7E6E6" w:themeFill="background2"/>
          </w:tcPr>
          <w:p w14:paraId="40C23B19" w14:textId="2DE64A12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color w:val="1F1F1F"/>
                <w:kern w:val="36"/>
                <w:sz w:val="24"/>
                <w:szCs w:val="24"/>
              </w:rPr>
              <w:t>Value</w:t>
            </w:r>
          </w:p>
        </w:tc>
      </w:tr>
      <w:tr w:rsidR="00176084" w:rsidRPr="00A07914" w14:paraId="6B78C0E0" w14:textId="0B530312" w:rsidTr="001760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14:paraId="50A88164" w14:textId="77777777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proofErr w:type="spellStart"/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quote_text</w:t>
            </w:r>
            <w:proofErr w:type="spellEnd"/>
          </w:p>
        </w:tc>
        <w:tc>
          <w:tcPr>
            <w:tcW w:w="3409" w:type="dxa"/>
          </w:tcPr>
          <w:p w14:paraId="6854B18C" w14:textId="4C0B884E" w:rsidR="00176084" w:rsidRPr="00176084" w:rsidRDefault="00176084" w:rsidP="0010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</w:pPr>
            <w:r w:rsidRPr="00176084"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  <w:t>Text of the quote</w:t>
            </w:r>
          </w:p>
        </w:tc>
        <w:tc>
          <w:tcPr>
            <w:tcW w:w="1711" w:type="dxa"/>
          </w:tcPr>
          <w:p w14:paraId="281AE46F" w14:textId="07E7486E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single</w:t>
            </w:r>
          </w:p>
        </w:tc>
        <w:tc>
          <w:tcPr>
            <w:tcW w:w="943" w:type="dxa"/>
          </w:tcPr>
          <w:p w14:paraId="4EC9BA00" w14:textId="1D38D39D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span</w:t>
            </w:r>
          </w:p>
        </w:tc>
        <w:tc>
          <w:tcPr>
            <w:tcW w:w="943" w:type="dxa"/>
          </w:tcPr>
          <w:p w14:paraId="119C093E" w14:textId="2B8EC043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class</w:t>
            </w:r>
          </w:p>
        </w:tc>
        <w:tc>
          <w:tcPr>
            <w:tcW w:w="796" w:type="dxa"/>
          </w:tcPr>
          <w:p w14:paraId="0AA98CFA" w14:textId="6C294663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text</w:t>
            </w:r>
          </w:p>
        </w:tc>
      </w:tr>
      <w:tr w:rsidR="00176084" w:rsidRPr="00A07914" w14:paraId="2C4AAAB4" w14:textId="15B74696" w:rsidTr="0017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14:paraId="128C52A1" w14:textId="77777777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author</w:t>
            </w:r>
          </w:p>
        </w:tc>
        <w:tc>
          <w:tcPr>
            <w:tcW w:w="3409" w:type="dxa"/>
          </w:tcPr>
          <w:p w14:paraId="7E154AAD" w14:textId="1CEED8C5" w:rsidR="00176084" w:rsidRPr="00176084" w:rsidRDefault="00176084" w:rsidP="0010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</w:pPr>
            <w:r w:rsidRPr="00176084"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  <w:t>Name of the author</w:t>
            </w:r>
          </w:p>
        </w:tc>
        <w:tc>
          <w:tcPr>
            <w:tcW w:w="1711" w:type="dxa"/>
          </w:tcPr>
          <w:p w14:paraId="47E47577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6695E5" w14:textId="2ABA4B38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72C68A17" w14:textId="06DA73C1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796" w:type="dxa"/>
          </w:tcPr>
          <w:p w14:paraId="331BB478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</w:tr>
      <w:tr w:rsidR="00176084" w:rsidRPr="00A07914" w14:paraId="1C154039" w14:textId="69A4F001" w:rsidTr="001760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14:paraId="4783886B" w14:textId="77777777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proofErr w:type="spellStart"/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author_url</w:t>
            </w:r>
            <w:proofErr w:type="spellEnd"/>
          </w:p>
        </w:tc>
        <w:tc>
          <w:tcPr>
            <w:tcW w:w="3409" w:type="dxa"/>
          </w:tcPr>
          <w:p w14:paraId="2AF68044" w14:textId="1D77568B" w:rsidR="00176084" w:rsidRPr="00176084" w:rsidRDefault="00176084" w:rsidP="0010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</w:pPr>
            <w:r w:rsidRPr="00176084"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  <w:t>URL of the author page</w:t>
            </w:r>
          </w:p>
        </w:tc>
        <w:tc>
          <w:tcPr>
            <w:tcW w:w="1711" w:type="dxa"/>
          </w:tcPr>
          <w:p w14:paraId="6B62EF09" w14:textId="77777777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DF0C68" w14:textId="227B3312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09C61886" w14:textId="1D5B741D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796" w:type="dxa"/>
          </w:tcPr>
          <w:p w14:paraId="779835F8" w14:textId="77777777" w:rsidR="00176084" w:rsidRPr="00A07914" w:rsidRDefault="00176084" w:rsidP="0010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</w:tr>
      <w:tr w:rsidR="00176084" w:rsidRPr="00A07914" w14:paraId="17FCAB15" w14:textId="1A0D3526" w:rsidTr="0017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14:paraId="764D8BE4" w14:textId="77777777" w:rsidR="00176084" w:rsidRPr="00A07914" w:rsidRDefault="00176084" w:rsidP="001079D7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 w:val="0"/>
                <w:bCs w:val="0"/>
                <w:color w:val="1F1F1F"/>
                <w:kern w:val="36"/>
                <w:sz w:val="24"/>
                <w:szCs w:val="24"/>
              </w:rPr>
              <w:t>tags</w:t>
            </w:r>
          </w:p>
        </w:tc>
        <w:tc>
          <w:tcPr>
            <w:tcW w:w="3409" w:type="dxa"/>
          </w:tcPr>
          <w:p w14:paraId="13018AF6" w14:textId="45D39F61" w:rsidR="00176084" w:rsidRPr="00176084" w:rsidRDefault="00176084" w:rsidP="0010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</w:pPr>
            <w:r w:rsidRPr="00176084">
              <w:rPr>
                <w:rFonts w:asciiTheme="majorHAnsi" w:eastAsia="Times New Roman" w:hAnsiTheme="majorHAnsi" w:cstheme="majorHAnsi"/>
                <w:bCs/>
                <w:color w:val="1F1F1F"/>
                <w:kern w:val="36"/>
              </w:rPr>
              <w:t>Tags that assigned to the quote</w:t>
            </w:r>
          </w:p>
        </w:tc>
        <w:tc>
          <w:tcPr>
            <w:tcW w:w="1711" w:type="dxa"/>
          </w:tcPr>
          <w:p w14:paraId="3AE5C423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0482D764" w14:textId="4D7920A2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943" w:type="dxa"/>
          </w:tcPr>
          <w:p w14:paraId="27F4EFD1" w14:textId="195B4805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  <w:tc>
          <w:tcPr>
            <w:tcW w:w="796" w:type="dxa"/>
          </w:tcPr>
          <w:p w14:paraId="07BCA097" w14:textId="77777777" w:rsidR="00176084" w:rsidRPr="00A07914" w:rsidRDefault="00176084" w:rsidP="0010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</w:tr>
      <w:bookmarkEnd w:id="0"/>
    </w:tbl>
    <w:p w14:paraId="3A2185AD" w14:textId="2FC1A692" w:rsidR="00A07914" w:rsidRPr="00A07914" w:rsidRDefault="00A07914" w:rsidP="001079D7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</w:p>
    <w:p w14:paraId="331FEDE8" w14:textId="77777777" w:rsidR="00A07914" w:rsidRPr="00A07914" w:rsidRDefault="00A07914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A07914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br w:type="page"/>
      </w:r>
    </w:p>
    <w:p w14:paraId="6AF69FF7" w14:textId="05BAB0BF" w:rsidR="00A07914" w:rsidRPr="00A07914" w:rsidRDefault="00A07914" w:rsidP="00A07914">
      <w:pPr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</w:pPr>
      <w:r w:rsidRPr="00A07914">
        <w:rPr>
          <w:rFonts w:asciiTheme="majorHAnsi" w:eastAsia="Times New Roman" w:hAnsiTheme="majorHAnsi" w:cstheme="majorHAnsi"/>
          <w:b/>
          <w:bCs/>
          <w:color w:val="1F1F1F"/>
          <w:kern w:val="36"/>
          <w:sz w:val="24"/>
          <w:szCs w:val="24"/>
        </w:rPr>
        <w:lastRenderedPageBreak/>
        <w:t>Activity 3</w:t>
      </w:r>
    </w:p>
    <w:p w14:paraId="1263B9E6" w14:textId="77777777" w:rsidR="00A07914" w:rsidRPr="00A07914" w:rsidRDefault="00A07914" w:rsidP="00A07914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A07914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Observe the patterns of the URLs of different pages, and make a guess of the URL for page 1 and page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07914" w:rsidRPr="00A07914" w14:paraId="00EFBCE2" w14:textId="77777777" w:rsidTr="006D1BC0">
        <w:tc>
          <w:tcPr>
            <w:tcW w:w="2122" w:type="dxa"/>
            <w:shd w:val="clear" w:color="auto" w:fill="E7E6E6" w:themeFill="background2"/>
          </w:tcPr>
          <w:p w14:paraId="16DF6714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Page Number</w:t>
            </w:r>
          </w:p>
        </w:tc>
        <w:tc>
          <w:tcPr>
            <w:tcW w:w="7228" w:type="dxa"/>
            <w:shd w:val="clear" w:color="auto" w:fill="E7E6E6" w:themeFill="background2"/>
          </w:tcPr>
          <w:p w14:paraId="1382186D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Page URL</w:t>
            </w:r>
          </w:p>
        </w:tc>
      </w:tr>
      <w:tr w:rsidR="00A07914" w:rsidRPr="00A07914" w14:paraId="77AA591D" w14:textId="77777777" w:rsidTr="006D1BC0">
        <w:tc>
          <w:tcPr>
            <w:tcW w:w="2122" w:type="dxa"/>
            <w:shd w:val="clear" w:color="auto" w:fill="auto"/>
          </w:tcPr>
          <w:p w14:paraId="082DCED2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1</w:t>
            </w:r>
          </w:p>
        </w:tc>
        <w:tc>
          <w:tcPr>
            <w:tcW w:w="7228" w:type="dxa"/>
            <w:shd w:val="clear" w:color="auto" w:fill="auto"/>
          </w:tcPr>
          <w:p w14:paraId="606401EA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</w:tr>
      <w:tr w:rsidR="00A07914" w:rsidRPr="00A07914" w14:paraId="1995EC60" w14:textId="77777777" w:rsidTr="006D1BC0">
        <w:tc>
          <w:tcPr>
            <w:tcW w:w="2122" w:type="dxa"/>
            <w:shd w:val="clear" w:color="auto" w:fill="auto"/>
          </w:tcPr>
          <w:p w14:paraId="5D29B3A8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2</w:t>
            </w:r>
          </w:p>
        </w:tc>
        <w:tc>
          <w:tcPr>
            <w:tcW w:w="7228" w:type="dxa"/>
            <w:shd w:val="clear" w:color="auto" w:fill="auto"/>
          </w:tcPr>
          <w:p w14:paraId="23DE1344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http://quotes.toscrape.com/page/2/</w:t>
            </w:r>
          </w:p>
        </w:tc>
      </w:tr>
      <w:tr w:rsidR="00A07914" w:rsidRPr="00A07914" w14:paraId="30CEED53" w14:textId="77777777" w:rsidTr="006D1BC0">
        <w:tc>
          <w:tcPr>
            <w:tcW w:w="2122" w:type="dxa"/>
            <w:shd w:val="clear" w:color="auto" w:fill="auto"/>
          </w:tcPr>
          <w:p w14:paraId="2799DC18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3</w:t>
            </w:r>
          </w:p>
        </w:tc>
        <w:tc>
          <w:tcPr>
            <w:tcW w:w="7228" w:type="dxa"/>
            <w:shd w:val="clear" w:color="auto" w:fill="auto"/>
          </w:tcPr>
          <w:p w14:paraId="549D478E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http://quotes.toscrape.com/page/3/</w:t>
            </w:r>
          </w:p>
        </w:tc>
      </w:tr>
      <w:tr w:rsidR="00A07914" w:rsidRPr="00A07914" w14:paraId="1457C42A" w14:textId="77777777" w:rsidTr="006D1BC0">
        <w:tc>
          <w:tcPr>
            <w:tcW w:w="2122" w:type="dxa"/>
            <w:shd w:val="clear" w:color="auto" w:fill="auto"/>
          </w:tcPr>
          <w:p w14:paraId="0D7361B9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  <w:r w:rsidRPr="00A07914"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  <w:t>4</w:t>
            </w:r>
          </w:p>
        </w:tc>
        <w:tc>
          <w:tcPr>
            <w:tcW w:w="7228" w:type="dxa"/>
            <w:shd w:val="clear" w:color="auto" w:fill="auto"/>
          </w:tcPr>
          <w:p w14:paraId="1E789E25" w14:textId="77777777" w:rsidR="00A07914" w:rsidRPr="00A07914" w:rsidRDefault="00A07914" w:rsidP="006D1BC0">
            <w:pPr>
              <w:rPr>
                <w:rFonts w:asciiTheme="majorHAnsi" w:eastAsia="Times New Roman" w:hAnsiTheme="majorHAnsi" w:cstheme="majorHAnsi"/>
                <w:bCs/>
                <w:color w:val="1F1F1F"/>
                <w:kern w:val="36"/>
                <w:sz w:val="24"/>
                <w:szCs w:val="24"/>
              </w:rPr>
            </w:pPr>
          </w:p>
        </w:tc>
      </w:tr>
    </w:tbl>
    <w:p w14:paraId="060D471E" w14:textId="77777777" w:rsidR="00A07914" w:rsidRPr="00A07914" w:rsidRDefault="00A07914" w:rsidP="00A07914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</w:p>
    <w:p w14:paraId="1CCBD98D" w14:textId="0E5CF474" w:rsidR="0027020E" w:rsidRDefault="00375964" w:rsidP="00085A8E">
      <w:p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What is the pattern of the URL?</w:t>
      </w:r>
    </w:p>
    <w:p w14:paraId="1F1AC888" w14:textId="7C2CD41C" w:rsidR="00375964" w:rsidRDefault="00375964" w:rsidP="00375964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375964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http://quotes.toscrape.com/page/</w:t>
      </w:r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 xml:space="preserve"> + {</w:t>
      </w:r>
      <w:proofErr w:type="spellStart"/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page_number</w:t>
      </w:r>
      <w:proofErr w:type="spellEnd"/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}</w:t>
      </w:r>
    </w:p>
    <w:p w14:paraId="3E077A74" w14:textId="70CB29FD" w:rsidR="00375964" w:rsidRPr="00375964" w:rsidRDefault="00375964" w:rsidP="00375964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 w:rsidRPr="00375964"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http://quotes.toscrape.com</w:t>
      </w:r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/ + {</w:t>
      </w:r>
      <w:proofErr w:type="spellStart"/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page_number</w:t>
      </w:r>
      <w:proofErr w:type="spellEnd"/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}</w:t>
      </w:r>
    </w:p>
    <w:p w14:paraId="5ED21F4B" w14:textId="0266CAA4" w:rsidR="00375964" w:rsidRPr="00375964" w:rsidRDefault="00375964" w:rsidP="00375964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color w:val="1F1F1F"/>
          <w:kern w:val="36"/>
          <w:sz w:val="24"/>
          <w:szCs w:val="24"/>
        </w:rPr>
        <w:t>No pattern</w:t>
      </w:r>
    </w:p>
    <w:sectPr w:rsidR="00375964" w:rsidRPr="00375964" w:rsidSect="0062279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2A02F" w14:textId="77777777" w:rsidR="00E55A01" w:rsidRDefault="00E55A01" w:rsidP="008213AA">
      <w:pPr>
        <w:spacing w:after="0" w:line="240" w:lineRule="auto"/>
      </w:pPr>
      <w:r>
        <w:separator/>
      </w:r>
    </w:p>
  </w:endnote>
  <w:endnote w:type="continuationSeparator" w:id="0">
    <w:p w14:paraId="3A7E4B4D" w14:textId="77777777" w:rsidR="00E55A01" w:rsidRDefault="00E55A01" w:rsidP="0082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793782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311D08" w14:textId="1BBD6356" w:rsidR="002E2762" w:rsidRDefault="002E2762" w:rsidP="001E75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A2DA7" w14:textId="77777777" w:rsidR="008213AA" w:rsidRDefault="008213AA" w:rsidP="002E2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9323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49D07F" w14:textId="386DFED4" w:rsidR="002E2762" w:rsidRDefault="002E2762" w:rsidP="001E75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3325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428577" w14:textId="77777777" w:rsidR="008213AA" w:rsidRDefault="008213AA" w:rsidP="002E2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08C11" w14:textId="77777777" w:rsidR="00E55A01" w:rsidRDefault="00E55A01" w:rsidP="008213AA">
      <w:pPr>
        <w:spacing w:after="0" w:line="240" w:lineRule="auto"/>
      </w:pPr>
      <w:r>
        <w:separator/>
      </w:r>
    </w:p>
  </w:footnote>
  <w:footnote w:type="continuationSeparator" w:id="0">
    <w:p w14:paraId="64293B92" w14:textId="77777777" w:rsidR="00E55A01" w:rsidRDefault="00E55A01" w:rsidP="00821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1A3E"/>
    <w:multiLevelType w:val="hybridMultilevel"/>
    <w:tmpl w:val="90081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07241"/>
    <w:multiLevelType w:val="hybridMultilevel"/>
    <w:tmpl w:val="EC9837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61FE0"/>
    <w:multiLevelType w:val="hybridMultilevel"/>
    <w:tmpl w:val="46327F48"/>
    <w:lvl w:ilvl="0" w:tplc="1826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B7076"/>
    <w:multiLevelType w:val="hybridMultilevel"/>
    <w:tmpl w:val="F5101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38BA"/>
    <w:multiLevelType w:val="hybridMultilevel"/>
    <w:tmpl w:val="C84ED4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D45EE9"/>
    <w:multiLevelType w:val="hybridMultilevel"/>
    <w:tmpl w:val="DADCE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AA"/>
    <w:rsid w:val="00077E6E"/>
    <w:rsid w:val="00085337"/>
    <w:rsid w:val="00085A8E"/>
    <w:rsid w:val="001079D7"/>
    <w:rsid w:val="00134B6A"/>
    <w:rsid w:val="00147D37"/>
    <w:rsid w:val="00176084"/>
    <w:rsid w:val="001B05D9"/>
    <w:rsid w:val="0027020E"/>
    <w:rsid w:val="002E2762"/>
    <w:rsid w:val="002F06B9"/>
    <w:rsid w:val="00375964"/>
    <w:rsid w:val="003D2A47"/>
    <w:rsid w:val="003E1858"/>
    <w:rsid w:val="0040215B"/>
    <w:rsid w:val="004C56CB"/>
    <w:rsid w:val="00551431"/>
    <w:rsid w:val="0062279E"/>
    <w:rsid w:val="0063273D"/>
    <w:rsid w:val="0063325C"/>
    <w:rsid w:val="00685C59"/>
    <w:rsid w:val="00695520"/>
    <w:rsid w:val="006E4696"/>
    <w:rsid w:val="00723549"/>
    <w:rsid w:val="007246A4"/>
    <w:rsid w:val="007513E3"/>
    <w:rsid w:val="007B7F15"/>
    <w:rsid w:val="007F7E7D"/>
    <w:rsid w:val="00810129"/>
    <w:rsid w:val="008213AA"/>
    <w:rsid w:val="00866A11"/>
    <w:rsid w:val="008853D1"/>
    <w:rsid w:val="00927772"/>
    <w:rsid w:val="00945677"/>
    <w:rsid w:val="009A620A"/>
    <w:rsid w:val="009C1676"/>
    <w:rsid w:val="00A07914"/>
    <w:rsid w:val="00A92BC0"/>
    <w:rsid w:val="00AE5EE1"/>
    <w:rsid w:val="00BC6F86"/>
    <w:rsid w:val="00BD0B68"/>
    <w:rsid w:val="00CD7238"/>
    <w:rsid w:val="00D06EE9"/>
    <w:rsid w:val="00D13BE5"/>
    <w:rsid w:val="00D2704E"/>
    <w:rsid w:val="00D96842"/>
    <w:rsid w:val="00DC32D5"/>
    <w:rsid w:val="00E4779B"/>
    <w:rsid w:val="00E53D58"/>
    <w:rsid w:val="00E55A01"/>
    <w:rsid w:val="00E602A0"/>
    <w:rsid w:val="00E7070E"/>
    <w:rsid w:val="00EC179C"/>
    <w:rsid w:val="00EF38D9"/>
    <w:rsid w:val="00EF40A3"/>
    <w:rsid w:val="00F010A0"/>
    <w:rsid w:val="00F20635"/>
    <w:rsid w:val="00F40DDC"/>
    <w:rsid w:val="00FA01B4"/>
    <w:rsid w:val="00F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48B8"/>
  <w15:chartTrackingRefBased/>
  <w15:docId w15:val="{3F62709D-B40D-46D0-920D-3AD05DDE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AA"/>
  </w:style>
  <w:style w:type="paragraph" w:styleId="Footer">
    <w:name w:val="footer"/>
    <w:basedOn w:val="Normal"/>
    <w:link w:val="FooterChar"/>
    <w:uiPriority w:val="99"/>
    <w:unhideWhenUsed/>
    <w:rsid w:val="0082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AA"/>
  </w:style>
  <w:style w:type="character" w:customStyle="1" w:styleId="Heading1Char">
    <w:name w:val="Heading 1 Char"/>
    <w:basedOn w:val="DefaultParagraphFont"/>
    <w:link w:val="Heading1"/>
    <w:uiPriority w:val="9"/>
    <w:rsid w:val="00085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5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A8E"/>
    <w:pPr>
      <w:ind w:left="720"/>
      <w:contextualSpacing/>
    </w:pPr>
  </w:style>
  <w:style w:type="table" w:styleId="TableGrid">
    <w:name w:val="Table Grid"/>
    <w:basedOn w:val="TableNormal"/>
    <w:uiPriority w:val="39"/>
    <w:rsid w:val="0008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E5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702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702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9C1676"/>
    <w:rPr>
      <w:b/>
      <w:bCs/>
    </w:rPr>
  </w:style>
  <w:style w:type="table" w:styleId="PlainTable4">
    <w:name w:val="Plain Table 4"/>
    <w:basedOn w:val="TableNormal"/>
    <w:uiPriority w:val="44"/>
    <w:rsid w:val="009C16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E2762"/>
  </w:style>
  <w:style w:type="character" w:styleId="Hyperlink">
    <w:name w:val="Hyperlink"/>
    <w:basedOn w:val="DefaultParagraphFont"/>
    <w:uiPriority w:val="99"/>
    <w:unhideWhenUsed/>
    <w:rsid w:val="0037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0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 YINGXIN#</dc:creator>
  <cp:keywords/>
  <dc:description/>
  <cp:lastModifiedBy>Ye Yingxin, Estella</cp:lastModifiedBy>
  <cp:revision>38</cp:revision>
  <cp:lastPrinted>2019-09-27T01:12:00Z</cp:lastPrinted>
  <dcterms:created xsi:type="dcterms:W3CDTF">2019-09-25T09:21:00Z</dcterms:created>
  <dcterms:modified xsi:type="dcterms:W3CDTF">2019-10-08T13:45:00Z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181d35fc-a727-4370-94c3-f3aca7f0de88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