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620D" w14:textId="77777777" w:rsidR="00CA01C7" w:rsidRDefault="00CA01C7" w:rsidP="00DE10B7">
      <w:pPr>
        <w:pStyle w:val="BodyText"/>
        <w:spacing w:before="5" w:line="276" w:lineRule="auto"/>
        <w:rPr>
          <w:rFonts w:ascii="Times New Roman"/>
          <w:sz w:val="11"/>
        </w:rPr>
      </w:pPr>
    </w:p>
    <w:p w14:paraId="3AB36630" w14:textId="77777777" w:rsidR="00CA01C7" w:rsidRDefault="000A34D5" w:rsidP="00DE10B7">
      <w:pPr>
        <w:spacing w:before="85" w:line="276" w:lineRule="auto"/>
        <w:ind w:left="537" w:right="80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FC0"/>
          <w:sz w:val="36"/>
        </w:rPr>
        <w:t>“Heaven’s Light is Our Guide”</w:t>
      </w:r>
    </w:p>
    <w:p w14:paraId="0F6414A2" w14:textId="77777777" w:rsidR="00CA01C7" w:rsidRDefault="000A34D5" w:rsidP="00DE10B7">
      <w:pPr>
        <w:spacing w:line="276" w:lineRule="auto"/>
        <w:ind w:left="470"/>
        <w:rPr>
          <w:sz w:val="44"/>
        </w:rPr>
      </w:pPr>
      <w:proofErr w:type="spellStart"/>
      <w:r>
        <w:rPr>
          <w:sz w:val="44"/>
        </w:rPr>
        <w:t>Rajshahi</w:t>
      </w:r>
      <w:proofErr w:type="spellEnd"/>
      <w:r>
        <w:rPr>
          <w:sz w:val="44"/>
        </w:rPr>
        <w:t xml:space="preserve"> University of Engineering &amp; Technology</w:t>
      </w:r>
    </w:p>
    <w:p w14:paraId="0D78527D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C012B66" w14:textId="77777777" w:rsidR="00CA01C7" w:rsidRDefault="000A34D5" w:rsidP="00DE10B7">
      <w:pPr>
        <w:pStyle w:val="BodyText"/>
        <w:spacing w:before="4" w:line="276" w:lineRule="auto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7A80E9" wp14:editId="45B02264">
            <wp:simplePos x="0" y="0"/>
            <wp:positionH relativeFrom="page">
              <wp:posOffset>3020884</wp:posOffset>
            </wp:positionH>
            <wp:positionV relativeFrom="paragraph">
              <wp:posOffset>136101</wp:posOffset>
            </wp:positionV>
            <wp:extent cx="1728563" cy="2134647"/>
            <wp:effectExtent l="0" t="0" r="0" b="0"/>
            <wp:wrapTopAndBottom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563" cy="213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C56B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0A459C9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4C154B89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67FFA69A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5A747FF" w14:textId="77777777" w:rsidR="00CA01C7" w:rsidRDefault="00CA01C7" w:rsidP="00DE10B7">
      <w:pPr>
        <w:pStyle w:val="BodyText"/>
        <w:spacing w:before="4" w:line="276" w:lineRule="auto"/>
        <w:rPr>
          <w:sz w:val="16"/>
        </w:rPr>
      </w:pPr>
    </w:p>
    <w:p w14:paraId="0D81EA9D" w14:textId="77777777" w:rsidR="00CA01C7" w:rsidRDefault="000A34D5" w:rsidP="00DE10B7">
      <w:pPr>
        <w:spacing w:before="100" w:line="276" w:lineRule="auto"/>
        <w:ind w:left="537" w:right="992"/>
        <w:jc w:val="center"/>
        <w:rPr>
          <w:rFonts w:ascii="Comic Sans MS"/>
          <w:sz w:val="36"/>
        </w:rPr>
      </w:pPr>
      <w:r>
        <w:rPr>
          <w:rFonts w:ascii="Comic Sans MS"/>
          <w:sz w:val="36"/>
        </w:rPr>
        <w:t>Department of Electrical and Computer Engineering</w:t>
      </w:r>
    </w:p>
    <w:p w14:paraId="4C124EDE" w14:textId="4B01E9B7" w:rsidR="00CA01C7" w:rsidRDefault="000A34D5" w:rsidP="00DE10B7">
      <w:pPr>
        <w:spacing w:before="1" w:line="276" w:lineRule="auto"/>
        <w:ind w:left="537" w:right="3985"/>
        <w:jc w:val="center"/>
        <w:rPr>
          <w:rFonts w:ascii="Comic Sans MS"/>
          <w:sz w:val="32"/>
        </w:rPr>
      </w:pPr>
      <w:r>
        <w:rPr>
          <w:rFonts w:ascii="Comic Sans MS"/>
          <w:b/>
          <w:color w:val="2E5395"/>
          <w:sz w:val="32"/>
        </w:rPr>
        <w:t xml:space="preserve">Course No: </w:t>
      </w:r>
      <w:r>
        <w:rPr>
          <w:rFonts w:ascii="Comic Sans MS"/>
          <w:sz w:val="32"/>
        </w:rPr>
        <w:t>ECE-</w:t>
      </w:r>
      <w:r w:rsidR="00D14500">
        <w:rPr>
          <w:rFonts w:ascii="Comic Sans MS"/>
          <w:sz w:val="32"/>
        </w:rPr>
        <w:t>31</w:t>
      </w:r>
      <w:r w:rsidR="00D64019">
        <w:rPr>
          <w:rFonts w:ascii="Comic Sans MS"/>
          <w:sz w:val="32"/>
        </w:rPr>
        <w:t>18</w:t>
      </w:r>
    </w:p>
    <w:p w14:paraId="75687F93" w14:textId="57629299" w:rsidR="00CA01C7" w:rsidRPr="00D64019" w:rsidRDefault="00D64019" w:rsidP="00D64019">
      <w:pPr>
        <w:pStyle w:val="Default"/>
        <w:rPr>
          <w:rFonts w:ascii="Times New Roman" w:hAnsi="Times New Roman" w:cs="Times New Roman"/>
        </w:rPr>
      </w:pPr>
      <w:r>
        <w:rPr>
          <w:rFonts w:ascii="Comic Sans MS"/>
          <w:b/>
          <w:color w:val="2E5395"/>
          <w:sz w:val="32"/>
        </w:rPr>
        <w:t xml:space="preserve">      </w:t>
      </w:r>
      <w:r w:rsidR="000A34D5">
        <w:rPr>
          <w:rFonts w:ascii="Comic Sans MS"/>
          <w:b/>
          <w:color w:val="2E5395"/>
          <w:sz w:val="32"/>
        </w:rPr>
        <w:t xml:space="preserve">Course Title: </w:t>
      </w:r>
      <w:r w:rsidRPr="00D64019">
        <w:rPr>
          <w:rFonts w:ascii="Comic Sans MS" w:hAnsi="Comic Sans MS" w:cs="Times New Roman"/>
        </w:rPr>
        <w:t xml:space="preserve"> </w:t>
      </w:r>
      <w:r w:rsidRPr="00D64019">
        <w:rPr>
          <w:rFonts w:ascii="Comic Sans MS" w:hAnsi="Comic Sans MS" w:cs="Times New Roman"/>
          <w:sz w:val="32"/>
          <w:szCs w:val="32"/>
        </w:rPr>
        <w:t>Software Engineering &amp; Information System Design Sessional</w:t>
      </w:r>
    </w:p>
    <w:p w14:paraId="44F31DF1" w14:textId="77777777" w:rsidR="00CA01C7" w:rsidRPr="00D64019" w:rsidRDefault="00CA01C7" w:rsidP="00DE10B7">
      <w:pPr>
        <w:pStyle w:val="BodyText"/>
        <w:spacing w:line="276" w:lineRule="auto"/>
        <w:rPr>
          <w:rFonts w:ascii="Comic Sans MS" w:hAnsi="Comic Sans MS"/>
          <w:sz w:val="20"/>
        </w:rPr>
      </w:pPr>
    </w:p>
    <w:p w14:paraId="3DD083FD" w14:textId="77777777" w:rsidR="00CA01C7" w:rsidRDefault="00CA01C7" w:rsidP="00DE10B7">
      <w:pPr>
        <w:pStyle w:val="BodyText"/>
        <w:spacing w:line="276" w:lineRule="auto"/>
        <w:rPr>
          <w:rFonts w:ascii="Comic Sans MS"/>
          <w:sz w:val="20"/>
        </w:rPr>
      </w:pPr>
    </w:p>
    <w:tbl>
      <w:tblPr>
        <w:tblpPr w:leftFromText="180" w:rightFromText="180" w:vertAnchor="text" w:horzAnchor="margin" w:tblpXSpec="center" w:tblpY="1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710"/>
      </w:tblGrid>
      <w:tr w:rsidR="00646673" w14:paraId="13AB9F7E" w14:textId="77777777" w:rsidTr="00695BD9">
        <w:trPr>
          <w:trHeight w:val="810"/>
        </w:trPr>
        <w:tc>
          <w:tcPr>
            <w:tcW w:w="4640" w:type="dxa"/>
            <w:tcBorders>
              <w:bottom w:val="nil"/>
              <w:right w:val="nil"/>
            </w:tcBorders>
          </w:tcPr>
          <w:p w14:paraId="4F3437B3" w14:textId="77777777" w:rsidR="00646673" w:rsidRDefault="00646673" w:rsidP="00646673">
            <w:pPr>
              <w:pStyle w:val="TableParagraph"/>
              <w:spacing w:before="9" w:line="276" w:lineRule="auto"/>
              <w:jc w:val="left"/>
              <w:rPr>
                <w:rFonts w:ascii="Comic Sans MS"/>
                <w:sz w:val="36"/>
              </w:rPr>
            </w:pPr>
          </w:p>
          <w:p w14:paraId="2149A698" w14:textId="77777777" w:rsidR="00646673" w:rsidRDefault="00646673" w:rsidP="00646673">
            <w:pPr>
              <w:pStyle w:val="TableParagraph"/>
              <w:spacing w:line="276" w:lineRule="auto"/>
              <w:ind w:left="343"/>
              <w:jc w:val="left"/>
              <w:rPr>
                <w:rFonts w:ascii="Comic Sans MS"/>
                <w:b/>
                <w:sz w:val="28"/>
              </w:rPr>
            </w:pPr>
            <w:r>
              <w:rPr>
                <w:rFonts w:ascii="Comic Sans MS"/>
                <w:b/>
                <w:color w:val="2E5395"/>
                <w:sz w:val="28"/>
              </w:rPr>
              <w:t>Submitted by:</w:t>
            </w:r>
          </w:p>
        </w:tc>
        <w:tc>
          <w:tcPr>
            <w:tcW w:w="4710" w:type="dxa"/>
            <w:tcBorders>
              <w:left w:val="nil"/>
              <w:bottom w:val="nil"/>
            </w:tcBorders>
          </w:tcPr>
          <w:p w14:paraId="2188E385" w14:textId="77777777" w:rsidR="00646673" w:rsidRDefault="00646673" w:rsidP="00646673">
            <w:pPr>
              <w:pStyle w:val="TableParagraph"/>
              <w:spacing w:before="11" w:line="276" w:lineRule="auto"/>
              <w:jc w:val="left"/>
              <w:rPr>
                <w:rFonts w:ascii="Comic Sans MS"/>
                <w:sz w:val="30"/>
              </w:rPr>
            </w:pPr>
          </w:p>
          <w:p w14:paraId="1B8D380A" w14:textId="77777777" w:rsidR="00646673" w:rsidRDefault="00646673" w:rsidP="00646673">
            <w:pPr>
              <w:pStyle w:val="TableParagraph"/>
              <w:spacing w:line="276" w:lineRule="auto"/>
              <w:ind w:left="335"/>
              <w:jc w:val="left"/>
              <w:rPr>
                <w:rFonts w:ascii="Comic Sans MS"/>
                <w:b/>
                <w:sz w:val="28"/>
              </w:rPr>
            </w:pPr>
            <w:r>
              <w:rPr>
                <w:rFonts w:ascii="Comic Sans MS"/>
                <w:b/>
                <w:color w:val="2E5395"/>
                <w:sz w:val="28"/>
              </w:rPr>
              <w:t>Submitted to:</w:t>
            </w:r>
          </w:p>
        </w:tc>
      </w:tr>
      <w:tr w:rsidR="00646673" w14:paraId="543287FE" w14:textId="77777777" w:rsidTr="00695BD9">
        <w:trPr>
          <w:trHeight w:val="1776"/>
        </w:trPr>
        <w:tc>
          <w:tcPr>
            <w:tcW w:w="4640" w:type="dxa"/>
            <w:tcBorders>
              <w:top w:val="nil"/>
              <w:bottom w:val="nil"/>
              <w:right w:val="single" w:sz="18" w:space="0" w:color="000000"/>
            </w:tcBorders>
          </w:tcPr>
          <w:p w14:paraId="3A125FAB" w14:textId="77777777" w:rsidR="00646673" w:rsidRDefault="00646673" w:rsidP="00646673">
            <w:pPr>
              <w:pStyle w:val="TableParagraph"/>
              <w:spacing w:before="90" w:line="276" w:lineRule="auto"/>
              <w:ind w:left="270" w:right="58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Name: </w:t>
            </w:r>
            <w:r>
              <w:rPr>
                <w:rFonts w:ascii="Comic Sans MS"/>
                <w:sz w:val="28"/>
              </w:rPr>
              <w:t>Nusrat Jahan Nishat</w:t>
            </w:r>
          </w:p>
          <w:p w14:paraId="6DECF41E" w14:textId="77777777" w:rsidR="00646673" w:rsidRDefault="00646673" w:rsidP="00646673">
            <w:pPr>
              <w:pStyle w:val="TableParagraph"/>
              <w:spacing w:line="276" w:lineRule="auto"/>
              <w:ind w:left="27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Roll: </w:t>
            </w:r>
            <w:r>
              <w:rPr>
                <w:rFonts w:ascii="Comic Sans MS"/>
                <w:sz w:val="28"/>
              </w:rPr>
              <w:t>1810041</w:t>
            </w:r>
          </w:p>
          <w:p w14:paraId="365E0A4D" w14:textId="77777777" w:rsidR="00646673" w:rsidRDefault="00646673" w:rsidP="00646673">
            <w:pPr>
              <w:pStyle w:val="TableParagraph"/>
              <w:spacing w:before="1" w:line="276" w:lineRule="auto"/>
              <w:ind w:left="27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Session: </w:t>
            </w:r>
            <w:r>
              <w:rPr>
                <w:rFonts w:ascii="Comic Sans MS"/>
                <w:sz w:val="28"/>
              </w:rPr>
              <w:t>2018-19</w:t>
            </w:r>
          </w:p>
        </w:tc>
        <w:tc>
          <w:tcPr>
            <w:tcW w:w="4710" w:type="dxa"/>
            <w:tcBorders>
              <w:top w:val="nil"/>
              <w:left w:val="single" w:sz="18" w:space="0" w:color="000000"/>
              <w:bottom w:val="nil"/>
            </w:tcBorders>
          </w:tcPr>
          <w:p w14:paraId="71EDE132" w14:textId="77777777" w:rsidR="00D64019" w:rsidRPr="00D64019" w:rsidRDefault="00D64019" w:rsidP="00D64019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FE67FF9" w14:textId="5B9DBB2C" w:rsidR="00D64019" w:rsidRPr="00D64019" w:rsidRDefault="00D64019" w:rsidP="00D6401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 xml:space="preserve">   </w:t>
            </w:r>
            <w:proofErr w:type="spellStart"/>
            <w:r w:rsidRPr="00D64019">
              <w:rPr>
                <w:rFonts w:ascii="Comic Sans MS" w:hAnsi="Comic Sans MS" w:cs="Times New Roman"/>
                <w:sz w:val="28"/>
                <w:szCs w:val="28"/>
              </w:rPr>
              <w:t>Rakibul</w:t>
            </w:r>
            <w:proofErr w:type="spellEnd"/>
            <w:r w:rsidRPr="00D64019">
              <w:rPr>
                <w:rFonts w:ascii="Comic Sans MS" w:hAnsi="Comic Sans MS" w:cs="Times New Roman"/>
                <w:sz w:val="28"/>
                <w:szCs w:val="28"/>
              </w:rPr>
              <w:t xml:space="preserve"> Hassan </w:t>
            </w:r>
          </w:p>
          <w:p w14:paraId="521D86F9" w14:textId="3DF2ECF4" w:rsidR="00D64019" w:rsidRPr="00D64019" w:rsidRDefault="00D64019" w:rsidP="00D64019">
            <w:pPr>
              <w:pStyle w:val="TableParagraph"/>
              <w:spacing w:before="11" w:line="276" w:lineRule="auto"/>
              <w:ind w:left="229" w:right="580"/>
              <w:jc w:val="left"/>
              <w:rPr>
                <w:rFonts w:ascii="Comic Sans MS"/>
                <w:sz w:val="28"/>
              </w:rPr>
            </w:pPr>
            <w:r w:rsidRPr="00D64019">
              <w:rPr>
                <w:rFonts w:ascii="Comic Sans MS" w:eastAsiaTheme="minorHAnsi" w:hAnsi="Comic Sans MS" w:cs="Times New Roman"/>
                <w:color w:val="000000"/>
                <w:sz w:val="28"/>
                <w:szCs w:val="28"/>
              </w:rPr>
              <w:t xml:space="preserve"> Lecturer</w:t>
            </w:r>
            <w:r w:rsidRPr="00D6401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303647B" w14:textId="3F80401F" w:rsidR="00646673" w:rsidRPr="00D64019" w:rsidRDefault="00D64019" w:rsidP="00D64019">
            <w:pPr>
              <w:pStyle w:val="TableParagraph"/>
              <w:spacing w:before="11" w:line="276" w:lineRule="auto"/>
              <w:ind w:left="229" w:right="580"/>
              <w:jc w:val="left"/>
              <w:rPr>
                <w:rFonts w:ascii="Comic Sans MS" w:hAnsi="Comic Sans MS"/>
                <w:sz w:val="28"/>
                <w:szCs w:val="28"/>
              </w:rPr>
            </w:pPr>
            <w:r w:rsidRPr="00D64019">
              <w:rPr>
                <w:rFonts w:ascii="Comic Sans MS" w:eastAsiaTheme="minorHAnsi" w:hAnsi="Comic Sans MS" w:cs="Times New Roman"/>
                <w:color w:val="000000"/>
                <w:sz w:val="28"/>
                <w:szCs w:val="28"/>
              </w:rPr>
              <w:t xml:space="preserve"> Dept. of ECE </w:t>
            </w:r>
          </w:p>
        </w:tc>
      </w:tr>
      <w:tr w:rsidR="00646673" w14:paraId="483722A9" w14:textId="77777777" w:rsidTr="00695BD9">
        <w:trPr>
          <w:trHeight w:val="448"/>
        </w:trPr>
        <w:tc>
          <w:tcPr>
            <w:tcW w:w="4640" w:type="dxa"/>
            <w:tcBorders>
              <w:top w:val="nil"/>
              <w:bottom w:val="nil"/>
              <w:right w:val="single" w:sz="18" w:space="0" w:color="000000"/>
            </w:tcBorders>
          </w:tcPr>
          <w:p w14:paraId="3197F5CA" w14:textId="77777777" w:rsidR="00646673" w:rsidRDefault="00646673" w:rsidP="00646673">
            <w:pPr>
              <w:pStyle w:val="TableParagraph"/>
              <w:spacing w:line="276" w:lineRule="auto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4710" w:type="dxa"/>
            <w:tcBorders>
              <w:top w:val="nil"/>
              <w:left w:val="single" w:sz="18" w:space="0" w:color="000000"/>
              <w:bottom w:val="nil"/>
            </w:tcBorders>
          </w:tcPr>
          <w:p w14:paraId="2DBD0A0B" w14:textId="77777777" w:rsidR="00646673" w:rsidRDefault="00646673" w:rsidP="00646673">
            <w:pPr>
              <w:pStyle w:val="TableParagraph"/>
              <w:spacing w:before="29" w:line="276" w:lineRule="auto"/>
              <w:ind w:left="229"/>
              <w:jc w:val="left"/>
              <w:rPr>
                <w:rFonts w:ascii="Comic Sans MS"/>
                <w:sz w:val="28"/>
              </w:rPr>
            </w:pPr>
            <w:proofErr w:type="spellStart"/>
            <w:r>
              <w:rPr>
                <w:rFonts w:ascii="Comic Sans MS"/>
                <w:sz w:val="28"/>
              </w:rPr>
              <w:t>Rajshahi</w:t>
            </w:r>
            <w:proofErr w:type="spellEnd"/>
            <w:r>
              <w:rPr>
                <w:rFonts w:ascii="Comic Sans MS"/>
                <w:sz w:val="28"/>
              </w:rPr>
              <w:t xml:space="preserve"> University of</w:t>
            </w:r>
          </w:p>
        </w:tc>
      </w:tr>
      <w:tr w:rsidR="00646673" w14:paraId="61598702" w14:textId="77777777" w:rsidTr="00695BD9">
        <w:trPr>
          <w:trHeight w:val="889"/>
        </w:trPr>
        <w:tc>
          <w:tcPr>
            <w:tcW w:w="4640" w:type="dxa"/>
            <w:tcBorders>
              <w:top w:val="nil"/>
              <w:right w:val="single" w:sz="18" w:space="0" w:color="000000"/>
            </w:tcBorders>
          </w:tcPr>
          <w:p w14:paraId="06397EFF" w14:textId="77777777" w:rsidR="00646673" w:rsidRDefault="00646673" w:rsidP="00646673">
            <w:pPr>
              <w:pStyle w:val="TableParagraph"/>
              <w:spacing w:line="276" w:lineRule="auto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4710" w:type="dxa"/>
            <w:tcBorders>
              <w:top w:val="nil"/>
              <w:left w:val="single" w:sz="18" w:space="0" w:color="000000"/>
            </w:tcBorders>
          </w:tcPr>
          <w:p w14:paraId="66C9A8B1" w14:textId="77777777" w:rsidR="00646673" w:rsidRDefault="00646673" w:rsidP="00646673">
            <w:pPr>
              <w:pStyle w:val="TableParagraph"/>
              <w:spacing w:before="29" w:line="276" w:lineRule="auto"/>
              <w:ind w:left="229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sz w:val="28"/>
              </w:rPr>
              <w:t>Engineering &amp; Technology</w:t>
            </w:r>
          </w:p>
        </w:tc>
      </w:tr>
    </w:tbl>
    <w:p w14:paraId="0EE17160" w14:textId="77777777" w:rsidR="00CA01C7" w:rsidRDefault="00CA01C7" w:rsidP="00DE10B7">
      <w:pPr>
        <w:spacing w:line="276" w:lineRule="auto"/>
        <w:rPr>
          <w:rFonts w:ascii="Comic Sans MS"/>
          <w:sz w:val="28"/>
        </w:rPr>
        <w:sectPr w:rsidR="00CA01C7">
          <w:type w:val="continuous"/>
          <w:pgSz w:w="12240" w:h="15840"/>
          <w:pgMar w:top="1500" w:right="6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ED5DF" w14:textId="77777777" w:rsidR="001A3AFC" w:rsidRPr="00FE4775" w:rsidRDefault="001A3AFC" w:rsidP="00F1031D">
      <w:pPr>
        <w:spacing w:line="276" w:lineRule="auto"/>
        <w:rPr>
          <w:rStyle w:val="hgkelc"/>
          <w:sz w:val="28"/>
          <w:szCs w:val="28"/>
        </w:rPr>
      </w:pP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Experiment No:03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Experiment Name: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Study of GIT commands and their usages.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GIT COMMANDS: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1.GIT INIT: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Style w:val="hgkelc"/>
          <w:rFonts w:asciiTheme="minorHAnsi" w:hAnsiTheme="minorHAnsi" w:cstheme="minorHAnsi"/>
          <w:sz w:val="28"/>
          <w:szCs w:val="28"/>
        </w:rPr>
        <w:t xml:space="preserve">The git </w:t>
      </w:r>
      <w:proofErr w:type="spellStart"/>
      <w:r w:rsidRPr="001A3AFC">
        <w:rPr>
          <w:rStyle w:val="hgkelc"/>
          <w:rFonts w:asciiTheme="minorHAnsi" w:hAnsiTheme="minorHAnsi" w:cstheme="minorHAnsi"/>
          <w:sz w:val="28"/>
          <w:szCs w:val="28"/>
        </w:rPr>
        <w:t>init</w:t>
      </w:r>
      <w:proofErr w:type="spellEnd"/>
      <w:r w:rsidRPr="001A3AFC">
        <w:rPr>
          <w:rStyle w:val="hgkelc"/>
          <w:rFonts w:asciiTheme="minorHAnsi" w:hAnsiTheme="minorHAnsi" w:cstheme="minorHAnsi"/>
          <w:sz w:val="28"/>
          <w:szCs w:val="28"/>
        </w:rPr>
        <w:t xml:space="preserve"> command creates a new Git repository. It can be used to convert an existing, </w:t>
      </w:r>
      <w:proofErr w:type="spellStart"/>
      <w:r w:rsidRPr="001A3AFC">
        <w:rPr>
          <w:rStyle w:val="hgkelc"/>
          <w:rFonts w:asciiTheme="minorHAnsi" w:hAnsiTheme="minorHAnsi" w:cstheme="minorHAnsi"/>
          <w:sz w:val="28"/>
          <w:szCs w:val="28"/>
        </w:rPr>
        <w:t>unversioned</w:t>
      </w:r>
      <w:proofErr w:type="spellEnd"/>
      <w:r w:rsidRPr="001A3AFC">
        <w:rPr>
          <w:rStyle w:val="hgkelc"/>
          <w:rFonts w:asciiTheme="minorHAnsi" w:hAnsiTheme="minorHAnsi" w:cstheme="minorHAnsi"/>
          <w:sz w:val="28"/>
          <w:szCs w:val="28"/>
        </w:rPr>
        <w:t xml:space="preserve"> project to a Git repository or initialize a new, empty repository.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2.GIT ADD: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FE4775">
        <w:rPr>
          <w:rStyle w:val="hgkelc"/>
          <w:rFonts w:asciiTheme="minorHAnsi" w:hAnsiTheme="minorHAnsi" w:cstheme="minorHAnsi"/>
          <w:sz w:val="28"/>
          <w:szCs w:val="28"/>
        </w:rPr>
        <w:t>The git add command adds a change in the working directory to the staging area. It tells Git that you want to include updates to a particular file in the next commit.</w:t>
      </w:r>
    </w:p>
    <w:p w14:paraId="3774B12C" w14:textId="77777777" w:rsidR="00C844F1" w:rsidRDefault="001A3AFC" w:rsidP="00F1031D">
      <w:pPr>
        <w:spacing w:line="276" w:lineRule="auto"/>
        <w:rPr>
          <w:rStyle w:val="hgkelc"/>
        </w:rPr>
      </w:pP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3.GIT COMMIT: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It is used to record the changes in the repository. It is the next command after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the GIT ADD. Every commit contains the index data and the commit message. Every commit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forms a parent-child relationship. When we add a file in Git, it will take place in the staging area.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gramStart"/>
      <w:r w:rsidRPr="001A3AFC">
        <w:rPr>
          <w:rFonts w:asciiTheme="minorHAnsi" w:eastAsia="Times New Roman" w:hAnsiTheme="minorHAnsi" w:cstheme="minorHAnsi"/>
          <w:sz w:val="28"/>
          <w:szCs w:val="28"/>
        </w:rPr>
        <w:t>A</w:t>
      </w:r>
      <w:proofErr w:type="gramEnd"/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commit command is used to fetch updates from the staging area to the repository. Commits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are the snapshots of the project.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4.GIT CLONE: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The git clone is a command-line utility which is used to make a local copy of a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remote repository. It accesses the repository through a remote URL. Usually, the original repository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is located on a remote server, often from a Git service like GitHub, Bitbucket, or GitLab. The remote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repository URL is referred to the origin.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5.GIT STASH: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Generally, the stash's meaning is "store something safely in a hidden place." The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sense in Git is also the same for stash; Git temporarily saves your data safely without committing.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gramStart"/>
      <w:r w:rsidRPr="001A3AFC">
        <w:rPr>
          <w:rFonts w:asciiTheme="minorHAnsi" w:eastAsia="Times New Roman" w:hAnsiTheme="minorHAnsi" w:cstheme="minorHAnsi"/>
          <w:sz w:val="28"/>
          <w:szCs w:val="28"/>
        </w:rPr>
        <w:t>Stashing</w:t>
      </w:r>
      <w:proofErr w:type="gramEnd"/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takes the messy state of working directory, and temporarily save it for further use. Many</w:t>
      </w:r>
      <w:r w:rsidR="00FE477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options are available with git stash.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6.GIT IGNORE: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>G</w:t>
      </w:r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it ignore is a convention in git. Setting a file by the name </w:t>
      </w:r>
      <w:proofErr w:type="gramStart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>of .</w:t>
      </w:r>
      <w:proofErr w:type="gramEnd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>gitignore</w:t>
      </w:r>
      <w:proofErr w:type="spellEnd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 will ignore the files in </w:t>
      </w:r>
      <w:proofErr w:type="gramStart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>that directory and deeper directories</w:t>
      </w:r>
      <w:proofErr w:type="gramEnd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 that match the patterns that the file contains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7.GIT REPOSITORY: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A Git repository tracks and saves the history of all changes made to the files in a Git project. It saves this data in a directory </w:t>
      </w:r>
      <w:proofErr w:type="gramStart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>called .</w:t>
      </w:r>
      <w:proofErr w:type="gramEnd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>git ,</w:t>
      </w:r>
      <w:proofErr w:type="gramEnd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 also known as the repository folder. Git uses a version control system to track all changes made to the project and save them in the repository.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1A3AFC">
        <w:rPr>
          <w:rFonts w:asciiTheme="minorHAnsi" w:eastAsia="Times New Roman" w:hAnsiTheme="minorHAnsi" w:cstheme="minorHAnsi"/>
          <w:b/>
          <w:bCs/>
          <w:sz w:val="28"/>
          <w:szCs w:val="28"/>
        </w:rPr>
        <w:t>8. GIT INDEX: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The Git index is a critical data structure in Git. It serves as the “staging area” between the files you have on your filesystem and your commit history. When you run git </w:t>
      </w:r>
      <w:proofErr w:type="gramStart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>add ,</w:t>
      </w:r>
      <w:proofErr w:type="gramEnd"/>
      <w:r w:rsidR="00C844F1" w:rsidRPr="00C844F1">
        <w:rPr>
          <w:rStyle w:val="hgkelc"/>
          <w:rFonts w:asciiTheme="minorHAnsi" w:hAnsiTheme="minorHAnsi" w:cstheme="minorHAnsi"/>
          <w:sz w:val="28"/>
          <w:szCs w:val="28"/>
        </w:rPr>
        <w:t xml:space="preserve"> the files from your working directory are hashed and stored as objects in the index, leading them to be “staged changes”.</w:t>
      </w:r>
    </w:p>
    <w:p w14:paraId="38CF1E28" w14:textId="77777777" w:rsidR="00F1031D" w:rsidRDefault="001A3AFC" w:rsidP="00F1031D">
      <w:pPr>
        <w:widowControl/>
        <w:autoSpaceDE/>
        <w:autoSpaceDN/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>9.GIT HEAD: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The HEAD points out the last commit in the current checkout branch. It is like a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pointer to any reference. The HEAD can be understood as the "current branch." When we switch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branches with 'checkout,' the HEAD is transferred to the new branch.</w:t>
      </w:r>
    </w:p>
    <w:p w14:paraId="0FA16549" w14:textId="77777777" w:rsidR="00F1031D" w:rsidRDefault="00F1031D" w:rsidP="00F1031D">
      <w:pPr>
        <w:widowControl/>
        <w:autoSpaceDE/>
        <w:autoSpaceDN/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3F8EDCE" w14:textId="3DB75C30" w:rsidR="005578AF" w:rsidRDefault="001A3AFC" w:rsidP="00F1031D">
      <w:pPr>
        <w:widowControl/>
        <w:autoSpaceDE/>
        <w:autoSpaceDN/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10. GIT ORIGIN MASTER: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Master is a naming convention for Git branch. It's a default branch of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Git. After cloning a project from a remote server, the resulting local repository contains only a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single local branch. This branch is called a "master" branch. It means that "master" is a repository's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"default" branch.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11. GIT REMOTE: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In Git, the term remote is concerned with the remote repository. It is a shared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repository that all team members use to exchange their changes. A remote </w:t>
      </w:r>
    </w:p>
    <w:p w14:paraId="0B6E2653" w14:textId="77777777" w:rsidR="005578AF" w:rsidRDefault="001A3AFC" w:rsidP="00F1031D">
      <w:pPr>
        <w:widowControl/>
        <w:autoSpaceDE/>
        <w:autoSpaceDN/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A3AFC">
        <w:rPr>
          <w:rFonts w:asciiTheme="minorHAnsi" w:eastAsia="Times New Roman" w:hAnsiTheme="minorHAnsi" w:cstheme="minorHAnsi"/>
          <w:sz w:val="28"/>
          <w:szCs w:val="28"/>
        </w:rPr>
        <w:t>repository is stored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on a code hosting service like an internal server, GitHub, Subversion, and more. In the case of a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local repository, a remote typically does not provide a file tree of the project's current state; as an</w:t>
      </w:r>
      <w:r w:rsidR="005578A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alternative, it only consists of </w:t>
      </w:r>
      <w:proofErr w:type="gramStart"/>
      <w:r w:rsidRPr="001A3AFC">
        <w:rPr>
          <w:rFonts w:asciiTheme="minorHAnsi" w:eastAsia="Times New Roman" w:hAnsiTheme="minorHAnsi" w:cstheme="minorHAnsi"/>
          <w:sz w:val="28"/>
          <w:szCs w:val="28"/>
        </w:rPr>
        <w:t>the .git</w:t>
      </w:r>
      <w:proofErr w:type="gramEnd"/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versioning data.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>12. GIT CHECKOUT: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5578AF" w:rsidRPr="005578AF">
        <w:rPr>
          <w:rStyle w:val="hgkelc"/>
          <w:rFonts w:asciiTheme="minorHAnsi" w:hAnsiTheme="minorHAnsi" w:cstheme="minorHAnsi"/>
          <w:sz w:val="28"/>
          <w:szCs w:val="28"/>
        </w:rPr>
        <w:t xml:space="preserve">The git checkout command lets you navigate between the branches created by git </w:t>
      </w:r>
      <w:proofErr w:type="gramStart"/>
      <w:r w:rsidR="005578AF" w:rsidRPr="005578AF">
        <w:rPr>
          <w:rStyle w:val="hgkelc"/>
          <w:rFonts w:asciiTheme="minorHAnsi" w:hAnsiTheme="minorHAnsi" w:cstheme="minorHAnsi"/>
          <w:sz w:val="28"/>
          <w:szCs w:val="28"/>
        </w:rPr>
        <w:t>branch .</w:t>
      </w:r>
      <w:proofErr w:type="gramEnd"/>
      <w:r w:rsidR="005578AF" w:rsidRPr="005578AF">
        <w:rPr>
          <w:rStyle w:val="hgkelc"/>
          <w:rFonts w:asciiTheme="minorHAnsi" w:hAnsiTheme="minorHAnsi" w:cstheme="minorHAnsi"/>
          <w:sz w:val="28"/>
          <w:szCs w:val="28"/>
        </w:rPr>
        <w:t xml:space="preserve"> Checking out a branch updates the files in the working directory to match the version stored in that branch, and it tells Git to record all new commits on that branch.</w:t>
      </w:r>
    </w:p>
    <w:p w14:paraId="6E02F163" w14:textId="77777777" w:rsidR="00F1031D" w:rsidRDefault="001A3AFC" w:rsidP="00F1031D">
      <w:pPr>
        <w:widowControl/>
        <w:autoSpaceDE/>
        <w:autoSpaceDN/>
        <w:spacing w:line="276" w:lineRule="auto"/>
        <w:rPr>
          <w:rStyle w:val="hgkelc"/>
          <w:rFonts w:asciiTheme="minorHAnsi" w:hAnsiTheme="minorHAnsi" w:cstheme="minorHAnsi"/>
          <w:sz w:val="28"/>
          <w:szCs w:val="28"/>
        </w:rPr>
      </w:pP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>13. GIT LOG</w:t>
      </w:r>
      <w:r w:rsid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: </w:t>
      </w:r>
      <w:r w:rsidR="005578AF" w:rsidRPr="005578AF">
        <w:rPr>
          <w:rStyle w:val="hgkelc"/>
          <w:rFonts w:asciiTheme="minorHAnsi" w:hAnsiTheme="minorHAnsi" w:cstheme="minorHAnsi"/>
          <w:sz w:val="28"/>
          <w:szCs w:val="28"/>
        </w:rPr>
        <w:t xml:space="preserve">The git log command shows a list of all the commits made to a repository. </w:t>
      </w:r>
      <w:r w:rsidR="005578AF">
        <w:rPr>
          <w:rStyle w:val="hgkelc"/>
          <w:rFonts w:asciiTheme="minorHAnsi" w:hAnsiTheme="minorHAnsi" w:cstheme="minorHAnsi"/>
          <w:sz w:val="28"/>
          <w:szCs w:val="28"/>
        </w:rPr>
        <w:t>We</w:t>
      </w:r>
      <w:r w:rsidR="005578AF" w:rsidRPr="005578AF">
        <w:rPr>
          <w:rStyle w:val="hgkelc"/>
          <w:rFonts w:asciiTheme="minorHAnsi" w:hAnsiTheme="minorHAnsi" w:cstheme="minorHAnsi"/>
          <w:sz w:val="28"/>
          <w:szCs w:val="28"/>
        </w:rPr>
        <w:t xml:space="preserve"> can see the hash of each Git commit, the message associated with each commit, and more metadata. This command is useful for displaying the history of a repository.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>14.GIT STATUS: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F1031D" w:rsidRPr="00F1031D">
        <w:rPr>
          <w:rStyle w:val="hgkelc"/>
          <w:rFonts w:asciiTheme="minorHAnsi" w:hAnsiTheme="minorHAnsi" w:cstheme="minorHAnsi"/>
          <w:sz w:val="28"/>
          <w:szCs w:val="28"/>
        </w:rPr>
        <w:t xml:space="preserve">The git status command displays the state of the working directory and the staging area. It lets </w:t>
      </w:r>
      <w:r w:rsidR="00F1031D">
        <w:rPr>
          <w:rStyle w:val="hgkelc"/>
          <w:rFonts w:asciiTheme="minorHAnsi" w:hAnsiTheme="minorHAnsi" w:cstheme="minorHAnsi"/>
          <w:sz w:val="28"/>
          <w:szCs w:val="28"/>
        </w:rPr>
        <w:t>us</w:t>
      </w:r>
      <w:r w:rsidR="00F1031D" w:rsidRPr="00F1031D">
        <w:rPr>
          <w:rStyle w:val="hgkelc"/>
          <w:rFonts w:asciiTheme="minorHAnsi" w:hAnsiTheme="minorHAnsi" w:cstheme="minorHAnsi"/>
          <w:sz w:val="28"/>
          <w:szCs w:val="28"/>
        </w:rPr>
        <w:t xml:space="preserve"> see which changes have been staged, which haven't, and which files aren't being tracked by Git.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>15. GIT PULL</w:t>
      </w:r>
      <w:r w:rsidR="00F1031D">
        <w:rPr>
          <w:rFonts w:asciiTheme="minorHAnsi" w:eastAsia="Times New Roman" w:hAnsiTheme="minorHAnsi" w:cstheme="minorHAnsi"/>
          <w:b/>
          <w:bCs/>
          <w:sz w:val="28"/>
          <w:szCs w:val="28"/>
        </w:rPr>
        <w:t>:</w:t>
      </w:r>
      <w:r w:rsidRPr="00F1031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F1031D" w:rsidRPr="00F1031D">
        <w:rPr>
          <w:rStyle w:val="hgkelc"/>
          <w:rFonts w:asciiTheme="minorHAnsi" w:hAnsiTheme="minorHAnsi" w:cstheme="minorHAnsi"/>
          <w:sz w:val="28"/>
          <w:szCs w:val="28"/>
        </w:rPr>
        <w:t>git pull is a Git command used to update the local version of a repository from a remote.</w:t>
      </w:r>
    </w:p>
    <w:p w14:paraId="5E007893" w14:textId="372E3801" w:rsidR="001A3AFC" w:rsidRPr="001A3AFC" w:rsidRDefault="001A3AFC" w:rsidP="00F1031D">
      <w:pPr>
        <w:widowControl/>
        <w:autoSpaceDE/>
        <w:autoSpaceDN/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578AF">
        <w:rPr>
          <w:rFonts w:asciiTheme="minorHAnsi" w:eastAsia="Times New Roman" w:hAnsiTheme="minorHAnsi" w:cstheme="minorHAnsi"/>
          <w:b/>
          <w:bCs/>
          <w:sz w:val="28"/>
          <w:szCs w:val="28"/>
        </w:rPr>
        <w:t>16. GIT PUSH: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F1031D" w:rsidRPr="00F1031D">
        <w:rPr>
          <w:rStyle w:val="hgkelc"/>
          <w:rFonts w:asciiTheme="minorHAnsi" w:hAnsiTheme="minorHAnsi" w:cstheme="minorHAnsi"/>
          <w:sz w:val="28"/>
          <w:szCs w:val="28"/>
        </w:rPr>
        <w:t xml:space="preserve">The git push command is used to upload local repository content to a remote repository. Pushing is how </w:t>
      </w:r>
      <w:r w:rsidR="00F1031D">
        <w:rPr>
          <w:rStyle w:val="hgkelc"/>
          <w:rFonts w:asciiTheme="minorHAnsi" w:hAnsiTheme="minorHAnsi" w:cstheme="minorHAnsi"/>
          <w:sz w:val="28"/>
          <w:szCs w:val="28"/>
        </w:rPr>
        <w:t>we</w:t>
      </w:r>
      <w:r w:rsidR="00F1031D" w:rsidRPr="00F1031D">
        <w:rPr>
          <w:rStyle w:val="hgkelc"/>
          <w:rFonts w:asciiTheme="minorHAnsi" w:hAnsiTheme="minorHAnsi" w:cstheme="minorHAnsi"/>
          <w:sz w:val="28"/>
          <w:szCs w:val="28"/>
        </w:rPr>
        <w:t xml:space="preserve"> transfer commits from your local repository to a remote repo</w:t>
      </w:r>
      <w:r w:rsidR="00F1031D">
        <w:rPr>
          <w:rStyle w:val="hgkelc"/>
        </w:rPr>
        <w:t>.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br/>
      </w:r>
      <w:r w:rsidRPr="00F1031D">
        <w:rPr>
          <w:rFonts w:asciiTheme="minorHAnsi" w:eastAsia="Times New Roman" w:hAnsiTheme="minorHAnsi" w:cstheme="minorHAnsi"/>
          <w:b/>
          <w:bCs/>
          <w:sz w:val="28"/>
          <w:szCs w:val="28"/>
        </w:rPr>
        <w:t>17.GIT CONFIG: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 xml:space="preserve"> The GIT CONFIG command is a convenience function that is used to set git</w:t>
      </w:r>
      <w:r w:rsidR="00F1031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A3AFC">
        <w:rPr>
          <w:rFonts w:asciiTheme="minorHAnsi" w:eastAsia="Times New Roman" w:hAnsiTheme="minorHAnsi" w:cstheme="minorHAnsi"/>
          <w:sz w:val="28"/>
          <w:szCs w:val="28"/>
        </w:rPr>
        <w:t>configuration values on global or local project level</w:t>
      </w:r>
    </w:p>
    <w:sectPr w:rsidR="001A3AFC" w:rsidRPr="001A3AFC" w:rsidSect="00A007D7">
      <w:pgSz w:w="12240" w:h="15840"/>
      <w:pgMar w:top="1460" w:right="6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3BE"/>
    <w:multiLevelType w:val="hybridMultilevel"/>
    <w:tmpl w:val="E620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40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C7"/>
    <w:rsid w:val="00020FB1"/>
    <w:rsid w:val="0005340B"/>
    <w:rsid w:val="00057DA6"/>
    <w:rsid w:val="000A34D5"/>
    <w:rsid w:val="00157ABF"/>
    <w:rsid w:val="001A3AFC"/>
    <w:rsid w:val="002A74C9"/>
    <w:rsid w:val="00410970"/>
    <w:rsid w:val="00416E52"/>
    <w:rsid w:val="00416F0A"/>
    <w:rsid w:val="00426666"/>
    <w:rsid w:val="004521F2"/>
    <w:rsid w:val="004C6A1E"/>
    <w:rsid w:val="00511FB2"/>
    <w:rsid w:val="005578AF"/>
    <w:rsid w:val="00646673"/>
    <w:rsid w:val="006514FD"/>
    <w:rsid w:val="00695BD9"/>
    <w:rsid w:val="00785518"/>
    <w:rsid w:val="007A6496"/>
    <w:rsid w:val="00815E1D"/>
    <w:rsid w:val="008B1321"/>
    <w:rsid w:val="008B327B"/>
    <w:rsid w:val="009713D9"/>
    <w:rsid w:val="009F683B"/>
    <w:rsid w:val="00A007D7"/>
    <w:rsid w:val="00A21A3F"/>
    <w:rsid w:val="00BF4D0F"/>
    <w:rsid w:val="00C23776"/>
    <w:rsid w:val="00C409EA"/>
    <w:rsid w:val="00C43493"/>
    <w:rsid w:val="00C844F1"/>
    <w:rsid w:val="00C961B0"/>
    <w:rsid w:val="00CA01C7"/>
    <w:rsid w:val="00D14500"/>
    <w:rsid w:val="00D33B0B"/>
    <w:rsid w:val="00D612D5"/>
    <w:rsid w:val="00D64019"/>
    <w:rsid w:val="00D7163B"/>
    <w:rsid w:val="00DB49E7"/>
    <w:rsid w:val="00DE10B7"/>
    <w:rsid w:val="00DF2EBE"/>
    <w:rsid w:val="00F1031D"/>
    <w:rsid w:val="00F66A45"/>
    <w:rsid w:val="00FC77E3"/>
    <w:rsid w:val="00FE0559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366E"/>
  <w15:docId w15:val="{1A0F56CC-F07B-4C24-95FD-B7E017FC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54" w:right="99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Default">
    <w:name w:val="Default"/>
    <w:rsid w:val="00A007D7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1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163B"/>
    <w:rPr>
      <w:color w:val="0000FF"/>
      <w:u w:val="single"/>
    </w:rPr>
  </w:style>
  <w:style w:type="character" w:customStyle="1" w:styleId="hgkelc">
    <w:name w:val="hgkelc"/>
    <w:basedOn w:val="DefaultParagraphFont"/>
    <w:rsid w:val="00D7163B"/>
  </w:style>
  <w:style w:type="character" w:customStyle="1" w:styleId="markedcontent">
    <w:name w:val="markedcontent"/>
    <w:basedOn w:val="DefaultParagraphFont"/>
    <w:rsid w:val="001A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NISHAT</dc:creator>
  <cp:lastModifiedBy>nusrat jahan nishat</cp:lastModifiedBy>
  <cp:revision>6</cp:revision>
  <dcterms:created xsi:type="dcterms:W3CDTF">2022-05-07T13:15:00Z</dcterms:created>
  <dcterms:modified xsi:type="dcterms:W3CDTF">2022-06-17T09:59:00Z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</Properties>
</file>