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33A1D" w:rsidRPr="00B33A1D" w14:paraId="6FDFC7DB" w14:textId="77777777" w:rsidTr="00C04679">
        <w:tc>
          <w:tcPr>
            <w:tcW w:w="9350" w:type="dxa"/>
          </w:tcPr>
          <w:p w14:paraId="0248B26D" w14:textId="77777777"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noProof/>
                <w:color w:val="000000" w:themeColor="text1"/>
                <w:lang w:bidi="bn-BD"/>
              </w:rPr>
              <w:drawing>
                <wp:inline distT="0" distB="0" distL="0" distR="0" wp14:anchorId="627A8C2A" wp14:editId="126009DE">
                  <wp:extent cx="1762125" cy="1847850"/>
                  <wp:effectExtent l="0" t="0" r="9525" b="0"/>
                  <wp:docPr id="10" name="Picture 10"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14:paraId="39F1B180" w14:textId="77777777" w:rsidR="0084718B" w:rsidRPr="00B33A1D" w:rsidRDefault="0084718B" w:rsidP="00C04679">
            <w:pPr>
              <w:jc w:val="center"/>
              <w:rPr>
                <w:rFonts w:ascii="Times New Roman" w:hAnsi="Times New Roman" w:cs="Times New Roman"/>
                <w:b/>
                <w:bCs/>
                <w:color w:val="000000" w:themeColor="text1"/>
                <w:sz w:val="28"/>
                <w:szCs w:val="28"/>
              </w:rPr>
            </w:pPr>
          </w:p>
          <w:p w14:paraId="0833544C" w14:textId="10253224" w:rsidR="0084718B" w:rsidRPr="00B33A1D" w:rsidRDefault="0084718B" w:rsidP="00C04679">
            <w:pPr>
              <w:jc w:val="center"/>
              <w:rPr>
                <w:rFonts w:ascii="Times New Roman" w:hAnsi="Times New Roman" w:cs="Times New Roman"/>
                <w:b/>
                <w:bCs/>
                <w:color w:val="000000" w:themeColor="text1"/>
                <w:sz w:val="36"/>
                <w:szCs w:val="36"/>
              </w:rPr>
            </w:pPr>
            <w:r w:rsidRPr="00B33A1D">
              <w:rPr>
                <w:rFonts w:ascii="Times New Roman" w:hAnsi="Times New Roman" w:cs="Times New Roman"/>
                <w:b/>
                <w:bCs/>
                <w:color w:val="000000" w:themeColor="text1"/>
                <w:sz w:val="36"/>
                <w:szCs w:val="36"/>
              </w:rPr>
              <w:t>American International University</w:t>
            </w:r>
            <w:r w:rsidR="00005971" w:rsidRPr="00B33A1D">
              <w:rPr>
                <w:rFonts w:ascii="Times New Roman" w:hAnsi="Times New Roman" w:cs="Times New Roman"/>
                <w:b/>
                <w:bCs/>
                <w:color w:val="000000" w:themeColor="text1"/>
                <w:sz w:val="36"/>
                <w:szCs w:val="36"/>
              </w:rPr>
              <w:t xml:space="preserve"> </w:t>
            </w:r>
            <w:r w:rsidRPr="00B33A1D">
              <w:rPr>
                <w:rFonts w:ascii="Times New Roman" w:hAnsi="Times New Roman" w:cs="Times New Roman"/>
                <w:b/>
                <w:bCs/>
                <w:color w:val="000000" w:themeColor="text1"/>
                <w:sz w:val="36"/>
                <w:szCs w:val="36"/>
              </w:rPr>
              <w:t>- Bangladesh</w:t>
            </w:r>
          </w:p>
          <w:p w14:paraId="34359518" w14:textId="353D2E1F"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Course: Software Quality and Testing</w:t>
            </w:r>
          </w:p>
          <w:p w14:paraId="06A57704" w14:textId="5447AC7A"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Section: E</w:t>
            </w:r>
          </w:p>
          <w:p w14:paraId="0087C75C" w14:textId="6119C7E9"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Mid Assignment</w:t>
            </w:r>
          </w:p>
          <w:p w14:paraId="3CFA7824" w14:textId="5CB0AA72" w:rsidR="0084718B" w:rsidRPr="00B33A1D" w:rsidRDefault="0084718B" w:rsidP="00C04679">
            <w:pPr>
              <w:jc w:val="center"/>
              <w:rPr>
                <w:rFonts w:ascii="Times New Roman" w:hAnsi="Times New Roman" w:cs="Times New Roman"/>
                <w:b/>
                <w:bCs/>
                <w:color w:val="000000" w:themeColor="text1"/>
                <w:sz w:val="36"/>
                <w:szCs w:val="36"/>
              </w:rPr>
            </w:pPr>
          </w:p>
        </w:tc>
      </w:tr>
    </w:tbl>
    <w:p w14:paraId="3D7E75B7" w14:textId="2421F151" w:rsidR="00005971" w:rsidRPr="00B33A1D" w:rsidRDefault="00005971" w:rsidP="00005971">
      <w:pPr>
        <w:pStyle w:val="Heading2"/>
        <w:rPr>
          <w:color w:val="000000" w:themeColor="text1"/>
          <w:sz w:val="28"/>
          <w:szCs w:val="28"/>
        </w:rPr>
      </w:pPr>
      <w:r w:rsidRPr="00B33A1D">
        <w:rPr>
          <w:color w:val="000000" w:themeColor="text1"/>
          <w:sz w:val="28"/>
          <w:szCs w:val="28"/>
        </w:rPr>
        <w:t xml:space="preserve">                       Writing and Executing </w:t>
      </w:r>
      <w:r w:rsidR="00C515D9" w:rsidRPr="00B33A1D">
        <w:rPr>
          <w:color w:val="000000" w:themeColor="text1"/>
          <w:sz w:val="28"/>
          <w:szCs w:val="28"/>
        </w:rPr>
        <w:t>T</w:t>
      </w:r>
      <w:r w:rsidRPr="00B33A1D">
        <w:rPr>
          <w:color w:val="000000" w:themeColor="text1"/>
          <w:sz w:val="28"/>
          <w:szCs w:val="28"/>
        </w:rPr>
        <w:t xml:space="preserve">est </w:t>
      </w:r>
      <w:r w:rsidR="00C515D9" w:rsidRPr="00B33A1D">
        <w:rPr>
          <w:color w:val="000000" w:themeColor="text1"/>
          <w:sz w:val="28"/>
          <w:szCs w:val="28"/>
        </w:rPr>
        <w:t>C</w:t>
      </w:r>
      <w:r w:rsidRPr="00B33A1D">
        <w:rPr>
          <w:color w:val="000000" w:themeColor="text1"/>
          <w:sz w:val="28"/>
          <w:szCs w:val="28"/>
        </w:rPr>
        <w:t xml:space="preserve">ases for AIUB </w:t>
      </w:r>
      <w:r w:rsidR="00C515D9" w:rsidRPr="00B33A1D">
        <w:rPr>
          <w:color w:val="000000" w:themeColor="text1"/>
          <w:sz w:val="28"/>
          <w:szCs w:val="28"/>
        </w:rPr>
        <w:t>S</w:t>
      </w:r>
      <w:r w:rsidRPr="00B33A1D">
        <w:rPr>
          <w:color w:val="000000" w:themeColor="text1"/>
          <w:sz w:val="28"/>
          <w:szCs w:val="28"/>
        </w:rPr>
        <w:t>ystem</w:t>
      </w:r>
    </w:p>
    <w:p w14:paraId="494BA670" w14:textId="77777777" w:rsidR="0084718B" w:rsidRPr="00B33A1D" w:rsidRDefault="0084718B" w:rsidP="0084718B">
      <w:pPr>
        <w:spacing w:after="0"/>
        <w:jc w:val="center"/>
        <w:rPr>
          <w:rFonts w:ascii="Times New Roman" w:hAnsi="Times New Roman" w:cs="Times New Roman"/>
          <w:b/>
          <w:bCs/>
          <w:color w:val="000000" w:themeColor="text1"/>
          <w:sz w:val="28"/>
          <w:szCs w:val="28"/>
        </w:rPr>
      </w:pPr>
    </w:p>
    <w:p w14:paraId="058E27D5" w14:textId="77777777" w:rsidR="0084718B" w:rsidRPr="00B33A1D" w:rsidRDefault="0084718B" w:rsidP="0084718B">
      <w:pPr>
        <w:spacing w:after="0"/>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 xml:space="preserve">Submitted to: </w:t>
      </w:r>
    </w:p>
    <w:p w14:paraId="696CC91D" w14:textId="359F3A08" w:rsidR="0084718B" w:rsidRPr="00B33A1D" w:rsidRDefault="0084718B" w:rsidP="0084718B">
      <w:pPr>
        <w:spacing w:after="0"/>
        <w:jc w:val="center"/>
        <w:rPr>
          <w:rFonts w:ascii="Times New Roman" w:hAnsi="Times New Roman" w:cs="Times New Roman"/>
          <w:b/>
          <w:bCs/>
          <w:color w:val="000000" w:themeColor="text1"/>
          <w:sz w:val="28"/>
          <w:szCs w:val="28"/>
        </w:rPr>
      </w:pPr>
      <w:r w:rsidRPr="00B33A1D">
        <w:rPr>
          <w:rFonts w:ascii="Times New Roman" w:eastAsia="Times New Roman" w:hAnsi="Times New Roman" w:cs="Times New Roman"/>
          <w:color w:val="000000" w:themeColor="text1"/>
          <w:sz w:val="28"/>
          <w:szCs w:val="28"/>
        </w:rPr>
        <w:t>SM ABDUR ROUF BHUIYAN</w:t>
      </w:r>
    </w:p>
    <w:p w14:paraId="1A6B8226" w14:textId="0D6C4BFC" w:rsidR="0084718B" w:rsidRPr="00B33A1D" w:rsidRDefault="0084718B" w:rsidP="0084718B">
      <w:pPr>
        <w:spacing w:after="0"/>
        <w:jc w:val="center"/>
        <w:rPr>
          <w:rFonts w:ascii="Times New Roman" w:hAnsi="Times New Roman" w:cs="Times New Roman"/>
          <w:color w:val="000000" w:themeColor="text1"/>
          <w:sz w:val="28"/>
          <w:szCs w:val="28"/>
        </w:rPr>
      </w:pPr>
    </w:p>
    <w:p w14:paraId="296CB277" w14:textId="77777777" w:rsidR="0084718B" w:rsidRPr="00B33A1D" w:rsidRDefault="0084718B" w:rsidP="0084718B">
      <w:pPr>
        <w:spacing w:after="0" w:line="240" w:lineRule="auto"/>
        <w:rPr>
          <w:rFonts w:ascii="Times New Roman" w:eastAsia="Times New Roman" w:hAnsi="Times New Roman" w:cs="Times New Roman"/>
          <w:color w:val="000000" w:themeColor="text1"/>
          <w:sz w:val="28"/>
          <w:szCs w:val="28"/>
        </w:rPr>
      </w:pPr>
    </w:p>
    <w:p w14:paraId="4A073DB8" w14:textId="77777777" w:rsidR="0084718B" w:rsidRPr="00B33A1D" w:rsidRDefault="0084718B" w:rsidP="0084718B">
      <w:pPr>
        <w:spacing w:after="0" w:line="240" w:lineRule="auto"/>
        <w:rPr>
          <w:rFonts w:ascii="Times New Roman" w:eastAsia="Times New Roman" w:hAnsi="Times New Roman" w:cs="Times New Roman"/>
          <w:color w:val="000000" w:themeColor="text1"/>
          <w:sz w:val="28"/>
          <w:szCs w:val="28"/>
        </w:rPr>
      </w:pPr>
    </w:p>
    <w:p w14:paraId="12D7A86B" w14:textId="77777777" w:rsidR="0084718B" w:rsidRPr="00B33A1D" w:rsidRDefault="0084718B" w:rsidP="0084718B">
      <w:pPr>
        <w:tabs>
          <w:tab w:val="left" w:pos="7395"/>
        </w:tabs>
        <w:spacing w:line="276" w:lineRule="auto"/>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Group Member:</w:t>
      </w:r>
    </w:p>
    <w:tbl>
      <w:tblPr>
        <w:tblStyle w:val="TableGrid"/>
        <w:tblW w:w="9715" w:type="dxa"/>
        <w:tblLook w:val="04A0" w:firstRow="1" w:lastRow="0" w:firstColumn="1" w:lastColumn="0" w:noHBand="0" w:noVBand="1"/>
      </w:tblPr>
      <w:tblGrid>
        <w:gridCol w:w="5215"/>
        <w:gridCol w:w="4500"/>
      </w:tblGrid>
      <w:tr w:rsidR="00B33A1D" w:rsidRPr="00B33A1D" w14:paraId="2E041DB1" w14:textId="77777777" w:rsidTr="0084718B">
        <w:trPr>
          <w:trHeight w:val="436"/>
        </w:trPr>
        <w:tc>
          <w:tcPr>
            <w:tcW w:w="5215" w:type="dxa"/>
          </w:tcPr>
          <w:p w14:paraId="7664CBE9" w14:textId="77777777"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Student Name</w:t>
            </w:r>
          </w:p>
        </w:tc>
        <w:tc>
          <w:tcPr>
            <w:tcW w:w="4500" w:type="dxa"/>
          </w:tcPr>
          <w:p w14:paraId="13EFAEF2" w14:textId="77777777"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Student ID</w:t>
            </w:r>
          </w:p>
        </w:tc>
      </w:tr>
      <w:tr w:rsidR="00B33A1D" w:rsidRPr="00B33A1D" w14:paraId="027F9BFF" w14:textId="77777777" w:rsidTr="0084718B">
        <w:trPr>
          <w:trHeight w:val="415"/>
        </w:trPr>
        <w:tc>
          <w:tcPr>
            <w:tcW w:w="5215" w:type="dxa"/>
          </w:tcPr>
          <w:p w14:paraId="6EF3CCAA" w14:textId="6716722C" w:rsidR="00B04795" w:rsidRPr="00B33A1D" w:rsidRDefault="00B04795" w:rsidP="00B04795">
            <w:pPr>
              <w:jc w:val="center"/>
              <w:rPr>
                <w:rFonts w:ascii="Times New Roman" w:hAnsi="Times New Roman" w:cs="Times New Roman"/>
                <w:color w:val="000000" w:themeColor="text1"/>
                <w:sz w:val="24"/>
                <w:szCs w:val="24"/>
              </w:rPr>
            </w:pPr>
            <w:r w:rsidRPr="00B33A1D">
              <w:rPr>
                <w:rFonts w:ascii="Times New Roman" w:hAnsi="Times New Roman" w:cs="Times New Roman"/>
                <w:color w:val="000000" w:themeColor="text1"/>
                <w:sz w:val="24"/>
                <w:szCs w:val="24"/>
              </w:rPr>
              <w:t>NUSRAT JAHAN</w:t>
            </w:r>
          </w:p>
        </w:tc>
        <w:tc>
          <w:tcPr>
            <w:tcW w:w="4500" w:type="dxa"/>
          </w:tcPr>
          <w:p w14:paraId="19FF8CE5" w14:textId="695DEAB0" w:rsidR="00B04795" w:rsidRPr="00B33A1D" w:rsidRDefault="00B04795" w:rsidP="00B04795">
            <w:pPr>
              <w:jc w:val="center"/>
              <w:rPr>
                <w:rFonts w:ascii="Times New Roman" w:hAnsi="Times New Roman" w:cs="Times New Roman"/>
                <w:b/>
                <w:bCs/>
                <w:color w:val="000000" w:themeColor="text1"/>
                <w:sz w:val="24"/>
                <w:szCs w:val="24"/>
              </w:rPr>
            </w:pPr>
            <w:r w:rsidRPr="00B33A1D">
              <w:rPr>
                <w:rStyle w:val="normaltextrun"/>
                <w:rFonts w:ascii="Times New Roman" w:hAnsi="Times New Roman" w:cs="Times New Roman"/>
                <w:color w:val="000000" w:themeColor="text1"/>
                <w:sz w:val="24"/>
                <w:szCs w:val="24"/>
                <w:shd w:val="clear" w:color="auto" w:fill="FFFFFF"/>
              </w:rPr>
              <w:t>19-40355-1</w:t>
            </w:r>
          </w:p>
        </w:tc>
      </w:tr>
      <w:tr w:rsidR="00B33A1D" w:rsidRPr="00B33A1D" w14:paraId="3E7A38F7" w14:textId="77777777" w:rsidTr="0084718B">
        <w:trPr>
          <w:trHeight w:val="421"/>
        </w:trPr>
        <w:tc>
          <w:tcPr>
            <w:tcW w:w="5215" w:type="dxa"/>
          </w:tcPr>
          <w:p w14:paraId="749044CC" w14:textId="1CCC7D99" w:rsidR="00B04795" w:rsidRPr="00B33A1D" w:rsidRDefault="00B04795" w:rsidP="00B04795">
            <w:pPr>
              <w:jc w:val="center"/>
              <w:rPr>
                <w:rFonts w:ascii="Times New Roman" w:hAnsi="Times New Roman" w:cs="Times New Roman"/>
                <w:b/>
                <w:bCs/>
                <w:color w:val="000000" w:themeColor="text1"/>
                <w:sz w:val="24"/>
                <w:szCs w:val="24"/>
              </w:rPr>
            </w:pPr>
            <w:r w:rsidRPr="00B33A1D">
              <w:rPr>
                <w:rFonts w:ascii="Times New Roman" w:hAnsi="Times New Roman" w:cs="Times New Roman"/>
                <w:color w:val="000000" w:themeColor="text1"/>
                <w:sz w:val="24"/>
                <w:szCs w:val="24"/>
              </w:rPr>
              <w:t>TOFAYET SULTAN</w:t>
            </w:r>
          </w:p>
        </w:tc>
        <w:tc>
          <w:tcPr>
            <w:tcW w:w="4500" w:type="dxa"/>
          </w:tcPr>
          <w:p w14:paraId="5DAC4B08" w14:textId="1BE28EEA" w:rsidR="00B04795" w:rsidRPr="00B33A1D" w:rsidRDefault="00B04795" w:rsidP="00B04795">
            <w:pPr>
              <w:jc w:val="center"/>
              <w:rPr>
                <w:rFonts w:ascii="Times New Roman" w:hAnsi="Times New Roman" w:cs="Times New Roman"/>
                <w:b/>
                <w:bCs/>
                <w:color w:val="000000" w:themeColor="text1"/>
                <w:sz w:val="24"/>
                <w:szCs w:val="24"/>
              </w:rPr>
            </w:pPr>
            <w:r w:rsidRPr="00B33A1D">
              <w:rPr>
                <w:rStyle w:val="normaltextrun"/>
                <w:rFonts w:ascii="Times New Roman" w:hAnsi="Times New Roman" w:cs="Times New Roman"/>
                <w:color w:val="000000" w:themeColor="text1"/>
                <w:sz w:val="24"/>
                <w:szCs w:val="24"/>
                <w:shd w:val="clear" w:color="auto" w:fill="FFFFFF"/>
              </w:rPr>
              <w:t>19-40385-1</w:t>
            </w:r>
          </w:p>
        </w:tc>
      </w:tr>
    </w:tbl>
    <w:p w14:paraId="24802941" w14:textId="3A012980" w:rsidR="00850463" w:rsidRPr="00B33A1D" w:rsidRDefault="00850463">
      <w:pPr>
        <w:rPr>
          <w:rFonts w:ascii="Times New Roman" w:hAnsi="Times New Roman" w:cs="Times New Roman"/>
          <w:color w:val="000000" w:themeColor="text1"/>
        </w:rPr>
      </w:pPr>
    </w:p>
    <w:p w14:paraId="59A1E59F" w14:textId="32F2E199" w:rsidR="00B33A1D" w:rsidRPr="00B33A1D" w:rsidRDefault="00B33A1D">
      <w:pPr>
        <w:rPr>
          <w:rFonts w:ascii="Times New Roman" w:hAnsi="Times New Roman" w:cs="Times New Roman"/>
          <w:color w:val="000000" w:themeColor="text1"/>
        </w:rPr>
      </w:pPr>
    </w:p>
    <w:p w14:paraId="2AC58672" w14:textId="77777777" w:rsidR="00B33A1D" w:rsidRPr="00B33A1D" w:rsidRDefault="00B33A1D">
      <w:pPr>
        <w:rPr>
          <w:rFonts w:ascii="Times New Roman" w:hAnsi="Times New Roman" w:cs="Times New Roman"/>
          <w:color w:val="000000" w:themeColor="text1"/>
        </w:rPr>
      </w:pPr>
    </w:p>
    <w:p w14:paraId="506629CE" w14:textId="1759CCD0" w:rsidR="0045557E" w:rsidRPr="00B33A1D" w:rsidRDefault="0045557E">
      <w:pPr>
        <w:rPr>
          <w:rFonts w:ascii="Times New Roman" w:hAnsi="Times New Roman" w:cs="Times New Roman"/>
          <w:color w:val="000000" w:themeColor="text1"/>
        </w:rPr>
      </w:pPr>
    </w:p>
    <w:p w14:paraId="6B12F99D" w14:textId="51FEE2C3" w:rsidR="00442C9B" w:rsidRPr="00B33A1D" w:rsidRDefault="00442C9B">
      <w:pPr>
        <w:rPr>
          <w:rFonts w:ascii="Times New Roman" w:hAnsi="Times New Roman" w:cs="Times New Roman"/>
          <w:color w:val="000000" w:themeColor="text1"/>
        </w:rPr>
      </w:pPr>
    </w:p>
    <w:p w14:paraId="3A4E2DE1" w14:textId="6442DED0" w:rsidR="00442C9B" w:rsidRPr="00B33A1D" w:rsidRDefault="00442C9B">
      <w:pPr>
        <w:rPr>
          <w:rFonts w:ascii="Times New Roman" w:hAnsi="Times New Roman" w:cs="Times New Roman"/>
          <w:color w:val="000000" w:themeColor="text1"/>
        </w:rPr>
      </w:pPr>
    </w:p>
    <w:p w14:paraId="746AB5BD" w14:textId="3CCB0E3E" w:rsidR="00442C9B" w:rsidRPr="00B33A1D" w:rsidRDefault="00442C9B">
      <w:pPr>
        <w:rPr>
          <w:rFonts w:ascii="Times New Roman" w:hAnsi="Times New Roman" w:cs="Times New Roman"/>
          <w:color w:val="000000" w:themeColor="text1"/>
        </w:rPr>
      </w:pPr>
    </w:p>
    <w:p w14:paraId="2F340A9F" w14:textId="7A883D3D" w:rsidR="00442C9B" w:rsidRPr="00B33A1D" w:rsidRDefault="00442C9B">
      <w:pPr>
        <w:rPr>
          <w:rFonts w:ascii="Times New Roman" w:hAnsi="Times New Roman" w:cs="Times New Roman"/>
          <w:color w:val="000000" w:themeColor="text1"/>
        </w:rPr>
      </w:pPr>
    </w:p>
    <w:p w14:paraId="57A2584D" w14:textId="45D55616" w:rsidR="00442C9B" w:rsidRPr="00B33A1D" w:rsidRDefault="00442C9B" w:rsidP="00027A3A">
      <w:pPr>
        <w:jc w:val="both"/>
        <w:rPr>
          <w:rFonts w:ascii="Times New Roman" w:hAnsi="Times New Roman" w:cs="Times New Roman"/>
          <w:color w:val="000000" w:themeColor="text1"/>
          <w:sz w:val="24"/>
          <w:szCs w:val="24"/>
        </w:rPr>
      </w:pPr>
      <w:r w:rsidRPr="00B33A1D">
        <w:rPr>
          <w:rFonts w:ascii="Times New Roman" w:hAnsi="Times New Roman" w:cs="Times New Roman"/>
          <w:b/>
          <w:color w:val="000000" w:themeColor="text1"/>
          <w:sz w:val="24"/>
          <w:szCs w:val="24"/>
          <w:u w:val="single"/>
        </w:rPr>
        <w:lastRenderedPageBreak/>
        <w:t>Problem statement</w:t>
      </w:r>
      <w:r w:rsidRPr="00B33A1D">
        <w:rPr>
          <w:rFonts w:ascii="Times New Roman" w:hAnsi="Times New Roman" w:cs="Times New Roman"/>
          <w:color w:val="000000" w:themeColor="text1"/>
          <w:sz w:val="24"/>
          <w:szCs w:val="24"/>
        </w:rPr>
        <w:t xml:space="preserve">: Suppose your IT firm </w:t>
      </w:r>
      <w:proofErr w:type="spellStart"/>
      <w:r w:rsidRPr="00B33A1D">
        <w:rPr>
          <w:rFonts w:ascii="Times New Roman" w:hAnsi="Times New Roman" w:cs="Times New Roman"/>
          <w:b/>
          <w:color w:val="000000" w:themeColor="text1"/>
          <w:sz w:val="24"/>
          <w:szCs w:val="24"/>
        </w:rPr>
        <w:t>Datasoft</w:t>
      </w:r>
      <w:proofErr w:type="spellEnd"/>
      <w:r w:rsidRPr="00B33A1D">
        <w:rPr>
          <w:rFonts w:ascii="Times New Roman" w:hAnsi="Times New Roman" w:cs="Times New Roman"/>
          <w:b/>
          <w:color w:val="000000" w:themeColor="text1"/>
          <w:sz w:val="24"/>
          <w:szCs w:val="24"/>
        </w:rPr>
        <w:t>, Inc</w:t>
      </w:r>
      <w:r w:rsidRPr="00B33A1D">
        <w:rPr>
          <w:rFonts w:ascii="Times New Roman" w:hAnsi="Times New Roman" w:cs="Times New Roman"/>
          <w:color w:val="000000" w:themeColor="text1"/>
          <w:sz w:val="24"/>
          <w:szCs w:val="24"/>
        </w:rPr>
        <w:t xml:space="preserve">. has been awarded the contract to test the AIUB system. For that you need to develop a Test Plan first. Assume that you have already developed the Test Plan. Now you have to write the test cases based on the requirements and functionalities of the system. Then you have to execute those test cases and identify bugs (defects), if any. </w:t>
      </w:r>
    </w:p>
    <w:p w14:paraId="24546D0D" w14:textId="581BCA4E" w:rsidR="00A90F74" w:rsidRPr="00B33A1D" w:rsidRDefault="00A90F74">
      <w:pPr>
        <w:rPr>
          <w:rFonts w:ascii="Times New Roman" w:hAnsi="Times New Roman" w:cs="Times New Roman"/>
          <w:b/>
          <w:bCs/>
          <w:color w:val="000000" w:themeColor="text1"/>
          <w:sz w:val="24"/>
          <w:szCs w:val="24"/>
          <w:u w:val="single"/>
        </w:rPr>
      </w:pPr>
      <w:r w:rsidRPr="00B33A1D">
        <w:rPr>
          <w:rFonts w:ascii="Times New Roman" w:hAnsi="Times New Roman" w:cs="Times New Roman"/>
          <w:b/>
          <w:bCs/>
          <w:color w:val="000000" w:themeColor="text1"/>
          <w:sz w:val="24"/>
          <w:szCs w:val="24"/>
          <w:u w:val="single"/>
        </w:rPr>
        <w:t>Answer:</w:t>
      </w:r>
    </w:p>
    <w:tbl>
      <w:tblPr>
        <w:tblStyle w:val="TableGrid"/>
        <w:tblW w:w="10435" w:type="dxa"/>
        <w:tblLayout w:type="fixed"/>
        <w:tblLook w:val="04A0" w:firstRow="1" w:lastRow="0" w:firstColumn="1" w:lastColumn="0" w:noHBand="0" w:noVBand="1"/>
      </w:tblPr>
      <w:tblGrid>
        <w:gridCol w:w="1075"/>
        <w:gridCol w:w="990"/>
        <w:gridCol w:w="1440"/>
        <w:gridCol w:w="1080"/>
        <w:gridCol w:w="1890"/>
        <w:gridCol w:w="1890"/>
        <w:gridCol w:w="900"/>
        <w:gridCol w:w="1170"/>
      </w:tblGrid>
      <w:tr w:rsidR="00855177" w:rsidRPr="00B33A1D" w14:paraId="1FF1970C" w14:textId="77777777" w:rsidTr="00F60070">
        <w:tc>
          <w:tcPr>
            <w:tcW w:w="1075" w:type="dxa"/>
          </w:tcPr>
          <w:p w14:paraId="0F62F766" w14:textId="197CDE55" w:rsidR="00855177" w:rsidRPr="00B33A1D" w:rsidRDefault="00855177" w:rsidP="00A62590">
            <w:pPr>
              <w:jc w:val="center"/>
              <w:rPr>
                <w:rFonts w:ascii="Times New Roman" w:hAnsi="Times New Roman" w:cs="Times New Roman"/>
                <w:b/>
                <w:color w:val="000000" w:themeColor="text1"/>
              </w:rPr>
            </w:pPr>
            <w:r>
              <w:rPr>
                <w:rFonts w:ascii="Times New Roman" w:hAnsi="Times New Roman" w:cs="Times New Roman"/>
                <w:b/>
                <w:color w:val="000000" w:themeColor="text1"/>
              </w:rPr>
              <w:t>Test Scenario ID</w:t>
            </w:r>
          </w:p>
        </w:tc>
        <w:tc>
          <w:tcPr>
            <w:tcW w:w="990" w:type="dxa"/>
          </w:tcPr>
          <w:p w14:paraId="186457F7" w14:textId="6C67ABC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Test Case</w:t>
            </w:r>
            <w:r>
              <w:rPr>
                <w:rFonts w:ascii="Times New Roman" w:hAnsi="Times New Roman" w:cs="Times New Roman"/>
                <w:b/>
                <w:color w:val="000000" w:themeColor="text1"/>
              </w:rPr>
              <w:t xml:space="preserve"> ID</w:t>
            </w:r>
          </w:p>
        </w:tc>
        <w:tc>
          <w:tcPr>
            <w:tcW w:w="1440" w:type="dxa"/>
          </w:tcPr>
          <w:p w14:paraId="5C8F5A99" w14:textId="4100C7A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Action</w:t>
            </w:r>
          </w:p>
        </w:tc>
        <w:tc>
          <w:tcPr>
            <w:tcW w:w="1080" w:type="dxa"/>
          </w:tcPr>
          <w:p w14:paraId="02937E72" w14:textId="1899A04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Requirement</w:t>
            </w:r>
          </w:p>
        </w:tc>
        <w:tc>
          <w:tcPr>
            <w:tcW w:w="1890" w:type="dxa"/>
          </w:tcPr>
          <w:p w14:paraId="518F60CB" w14:textId="77777777" w:rsidR="00855177" w:rsidRPr="00B33A1D" w:rsidRDefault="00855177" w:rsidP="00A62590">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Expected</w:t>
            </w:r>
          </w:p>
          <w:p w14:paraId="6F668D3D" w14:textId="759433AD" w:rsidR="00855177" w:rsidRPr="00B33A1D" w:rsidRDefault="00855177" w:rsidP="00A62590">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Results</w:t>
            </w:r>
          </w:p>
        </w:tc>
        <w:tc>
          <w:tcPr>
            <w:tcW w:w="1890" w:type="dxa"/>
          </w:tcPr>
          <w:p w14:paraId="06719C8C" w14:textId="58A79AF7" w:rsidR="00855177" w:rsidRPr="00B33A1D" w:rsidRDefault="00855177" w:rsidP="00A62590">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Actual</w:t>
            </w:r>
          </w:p>
          <w:p w14:paraId="4C455559" w14:textId="4F8F606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Results</w:t>
            </w:r>
          </w:p>
        </w:tc>
        <w:tc>
          <w:tcPr>
            <w:tcW w:w="900" w:type="dxa"/>
          </w:tcPr>
          <w:p w14:paraId="1AE80F60" w14:textId="4E88D76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Status</w:t>
            </w:r>
          </w:p>
        </w:tc>
        <w:tc>
          <w:tcPr>
            <w:tcW w:w="1170" w:type="dxa"/>
          </w:tcPr>
          <w:p w14:paraId="53A299C2" w14:textId="0CA9E90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Comments</w:t>
            </w:r>
          </w:p>
        </w:tc>
      </w:tr>
      <w:tr w:rsidR="00855177" w:rsidRPr="00B33A1D" w14:paraId="276EC1BD" w14:textId="77777777" w:rsidTr="00F60070">
        <w:tc>
          <w:tcPr>
            <w:tcW w:w="1075" w:type="dxa"/>
          </w:tcPr>
          <w:p w14:paraId="5CC1E5CF" w14:textId="033156A0" w:rsidR="00855177" w:rsidRPr="00B33A1D" w:rsidRDefault="00855177"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TS_AS_101</w:t>
            </w:r>
          </w:p>
        </w:tc>
        <w:tc>
          <w:tcPr>
            <w:tcW w:w="990" w:type="dxa"/>
          </w:tcPr>
          <w:p w14:paraId="123C6C99" w14:textId="06C55E5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TC_101</w:t>
            </w:r>
          </w:p>
        </w:tc>
        <w:tc>
          <w:tcPr>
            <w:tcW w:w="1440" w:type="dxa"/>
          </w:tcPr>
          <w:p w14:paraId="331ED6C4" w14:textId="47B8085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Enter into t</w:t>
            </w:r>
            <w:r w:rsidRPr="00B33A1D">
              <w:rPr>
                <w:rFonts w:ascii="Times New Roman" w:hAnsi="Times New Roman" w:cs="Times New Roman"/>
                <w:color w:val="000000" w:themeColor="text1"/>
                <w:sz w:val="20"/>
                <w:szCs w:val="20"/>
              </w:rPr>
              <w:t>he website-http://www.aiub.edu</w:t>
            </w:r>
          </w:p>
        </w:tc>
        <w:tc>
          <w:tcPr>
            <w:tcW w:w="1080" w:type="dxa"/>
          </w:tcPr>
          <w:p w14:paraId="4121E4FC" w14:textId="6C0EC6F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710.0</w:t>
            </w:r>
          </w:p>
        </w:tc>
        <w:tc>
          <w:tcPr>
            <w:tcW w:w="1890" w:type="dxa"/>
          </w:tcPr>
          <w:p w14:paraId="4C5A71D6" w14:textId="3C9AB603"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rPr>
              <w:t xml:space="preserve">The website </w:t>
            </w:r>
            <w:r w:rsidRPr="00B33A1D">
              <w:rPr>
                <w:rFonts w:ascii="Times New Roman" w:hAnsi="Times New Roman"/>
                <w:color w:val="000000" w:themeColor="text1"/>
                <w:sz w:val="20"/>
                <w:szCs w:val="20"/>
              </w:rPr>
              <w:t>contains the major items –Home, About, Academics, Administration, Faculties, Offices, Admission, Contact, Webmail, Login.</w:t>
            </w:r>
          </w:p>
        </w:tc>
        <w:tc>
          <w:tcPr>
            <w:tcW w:w="1890" w:type="dxa"/>
          </w:tcPr>
          <w:p w14:paraId="44CDF3DC" w14:textId="647E103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rPr>
              <w:t xml:space="preserve">The website </w:t>
            </w:r>
            <w:r w:rsidRPr="00B33A1D">
              <w:rPr>
                <w:rFonts w:ascii="Times New Roman" w:hAnsi="Times New Roman"/>
                <w:color w:val="000000" w:themeColor="text1"/>
                <w:sz w:val="20"/>
                <w:szCs w:val="20"/>
              </w:rPr>
              <w:t>contains the major items –Home, About, Academics, Administration, Faculties, Offices, Admission, Contact, Webmail, Login.</w:t>
            </w:r>
          </w:p>
        </w:tc>
        <w:tc>
          <w:tcPr>
            <w:tcW w:w="900" w:type="dxa"/>
          </w:tcPr>
          <w:p w14:paraId="2C1125F3" w14:textId="5DF82BF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28E9ABC1" w14:textId="4D0B358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855177" w:rsidRPr="00B33A1D" w14:paraId="363F9CC5" w14:textId="77777777" w:rsidTr="00F60070">
        <w:tc>
          <w:tcPr>
            <w:tcW w:w="1075" w:type="dxa"/>
          </w:tcPr>
          <w:p w14:paraId="1D47E089" w14:textId="30912F7C" w:rsidR="00855177" w:rsidRPr="00B33A1D" w:rsidRDefault="00855177"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TS_AS_102</w:t>
            </w:r>
          </w:p>
        </w:tc>
        <w:tc>
          <w:tcPr>
            <w:tcW w:w="990" w:type="dxa"/>
          </w:tcPr>
          <w:p w14:paraId="5F0B3318" w14:textId="55C5B89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TC_102</w:t>
            </w:r>
          </w:p>
        </w:tc>
        <w:tc>
          <w:tcPr>
            <w:tcW w:w="1440" w:type="dxa"/>
          </w:tcPr>
          <w:p w14:paraId="4BB40BD7" w14:textId="6AB866DD"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Put over the mouse pointer over ‘About’</w:t>
            </w:r>
          </w:p>
        </w:tc>
        <w:tc>
          <w:tcPr>
            <w:tcW w:w="1080" w:type="dxa"/>
          </w:tcPr>
          <w:p w14:paraId="55371511" w14:textId="376D939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w:t>
            </w:r>
          </w:p>
        </w:tc>
        <w:tc>
          <w:tcPr>
            <w:tcW w:w="1890" w:type="dxa"/>
          </w:tcPr>
          <w:p w14:paraId="3D2FFE79" w14:textId="1966109C"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opens with the items –Information, General Information, Why Study here, Resources, Career, Convocation and Video.</w:t>
            </w:r>
          </w:p>
        </w:tc>
        <w:tc>
          <w:tcPr>
            <w:tcW w:w="1890" w:type="dxa"/>
          </w:tcPr>
          <w:p w14:paraId="754244DD" w14:textId="250F1FD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A drop-down list opens with the items –Information, General Information, Why Study here, Resources, Career, Convocation and Video.</w:t>
            </w:r>
          </w:p>
        </w:tc>
        <w:tc>
          <w:tcPr>
            <w:tcW w:w="900" w:type="dxa"/>
          </w:tcPr>
          <w:p w14:paraId="0A58DB7C" w14:textId="0EB11EC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0DE8C7A4" w14:textId="0F9B10B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855177" w:rsidRPr="00B33A1D" w14:paraId="4A9C6CB9" w14:textId="77777777" w:rsidTr="00F60070">
        <w:tc>
          <w:tcPr>
            <w:tcW w:w="1075" w:type="dxa"/>
          </w:tcPr>
          <w:p w14:paraId="7A7D35A8" w14:textId="237C3FBA" w:rsidR="00855177" w:rsidRPr="00B33A1D" w:rsidRDefault="00855177"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416E0244" w14:textId="2938937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TC_103</w:t>
            </w:r>
          </w:p>
        </w:tc>
        <w:tc>
          <w:tcPr>
            <w:tcW w:w="1440" w:type="dxa"/>
          </w:tcPr>
          <w:p w14:paraId="3459B63B" w14:textId="2DBA2E9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the link ‘Information’</w:t>
            </w:r>
          </w:p>
        </w:tc>
        <w:tc>
          <w:tcPr>
            <w:tcW w:w="1080" w:type="dxa"/>
          </w:tcPr>
          <w:p w14:paraId="70B0D2DE" w14:textId="2285397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711.1.1</w:t>
            </w:r>
          </w:p>
        </w:tc>
        <w:tc>
          <w:tcPr>
            <w:tcW w:w="1890" w:type="dxa"/>
          </w:tcPr>
          <w:p w14:paraId="4A967BE5" w14:textId="39D33C4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a page containing Vision, Mission, Quality Policy and Goals.</w:t>
            </w:r>
          </w:p>
        </w:tc>
        <w:tc>
          <w:tcPr>
            <w:tcW w:w="1890" w:type="dxa"/>
          </w:tcPr>
          <w:p w14:paraId="0A1BD3BD" w14:textId="5C8BAF8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a page containing Vision, Mission, Quality Policy and Goals.</w:t>
            </w:r>
          </w:p>
        </w:tc>
        <w:tc>
          <w:tcPr>
            <w:tcW w:w="900" w:type="dxa"/>
          </w:tcPr>
          <w:p w14:paraId="6896C170" w14:textId="1804A83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7A87E656" w14:textId="589AD48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855177" w:rsidRPr="00B33A1D" w14:paraId="19018F6F" w14:textId="77777777" w:rsidTr="00F60070">
        <w:tc>
          <w:tcPr>
            <w:tcW w:w="1075" w:type="dxa"/>
          </w:tcPr>
          <w:p w14:paraId="287B0159" w14:textId="348D6AA4" w:rsidR="00855177" w:rsidRPr="00B33A1D" w:rsidRDefault="00855177"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6E03DC3B" w14:textId="5A19BD2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TC_104</w:t>
            </w:r>
          </w:p>
        </w:tc>
        <w:tc>
          <w:tcPr>
            <w:tcW w:w="1440" w:type="dxa"/>
          </w:tcPr>
          <w:p w14:paraId="2524BA46" w14:textId="1A28C19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‘General Information’</w:t>
            </w:r>
          </w:p>
        </w:tc>
        <w:tc>
          <w:tcPr>
            <w:tcW w:w="1080" w:type="dxa"/>
          </w:tcPr>
          <w:p w14:paraId="0D0AC635" w14:textId="3D095C0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711.1.2</w:t>
            </w:r>
          </w:p>
        </w:tc>
        <w:tc>
          <w:tcPr>
            <w:tcW w:w="1890" w:type="dxa"/>
          </w:tcPr>
          <w:p w14:paraId="71628A43" w14:textId="51E27805" w:rsidR="00855177" w:rsidRPr="00B33A1D" w:rsidRDefault="00855177" w:rsidP="00A6259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center"/>
              <w:rPr>
                <w:rFonts w:ascii="Times New Roman" w:hAnsi="Times New Roman"/>
                <w:color w:val="000000" w:themeColor="text1"/>
                <w:sz w:val="20"/>
                <w:szCs w:val="20"/>
              </w:rPr>
            </w:pPr>
            <w:r w:rsidRPr="00B33A1D">
              <w:rPr>
                <w:rFonts w:ascii="Times New Roman" w:hAnsi="Times New Roman"/>
                <w:color w:val="000000" w:themeColor="text1"/>
              </w:rPr>
              <w:t xml:space="preserve">It </w:t>
            </w:r>
            <w:r w:rsidRPr="00B33A1D">
              <w:rPr>
                <w:rFonts w:ascii="Times New Roman" w:hAnsi="Times New Roman"/>
                <w:color w:val="000000" w:themeColor="text1"/>
                <w:sz w:val="20"/>
                <w:szCs w:val="20"/>
              </w:rPr>
              <w:t>brings to a new page containing information regarding –Degrees Offered at Present, up-coming academic programs, name and picture of Academic Council, and name of Board of Trustees’ Nominee.</w:t>
            </w:r>
          </w:p>
        </w:tc>
        <w:tc>
          <w:tcPr>
            <w:tcW w:w="1890" w:type="dxa"/>
          </w:tcPr>
          <w:p w14:paraId="6C5F1038" w14:textId="78EC594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new page containing information regarding –Degrees Offered at Present, name and picture of Academic Council, and name of Board of Trustees’ Nominee.</w:t>
            </w:r>
          </w:p>
        </w:tc>
        <w:tc>
          <w:tcPr>
            <w:tcW w:w="900" w:type="dxa"/>
          </w:tcPr>
          <w:p w14:paraId="15FE1322" w14:textId="30F0CC4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4F30AA49" w14:textId="0D71DF4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it doesn’t contain any information about </w:t>
            </w:r>
            <w:r w:rsidRPr="00B33A1D">
              <w:rPr>
                <w:rFonts w:ascii="Times New Roman" w:hAnsi="Times New Roman"/>
                <w:color w:val="000000" w:themeColor="text1"/>
              </w:rPr>
              <w:t>up-coming academic programs.</w:t>
            </w:r>
          </w:p>
        </w:tc>
      </w:tr>
      <w:tr w:rsidR="00855177" w:rsidRPr="00B33A1D" w14:paraId="5E1AFDCE" w14:textId="77777777" w:rsidTr="00F60070">
        <w:tc>
          <w:tcPr>
            <w:tcW w:w="1075" w:type="dxa"/>
          </w:tcPr>
          <w:p w14:paraId="38A531F5" w14:textId="3040DDF6" w:rsidR="00855177" w:rsidRPr="00B33A1D" w:rsidRDefault="00855177"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6BE851CA" w14:textId="1B481DA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TC_105</w:t>
            </w:r>
          </w:p>
        </w:tc>
        <w:tc>
          <w:tcPr>
            <w:tcW w:w="1440" w:type="dxa"/>
          </w:tcPr>
          <w:p w14:paraId="4A96A2A0" w14:textId="7F55F3F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‘Why Study Here’</w:t>
            </w:r>
          </w:p>
        </w:tc>
        <w:tc>
          <w:tcPr>
            <w:tcW w:w="1080" w:type="dxa"/>
          </w:tcPr>
          <w:p w14:paraId="0FE9B1DD" w14:textId="406DA80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711.1.3</w:t>
            </w:r>
          </w:p>
        </w:tc>
        <w:tc>
          <w:tcPr>
            <w:tcW w:w="1890" w:type="dxa"/>
          </w:tcPr>
          <w:p w14:paraId="135927AE" w14:textId="7A1B4382"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rPr>
              <w:t xml:space="preserve">It </w:t>
            </w:r>
            <w:r w:rsidRPr="00B33A1D">
              <w:rPr>
                <w:rFonts w:ascii="Times New Roman" w:hAnsi="Times New Roman"/>
                <w:color w:val="000000" w:themeColor="text1"/>
                <w:sz w:val="20"/>
                <w:szCs w:val="20"/>
              </w:rPr>
              <w:t>brings to a page titled ‘Why study at AIUB?’</w:t>
            </w:r>
          </w:p>
        </w:tc>
        <w:tc>
          <w:tcPr>
            <w:tcW w:w="1890" w:type="dxa"/>
          </w:tcPr>
          <w:p w14:paraId="5E54011F" w14:textId="4A9BD7CD"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‘Why study here?’</w:t>
            </w:r>
          </w:p>
        </w:tc>
        <w:tc>
          <w:tcPr>
            <w:tcW w:w="900" w:type="dxa"/>
          </w:tcPr>
          <w:p w14:paraId="57BBE3F8" w14:textId="20D96B6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5E257589" w14:textId="19D103A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title is different.</w:t>
            </w:r>
          </w:p>
        </w:tc>
      </w:tr>
      <w:tr w:rsidR="00855177" w:rsidRPr="00B33A1D" w14:paraId="78FBCB70" w14:textId="77777777" w:rsidTr="00F60070">
        <w:tc>
          <w:tcPr>
            <w:tcW w:w="1075" w:type="dxa"/>
          </w:tcPr>
          <w:p w14:paraId="325AB404" w14:textId="438FEBAD" w:rsidR="00855177" w:rsidRPr="00B33A1D" w:rsidRDefault="00855177"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4C87BD66" w14:textId="32D1B6B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TC_106</w:t>
            </w:r>
          </w:p>
        </w:tc>
        <w:tc>
          <w:tcPr>
            <w:tcW w:w="1440" w:type="dxa"/>
          </w:tcPr>
          <w:p w14:paraId="0E79CBAC" w14:textId="60B726F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When clicked on ‘Resources’</w:t>
            </w:r>
          </w:p>
        </w:tc>
        <w:tc>
          <w:tcPr>
            <w:tcW w:w="1080" w:type="dxa"/>
          </w:tcPr>
          <w:p w14:paraId="71874240" w14:textId="5D23B5B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711.1.4</w:t>
            </w:r>
          </w:p>
        </w:tc>
        <w:tc>
          <w:tcPr>
            <w:tcW w:w="1890" w:type="dxa"/>
          </w:tcPr>
          <w:p w14:paraId="6D057700" w14:textId="4A85D6C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The system displays a page containing information about Library Facilities, </w:t>
            </w:r>
            <w:r w:rsidRPr="00B33A1D">
              <w:rPr>
                <w:rFonts w:ascii="Times New Roman" w:hAnsi="Times New Roman"/>
                <w:color w:val="000000" w:themeColor="text1"/>
                <w:sz w:val="20"/>
                <w:szCs w:val="20"/>
              </w:rPr>
              <w:lastRenderedPageBreak/>
              <w:t>AIUB ICT facilities, Laboratory facilities, Auditorium, Student Health Services, Hostel Facilities, Student Transportation Facilities, Security Services.</w:t>
            </w:r>
          </w:p>
        </w:tc>
        <w:tc>
          <w:tcPr>
            <w:tcW w:w="1890" w:type="dxa"/>
          </w:tcPr>
          <w:p w14:paraId="185392A0" w14:textId="39F6833B"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lastRenderedPageBreak/>
              <w:t>The system displays a page containing information about Library Facilities,</w:t>
            </w:r>
          </w:p>
          <w:p w14:paraId="05B32E9E" w14:textId="1DE8208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lastRenderedPageBreak/>
              <w:t>Laboratory facilities, Auditorium, Student Health Services, Security Services.</w:t>
            </w:r>
          </w:p>
        </w:tc>
        <w:tc>
          <w:tcPr>
            <w:tcW w:w="900" w:type="dxa"/>
          </w:tcPr>
          <w:p w14:paraId="4610215D" w14:textId="3F738D8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Failed</w:t>
            </w:r>
          </w:p>
        </w:tc>
        <w:tc>
          <w:tcPr>
            <w:tcW w:w="1170" w:type="dxa"/>
          </w:tcPr>
          <w:p w14:paraId="73DCCEF0" w14:textId="6BBD0A1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w:t>
            </w:r>
            <w:r w:rsidRPr="00B33A1D">
              <w:rPr>
                <w:rFonts w:ascii="Times New Roman" w:hAnsi="Times New Roman" w:cs="Times New Roman"/>
                <w:color w:val="000000" w:themeColor="text1"/>
              </w:rPr>
              <w:lastRenderedPageBreak/>
              <w:t xml:space="preserve">doesn’t contains information about </w:t>
            </w:r>
            <w:r w:rsidRPr="00B33A1D">
              <w:rPr>
                <w:rFonts w:ascii="Times New Roman" w:hAnsi="Times New Roman"/>
                <w:color w:val="000000" w:themeColor="text1"/>
                <w:sz w:val="20"/>
                <w:szCs w:val="20"/>
              </w:rPr>
              <w:t>Hostel Facilities, Student Transportation Facilities, AIUB ICT facilities.</w:t>
            </w:r>
          </w:p>
        </w:tc>
      </w:tr>
      <w:tr w:rsidR="00855177" w:rsidRPr="00B33A1D" w14:paraId="1292A98F" w14:textId="77777777" w:rsidTr="00F60070">
        <w:tc>
          <w:tcPr>
            <w:tcW w:w="1075" w:type="dxa"/>
          </w:tcPr>
          <w:p w14:paraId="0BAEEC01" w14:textId="48D7EE01"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TS_AS_103</w:t>
            </w:r>
          </w:p>
        </w:tc>
        <w:tc>
          <w:tcPr>
            <w:tcW w:w="990" w:type="dxa"/>
          </w:tcPr>
          <w:p w14:paraId="6EB88A6F" w14:textId="6BE001B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TC_107</w:t>
            </w:r>
          </w:p>
        </w:tc>
        <w:tc>
          <w:tcPr>
            <w:tcW w:w="1440" w:type="dxa"/>
          </w:tcPr>
          <w:p w14:paraId="38A3C32E" w14:textId="053FA5C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When clicked on ‘Career’</w:t>
            </w:r>
          </w:p>
        </w:tc>
        <w:tc>
          <w:tcPr>
            <w:tcW w:w="1080" w:type="dxa"/>
          </w:tcPr>
          <w:p w14:paraId="7D83831D" w14:textId="563A9A2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711.1.5</w:t>
            </w:r>
          </w:p>
        </w:tc>
        <w:tc>
          <w:tcPr>
            <w:tcW w:w="1890" w:type="dxa"/>
          </w:tcPr>
          <w:p w14:paraId="3949F3B6" w14:textId="03B4E7D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opens a page titled Career Opportunities for ‘`Fresh Graduates’</w:t>
            </w:r>
          </w:p>
        </w:tc>
        <w:tc>
          <w:tcPr>
            <w:tcW w:w="1890" w:type="dxa"/>
          </w:tcPr>
          <w:p w14:paraId="6517507A" w14:textId="4256DEC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opens a page titled Career for recruiting someone for ‘AIUB’</w:t>
            </w:r>
          </w:p>
        </w:tc>
        <w:tc>
          <w:tcPr>
            <w:tcW w:w="900" w:type="dxa"/>
          </w:tcPr>
          <w:p w14:paraId="4A773D79" w14:textId="11583C5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5B7E2D09" w14:textId="61668B3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title is Career and not only for fresh graduates.</w:t>
            </w:r>
          </w:p>
        </w:tc>
      </w:tr>
      <w:tr w:rsidR="00855177" w:rsidRPr="00B33A1D" w14:paraId="49661FF3" w14:textId="77777777" w:rsidTr="00F60070">
        <w:tc>
          <w:tcPr>
            <w:tcW w:w="1075" w:type="dxa"/>
          </w:tcPr>
          <w:p w14:paraId="713D0FCF" w14:textId="1ED26F89"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1F7F8D05" w14:textId="6323D8B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TC_108</w:t>
            </w:r>
          </w:p>
        </w:tc>
        <w:tc>
          <w:tcPr>
            <w:tcW w:w="1440" w:type="dxa"/>
          </w:tcPr>
          <w:p w14:paraId="7B51C9E3" w14:textId="7AA1539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‘Convocation’</w:t>
            </w:r>
          </w:p>
        </w:tc>
        <w:tc>
          <w:tcPr>
            <w:tcW w:w="1080" w:type="dxa"/>
          </w:tcPr>
          <w:p w14:paraId="0BBAF7D6" w14:textId="4215077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w:t>
            </w:r>
          </w:p>
        </w:tc>
        <w:tc>
          <w:tcPr>
            <w:tcW w:w="1890" w:type="dxa"/>
          </w:tcPr>
          <w:p w14:paraId="1EC295A6" w14:textId="39A695A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‘CONVOCATION’ with a list from 1st Convocation to 15th Convocation. The page also displays a graph showing the number of graduates of every convocation.</w:t>
            </w:r>
          </w:p>
        </w:tc>
        <w:tc>
          <w:tcPr>
            <w:tcW w:w="1890" w:type="dxa"/>
          </w:tcPr>
          <w:p w14:paraId="29F3D108" w14:textId="27EEED3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‘CONVOCATION’ with a list from 1st Convocation to 19th Convocation. The page also displays a graph showing the number of graduates of every convocation.</w:t>
            </w:r>
          </w:p>
        </w:tc>
        <w:tc>
          <w:tcPr>
            <w:tcW w:w="900" w:type="dxa"/>
          </w:tcPr>
          <w:p w14:paraId="09A6DD93" w14:textId="79B11DD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618F16AF" w14:textId="4A86B82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855177" w:rsidRPr="00B33A1D" w14:paraId="3BC13AED" w14:textId="77777777" w:rsidTr="00F60070">
        <w:tc>
          <w:tcPr>
            <w:tcW w:w="1075" w:type="dxa"/>
          </w:tcPr>
          <w:p w14:paraId="30311736" w14:textId="13F64893"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6DE48817" w14:textId="51CC930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TC_109</w:t>
            </w:r>
          </w:p>
        </w:tc>
        <w:tc>
          <w:tcPr>
            <w:tcW w:w="1440" w:type="dxa"/>
          </w:tcPr>
          <w:p w14:paraId="7345B9E3" w14:textId="736FDEE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‘1st Convocation’</w:t>
            </w:r>
          </w:p>
        </w:tc>
        <w:tc>
          <w:tcPr>
            <w:tcW w:w="1080" w:type="dxa"/>
          </w:tcPr>
          <w:p w14:paraId="54F92A15" w14:textId="6911BB5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w:t>
            </w:r>
          </w:p>
        </w:tc>
        <w:tc>
          <w:tcPr>
            <w:tcW w:w="1890" w:type="dxa"/>
          </w:tcPr>
          <w:p w14:paraId="75D041C4" w14:textId="46AED05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the first convocation.</w:t>
            </w:r>
          </w:p>
        </w:tc>
        <w:tc>
          <w:tcPr>
            <w:tcW w:w="1890" w:type="dxa"/>
          </w:tcPr>
          <w:p w14:paraId="5177E9BF" w14:textId="1D77D7A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004F33CF" w14:textId="37EFA91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7983437E" w14:textId="60D0F7C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1st convocation.</w:t>
            </w:r>
          </w:p>
        </w:tc>
      </w:tr>
      <w:tr w:rsidR="00855177" w:rsidRPr="00B33A1D" w14:paraId="21328AA0" w14:textId="77777777" w:rsidTr="00F60070">
        <w:tc>
          <w:tcPr>
            <w:tcW w:w="1075" w:type="dxa"/>
          </w:tcPr>
          <w:p w14:paraId="4D0C1F3A" w14:textId="0A68FFA2"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7EFE6B96" w14:textId="6A97650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TC_110</w:t>
            </w:r>
          </w:p>
        </w:tc>
        <w:tc>
          <w:tcPr>
            <w:tcW w:w="1440" w:type="dxa"/>
          </w:tcPr>
          <w:p w14:paraId="0172635D" w14:textId="463CFD2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‘2nd Convocation’</w:t>
            </w:r>
          </w:p>
        </w:tc>
        <w:tc>
          <w:tcPr>
            <w:tcW w:w="1080" w:type="dxa"/>
          </w:tcPr>
          <w:p w14:paraId="1C5AA2A8" w14:textId="15C4D21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711.1.6.2</w:t>
            </w:r>
          </w:p>
        </w:tc>
        <w:tc>
          <w:tcPr>
            <w:tcW w:w="1890" w:type="dxa"/>
          </w:tcPr>
          <w:p w14:paraId="5C1EBF87" w14:textId="22E8C25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2A681BD" w14:textId="19997CC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68CBE9CD" w14:textId="67CF6C6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71D55BE0" w14:textId="2D07ED0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doesn’t contain any pictures of the 2nd </w:t>
            </w:r>
            <w:r w:rsidRPr="00B33A1D">
              <w:rPr>
                <w:rFonts w:ascii="Times New Roman" w:hAnsi="Times New Roman" w:cs="Times New Roman"/>
                <w:color w:val="000000" w:themeColor="text1"/>
              </w:rPr>
              <w:lastRenderedPageBreak/>
              <w:t>convocation.</w:t>
            </w:r>
          </w:p>
        </w:tc>
      </w:tr>
      <w:tr w:rsidR="00855177" w:rsidRPr="00B33A1D" w14:paraId="799EF895" w14:textId="77777777" w:rsidTr="00F60070">
        <w:tc>
          <w:tcPr>
            <w:tcW w:w="1075" w:type="dxa"/>
          </w:tcPr>
          <w:p w14:paraId="214F826A" w14:textId="7923A258"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TS_AS_104</w:t>
            </w:r>
          </w:p>
        </w:tc>
        <w:tc>
          <w:tcPr>
            <w:tcW w:w="990" w:type="dxa"/>
          </w:tcPr>
          <w:p w14:paraId="2AFCE57B" w14:textId="38A15BE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TC_111</w:t>
            </w:r>
          </w:p>
        </w:tc>
        <w:tc>
          <w:tcPr>
            <w:tcW w:w="1440" w:type="dxa"/>
          </w:tcPr>
          <w:p w14:paraId="42FC72DB" w14:textId="00BCF10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‘3rd Convocation’</w:t>
            </w:r>
          </w:p>
        </w:tc>
        <w:tc>
          <w:tcPr>
            <w:tcW w:w="1080" w:type="dxa"/>
          </w:tcPr>
          <w:p w14:paraId="69CF06DC" w14:textId="3F95831D"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711.1.6.3</w:t>
            </w:r>
          </w:p>
        </w:tc>
        <w:tc>
          <w:tcPr>
            <w:tcW w:w="1890" w:type="dxa"/>
          </w:tcPr>
          <w:p w14:paraId="464714D1" w14:textId="770DB15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FF6692C" w14:textId="3053FCD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1B2D8F42" w14:textId="205FC13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3DDD9B63" w14:textId="37D2F7D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3rd convocation.</w:t>
            </w:r>
          </w:p>
        </w:tc>
      </w:tr>
      <w:tr w:rsidR="00855177" w:rsidRPr="00B33A1D" w14:paraId="2E9B12EA" w14:textId="77777777" w:rsidTr="00F60070">
        <w:tc>
          <w:tcPr>
            <w:tcW w:w="1075" w:type="dxa"/>
          </w:tcPr>
          <w:p w14:paraId="6CFF1CC1" w14:textId="67181406"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62B3613D" w14:textId="3599EBFD"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TC_112</w:t>
            </w:r>
          </w:p>
        </w:tc>
        <w:tc>
          <w:tcPr>
            <w:tcW w:w="1440" w:type="dxa"/>
          </w:tcPr>
          <w:p w14:paraId="16A65DC5" w14:textId="4BF62DE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‘4th Convocation’</w:t>
            </w:r>
          </w:p>
        </w:tc>
        <w:tc>
          <w:tcPr>
            <w:tcW w:w="1080" w:type="dxa"/>
          </w:tcPr>
          <w:p w14:paraId="076804AB" w14:textId="183BAFA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711.1.6.4</w:t>
            </w:r>
          </w:p>
        </w:tc>
        <w:tc>
          <w:tcPr>
            <w:tcW w:w="1890" w:type="dxa"/>
          </w:tcPr>
          <w:p w14:paraId="3C87CD24" w14:textId="6358CC0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40D5C0AF" w14:textId="2116855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634DD4E9" w14:textId="496AA85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3BEDD898" w14:textId="7E6E949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4th convocation.</w:t>
            </w:r>
          </w:p>
        </w:tc>
      </w:tr>
      <w:tr w:rsidR="00855177" w:rsidRPr="00B33A1D" w14:paraId="542F936F" w14:textId="77777777" w:rsidTr="00F60070">
        <w:tc>
          <w:tcPr>
            <w:tcW w:w="1075" w:type="dxa"/>
          </w:tcPr>
          <w:p w14:paraId="7AF4FE64" w14:textId="21C50AC4"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0E3170BB" w14:textId="4916638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TC_113</w:t>
            </w:r>
          </w:p>
        </w:tc>
        <w:tc>
          <w:tcPr>
            <w:tcW w:w="1440" w:type="dxa"/>
          </w:tcPr>
          <w:p w14:paraId="19BE619F" w14:textId="67D61AB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‘5th Convocation’</w:t>
            </w:r>
          </w:p>
        </w:tc>
        <w:tc>
          <w:tcPr>
            <w:tcW w:w="1080" w:type="dxa"/>
          </w:tcPr>
          <w:p w14:paraId="37B3C044" w14:textId="22CDC31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711.1.6.5</w:t>
            </w:r>
          </w:p>
        </w:tc>
        <w:tc>
          <w:tcPr>
            <w:tcW w:w="1890" w:type="dxa"/>
          </w:tcPr>
          <w:p w14:paraId="05E3D0B1" w14:textId="6098847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0FC9BD91" w14:textId="180D232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497A1E0B" w14:textId="4B09B82D"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6CDF78F0" w14:textId="3EEC617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5th convocation.</w:t>
            </w:r>
          </w:p>
        </w:tc>
      </w:tr>
      <w:tr w:rsidR="00855177" w:rsidRPr="00B33A1D" w14:paraId="655C7865" w14:textId="77777777" w:rsidTr="00F60070">
        <w:tc>
          <w:tcPr>
            <w:tcW w:w="1075" w:type="dxa"/>
          </w:tcPr>
          <w:p w14:paraId="5897DA41" w14:textId="1F3AB9DA"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4037FA17" w14:textId="7B7BD49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TC_114</w:t>
            </w:r>
          </w:p>
        </w:tc>
        <w:tc>
          <w:tcPr>
            <w:tcW w:w="1440" w:type="dxa"/>
          </w:tcPr>
          <w:p w14:paraId="3E822C5B" w14:textId="02F9374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‘6th Convocation’</w:t>
            </w:r>
          </w:p>
        </w:tc>
        <w:tc>
          <w:tcPr>
            <w:tcW w:w="1080" w:type="dxa"/>
          </w:tcPr>
          <w:p w14:paraId="22EC7D65" w14:textId="78944B5D"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711.1.6.6</w:t>
            </w:r>
          </w:p>
        </w:tc>
        <w:tc>
          <w:tcPr>
            <w:tcW w:w="1890" w:type="dxa"/>
          </w:tcPr>
          <w:p w14:paraId="65935977" w14:textId="561E5AC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60DC18E6" w14:textId="73E77CE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76B41441" w14:textId="12B0462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757A069C" w14:textId="2D984B1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6th convocation.</w:t>
            </w:r>
          </w:p>
        </w:tc>
      </w:tr>
      <w:tr w:rsidR="00855177" w:rsidRPr="00B33A1D" w14:paraId="59CD2885" w14:textId="77777777" w:rsidTr="00F60070">
        <w:tc>
          <w:tcPr>
            <w:tcW w:w="1075" w:type="dxa"/>
          </w:tcPr>
          <w:p w14:paraId="16E0A622" w14:textId="2AF89FF6"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27839FEC" w14:textId="0161901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TC_115</w:t>
            </w:r>
          </w:p>
        </w:tc>
        <w:tc>
          <w:tcPr>
            <w:tcW w:w="1440" w:type="dxa"/>
          </w:tcPr>
          <w:p w14:paraId="7F9AE36B" w14:textId="28670C1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‘7th Convocation’</w:t>
            </w:r>
          </w:p>
        </w:tc>
        <w:tc>
          <w:tcPr>
            <w:tcW w:w="1080" w:type="dxa"/>
          </w:tcPr>
          <w:p w14:paraId="74137308" w14:textId="089138B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711.1.6.7</w:t>
            </w:r>
          </w:p>
        </w:tc>
        <w:tc>
          <w:tcPr>
            <w:tcW w:w="1890" w:type="dxa"/>
          </w:tcPr>
          <w:p w14:paraId="29310127" w14:textId="658CD80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 xml:space="preserve">brings to a page that contains information about the venue, date, number of students </w:t>
            </w:r>
            <w:r w:rsidRPr="00B33A1D">
              <w:rPr>
                <w:rFonts w:ascii="Times New Roman" w:hAnsi="Times New Roman"/>
                <w:color w:val="000000" w:themeColor="text1"/>
                <w:sz w:val="20"/>
                <w:szCs w:val="20"/>
              </w:rPr>
              <w:lastRenderedPageBreak/>
              <w:t>graduated, and pictures of that convocation.</w:t>
            </w:r>
          </w:p>
        </w:tc>
        <w:tc>
          <w:tcPr>
            <w:tcW w:w="1890" w:type="dxa"/>
          </w:tcPr>
          <w:p w14:paraId="580609C3" w14:textId="1677D9C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It shows</w:t>
            </w:r>
            <w:r w:rsidRPr="00B33A1D">
              <w:rPr>
                <w:rFonts w:ascii="Times New Roman" w:hAnsi="Times New Roman"/>
                <w:color w:val="000000" w:themeColor="text1"/>
                <w:sz w:val="20"/>
                <w:szCs w:val="20"/>
              </w:rPr>
              <w:t xml:space="preserve"> a list which contains information about the venue, date, </w:t>
            </w:r>
            <w:r w:rsidRPr="00B33A1D">
              <w:rPr>
                <w:rFonts w:ascii="Times New Roman" w:hAnsi="Times New Roman"/>
                <w:color w:val="000000" w:themeColor="text1"/>
                <w:sz w:val="20"/>
                <w:szCs w:val="20"/>
              </w:rPr>
              <w:lastRenderedPageBreak/>
              <w:t>number of students graduated.</w:t>
            </w:r>
          </w:p>
        </w:tc>
        <w:tc>
          <w:tcPr>
            <w:tcW w:w="900" w:type="dxa"/>
          </w:tcPr>
          <w:p w14:paraId="7AB15A73" w14:textId="0EE9CD0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Failed</w:t>
            </w:r>
          </w:p>
        </w:tc>
        <w:tc>
          <w:tcPr>
            <w:tcW w:w="1170" w:type="dxa"/>
          </w:tcPr>
          <w:p w14:paraId="00E7DB1A" w14:textId="1B6DE25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w:t>
            </w:r>
            <w:r w:rsidRPr="00B33A1D">
              <w:rPr>
                <w:rFonts w:ascii="Times New Roman" w:hAnsi="Times New Roman" w:cs="Times New Roman"/>
                <w:color w:val="000000" w:themeColor="text1"/>
              </w:rPr>
              <w:lastRenderedPageBreak/>
              <w:t>doesn’t contain any pictures of the 7th convocation.</w:t>
            </w:r>
          </w:p>
        </w:tc>
      </w:tr>
      <w:tr w:rsidR="00855177" w:rsidRPr="00B33A1D" w14:paraId="491FC59A" w14:textId="77777777" w:rsidTr="00F60070">
        <w:tc>
          <w:tcPr>
            <w:tcW w:w="1075" w:type="dxa"/>
          </w:tcPr>
          <w:p w14:paraId="4F177CBE" w14:textId="1F1D69F3"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TS_AS_104</w:t>
            </w:r>
          </w:p>
        </w:tc>
        <w:tc>
          <w:tcPr>
            <w:tcW w:w="990" w:type="dxa"/>
          </w:tcPr>
          <w:p w14:paraId="2E985960" w14:textId="7C366D9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TC_116</w:t>
            </w:r>
          </w:p>
        </w:tc>
        <w:tc>
          <w:tcPr>
            <w:tcW w:w="1440" w:type="dxa"/>
          </w:tcPr>
          <w:p w14:paraId="25A97BC3" w14:textId="5D6072B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‘8th Convocation’</w:t>
            </w:r>
          </w:p>
        </w:tc>
        <w:tc>
          <w:tcPr>
            <w:tcW w:w="1080" w:type="dxa"/>
          </w:tcPr>
          <w:p w14:paraId="71FDB10B" w14:textId="474BD79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711.1.6.8</w:t>
            </w:r>
          </w:p>
        </w:tc>
        <w:tc>
          <w:tcPr>
            <w:tcW w:w="1890" w:type="dxa"/>
          </w:tcPr>
          <w:p w14:paraId="2C7DDE98" w14:textId="6747B78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73D140C3" w14:textId="346A2E7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DAE66FC" w14:textId="688627C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66B1ABFC" w14:textId="33B03FB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8th convocation.</w:t>
            </w:r>
          </w:p>
        </w:tc>
      </w:tr>
      <w:tr w:rsidR="00855177" w:rsidRPr="00B33A1D" w14:paraId="62012FE4" w14:textId="77777777" w:rsidTr="00F60070">
        <w:tc>
          <w:tcPr>
            <w:tcW w:w="1075" w:type="dxa"/>
          </w:tcPr>
          <w:p w14:paraId="49792541" w14:textId="467650FD"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62EC83BA" w14:textId="3C63532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TC_117</w:t>
            </w:r>
          </w:p>
        </w:tc>
        <w:tc>
          <w:tcPr>
            <w:tcW w:w="1440" w:type="dxa"/>
          </w:tcPr>
          <w:p w14:paraId="26866E28" w14:textId="678B1E2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‘9th Convocation’</w:t>
            </w:r>
          </w:p>
        </w:tc>
        <w:tc>
          <w:tcPr>
            <w:tcW w:w="1080" w:type="dxa"/>
          </w:tcPr>
          <w:p w14:paraId="0E3CCA7A" w14:textId="0066D5A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711.1.6.9</w:t>
            </w:r>
          </w:p>
        </w:tc>
        <w:tc>
          <w:tcPr>
            <w:tcW w:w="1890" w:type="dxa"/>
          </w:tcPr>
          <w:p w14:paraId="4D306AE8" w14:textId="4558274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55823626" w14:textId="610CADE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7F6430E9" w14:textId="3E777E0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41B54412" w14:textId="780C110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9th convocation.</w:t>
            </w:r>
          </w:p>
        </w:tc>
      </w:tr>
      <w:tr w:rsidR="00855177" w:rsidRPr="00B33A1D" w14:paraId="381EE72E" w14:textId="77777777" w:rsidTr="00F60070">
        <w:tc>
          <w:tcPr>
            <w:tcW w:w="1075" w:type="dxa"/>
          </w:tcPr>
          <w:p w14:paraId="53EA79B1" w14:textId="440DDF37"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6297375C" w14:textId="66011E0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TC_118</w:t>
            </w:r>
          </w:p>
        </w:tc>
        <w:tc>
          <w:tcPr>
            <w:tcW w:w="1440" w:type="dxa"/>
          </w:tcPr>
          <w:p w14:paraId="5E33B616" w14:textId="7DB0A0C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‘10th Convocation’</w:t>
            </w:r>
          </w:p>
        </w:tc>
        <w:tc>
          <w:tcPr>
            <w:tcW w:w="1080" w:type="dxa"/>
          </w:tcPr>
          <w:p w14:paraId="00DD58E4" w14:textId="0D62BB4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711.1.6.10</w:t>
            </w:r>
          </w:p>
        </w:tc>
        <w:tc>
          <w:tcPr>
            <w:tcW w:w="1890" w:type="dxa"/>
          </w:tcPr>
          <w:p w14:paraId="46A7CFB6" w14:textId="61E7D75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ED84B64" w14:textId="1C0EB8B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AD10B34" w14:textId="7BD1A19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0A7957F" w14:textId="5E4A37FD"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10th convocation.</w:t>
            </w:r>
          </w:p>
        </w:tc>
      </w:tr>
      <w:tr w:rsidR="00855177" w:rsidRPr="00B33A1D" w14:paraId="73BE6449" w14:textId="77777777" w:rsidTr="00F60070">
        <w:tc>
          <w:tcPr>
            <w:tcW w:w="1075" w:type="dxa"/>
          </w:tcPr>
          <w:p w14:paraId="03F14070" w14:textId="63390AA2"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1497927A" w14:textId="75D1929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TC_119</w:t>
            </w:r>
          </w:p>
        </w:tc>
        <w:tc>
          <w:tcPr>
            <w:tcW w:w="1440" w:type="dxa"/>
          </w:tcPr>
          <w:p w14:paraId="15DB0B32" w14:textId="3C013F9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‘11th Convocation’</w:t>
            </w:r>
          </w:p>
        </w:tc>
        <w:tc>
          <w:tcPr>
            <w:tcW w:w="1080" w:type="dxa"/>
          </w:tcPr>
          <w:p w14:paraId="0F492B79" w14:textId="0138702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711.1.6.11</w:t>
            </w:r>
          </w:p>
        </w:tc>
        <w:tc>
          <w:tcPr>
            <w:tcW w:w="1890" w:type="dxa"/>
          </w:tcPr>
          <w:p w14:paraId="05157E2D" w14:textId="163BEFF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4964730" w14:textId="27C05B9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435B0D0" w14:textId="1986EF3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ACCF422" w14:textId="14DE669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doesn’t contain any pictures of the 11th </w:t>
            </w:r>
            <w:r w:rsidRPr="00B33A1D">
              <w:rPr>
                <w:rFonts w:ascii="Times New Roman" w:hAnsi="Times New Roman" w:cs="Times New Roman"/>
                <w:color w:val="000000" w:themeColor="text1"/>
              </w:rPr>
              <w:lastRenderedPageBreak/>
              <w:t>convocation.</w:t>
            </w:r>
          </w:p>
        </w:tc>
      </w:tr>
      <w:tr w:rsidR="00855177" w:rsidRPr="00B33A1D" w14:paraId="4D9BE67E" w14:textId="77777777" w:rsidTr="00F60070">
        <w:tc>
          <w:tcPr>
            <w:tcW w:w="1075" w:type="dxa"/>
          </w:tcPr>
          <w:p w14:paraId="2E31A68D" w14:textId="1E59D7E6"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TS_AS_104</w:t>
            </w:r>
          </w:p>
        </w:tc>
        <w:tc>
          <w:tcPr>
            <w:tcW w:w="990" w:type="dxa"/>
          </w:tcPr>
          <w:p w14:paraId="6A1A3D9A" w14:textId="72EAA10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TC_120</w:t>
            </w:r>
          </w:p>
        </w:tc>
        <w:tc>
          <w:tcPr>
            <w:tcW w:w="1440" w:type="dxa"/>
          </w:tcPr>
          <w:p w14:paraId="0BBA2B2B" w14:textId="1CB3390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‘12th Convocation’</w:t>
            </w:r>
          </w:p>
        </w:tc>
        <w:tc>
          <w:tcPr>
            <w:tcW w:w="1080" w:type="dxa"/>
          </w:tcPr>
          <w:p w14:paraId="0016CB85" w14:textId="366FFAC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711.1.6.12</w:t>
            </w:r>
          </w:p>
        </w:tc>
        <w:tc>
          <w:tcPr>
            <w:tcW w:w="1890" w:type="dxa"/>
          </w:tcPr>
          <w:p w14:paraId="058A57F4" w14:textId="14713FF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75CECAE" w14:textId="1EDE19B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2F0A9D2" w14:textId="498C9F4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55AFA00D" w14:textId="5063B6E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12th convocation.</w:t>
            </w:r>
          </w:p>
        </w:tc>
      </w:tr>
      <w:tr w:rsidR="00855177" w:rsidRPr="00B33A1D" w14:paraId="33A5BF41" w14:textId="77777777" w:rsidTr="00F60070">
        <w:tc>
          <w:tcPr>
            <w:tcW w:w="1075" w:type="dxa"/>
          </w:tcPr>
          <w:p w14:paraId="2E818318" w14:textId="77BC4D5F"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70E64C75" w14:textId="10ABEBC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TC_121</w:t>
            </w:r>
          </w:p>
        </w:tc>
        <w:tc>
          <w:tcPr>
            <w:tcW w:w="1440" w:type="dxa"/>
          </w:tcPr>
          <w:p w14:paraId="4E1018CB" w14:textId="566A676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‘13th Convocation’</w:t>
            </w:r>
          </w:p>
        </w:tc>
        <w:tc>
          <w:tcPr>
            <w:tcW w:w="1080" w:type="dxa"/>
          </w:tcPr>
          <w:p w14:paraId="5A93F9FD" w14:textId="385977E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711.1.6.13</w:t>
            </w:r>
          </w:p>
        </w:tc>
        <w:tc>
          <w:tcPr>
            <w:tcW w:w="1890" w:type="dxa"/>
          </w:tcPr>
          <w:p w14:paraId="79EA3B5E" w14:textId="57AF451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29F48AE6" w14:textId="1589433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258155E0" w14:textId="4DE48E7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6DC82E51" w14:textId="5211CB1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13th convocation.</w:t>
            </w:r>
          </w:p>
        </w:tc>
      </w:tr>
      <w:tr w:rsidR="00855177" w:rsidRPr="00B33A1D" w14:paraId="5D11B494" w14:textId="77777777" w:rsidTr="00F60070">
        <w:tc>
          <w:tcPr>
            <w:tcW w:w="1075" w:type="dxa"/>
          </w:tcPr>
          <w:p w14:paraId="68629721" w14:textId="0DF125E8"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78A6F4C1" w14:textId="6CFE071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TC_122</w:t>
            </w:r>
          </w:p>
        </w:tc>
        <w:tc>
          <w:tcPr>
            <w:tcW w:w="1440" w:type="dxa"/>
          </w:tcPr>
          <w:p w14:paraId="38088FA4" w14:textId="55DD9E0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‘14th Convocation’</w:t>
            </w:r>
          </w:p>
        </w:tc>
        <w:tc>
          <w:tcPr>
            <w:tcW w:w="1080" w:type="dxa"/>
          </w:tcPr>
          <w:p w14:paraId="3B7B6669" w14:textId="41C61CF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711.1.6.14</w:t>
            </w:r>
          </w:p>
        </w:tc>
        <w:tc>
          <w:tcPr>
            <w:tcW w:w="1890" w:type="dxa"/>
          </w:tcPr>
          <w:p w14:paraId="0814B033" w14:textId="79FA47D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1CB85724" w14:textId="6604433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66F3C5E9" w14:textId="4C92DCE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30FC6093" w14:textId="1D527AE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14th convocation.</w:t>
            </w:r>
          </w:p>
        </w:tc>
      </w:tr>
      <w:tr w:rsidR="00855177" w:rsidRPr="00B33A1D" w14:paraId="7AC25279" w14:textId="77777777" w:rsidTr="00F60070">
        <w:tc>
          <w:tcPr>
            <w:tcW w:w="1075" w:type="dxa"/>
          </w:tcPr>
          <w:p w14:paraId="0085A519" w14:textId="7747FA70"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TS_AS_104</w:t>
            </w:r>
          </w:p>
        </w:tc>
        <w:tc>
          <w:tcPr>
            <w:tcW w:w="990" w:type="dxa"/>
          </w:tcPr>
          <w:p w14:paraId="0B496F0E" w14:textId="5766097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TC_123</w:t>
            </w:r>
          </w:p>
        </w:tc>
        <w:tc>
          <w:tcPr>
            <w:tcW w:w="1440" w:type="dxa"/>
          </w:tcPr>
          <w:p w14:paraId="1B362509" w14:textId="515DE0A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‘15th Convocation’</w:t>
            </w:r>
          </w:p>
        </w:tc>
        <w:tc>
          <w:tcPr>
            <w:tcW w:w="1080" w:type="dxa"/>
          </w:tcPr>
          <w:p w14:paraId="07377F8C" w14:textId="536DABC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711.1.6.15</w:t>
            </w:r>
          </w:p>
        </w:tc>
        <w:tc>
          <w:tcPr>
            <w:tcW w:w="1890" w:type="dxa"/>
          </w:tcPr>
          <w:p w14:paraId="7724D6F4" w14:textId="11A2DDB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90" w:type="dxa"/>
          </w:tcPr>
          <w:p w14:paraId="5B573837" w14:textId="28E6794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900" w:type="dxa"/>
          </w:tcPr>
          <w:p w14:paraId="3C146D46" w14:textId="2CC7896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76B0E15B" w14:textId="05C6467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15th convocation.</w:t>
            </w:r>
          </w:p>
        </w:tc>
      </w:tr>
      <w:tr w:rsidR="00855177" w:rsidRPr="00B33A1D" w14:paraId="7B2C18D6" w14:textId="77777777" w:rsidTr="00F60070">
        <w:tc>
          <w:tcPr>
            <w:tcW w:w="1075" w:type="dxa"/>
          </w:tcPr>
          <w:p w14:paraId="3043EB47" w14:textId="1712E212"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TS_AS_103</w:t>
            </w:r>
          </w:p>
        </w:tc>
        <w:tc>
          <w:tcPr>
            <w:tcW w:w="990" w:type="dxa"/>
          </w:tcPr>
          <w:p w14:paraId="0BE2D3E3" w14:textId="3A8F8DE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TC_124</w:t>
            </w:r>
          </w:p>
        </w:tc>
        <w:tc>
          <w:tcPr>
            <w:tcW w:w="1440" w:type="dxa"/>
          </w:tcPr>
          <w:p w14:paraId="17E75C8C" w14:textId="5347476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mouse pointer is put over ‘About’ and o</w:t>
            </w:r>
            <w:r w:rsidRPr="00B33A1D">
              <w:rPr>
                <w:rFonts w:ascii="10" w:hAnsi="10"/>
                <w:color w:val="000000" w:themeColor="text1"/>
                <w:sz w:val="20"/>
                <w:szCs w:val="20"/>
              </w:rPr>
              <w:t>n click on ‘Video’</w:t>
            </w:r>
          </w:p>
        </w:tc>
        <w:tc>
          <w:tcPr>
            <w:tcW w:w="1080" w:type="dxa"/>
          </w:tcPr>
          <w:p w14:paraId="21D6195D" w14:textId="2C3E4A4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711.1.7</w:t>
            </w:r>
          </w:p>
        </w:tc>
        <w:tc>
          <w:tcPr>
            <w:tcW w:w="1890" w:type="dxa"/>
          </w:tcPr>
          <w:p w14:paraId="2D97C899" w14:textId="2BC5160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A drop-down list appears of which ‘Video’ is the last item. And after click the system displays </w:t>
            </w:r>
            <w:r w:rsidRPr="00B33A1D">
              <w:rPr>
                <w:rFonts w:ascii="Times New Roman" w:hAnsi="Times New Roman"/>
                <w:color w:val="000000" w:themeColor="text1"/>
                <w:sz w:val="20"/>
                <w:szCs w:val="20"/>
              </w:rPr>
              <w:lastRenderedPageBreak/>
              <w:t>four video clips to view.</w:t>
            </w:r>
          </w:p>
        </w:tc>
        <w:tc>
          <w:tcPr>
            <w:tcW w:w="1890" w:type="dxa"/>
          </w:tcPr>
          <w:p w14:paraId="32F757D2" w14:textId="7EEAC2A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lastRenderedPageBreak/>
              <w:t>The system displays four video clips to view.</w:t>
            </w:r>
          </w:p>
        </w:tc>
        <w:tc>
          <w:tcPr>
            <w:tcW w:w="900" w:type="dxa"/>
          </w:tcPr>
          <w:p w14:paraId="55F0DCA5" w14:textId="674860E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170" w:type="dxa"/>
          </w:tcPr>
          <w:p w14:paraId="144D791D" w14:textId="29A2664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855177" w:rsidRPr="00B33A1D" w14:paraId="00026306" w14:textId="77777777" w:rsidTr="00F60070">
        <w:tc>
          <w:tcPr>
            <w:tcW w:w="1075" w:type="dxa"/>
          </w:tcPr>
          <w:p w14:paraId="49D42CCA" w14:textId="219774D3"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TS_AS_105</w:t>
            </w:r>
          </w:p>
        </w:tc>
        <w:tc>
          <w:tcPr>
            <w:tcW w:w="990" w:type="dxa"/>
          </w:tcPr>
          <w:p w14:paraId="65C1B8A2" w14:textId="2695546A"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TC_125</w:t>
            </w:r>
          </w:p>
        </w:tc>
        <w:tc>
          <w:tcPr>
            <w:tcW w:w="1440" w:type="dxa"/>
          </w:tcPr>
          <w:p w14:paraId="53D51876" w14:textId="785C52F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Putting the mouse pointer over ‘Academics’</w:t>
            </w:r>
          </w:p>
        </w:tc>
        <w:tc>
          <w:tcPr>
            <w:tcW w:w="1080" w:type="dxa"/>
          </w:tcPr>
          <w:p w14:paraId="31183924" w14:textId="4CC0F92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712.0</w:t>
            </w:r>
          </w:p>
        </w:tc>
        <w:tc>
          <w:tcPr>
            <w:tcW w:w="1890" w:type="dxa"/>
          </w:tcPr>
          <w:p w14:paraId="0954DE7E" w14:textId="5F968C46"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In the homepage displays a drop-down list with the items –Academic Regulations, Admission &amp; Registration, Courses &amp; Tuition Fees, Academic Calendar.</w:t>
            </w:r>
          </w:p>
        </w:tc>
        <w:tc>
          <w:tcPr>
            <w:tcW w:w="1890" w:type="dxa"/>
          </w:tcPr>
          <w:p w14:paraId="17E83508" w14:textId="5A5F36C3"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In the homepage displays a drop-down list with the items –Academic Regulations, Courses &amp; Tuition Fees, Academic Calendar.</w:t>
            </w:r>
          </w:p>
        </w:tc>
        <w:tc>
          <w:tcPr>
            <w:tcW w:w="900" w:type="dxa"/>
          </w:tcPr>
          <w:p w14:paraId="424742A8" w14:textId="240C30E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42D4FD33" w14:textId="0766AE4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list has no item named Admission and registration.</w:t>
            </w:r>
          </w:p>
        </w:tc>
      </w:tr>
      <w:tr w:rsidR="00855177" w:rsidRPr="00B33A1D" w14:paraId="154D5FF6" w14:textId="77777777" w:rsidTr="00F60070">
        <w:tc>
          <w:tcPr>
            <w:tcW w:w="1075" w:type="dxa"/>
          </w:tcPr>
          <w:p w14:paraId="48A5AB92" w14:textId="196030BB"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TS_AS_105</w:t>
            </w:r>
          </w:p>
        </w:tc>
        <w:tc>
          <w:tcPr>
            <w:tcW w:w="990" w:type="dxa"/>
          </w:tcPr>
          <w:p w14:paraId="769D9A51" w14:textId="2B46728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TC_126</w:t>
            </w:r>
          </w:p>
        </w:tc>
        <w:tc>
          <w:tcPr>
            <w:tcW w:w="1440" w:type="dxa"/>
          </w:tcPr>
          <w:p w14:paraId="17361E06" w14:textId="7A86195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‘Academic Regulations’</w:t>
            </w:r>
          </w:p>
        </w:tc>
        <w:tc>
          <w:tcPr>
            <w:tcW w:w="1080" w:type="dxa"/>
          </w:tcPr>
          <w:p w14:paraId="122A928A" w14:textId="76B18AF0"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w:t>
            </w:r>
          </w:p>
        </w:tc>
        <w:tc>
          <w:tcPr>
            <w:tcW w:w="1890" w:type="dxa"/>
          </w:tcPr>
          <w:p w14:paraId="0644811E" w14:textId="23B3A48A" w:rsidR="00855177" w:rsidRPr="00B33A1D" w:rsidRDefault="00855177" w:rsidP="00A62590">
            <w:pPr>
              <w:pStyle w:val="NoSpacing"/>
              <w:jc w:val="center"/>
              <w:rPr>
                <w:rFonts w:ascii="10" w:hAnsi="10"/>
                <w:color w:val="000000" w:themeColor="text1"/>
                <w:sz w:val="20"/>
                <w:szCs w:val="20"/>
              </w:rPr>
            </w:pPr>
            <w:r w:rsidRPr="00B33A1D">
              <w:rPr>
                <w:rFonts w:ascii="Times New Roman" w:hAnsi="Times New Roman"/>
                <w:color w:val="000000" w:themeColor="text1"/>
              </w:rPr>
              <w:t xml:space="preserve">It </w:t>
            </w:r>
            <w:r w:rsidRPr="00B33A1D">
              <w:rPr>
                <w:rFonts w:ascii="10" w:hAnsi="10"/>
                <w:color w:val="000000" w:themeColor="text1"/>
                <w:sz w:val="20"/>
                <w:szCs w:val="20"/>
              </w:rPr>
              <w:t>brings to a page titled ‘Academic Regulations’ which includes items – Semester System, Teaching Method, Grading System, Computation of  CGPA, Sequence of Subjects, Academic Load, Class Attendance, Academic Probation, Warning, Time Limit, Repeating Courses, Transfer of Credits, Discontinuance of Studies, Graduation Requirements, Examination Guidelines, Appeal of a Course Grade, Student Conduct and Disciplinary Actions, Code of Conduct, Offences, Student Organizations and Activities, Political Activities, Sanction, Graduation, Academic Scholarship/Discount Policy.</w:t>
            </w:r>
          </w:p>
        </w:tc>
        <w:tc>
          <w:tcPr>
            <w:tcW w:w="1890" w:type="dxa"/>
          </w:tcPr>
          <w:p w14:paraId="0D1A0C3B" w14:textId="6F3D42A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10" w:hAnsi="10"/>
                <w:color w:val="000000" w:themeColor="text1"/>
                <w:sz w:val="20"/>
                <w:szCs w:val="20"/>
              </w:rPr>
              <w:t xml:space="preserve">brings to a page titled ‘Academic Regulations’ which includes items – </w:t>
            </w:r>
            <w:r w:rsidRPr="00B33A1D">
              <w:rPr>
                <w:rFonts w:ascii="10" w:hAnsi="10"/>
                <w:color w:val="000000" w:themeColor="text1"/>
              </w:rPr>
              <w:t xml:space="preserve">Attendance, Academic Probation, </w:t>
            </w:r>
            <w:r w:rsidRPr="00B33A1D">
              <w:rPr>
                <w:rFonts w:ascii="10" w:hAnsi="10"/>
                <w:color w:val="000000" w:themeColor="text1"/>
                <w:sz w:val="20"/>
                <w:szCs w:val="20"/>
              </w:rPr>
              <w:t>Semester System, Teaching Method, Grading System, Computation of CGPA, Sequence of Subjects, Academic Load, Class attendance, Transfer of Credits, Discontinuance of Studies, Graduation Requirements, Examination Guidelines, Appeal of a Course Grade, Code of Conduct, Academic Scholarship/Discount Policy.</w:t>
            </w:r>
          </w:p>
        </w:tc>
        <w:tc>
          <w:tcPr>
            <w:tcW w:w="900" w:type="dxa"/>
          </w:tcPr>
          <w:p w14:paraId="3B53ECFB" w14:textId="4FFA1D51"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1DB71FD8" w14:textId="3787C92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doesn’t contains </w:t>
            </w:r>
            <w:r w:rsidRPr="00B33A1D">
              <w:rPr>
                <w:rFonts w:ascii="10" w:hAnsi="10"/>
                <w:color w:val="000000" w:themeColor="text1"/>
              </w:rPr>
              <w:t>Warning, Time Limit, Repeating</w:t>
            </w:r>
            <w:r w:rsidRPr="00B33A1D">
              <w:rPr>
                <w:rFonts w:ascii="10" w:hAnsi="10"/>
                <w:color w:val="000000" w:themeColor="text1"/>
                <w:sz w:val="20"/>
                <w:szCs w:val="20"/>
              </w:rPr>
              <w:t xml:space="preserve"> </w:t>
            </w:r>
            <w:r w:rsidRPr="00B33A1D">
              <w:rPr>
                <w:rFonts w:ascii="10" w:hAnsi="10"/>
                <w:color w:val="000000" w:themeColor="text1"/>
              </w:rPr>
              <w:t>Courses, Student Conduct and Disciplinary Actions, Offences, Student Organizations and Activities, Political Activities, Sanction, Graduation.</w:t>
            </w:r>
          </w:p>
        </w:tc>
      </w:tr>
      <w:tr w:rsidR="00855177" w:rsidRPr="00B33A1D" w14:paraId="6D6BF54E" w14:textId="77777777" w:rsidTr="00F60070">
        <w:tc>
          <w:tcPr>
            <w:tcW w:w="1075" w:type="dxa"/>
          </w:tcPr>
          <w:p w14:paraId="4ED2DB69" w14:textId="7D7D52F5"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TS_AS_105</w:t>
            </w:r>
          </w:p>
        </w:tc>
        <w:tc>
          <w:tcPr>
            <w:tcW w:w="990" w:type="dxa"/>
          </w:tcPr>
          <w:p w14:paraId="54672693" w14:textId="5A501F6F"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TC_127</w:t>
            </w:r>
          </w:p>
        </w:tc>
        <w:tc>
          <w:tcPr>
            <w:tcW w:w="1440" w:type="dxa"/>
          </w:tcPr>
          <w:p w14:paraId="143FB6D0" w14:textId="66CF118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Under ‘Academics’ drop-down list, clicking on ‘Courses and Tuition Fees’</w:t>
            </w:r>
          </w:p>
        </w:tc>
        <w:tc>
          <w:tcPr>
            <w:tcW w:w="1080" w:type="dxa"/>
          </w:tcPr>
          <w:p w14:paraId="6B550222" w14:textId="0CE72E1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712.1.1</w:t>
            </w:r>
          </w:p>
        </w:tc>
        <w:tc>
          <w:tcPr>
            <w:tcW w:w="1890" w:type="dxa"/>
          </w:tcPr>
          <w:p w14:paraId="373FB183" w14:textId="58314D8F"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It displays a page that contains information about different courses and tuition fees.</w:t>
            </w:r>
          </w:p>
        </w:tc>
        <w:tc>
          <w:tcPr>
            <w:tcW w:w="1890" w:type="dxa"/>
          </w:tcPr>
          <w:p w14:paraId="2189BC71" w14:textId="05FEF30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It displays a page that contains information about tuition fees.</w:t>
            </w:r>
          </w:p>
        </w:tc>
        <w:tc>
          <w:tcPr>
            <w:tcW w:w="900" w:type="dxa"/>
          </w:tcPr>
          <w:p w14:paraId="3C0F0A53" w14:textId="04B962F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280BF2BD" w14:textId="1EF8DF8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is not showing courses.</w:t>
            </w:r>
          </w:p>
        </w:tc>
      </w:tr>
      <w:tr w:rsidR="00855177" w:rsidRPr="00B33A1D" w14:paraId="799E9AED" w14:textId="77777777" w:rsidTr="00F60070">
        <w:tc>
          <w:tcPr>
            <w:tcW w:w="1075" w:type="dxa"/>
          </w:tcPr>
          <w:p w14:paraId="2C8F4183" w14:textId="4BE47990"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TS_AS_105</w:t>
            </w:r>
          </w:p>
        </w:tc>
        <w:tc>
          <w:tcPr>
            <w:tcW w:w="990" w:type="dxa"/>
          </w:tcPr>
          <w:p w14:paraId="61AE9776" w14:textId="335059BC"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TC_128</w:t>
            </w:r>
          </w:p>
        </w:tc>
        <w:tc>
          <w:tcPr>
            <w:tcW w:w="1440" w:type="dxa"/>
          </w:tcPr>
          <w:p w14:paraId="01F579E4" w14:textId="678EF8D2"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Under ‘Academics’ drop-down list, click on the ‘Academic Calendar’</w:t>
            </w:r>
          </w:p>
        </w:tc>
        <w:tc>
          <w:tcPr>
            <w:tcW w:w="1080" w:type="dxa"/>
          </w:tcPr>
          <w:p w14:paraId="4151C225" w14:textId="28C7A36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712.1.2</w:t>
            </w:r>
          </w:p>
        </w:tc>
        <w:tc>
          <w:tcPr>
            <w:tcW w:w="1890" w:type="dxa"/>
          </w:tcPr>
          <w:p w14:paraId="7891E69F" w14:textId="55445647"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The system displays the academic calendar for all three semesters.</w:t>
            </w:r>
          </w:p>
        </w:tc>
        <w:tc>
          <w:tcPr>
            <w:tcW w:w="1890" w:type="dxa"/>
          </w:tcPr>
          <w:p w14:paraId="10496929" w14:textId="760EAE06"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displays the academic calendar for current semester only.</w:t>
            </w:r>
          </w:p>
        </w:tc>
        <w:tc>
          <w:tcPr>
            <w:tcW w:w="900" w:type="dxa"/>
          </w:tcPr>
          <w:p w14:paraId="6B54060F" w14:textId="22FFA8DE"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1179682F" w14:textId="5572589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system failed as the system displays calendar of only one semester.</w:t>
            </w:r>
          </w:p>
        </w:tc>
      </w:tr>
      <w:tr w:rsidR="00855177" w:rsidRPr="00B33A1D" w14:paraId="5F270491" w14:textId="77777777" w:rsidTr="00F60070">
        <w:tc>
          <w:tcPr>
            <w:tcW w:w="1075" w:type="dxa"/>
          </w:tcPr>
          <w:p w14:paraId="4928AA0B" w14:textId="6F229ED7"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TS_AS_106</w:t>
            </w:r>
          </w:p>
        </w:tc>
        <w:tc>
          <w:tcPr>
            <w:tcW w:w="990" w:type="dxa"/>
          </w:tcPr>
          <w:p w14:paraId="54AA7DB8" w14:textId="2461709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TC_129</w:t>
            </w:r>
          </w:p>
        </w:tc>
        <w:tc>
          <w:tcPr>
            <w:tcW w:w="1440" w:type="dxa"/>
          </w:tcPr>
          <w:p w14:paraId="2BA5CCFE" w14:textId="45B9C11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 the mouse pointer is over ‘Administration’</w:t>
            </w:r>
          </w:p>
        </w:tc>
        <w:tc>
          <w:tcPr>
            <w:tcW w:w="1080" w:type="dxa"/>
          </w:tcPr>
          <w:p w14:paraId="12B5FB40" w14:textId="2091761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713.0</w:t>
            </w:r>
          </w:p>
        </w:tc>
        <w:tc>
          <w:tcPr>
            <w:tcW w:w="1890" w:type="dxa"/>
          </w:tcPr>
          <w:p w14:paraId="471EE354" w14:textId="1E8A71C3"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with the following items is</w:t>
            </w:r>
          </w:p>
          <w:p w14:paraId="6D6FAD91" w14:textId="3FF1139E"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displayed –The Vice Chancellor, The Pro-Vice Chancellor, The Chairman, The Founders.</w:t>
            </w:r>
          </w:p>
          <w:p w14:paraId="6A748AF5" w14:textId="403B05C1" w:rsidR="00855177" w:rsidRPr="00B33A1D" w:rsidRDefault="00855177" w:rsidP="00A62590">
            <w:pPr>
              <w:pStyle w:val="NoSpacing"/>
              <w:jc w:val="center"/>
              <w:rPr>
                <w:rFonts w:ascii="Times New Roman" w:hAnsi="Times New Roman"/>
                <w:color w:val="000000" w:themeColor="text1"/>
              </w:rPr>
            </w:pPr>
          </w:p>
        </w:tc>
        <w:tc>
          <w:tcPr>
            <w:tcW w:w="1890" w:type="dxa"/>
          </w:tcPr>
          <w:p w14:paraId="078A1990" w14:textId="77777777"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with the following items is</w:t>
            </w:r>
          </w:p>
          <w:p w14:paraId="58035AEA" w14:textId="53CF3235" w:rsidR="00855177" w:rsidRPr="00B33A1D" w:rsidRDefault="0085517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displayed –The Vice Chancellor, The Chairman, The Founders.</w:t>
            </w:r>
          </w:p>
          <w:p w14:paraId="1403C880" w14:textId="77777777" w:rsidR="00855177" w:rsidRPr="00B33A1D" w:rsidRDefault="00855177" w:rsidP="00A62590">
            <w:pPr>
              <w:jc w:val="center"/>
              <w:rPr>
                <w:rFonts w:ascii="Times New Roman" w:hAnsi="Times New Roman" w:cs="Times New Roman"/>
                <w:color w:val="000000" w:themeColor="text1"/>
              </w:rPr>
            </w:pPr>
          </w:p>
        </w:tc>
        <w:tc>
          <w:tcPr>
            <w:tcW w:w="900" w:type="dxa"/>
          </w:tcPr>
          <w:p w14:paraId="702F94C3" w14:textId="53759F35"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6C6AFADE" w14:textId="798BA897"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system failed as t</w:t>
            </w:r>
            <w:r w:rsidRPr="00B33A1D">
              <w:rPr>
                <w:rFonts w:ascii="Times New Roman" w:hAnsi="Times New Roman"/>
                <w:color w:val="000000" w:themeColor="text1"/>
                <w:sz w:val="20"/>
                <w:szCs w:val="20"/>
              </w:rPr>
              <w:t>he Pro-Vice Chancellor dropdown option is not available.</w:t>
            </w:r>
          </w:p>
        </w:tc>
      </w:tr>
      <w:tr w:rsidR="00855177" w:rsidRPr="00B33A1D" w14:paraId="2A4C895B" w14:textId="77777777" w:rsidTr="00F60070">
        <w:tc>
          <w:tcPr>
            <w:tcW w:w="1075" w:type="dxa"/>
          </w:tcPr>
          <w:p w14:paraId="2BC58B80" w14:textId="58CF2950" w:rsidR="00855177" w:rsidRPr="00B33A1D" w:rsidRDefault="002739F2" w:rsidP="00A62590">
            <w:pPr>
              <w:jc w:val="center"/>
              <w:rPr>
                <w:rFonts w:ascii="Times New Roman" w:hAnsi="Times New Roman" w:cs="Times New Roman"/>
                <w:color w:val="000000" w:themeColor="text1"/>
              </w:rPr>
            </w:pPr>
            <w:r>
              <w:rPr>
                <w:rFonts w:ascii="Times New Roman" w:hAnsi="Times New Roman" w:cs="Times New Roman"/>
                <w:color w:val="000000" w:themeColor="text1"/>
              </w:rPr>
              <w:t>TS_AS_107</w:t>
            </w:r>
          </w:p>
        </w:tc>
        <w:tc>
          <w:tcPr>
            <w:tcW w:w="990" w:type="dxa"/>
          </w:tcPr>
          <w:p w14:paraId="76E71A7F" w14:textId="795ACF0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TC_130</w:t>
            </w:r>
          </w:p>
        </w:tc>
        <w:tc>
          <w:tcPr>
            <w:tcW w:w="1440" w:type="dxa"/>
          </w:tcPr>
          <w:p w14:paraId="1AF06297" w14:textId="25487D14"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 the mouse pointer is over ‘Offices’</w:t>
            </w:r>
          </w:p>
        </w:tc>
        <w:tc>
          <w:tcPr>
            <w:tcW w:w="1080" w:type="dxa"/>
          </w:tcPr>
          <w:p w14:paraId="1302F66D" w14:textId="31EB54B9"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714.0</w:t>
            </w:r>
          </w:p>
        </w:tc>
        <w:tc>
          <w:tcPr>
            <w:tcW w:w="1890" w:type="dxa"/>
          </w:tcPr>
          <w:p w14:paraId="73B47695" w14:textId="4943908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A drop-down list with the following items is displayed – Office of Planning &amp; Development </w:t>
            </w:r>
            <w:r w:rsidRPr="00B33A1D">
              <w:rPr>
                <w:rFonts w:ascii="Times New Roman" w:hAnsi="Times New Roman"/>
                <w:bCs/>
                <w:color w:val="000000" w:themeColor="text1"/>
                <w:sz w:val="20"/>
                <w:szCs w:val="20"/>
              </w:rPr>
              <w:t xml:space="preserve">(OPD), </w:t>
            </w:r>
            <w:r w:rsidRPr="00B33A1D">
              <w:rPr>
                <w:rFonts w:ascii="Times New Roman" w:hAnsi="Times New Roman"/>
                <w:color w:val="000000" w:themeColor="text1"/>
                <w:sz w:val="20"/>
                <w:szCs w:val="20"/>
              </w:rPr>
              <w:t>Office of Cultural Affairs (OCA), Office of Sports (OS), Office of Probation (OP), Office of Placement &amp; Alumni (OPA), Office of Students Affairs (OSA), Office of Public Relations (OPR), Office of Health Services (OHS), Office of Finance and Audit (OFA).</w:t>
            </w:r>
          </w:p>
        </w:tc>
        <w:tc>
          <w:tcPr>
            <w:tcW w:w="1890" w:type="dxa"/>
          </w:tcPr>
          <w:p w14:paraId="6D361ACD" w14:textId="400C7EA8"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A drop-down list with the following items is displayed – Office of Planning &amp; Development </w:t>
            </w:r>
            <w:r w:rsidRPr="00B33A1D">
              <w:rPr>
                <w:rFonts w:ascii="Times New Roman" w:hAnsi="Times New Roman"/>
                <w:bCs/>
                <w:color w:val="000000" w:themeColor="text1"/>
                <w:sz w:val="20"/>
                <w:szCs w:val="20"/>
              </w:rPr>
              <w:t xml:space="preserve">(OPD), </w:t>
            </w:r>
            <w:r w:rsidRPr="00B33A1D">
              <w:rPr>
                <w:rFonts w:ascii="Times New Roman" w:hAnsi="Times New Roman"/>
                <w:color w:val="000000" w:themeColor="text1"/>
                <w:sz w:val="20"/>
                <w:szCs w:val="20"/>
              </w:rPr>
              <w:t>Office of Cultural Affairs (OCA), Office of Sports (OS), Office of Probation (OP), Office of Placement &amp; Alumni (OPA), Office of Students Affairs (OSA), Office of Public Relations (OPR), Office of Finance and Audit (OFA).</w:t>
            </w:r>
          </w:p>
        </w:tc>
        <w:tc>
          <w:tcPr>
            <w:tcW w:w="900" w:type="dxa"/>
          </w:tcPr>
          <w:p w14:paraId="4FAF213C" w14:textId="6DEF5AAB" w:rsidR="00855177" w:rsidRPr="00B33A1D" w:rsidRDefault="0085517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170" w:type="dxa"/>
          </w:tcPr>
          <w:p w14:paraId="0C9AD0E5" w14:textId="3A63D749" w:rsidR="00855177" w:rsidRPr="00B33A1D" w:rsidRDefault="00855177" w:rsidP="00A62590">
            <w:pPr>
              <w:jc w:val="center"/>
              <w:rPr>
                <w:rFonts w:ascii="Times New Roman" w:hAnsi="Times New Roman" w:cs="Times New Roman"/>
                <w:color w:val="000000" w:themeColor="text1"/>
                <w:sz w:val="20"/>
                <w:szCs w:val="20"/>
              </w:rPr>
            </w:pPr>
            <w:r w:rsidRPr="00B33A1D">
              <w:rPr>
                <w:rFonts w:ascii="Times New Roman" w:hAnsi="Times New Roman" w:cs="Times New Roman"/>
                <w:color w:val="000000" w:themeColor="text1"/>
                <w:sz w:val="20"/>
                <w:szCs w:val="20"/>
              </w:rPr>
              <w:t xml:space="preserve">The test case failed as the drop down don’t have </w:t>
            </w:r>
            <w:r w:rsidRPr="00B33A1D">
              <w:rPr>
                <w:rFonts w:ascii="Times New Roman" w:hAnsi="Times New Roman"/>
                <w:color w:val="000000" w:themeColor="text1"/>
                <w:sz w:val="20"/>
                <w:szCs w:val="20"/>
              </w:rPr>
              <w:t>Office of Health Services (OHS) option.</w:t>
            </w:r>
          </w:p>
        </w:tc>
      </w:tr>
    </w:tbl>
    <w:p w14:paraId="1A77CBA9" w14:textId="00CCD65C" w:rsidR="0045557E" w:rsidRPr="00B33A1D" w:rsidRDefault="0045557E" w:rsidP="00A62590">
      <w:pPr>
        <w:jc w:val="center"/>
        <w:rPr>
          <w:rFonts w:ascii="Times New Roman" w:hAnsi="Times New Roman" w:cs="Times New Roman"/>
          <w:color w:val="000000" w:themeColor="text1"/>
        </w:rPr>
      </w:pPr>
    </w:p>
    <w:p w14:paraId="4D48313B" w14:textId="65958BE9" w:rsidR="0045557E" w:rsidRPr="00B33A1D" w:rsidRDefault="0045557E" w:rsidP="00A62590">
      <w:pPr>
        <w:jc w:val="center"/>
        <w:rPr>
          <w:rFonts w:ascii="Times New Roman" w:hAnsi="Times New Roman" w:cs="Times New Roman"/>
          <w:color w:val="000000" w:themeColor="text1"/>
        </w:rPr>
      </w:pPr>
    </w:p>
    <w:p w14:paraId="35254907" w14:textId="726F7425" w:rsidR="0045557E" w:rsidRPr="00B33A1D" w:rsidRDefault="0045557E" w:rsidP="00A62590">
      <w:pPr>
        <w:jc w:val="center"/>
        <w:rPr>
          <w:rFonts w:ascii="Times New Roman" w:hAnsi="Times New Roman" w:cs="Times New Roman"/>
          <w:color w:val="000000" w:themeColor="text1"/>
        </w:rPr>
      </w:pPr>
    </w:p>
    <w:p w14:paraId="4C5A69D8" w14:textId="77777777" w:rsidR="0045557E" w:rsidRPr="00B33A1D" w:rsidRDefault="0045557E" w:rsidP="00A62590">
      <w:pPr>
        <w:jc w:val="center"/>
        <w:rPr>
          <w:rFonts w:ascii="Times New Roman" w:hAnsi="Times New Roman" w:cs="Times New Roman"/>
          <w:color w:val="000000" w:themeColor="text1"/>
        </w:rPr>
      </w:pPr>
    </w:p>
    <w:sectPr w:rsidR="0045557E" w:rsidRPr="00B3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F5"/>
    <w:rsid w:val="00005971"/>
    <w:rsid w:val="00027A3A"/>
    <w:rsid w:val="000505E0"/>
    <w:rsid w:val="000E6D9E"/>
    <w:rsid w:val="00265857"/>
    <w:rsid w:val="002739F2"/>
    <w:rsid w:val="00276F7E"/>
    <w:rsid w:val="0042643C"/>
    <w:rsid w:val="00442C9B"/>
    <w:rsid w:val="0045557E"/>
    <w:rsid w:val="004B10A2"/>
    <w:rsid w:val="00530559"/>
    <w:rsid w:val="00565766"/>
    <w:rsid w:val="005923A1"/>
    <w:rsid w:val="005A6297"/>
    <w:rsid w:val="005B6A88"/>
    <w:rsid w:val="00623E28"/>
    <w:rsid w:val="006B7D23"/>
    <w:rsid w:val="006F62DD"/>
    <w:rsid w:val="0072711F"/>
    <w:rsid w:val="00790904"/>
    <w:rsid w:val="007A14AC"/>
    <w:rsid w:val="0084718B"/>
    <w:rsid w:val="00850463"/>
    <w:rsid w:val="0085257C"/>
    <w:rsid w:val="00855177"/>
    <w:rsid w:val="008619CE"/>
    <w:rsid w:val="0090465D"/>
    <w:rsid w:val="009E6687"/>
    <w:rsid w:val="00A2132C"/>
    <w:rsid w:val="00A62590"/>
    <w:rsid w:val="00A71FB8"/>
    <w:rsid w:val="00A90F74"/>
    <w:rsid w:val="00A924A7"/>
    <w:rsid w:val="00A94B11"/>
    <w:rsid w:val="00B04795"/>
    <w:rsid w:val="00B33A1D"/>
    <w:rsid w:val="00BA26F5"/>
    <w:rsid w:val="00C0309D"/>
    <w:rsid w:val="00C515D9"/>
    <w:rsid w:val="00CC3886"/>
    <w:rsid w:val="00DB22E5"/>
    <w:rsid w:val="00F31599"/>
    <w:rsid w:val="00F34C61"/>
    <w:rsid w:val="00F6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70C5"/>
  <w15:chartTrackingRefBased/>
  <w15:docId w15:val="{6C3F7D75-30CE-42B9-95A6-5B700AFB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8B"/>
  </w:style>
  <w:style w:type="paragraph" w:styleId="Heading2">
    <w:name w:val="heading 2"/>
    <w:basedOn w:val="Normal"/>
    <w:next w:val="Normal"/>
    <w:link w:val="Heading2Char"/>
    <w:semiHidden/>
    <w:unhideWhenUsed/>
    <w:qFormat/>
    <w:rsid w:val="00005971"/>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4718B"/>
  </w:style>
  <w:style w:type="paragraph" w:styleId="NoSpacing">
    <w:name w:val="No Spacing"/>
    <w:uiPriority w:val="1"/>
    <w:qFormat/>
    <w:rsid w:val="005A6297"/>
    <w:pPr>
      <w:spacing w:after="0" w:line="240" w:lineRule="auto"/>
    </w:pPr>
    <w:rPr>
      <w:rFonts w:ascii="Calibri" w:eastAsia="Calibri" w:hAnsi="Calibri" w:cs="Times New Roman"/>
    </w:rPr>
  </w:style>
  <w:style w:type="character" w:customStyle="1" w:styleId="Heading2Char">
    <w:name w:val="Heading 2 Char"/>
    <w:basedOn w:val="DefaultParagraphFont"/>
    <w:link w:val="Heading2"/>
    <w:semiHidden/>
    <w:rsid w:val="0000597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385">
      <w:bodyDiv w:val="1"/>
      <w:marLeft w:val="0"/>
      <w:marRight w:val="0"/>
      <w:marTop w:val="0"/>
      <w:marBottom w:val="0"/>
      <w:divBdr>
        <w:top w:val="none" w:sz="0" w:space="0" w:color="auto"/>
        <w:left w:val="none" w:sz="0" w:space="0" w:color="auto"/>
        <w:bottom w:val="none" w:sz="0" w:space="0" w:color="auto"/>
        <w:right w:val="none" w:sz="0" w:space="0" w:color="auto"/>
      </w:divBdr>
    </w:div>
    <w:div w:id="36974747">
      <w:bodyDiv w:val="1"/>
      <w:marLeft w:val="0"/>
      <w:marRight w:val="0"/>
      <w:marTop w:val="0"/>
      <w:marBottom w:val="0"/>
      <w:divBdr>
        <w:top w:val="none" w:sz="0" w:space="0" w:color="auto"/>
        <w:left w:val="none" w:sz="0" w:space="0" w:color="auto"/>
        <w:bottom w:val="none" w:sz="0" w:space="0" w:color="auto"/>
        <w:right w:val="none" w:sz="0" w:space="0" w:color="auto"/>
      </w:divBdr>
    </w:div>
    <w:div w:id="320348359">
      <w:bodyDiv w:val="1"/>
      <w:marLeft w:val="0"/>
      <w:marRight w:val="0"/>
      <w:marTop w:val="0"/>
      <w:marBottom w:val="0"/>
      <w:divBdr>
        <w:top w:val="none" w:sz="0" w:space="0" w:color="auto"/>
        <w:left w:val="none" w:sz="0" w:space="0" w:color="auto"/>
        <w:bottom w:val="none" w:sz="0" w:space="0" w:color="auto"/>
        <w:right w:val="none" w:sz="0" w:space="0" w:color="auto"/>
      </w:divBdr>
    </w:div>
    <w:div w:id="328337240">
      <w:bodyDiv w:val="1"/>
      <w:marLeft w:val="0"/>
      <w:marRight w:val="0"/>
      <w:marTop w:val="0"/>
      <w:marBottom w:val="0"/>
      <w:divBdr>
        <w:top w:val="none" w:sz="0" w:space="0" w:color="auto"/>
        <w:left w:val="none" w:sz="0" w:space="0" w:color="auto"/>
        <w:bottom w:val="none" w:sz="0" w:space="0" w:color="auto"/>
        <w:right w:val="none" w:sz="0" w:space="0" w:color="auto"/>
      </w:divBdr>
    </w:div>
    <w:div w:id="415710031">
      <w:bodyDiv w:val="1"/>
      <w:marLeft w:val="0"/>
      <w:marRight w:val="0"/>
      <w:marTop w:val="0"/>
      <w:marBottom w:val="0"/>
      <w:divBdr>
        <w:top w:val="none" w:sz="0" w:space="0" w:color="auto"/>
        <w:left w:val="none" w:sz="0" w:space="0" w:color="auto"/>
        <w:bottom w:val="none" w:sz="0" w:space="0" w:color="auto"/>
        <w:right w:val="none" w:sz="0" w:space="0" w:color="auto"/>
      </w:divBdr>
    </w:div>
    <w:div w:id="697511290">
      <w:bodyDiv w:val="1"/>
      <w:marLeft w:val="0"/>
      <w:marRight w:val="0"/>
      <w:marTop w:val="0"/>
      <w:marBottom w:val="0"/>
      <w:divBdr>
        <w:top w:val="none" w:sz="0" w:space="0" w:color="auto"/>
        <w:left w:val="none" w:sz="0" w:space="0" w:color="auto"/>
        <w:bottom w:val="none" w:sz="0" w:space="0" w:color="auto"/>
        <w:right w:val="none" w:sz="0" w:space="0" w:color="auto"/>
      </w:divBdr>
    </w:div>
    <w:div w:id="925040749">
      <w:bodyDiv w:val="1"/>
      <w:marLeft w:val="0"/>
      <w:marRight w:val="0"/>
      <w:marTop w:val="0"/>
      <w:marBottom w:val="0"/>
      <w:divBdr>
        <w:top w:val="none" w:sz="0" w:space="0" w:color="auto"/>
        <w:left w:val="none" w:sz="0" w:space="0" w:color="auto"/>
        <w:bottom w:val="none" w:sz="0" w:space="0" w:color="auto"/>
        <w:right w:val="none" w:sz="0" w:space="0" w:color="auto"/>
      </w:divBdr>
    </w:div>
    <w:div w:id="946622844">
      <w:bodyDiv w:val="1"/>
      <w:marLeft w:val="0"/>
      <w:marRight w:val="0"/>
      <w:marTop w:val="0"/>
      <w:marBottom w:val="0"/>
      <w:divBdr>
        <w:top w:val="none" w:sz="0" w:space="0" w:color="auto"/>
        <w:left w:val="none" w:sz="0" w:space="0" w:color="auto"/>
        <w:bottom w:val="none" w:sz="0" w:space="0" w:color="auto"/>
        <w:right w:val="none" w:sz="0" w:space="0" w:color="auto"/>
      </w:divBdr>
    </w:div>
    <w:div w:id="1036613564">
      <w:bodyDiv w:val="1"/>
      <w:marLeft w:val="0"/>
      <w:marRight w:val="0"/>
      <w:marTop w:val="0"/>
      <w:marBottom w:val="0"/>
      <w:divBdr>
        <w:top w:val="none" w:sz="0" w:space="0" w:color="auto"/>
        <w:left w:val="none" w:sz="0" w:space="0" w:color="auto"/>
        <w:bottom w:val="none" w:sz="0" w:space="0" w:color="auto"/>
        <w:right w:val="none" w:sz="0" w:space="0" w:color="auto"/>
      </w:divBdr>
      <w:divsChild>
        <w:div w:id="1434980004">
          <w:marLeft w:val="0"/>
          <w:marRight w:val="0"/>
          <w:marTop w:val="0"/>
          <w:marBottom w:val="0"/>
          <w:divBdr>
            <w:top w:val="none" w:sz="0" w:space="0" w:color="auto"/>
            <w:left w:val="none" w:sz="0" w:space="0" w:color="auto"/>
            <w:bottom w:val="none" w:sz="0" w:space="0" w:color="auto"/>
            <w:right w:val="none" w:sz="0" w:space="0" w:color="auto"/>
          </w:divBdr>
        </w:div>
      </w:divsChild>
    </w:div>
    <w:div w:id="1347095908">
      <w:bodyDiv w:val="1"/>
      <w:marLeft w:val="0"/>
      <w:marRight w:val="0"/>
      <w:marTop w:val="0"/>
      <w:marBottom w:val="0"/>
      <w:divBdr>
        <w:top w:val="none" w:sz="0" w:space="0" w:color="auto"/>
        <w:left w:val="none" w:sz="0" w:space="0" w:color="auto"/>
        <w:bottom w:val="none" w:sz="0" w:space="0" w:color="auto"/>
        <w:right w:val="none" w:sz="0" w:space="0" w:color="auto"/>
      </w:divBdr>
    </w:div>
    <w:div w:id="1384059489">
      <w:bodyDiv w:val="1"/>
      <w:marLeft w:val="0"/>
      <w:marRight w:val="0"/>
      <w:marTop w:val="0"/>
      <w:marBottom w:val="0"/>
      <w:divBdr>
        <w:top w:val="none" w:sz="0" w:space="0" w:color="auto"/>
        <w:left w:val="none" w:sz="0" w:space="0" w:color="auto"/>
        <w:bottom w:val="none" w:sz="0" w:space="0" w:color="auto"/>
        <w:right w:val="none" w:sz="0" w:space="0" w:color="auto"/>
      </w:divBdr>
    </w:div>
    <w:div w:id="1403404024">
      <w:bodyDiv w:val="1"/>
      <w:marLeft w:val="0"/>
      <w:marRight w:val="0"/>
      <w:marTop w:val="0"/>
      <w:marBottom w:val="0"/>
      <w:divBdr>
        <w:top w:val="none" w:sz="0" w:space="0" w:color="auto"/>
        <w:left w:val="none" w:sz="0" w:space="0" w:color="auto"/>
        <w:bottom w:val="none" w:sz="0" w:space="0" w:color="auto"/>
        <w:right w:val="none" w:sz="0" w:space="0" w:color="auto"/>
      </w:divBdr>
    </w:div>
    <w:div w:id="1903518160">
      <w:bodyDiv w:val="1"/>
      <w:marLeft w:val="0"/>
      <w:marRight w:val="0"/>
      <w:marTop w:val="0"/>
      <w:marBottom w:val="0"/>
      <w:divBdr>
        <w:top w:val="none" w:sz="0" w:space="0" w:color="auto"/>
        <w:left w:val="none" w:sz="0" w:space="0" w:color="auto"/>
        <w:bottom w:val="none" w:sz="0" w:space="0" w:color="auto"/>
        <w:right w:val="none" w:sz="0" w:space="0" w:color="auto"/>
      </w:divBdr>
    </w:div>
    <w:div w:id="2001039869">
      <w:bodyDiv w:val="1"/>
      <w:marLeft w:val="0"/>
      <w:marRight w:val="0"/>
      <w:marTop w:val="0"/>
      <w:marBottom w:val="0"/>
      <w:divBdr>
        <w:top w:val="none" w:sz="0" w:space="0" w:color="auto"/>
        <w:left w:val="none" w:sz="0" w:space="0" w:color="auto"/>
        <w:bottom w:val="none" w:sz="0" w:space="0" w:color="auto"/>
        <w:right w:val="none" w:sz="0" w:space="0" w:color="auto"/>
      </w:divBdr>
    </w:div>
    <w:div w:id="208044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TOFAYET SULTAN</dc:creator>
  <cp:keywords/>
  <dc:description/>
  <cp:lastModifiedBy>NUSRAT JAHAN</cp:lastModifiedBy>
  <cp:revision>64</cp:revision>
  <dcterms:created xsi:type="dcterms:W3CDTF">2021-10-09T19:11:00Z</dcterms:created>
  <dcterms:modified xsi:type="dcterms:W3CDTF">2022-05-30T07:37:00Z</dcterms:modified>
</cp:coreProperties>
</file>