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sz w:val="32"/>
          <w:szCs w:val="32"/>
        </w:rPr>
      </w:pPr>
      <w:r>
        <w:rPr>
          <w:b/>
          <w:sz w:val="32"/>
          <w:szCs w:val="32"/>
        </w:rPr>
        <w:t>Supporting Information</w:t>
      </w:r>
      <w:r>
        <w:rPr>
          <w:b/>
          <w:sz w:val="32"/>
          <w:szCs w:val="32"/>
        </w:rPr>
      </w:r>
    </w:p>
    <w:p>
      <w:pPr>
        <w:rPr>
          <w:b/>
          <w:sz w:val="28"/>
          <w:szCs w:val="28"/>
        </w:rPr>
      </w:pPr>
      <w:r>
        <w:rPr>
          <w:b/>
          <w:sz w:val="28"/>
          <w:szCs w:val="28"/>
        </w:rPr>
        <w:t>Methods</w:t>
      </w:r>
      <w:r>
        <w:rPr>
          <w:b/>
          <w:sz w:val="28"/>
          <w:szCs w:val="28"/>
        </w:rPr>
      </w:r>
    </w:p>
    <w:p>
      <w:pPr>
        <w:spacing w:after="0" w:line="360" w:lineRule="auto"/>
        <w:rPr>
          <w:rFonts w:cs="Calibri"/>
        </w:rPr>
      </w:pPr>
      <w:r>
        <w:rPr>
          <w:b/>
        </w:rPr>
        <w:t xml:space="preserve">Database. </w:t>
      </w:r>
      <w:r>
        <w:t xml:space="preserve">We collated a trait database for 4,461 terrestrial mammal species. We based our analysis on the taxonomy provided in ‘Mammal Species of the World 3’ [1]. </w:t>
      </w:r>
      <w:r>
        <w:rPr>
          <w:rFonts w:cs="Calibri"/>
        </w:rPr>
        <w:t xml:space="preserve">We classified </w:t>
      </w:r>
      <w:r>
        <w:rPr>
          <w:rFonts w:cs="Calibri"/>
        </w:rPr>
        <w:t xml:space="preserve">species </w:t>
      </w:r>
      <w:r>
        <w:rPr>
          <w:rFonts w:cs="Calibri"/>
        </w:rPr>
        <w:t>as</w:t>
      </w:r>
      <w:r>
        <w:rPr>
          <w:rFonts w:cs="Calibri"/>
        </w:rPr>
      </w:r>
    </w:p>
    <w:p>
      <w:pPr>
        <w:spacing w:line="360" w:lineRule="auto"/>
        <w:rPr>
          <w:rFonts w:eastAsia="Times New Roman" w:cs="Helvetica"/>
        </w:rPr>
      </w:pPr>
      <w:r>
        <w:rPr>
          <w:rFonts w:cs="Calibri"/>
        </w:rPr>
        <w:t xml:space="preserve">non-threatened (LC, NT), threatened (VU, EN, CR) and Data Deficient (DD) (IUCN 2008). We treated species as threatened or non-threatened, as highly imbalanced categories (2,826 LC species versus 157 CR species) are difficult to discriminate using predictive models (Webb 2002) and uncertainty around classifications with multiple categories is difficult to interpret and communicate. In contrast, machine learning predictions from our binary classification provide a simple quantification of both the likely probability of threatened status for each species and the level of uncertainty around that prediction. We did not classify species as LC vs. (NT, VU, EN, CR) as </w:t>
      </w:r>
      <w:r>
        <w:rPr>
          <w:rStyle w:val="char4"/>
          <w:rFonts w:eastAsia="Times New Roman" w:cs="Helvetica"/>
        </w:rPr>
        <w:t xml:space="preserve">experience in Red Listing from one of the authors (B. </w:t>
      </w:r>
      <w:r>
        <w:rPr>
          <w:rStyle w:val="char4"/>
          <w:rFonts w:eastAsia="Times New Roman" w:cs="Helvetica"/>
        </w:rPr>
        <w:t>Collen</w:t>
      </w:r>
      <w:r>
        <w:rPr>
          <w:rStyle w:val="char4"/>
          <w:rFonts w:eastAsia="Times New Roman" w:cs="Helvetica"/>
        </w:rPr>
        <w:t>) for over 15,000 species indicates that the NT category may be one of the least consistently applied categories among taxonomic groups, especially in mammals where assessments were coordinated by more than 20 Specialist Groups. The NT category is bounded on its upper limit (species are not threatened) but not its lower limit (NT species may likely be LC) and may be less robust than the limit between the NT and VU categories for modelling risk. However, future studies could investigate the impact of classifying NT species as threatened.</w:t>
      </w:r>
      <w:r>
        <w:rPr>
          <w:rFonts w:eastAsia="Times New Roman" w:cs="Helvetica"/>
        </w:rPr>
      </w:r>
    </w:p>
    <w:p>
      <w:pPr>
        <w:spacing w:line="360" w:lineRule="auto"/>
        <w:rPr>
          <w:b/>
        </w:rPr>
      </w:pPr>
      <w:r>
        <w:t>We selected the following life-history and ecological variables due to their high completeness [2]: body mass (68.4% complete), litter size (48.8% complete), habitat breadth (52% complete), trophic level (42% complete), and number of IUCN listed habitats (100% complete). Because some ML methods cannot cope with missing data, we phylogenetically imputed missing life-history and ecological variables using a global mammal phylogeny [3] and the PhyloPARS method [4]. PhyloPARS estimates missing values at the nodes of a phylogeny using a limited number of observations and a specified evolutionary model. Additionally, it allows for correlated evolution of different traits and intraspecific variability of traits. Species which were not present on the phylogeny were assigned the median trait value for their genus or family. We recorded the biogeographical realm of each species from the IUCN Red List assessments [5], as well as their geographical range size [6] and latitude of range centroid. We extracted habitat suitability information from [7] and computed the proportion of each species’ range deemed ‘highly suitable’. For each species, we also derived External Threat Index (ETI) values following the method proposed by [8]. The ETI for a given species is the mean threat status of all species present in the focal species’ range, weighted by the overlap in range between the focal species and all other species. The ETI is therefore a proxy measure of the level of threat within a species’ distribution. Using species range maps, environmental and anthropogenic threat variables were derived from global grids. All data extractions were conducted in ArcGIS version 9.2. All geographical variables were 100% complete for each species. Trait distributions were similar for data-sufficient and Data Deficient species (Figure S1).</w:t>
      </w:r>
      <w:r>
        <w:rPr>
          <w:b/>
        </w:rPr>
      </w:r>
    </w:p>
    <w:p>
      <w:pPr>
        <w:spacing w:line="360" w:lineRule="auto"/>
        <w:rPr>
          <w:rFonts w:cs="Courier New"/>
        </w:rPr>
      </w:pPr>
      <w:r>
        <w:rPr>
          <w:b/>
        </w:rPr>
        <w:t xml:space="preserve">Machine Learning tools. </w:t>
      </w:r>
      <w:r>
        <w:rPr>
          <w:rFonts w:cs="Courier New"/>
        </w:rPr>
        <w:t xml:space="preserve">We compared the ability of seven commonly used Machine Learning (ML) algorithms (classification trees, random forests, boosted trees, k-nearest neighbours, support vector machines, neural networks and decision stumps) to predict species’ threat status. We briefly introduce each ML tool. </w:t>
      </w:r>
      <w:r>
        <w:rPr>
          <w:rFonts w:cs="Courier New"/>
        </w:rPr>
      </w:r>
    </w:p>
    <w:p>
      <w:pPr>
        <w:spacing w:line="360" w:lineRule="auto"/>
      </w:pPr>
      <w:r>
        <w:rPr>
          <w:b/>
        </w:rPr>
        <w:t xml:space="preserve">Classification Trees. </w:t>
      </w:r>
      <w:r>
        <w:t>Classification Trees (CT) were first introduced by Breiman [9] and explain variation in a response variable by repeatedly splitting the data into more homogeneous groups, using combinations of explanatory variables. Each terminal leaf is characterized by the value of the response variable, the number of observations in the group and the corresponding threshold values of the explanatory variables that define it. Predictions are made by sorting new species down the CT until a leaf is reached. CTs make no distributional assumptions about the explanatory or response variables [10], can fit non-linear relationships and high-order interactions and can handle missing values in the explanatory variables [11]. However, they can be sensitive to small changes in the underlying data and can only approximate linear functions [10]. CTs have been widely used in ecology [11], including threatened species classification [12–14]. We optimized tree depth (number of splits) during model training.</w:t>
      </w:r>
    </w:p>
    <w:p>
      <w:pPr>
        <w:spacing w:line="360" w:lineRule="auto"/>
      </w:pPr>
      <w:r>
        <w:rPr>
          <w:b/>
        </w:rPr>
        <w:t xml:space="preserve">Random Forests. </w:t>
      </w:r>
      <w:r>
        <w:t xml:space="preserve">Random Forests (RF) are an ensemble method related to classification trees: many classification trees are constructed and classes are predicted by a majority vote [15]. For each tree, only a randomly chosen subset of the explanatory variables is used at each node, which reduces correlation between trees and improves the overall classification accuracy of the RF. RFs are generally robust to overfitting, outliers and noise. RFs give direct estimates of variable importance and can model complex interactions between explanatory variables [16], but unlike CTs they do not provide a simple representation of the classifier in the form of a single tree. RFs have become increasingly popular in ecology due to their high predictive power [10,16]. We grew 500 trees at each model iteration and optimized the number of variables chosen randomly at each node. </w:t>
      </w:r>
    </w:p>
    <w:p>
      <w:pPr>
        <w:spacing w:line="360" w:lineRule="auto"/>
      </w:pPr>
      <w:r>
        <w:rPr>
          <w:b/>
        </w:rPr>
        <w:t xml:space="preserve">Boosted Classification Trees. </w:t>
      </w:r>
      <w:r>
        <w:t>Boosted Classification Trees (BT) are an ensemble method constructed with a boosting algorithm [17] which begin by constructing a single classification tree. Instances (in our case, species) are then weighted by whether the initial tree predicted their class correctly. If the model did not predict the class correctly, the instance is given extra weight in the following classification tree. The process continues until a stopping criterion is reached, such as a predefined number of trees. The final model predicts the class membership of a new example with a weighted voting scheme, where the voting power of each tree is proportional to its accuracy. BTs can therefore modify a classification tree with low predictive accuracy (‘weak classifier’) into a ‘strong classifier’ by focusing on difficult cases [17]. The final model can be understood as an additive regression model in which individual terms are classification trees. BTs often show high predictive accuracy [18] but are prone to overfitting. We optimized the number of trees grown, tree depth and learning rate.</w:t>
      </w:r>
    </w:p>
    <w:p>
      <w:pPr>
        <w:spacing w:line="360" w:lineRule="auto"/>
      </w:pPr>
      <w:r>
        <w:rPr>
          <w:b/>
        </w:rPr>
        <w:t xml:space="preserve">K-Nearest Neighbours. </w:t>
      </w:r>
      <w:r>
        <w:t xml:space="preserve">The K-Nearest Neighbour (KNN) is a learning algorithm based on instances [19]. Given an instance (in our case, species) its </w:t>
      </w:r>
      <w:r>
        <w:rPr>
          <w:i/>
        </w:rPr>
        <w:t>k</w:t>
      </w:r>
      <w:r>
        <w:t xml:space="preserve"> closest neighbours are found in the </w:t>
      </w:r>
      <w:r>
        <w:rPr>
          <w:i/>
        </w:rPr>
        <w:t>n</w:t>
      </w:r>
      <w:r>
        <w:t xml:space="preserve">-dimensional feature space, where </w:t>
      </w:r>
      <w:r>
        <w:rPr>
          <w:i/>
        </w:rPr>
        <w:t xml:space="preserve">n </w:t>
      </w:r>
      <w:r>
        <w:t xml:space="preserve">denotes the number of explanatory variables. The class label of the instance is determined using a majority vote of the neighbours. A number of distance metrics have been proposed, but the most commonly used is Euclidian distance. KNNs have low memory requirements, but are sensitive to irrelevant explanatory variables and can exhibit higher error rates than more advanced methods. For each dataset, we chose the best performing classifiers created with a range of </w:t>
      </w:r>
      <w:r>
        <w:rPr>
          <w:i/>
        </w:rPr>
        <w:t xml:space="preserve">k </w:t>
      </w:r>
      <w:r>
        <w:t>values.</w:t>
      </w:r>
    </w:p>
    <w:p>
      <w:pPr>
        <w:spacing w:line="360" w:lineRule="auto"/>
      </w:pPr>
      <w:r>
        <w:rPr>
          <w:b/>
        </w:rPr>
        <w:t xml:space="preserve">Support Vector Machines.  </w:t>
      </w:r>
      <w:r>
        <w:t xml:space="preserve">Support Vector Machines (SVM) rely on processing the data to represent the pattern in a high dimension, typically much higher than the original feature space [19]. Using a kernel function, a SVM constructs a separating hyperplane between the training instances of both classes in the new space. Training of the SVM allows the determination of the separating hyperplane with the largest margin between the two classes. The support vectors are the training samples that define the optimal separating hyperplane and are the most difficult cases to classify; they are the patterns most informative for the classification task. SVMs are highly accurate classifiers, which do not suffer from local optima and are less prone to over-fitting than other methods [20]. However, the parameters of the model are difficult to interpret. We used a Radial Basis kernel function and optimized sigma (inverse kernel width) and </w:t>
      </w:r>
      <w:r>
        <w:rPr>
          <w:i/>
        </w:rPr>
        <w:t>c</w:t>
      </w:r>
      <w:r>
        <w:t>, the cost of constraint violation.</w:t>
      </w:r>
    </w:p>
    <w:p>
      <w:pPr>
        <w:spacing w:line="360" w:lineRule="auto"/>
      </w:pPr>
      <w:r>
        <w:rPr>
          <w:b/>
        </w:rPr>
        <w:t xml:space="preserve">Neural Networks.  </w:t>
      </w:r>
      <w:r>
        <w:t>Neural networks are non-linear mapping structures based on Rosenblatt’s perceptron. The most popular neural network is the multi-layer feed-forward network trained by a back-propagation algorithm [21]. Neurons are arranged in successive layers, and information flows uni-directionally from the input layer (explanatory variables) to the output layer (response variable) through the hidden layer(s). Each hidden neuron is connected to each input and output neuron, and the strength of the initial connections are determined at the start training. Predicted and observed classes are compared, and learning is achieved through the updating of weights at each connection using back-propagation. Neural Networks often show high predictive performance and have been used in a wide range of ecological studies, however they suffer from slow training, and have been criticized for being a “black box” method with a tendency to overfit the data [22].</w:t>
      </w:r>
    </w:p>
    <w:p>
      <w:pPr>
        <w:spacing w:line="360" w:lineRule="auto"/>
      </w:pPr>
      <w:r>
        <w:rPr>
          <w:b/>
        </w:rPr>
        <w:t xml:space="preserve">Decision stumps. </w:t>
      </w:r>
      <w:r>
        <w:t>In order to assess the role of geographical range size in determining extinction risk, we computed a decision stump (DT) for each dataset. Decision stumps are CTs derived from a single explanatory variable, in our case, geographical range size. Decision stumps effectively identify a geographical range size threshold above and below which species are attributed to a threat level.</w:t>
      </w:r>
    </w:p>
    <w:p>
      <w:pPr>
        <w:spacing w:line="360" w:lineRule="auto"/>
      </w:pPr>
      <w:r>
        <w:rPr>
          <w:b/>
        </w:rPr>
        <w:t xml:space="preserve">Training of Machine Learning tools. </w:t>
      </w:r>
      <w:r>
        <w:t xml:space="preserve">We pre-processed the predictor variables as described in the package </w:t>
      </w:r>
      <w:r>
        <w:rPr>
          <w:i/>
        </w:rPr>
        <w:t xml:space="preserve">caret </w:t>
      </w:r>
      <w:r>
        <w:t>[23]</w:t>
      </w:r>
      <w:r>
        <w:t>. Numeric predictors were transformed, centred and scaled to a mean of zero and standard deviation of one, a common procedure in ML data pre-processing. For each taxonomic dataset separately, we then removed variables with near-zero variance, as these predictors may acquire zero-variance when the data are split into cross-validation sub-samples. We also removed highly correlated predictors (correlation coefficient &gt; 0.9) as these can bias model fitting procedures. We set aside all DD species to form a prediction set. We partitioned non-DD species into a training set comprising 75% of species and a validation set comprising 25% of species, to independently assess the performance of different ML methods. For each ML tool in turn, we optimized tuning parameters using ten-fold cross-validation on the training set. During each iteration of the cross-validation, the algorithm was trained on nine tenth of the data and tested on the excluded tenth (test fold), creating a set of built classifiers. Classifier performance was estimated by comparing the predicted and observed threat level of the species in the test folds. For each combination of tuning parameters, we measured the area under the receiver operating characteristic curve (AUC). The ROC curve is a graphical plot of the sensitivity against the false positive rate (1- specificity) of a classifier. The sensitivity of the classifier is the proportion of threatened species correctly identified, while the specificity is the proportion of non-threatened species correctly identified. AUC provides a tool for model selection which is insensitive to class imbalance and does not require the specification of misclassification costs [24]. Values of AUC higher than 0.7 indicate a good fit of the classifier to the data, while values higher than 0.9 indicate an extremely good fit [25]. We selected the optimal tuning parameters for each ML tool using AUC rather than overall accuracy. Given the large class imbalance in some of our datasets, accuracy would provide a skewed measure of classifier performance. For example, 22.1% of mammals are threatened in our global dataset, hence any classifier that would classify all species as non-threatened (i.e. make no decision) would achieve an accuracy of 77.9%. Optimal tuning parameters for each ML tool can be found in Table S2. ML tools were compared independently on the validation sets previously set aside, and the best ML tool for each dataset was selected using AUC. As predictions of threat were probabilistic, predicting the threat category of a species required the determination of a predicted probability of threat above which a species should be classified as threatened. We used Youden’s index [26], to identify the optimal cutoff point. The Youden index Y is defined as (Y= sensitivity + specificity -1), and can be intuitively interpreted as the point on the ROC curve farthest from chance [27]. This method effectively assigns equal importance to sensitivity and specificity. Using the optimal cutoff point, we predicted the binary threat status of species in the validation sets and computed additional performance metrics, including specificity and sensitivity. We computed performance metrics for order-level predictions from the global model using both globally and ordinally optimized cutoff points (Table S3).</w:t>
      </w:r>
    </w:p>
    <w:p>
      <w:pPr>
        <w:spacing w:line="360" w:lineRule="auto"/>
      </w:pPr>
      <w:r>
        <w:t>Multiple classification performance measures are commonly used among different research fields, reflecting varying attitudes towards misclassification costs [28]. To investigate the role of performance measure on our results, we repeated all analyses by maximizing the H measure, a recently developed alternative to AUC which allows the specification of misclassification costs [29, but see 30]. We selected the prior distribution of misclassification costs based on the Beta(</w:t>
      </w:r>
      <w:r>
        <w:rPr>
          <w:noProof/>
          <w:position w:val="-4"/>
          <w:sz w:val="22"/>
        </w:rPr>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+1</m:t>
          </m:r>
        </m:oMath>
      </w:r>
      <w:r>
        <w:t xml:space="preserve">) distribution [31], where </w:t>
      </w:r>
      <w:r>
        <w:rPr>
          <w:noProof/>
          <w:position w:val="-4"/>
          <w:sz w:val="22"/>
        </w:rPr>
        <m:oMath>
          <m:sSub>
            <m:sSubPr>
              <m:ctrlPr>
                <w:rPr>
                  <w:rFonts w:ascii="Cambria Math" w:hAnsi="Cambria Math"/>
                  <w:i/>
                </w:rPr>
              </m:ctrlPr>
            </m:sSubPr>
            <m:e>
              <m:r>
                <w:rPr>
                  <w:rFonts w:ascii="Cambria Math" w:hAnsi="Cambria Math"/>
                </w:rPr>
                <m:t>π</m:t>
              </m:r>
            </m:e>
            <m:sub>
              <m:r>
                <w:rPr>
                  <w:rFonts w:ascii="Cambria Math" w:hAnsi="Cambria Math"/>
                </w:rPr>
                <m:t>1</m:t>
              </m:r>
            </m:sub>
          </m:sSub>
        </m:oMath>
      </w:r>
      <w:r>
        <w:t xml:space="preserve">is the proportion of threatened species in the sample, and </w:t>
      </w:r>
      <w:r>
        <w:rPr>
          <w:noProof/>
          <w:position w:val="-4"/>
          <w:sz w:val="22"/>
        </w:rPr>
        <m:oMath>
          <m:sSub>
            <m:sSubPr>
              <m:ctrlPr>
                <w:rPr>
                  <w:rFonts w:ascii="Cambria Math" w:hAnsi="Cambria Math"/>
                  <w:i/>
                </w:rPr>
              </m:ctrlPr>
            </m:sSubPr>
            <m:e>
              <m:r>
                <w:rPr>
                  <w:rFonts w:ascii="Cambria Math" w:hAnsi="Cambria Math"/>
                </w:rPr>
                <m:t>π</m:t>
              </m:r>
            </m:e>
            <m:sub>
              <m:r>
                <w:rPr>
                  <w:rFonts w:ascii="Cambria Math" w:hAnsi="Cambria Math"/>
                </w:rPr>
                <m:t>0</m:t>
              </m:r>
            </m:sub>
          </m:sSub>
        </m:oMath>
      </w:r>
      <w:r>
        <w:t xml:space="preserve"> the proportion of non-threatened species in the sample. The distribution takes a balanced view of misclassification costs when faced with unbalanced datasets, setting the mode of the relative misclassification severity distribution at c= </w:t>
      </w:r>
      <w:r>
        <w:rPr>
          <w:noProof/>
          <w:position w:val="-4"/>
          <w:sz w:val="22"/>
        </w:rPr>
        <m:oMath>
          <m:sSub>
            <m:sSubPr>
              <m:ctrlPr>
                <w:rPr>
                  <w:rFonts w:ascii="Cambria Math" w:hAnsi="Cambria Math"/>
                  <w:i/>
                </w:rPr>
              </m:ctrlPr>
            </m:sSubPr>
            <m:e>
              <m:r>
                <w:rPr>
                  <w:rFonts w:ascii="Cambria Math" w:hAnsi="Cambria Math"/>
                </w:rPr>
                <m:t>π</m:t>
              </m:r>
            </m:e>
            <m:sub>
              <m:r>
                <w:rPr>
                  <w:rFonts w:ascii="Cambria Math" w:hAnsi="Cambria Math"/>
                </w:rPr>
                <m:t>1</m:t>
              </m:r>
            </m:sub>
          </m:sSub>
        </m:oMath>
      </w:r>
      <w:r>
        <w:t>. As with models trained with AUC, we found a significant difference in performance among tools (Friedman test,</w:t>
      </w:r>
      <w:r>
        <w:rPr>
          <w:rFonts w:cs="Lucida Grande"/>
          <w:b/>
          <w:color w:val="000000"/>
        </w:rPr>
        <w:t>χ</w:t>
      </w:r>
      <w:r>
        <w:rPr>
          <w:color w:val="000000"/>
          <w:vertAlign w:val="superscript"/>
        </w:rPr>
        <w:t>2</w:t>
      </w:r>
      <w:r>
        <w:rPr>
          <w:color w:val="000000"/>
        </w:rPr>
        <w:t xml:space="preserve">= 17.8, p=0.006, df=6). </w:t>
      </w:r>
      <w:r>
        <w:rPr>
          <w:i/>
          <w:color w:val="000000"/>
        </w:rPr>
        <w:t>Post hoc</w:t>
      </w:r>
      <w:r>
        <w:rPr>
          <w:color w:val="000000"/>
        </w:rPr>
        <w:t xml:space="preserve"> symmetry tests showed that this difference was caused by the difference between highly predictive boosted trees vs. k-nearest neighbours (p=0.01, df=1), and boosted trees vs. decision stumps based on geographical range size alone (p=0.03, df=1). The best model for all mammals and rodents remained random forests, and the best model for bats remained boosted trees (Table S5). The best models in carnivores and primates were boosted trees, in contrast to neural networks and support vector machines respectively for models trained on AUC (Table S5). Model predictions between the best global model trained on AUC and the best model trained with the H measure were highly consistent (Table S7).</w:t>
      </w:r>
      <w:r/>
      <w:r>
        <w:br w:type="page"/>
      </w:r>
    </w:p>
    <w:p>
      <w:pPr>
        <w:spacing w:line="360" w:lineRule="auto"/>
        <w:rPr>
          <w:b/>
          <w:sz w:val="28"/>
          <w:szCs w:val="28"/>
        </w:rPr>
      </w:pPr>
      <w:r>
        <w:rPr>
          <w:b/>
          <w:sz w:val="28"/>
          <w:szCs w:val="28"/>
        </w:rPr>
        <w:t>Tables</w:t>
      </w:r>
      <w:r>
        <w:rPr>
          <w:b/>
          <w:sz w:val="28"/>
          <w:szCs w:val="28"/>
        </w:rPr>
      </w:r>
    </w:p>
    <w:p>
      <w:r>
        <w:t>Table S1. Sources for the terrestrial mammal database.</w:t>
      </w:r>
    </w:p>
    <w:tbl>
      <w:tblPr>
        <w:tblStyle w:val="TableGrid"/>
        <w:name w:val="Table1"/>
        <w:tabOrder w:val="0"/>
        <w:jc w:val="left"/>
        <w:tblInd w:w="0" w:type="dxa"/>
        <w:tblW w:w="9242" w:type="dxa"/>
        <w:tblLook w:val="04A0" w:firstRow="1" w:lastRow="0" w:firstColumn="1" w:lastColumn="0" w:noHBand="0" w:noVBand="1"/>
      </w:tblPr>
      <w:tblGrid>
        <w:gridCol w:w="3170"/>
        <w:gridCol w:w="1774"/>
        <w:gridCol w:w="2079"/>
        <w:gridCol w:w="2219"/>
      </w:tblGrid>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Variables</w:t>
            </w:r>
          </w:p>
        </w:tc>
        <w:tc>
          <w:tcPr>
            <w:tcW w:w="1774" w:type="dxa"/>
            <w:tcBorders>
              <w:left w:val="nil" w:sz="0" w:space="0" w:color="000000" tmln="20, 20, 20, 0, 0"/>
              <w:right w:val="nil" w:sz="0" w:space="0" w:color="000000" tmln="20, 20, 20, 0, 0"/>
            </w:tcBorders>
            <w:tmTcPr id="1402671420" protected="0"/>
          </w:tcPr>
          <w:p>
            <w:pPr/>
            <w:r>
              <w:t>Unit</w:t>
            </w:r>
          </w:p>
        </w:tc>
        <w:tc>
          <w:tcPr>
            <w:tcW w:w="2079" w:type="dxa"/>
            <w:tcBorders>
              <w:left w:val="nil" w:sz="0" w:space="0" w:color="000000" tmln="20, 20, 20, 0, 0"/>
              <w:right w:val="nil" w:sz="0" w:space="0" w:color="000000" tmln="20, 20, 20, 0, 0"/>
            </w:tcBorders>
            <w:tmTcPr id="1402671420" protected="0"/>
          </w:tcPr>
          <w:p>
            <w:pPr/>
            <w:r>
              <w:t>Source</w:t>
            </w:r>
          </w:p>
        </w:tc>
        <w:tc>
          <w:tcPr>
            <w:tcW w:w="2219" w:type="dxa"/>
            <w:tcBorders>
              <w:left w:val="nil" w:sz="0" w:space="0" w:color="000000" tmln="20, 20, 20, 0, 0"/>
              <w:right w:val="nil" w:sz="0" w:space="0" w:color="000000" tmln="20, 20, 20, 0, 0"/>
            </w:tcBorders>
            <w:tmTcPr id="1402671420" protected="0"/>
          </w:tcPr>
          <w:p>
            <w:pPr/>
            <w:r>
              <w:t>Resolution</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Taxonomy (Order, Family, Genus)</w:t>
            </w:r>
          </w:p>
        </w:tc>
        <w:tc>
          <w:tcPr>
            <w:tcW w:w="1774" w:type="dxa"/>
            <w:tcBorders>
              <w:left w:val="nil" w:sz="0" w:space="0" w:color="000000" tmln="20, 20, 20, 0, 0"/>
              <w:right w:val="nil" w:sz="0" w:space="0" w:color="000000" tmln="20, 20, 20, 0, 0"/>
            </w:tcBorders>
            <w:tmTcPr id="1402671420" protected="0"/>
          </w:tcPr>
          <w:p>
            <w:pPr/>
            <w:r/>
          </w:p>
        </w:tc>
        <w:tc>
          <w:tcPr>
            <w:tcW w:w="2079" w:type="dxa"/>
            <w:tcBorders>
              <w:left w:val="nil" w:sz="0" w:space="0" w:color="000000" tmln="20, 20, 20, 0, 0"/>
              <w:right w:val="nil" w:sz="0" w:space="0" w:color="000000" tmln="20, 20, 20, 0, 0"/>
            </w:tcBorders>
            <w:tmTcPr id="1402671420" protected="0"/>
          </w:tcPr>
          <w:p>
            <w:pPr/>
            <w:r>
              <w:t>[5]</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Body Mass</w:t>
            </w:r>
          </w:p>
        </w:tc>
        <w:tc>
          <w:tcPr>
            <w:tcW w:w="1774" w:type="dxa"/>
            <w:tcBorders>
              <w:left w:val="nil" w:sz="0" w:space="0" w:color="000000" tmln="20, 20, 20, 0, 0"/>
              <w:right w:val="nil" w:sz="0" w:space="0" w:color="000000" tmln="20, 20, 20, 0, 0"/>
            </w:tcBorders>
            <w:tmTcPr id="1402671420" protected="0"/>
          </w:tcPr>
          <w:p>
            <w:pPr/>
            <w:r>
              <w:t>Grams</w:t>
            </w:r>
          </w:p>
        </w:tc>
        <w:tc>
          <w:tcPr>
            <w:tcW w:w="2079" w:type="dxa"/>
            <w:tcBorders>
              <w:left w:val="nil" w:sz="0" w:space="0" w:color="000000" tmln="20, 20, 20, 0, 0"/>
              <w:right w:val="nil" w:sz="0" w:space="0" w:color="000000" tmln="20, 20, 20, 0, 0"/>
            </w:tcBorders>
            <w:tmTcPr id="1402671420" protected="0"/>
          </w:tcPr>
          <w:p>
            <w:pPr/>
            <w:r>
              <w:t xml:space="preserve"> [2]</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Litter Size</w:t>
            </w:r>
          </w:p>
        </w:tc>
        <w:tc>
          <w:tcPr>
            <w:tcW w:w="1774" w:type="dxa"/>
            <w:tcBorders>
              <w:left w:val="nil" w:sz="0" w:space="0" w:color="000000" tmln="20, 20, 20, 0, 0"/>
              <w:right w:val="nil" w:sz="0" w:space="0" w:color="000000" tmln="20, 20, 20, 0, 0"/>
            </w:tcBorders>
            <w:tmTcPr id="1402671420" protected="0"/>
          </w:tcPr>
          <w:p>
            <w:pPr/>
            <w:r/>
          </w:p>
        </w:tc>
        <w:tc>
          <w:tcPr>
            <w:tcW w:w="2079" w:type="dxa"/>
            <w:tcBorders>
              <w:left w:val="nil" w:sz="0" w:space="0" w:color="000000" tmln="20, 20, 20, 0, 0"/>
              <w:right w:val="nil" w:sz="0" w:space="0" w:color="000000" tmln="20, 20, 20, 0, 0"/>
            </w:tcBorders>
            <w:tmTcPr id="1402671420" protected="0"/>
          </w:tcPr>
          <w:p>
            <w:pPr/>
            <w:r>
              <w:t xml:space="preserve"> [2]</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Habitat Breadth</w:t>
            </w:r>
          </w:p>
        </w:tc>
        <w:tc>
          <w:tcPr>
            <w:tcW w:w="1774" w:type="dxa"/>
            <w:tcBorders>
              <w:left w:val="nil" w:sz="0" w:space="0" w:color="000000" tmln="20, 20, 20, 0, 0"/>
              <w:right w:val="nil" w:sz="0" w:space="0" w:color="000000" tmln="20, 20, 20, 0, 0"/>
            </w:tcBorders>
            <w:tmTcPr id="1402671420" protected="0"/>
          </w:tcPr>
          <w:p>
            <w:pPr/>
            <w:r/>
          </w:p>
        </w:tc>
        <w:tc>
          <w:tcPr>
            <w:tcW w:w="2079" w:type="dxa"/>
            <w:tcBorders>
              <w:left w:val="nil" w:sz="0" w:space="0" w:color="000000" tmln="20, 20, 20, 0, 0"/>
              <w:right w:val="nil" w:sz="0" w:space="0" w:color="000000" tmln="20, 20, 20, 0, 0"/>
            </w:tcBorders>
            <w:tmTcPr id="1402671420" protected="0"/>
          </w:tcPr>
          <w:p>
            <w:pPr/>
            <w:r>
              <w:t xml:space="preserve"> [2]</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spacing/>
              <w:jc w:val="both"/>
            </w:pPr>
            <w:r>
              <w:t>Trophic Level</w:t>
            </w:r>
          </w:p>
        </w:tc>
        <w:tc>
          <w:tcPr>
            <w:tcW w:w="1774" w:type="dxa"/>
            <w:tcBorders>
              <w:left w:val="nil" w:sz="0" w:space="0" w:color="000000" tmln="20, 20, 20, 0, 0"/>
              <w:right w:val="nil" w:sz="0" w:space="0" w:color="000000" tmln="20, 20, 20, 0, 0"/>
            </w:tcBorders>
            <w:tmTcPr id="1402671420" protected="0"/>
          </w:tcPr>
          <w:p>
            <w:pPr/>
            <w:r/>
          </w:p>
        </w:tc>
        <w:tc>
          <w:tcPr>
            <w:tcW w:w="2079" w:type="dxa"/>
            <w:tcBorders>
              <w:left w:val="nil" w:sz="0" w:space="0" w:color="000000" tmln="20, 20, 20, 0, 0"/>
              <w:right w:val="nil" w:sz="0" w:space="0" w:color="000000" tmln="20, 20, 20, 0, 0"/>
            </w:tcBorders>
            <w:tmTcPr id="1402671420" protected="0"/>
          </w:tcPr>
          <w:p>
            <w:pPr/>
            <w:r>
              <w:t xml:space="preserve"> [2]</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Number of IUCN Habitats</w:t>
            </w:r>
          </w:p>
        </w:tc>
        <w:tc>
          <w:tcPr>
            <w:tcW w:w="1774" w:type="dxa"/>
            <w:tcBorders>
              <w:left w:val="nil" w:sz="0" w:space="0" w:color="000000" tmln="20, 20, 20, 0, 0"/>
              <w:right w:val="nil" w:sz="0" w:space="0" w:color="000000" tmln="20, 20, 20, 0, 0"/>
            </w:tcBorders>
            <w:tmTcPr id="1402671420" protected="0"/>
          </w:tcPr>
          <w:p>
            <w:pPr/>
            <w:r/>
          </w:p>
        </w:tc>
        <w:tc>
          <w:tcPr>
            <w:tcW w:w="2079" w:type="dxa"/>
            <w:tcBorders>
              <w:left w:val="nil" w:sz="0" w:space="0" w:color="000000" tmln="20, 20, 20, 0, 0"/>
              <w:right w:val="nil" w:sz="0" w:space="0" w:color="000000" tmln="20, 20, 20, 0, 0"/>
            </w:tcBorders>
            <w:tmTcPr id="1402671420" protected="0"/>
          </w:tcPr>
          <w:p>
            <w:pPr/>
            <w:r>
              <w:t>[5]</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Biogeographical Realms</w:t>
            </w:r>
          </w:p>
        </w:tc>
        <w:tc>
          <w:tcPr>
            <w:tcW w:w="1774" w:type="dxa"/>
            <w:tcBorders>
              <w:left w:val="nil" w:sz="0" w:space="0" w:color="000000" tmln="20, 20, 20, 0, 0"/>
              <w:right w:val="nil" w:sz="0" w:space="0" w:color="000000" tmln="20, 20, 20, 0, 0"/>
            </w:tcBorders>
            <w:tmTcPr id="1402671420" protected="0"/>
          </w:tcPr>
          <w:p>
            <w:pPr/>
            <w:r/>
          </w:p>
        </w:tc>
        <w:tc>
          <w:tcPr>
            <w:tcW w:w="2079" w:type="dxa"/>
            <w:tcBorders>
              <w:left w:val="nil" w:sz="0" w:space="0" w:color="000000" tmln="20, 20, 20, 0, 0"/>
              <w:right w:val="nil" w:sz="0" w:space="0" w:color="000000" tmln="20, 20, 20, 0, 0"/>
            </w:tcBorders>
            <w:tmTcPr id="1402671420" protected="0"/>
          </w:tcPr>
          <w:p>
            <w:pPr/>
            <w:r>
              <w:t xml:space="preserve"> </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Range Size</w:t>
            </w:r>
          </w:p>
        </w:tc>
        <w:tc>
          <w:tcPr>
            <w:tcW w:w="1774" w:type="dxa"/>
            <w:tcBorders>
              <w:left w:val="nil" w:sz="0" w:space="0" w:color="000000" tmln="20, 20, 20, 0, 0"/>
              <w:right w:val="nil" w:sz="0" w:space="0" w:color="000000" tmln="20, 20, 20, 0, 0"/>
            </w:tcBorders>
            <w:tmTcPr id="1402671420" protected="0"/>
          </w:tcPr>
          <w:p>
            <w:pPr/>
            <w:r>
              <w:t>km²</w:t>
            </w:r>
          </w:p>
        </w:tc>
        <w:tc>
          <w:tcPr>
            <w:tcW w:w="2079" w:type="dxa"/>
            <w:tcBorders>
              <w:left w:val="nil" w:sz="0" w:space="0" w:color="000000" tmln="20, 20, 20, 0, 0"/>
              <w:right w:val="nil" w:sz="0" w:space="0" w:color="000000" tmln="20, 20, 20, 0, 0"/>
            </w:tcBorders>
            <w:tmTcPr id="1402671420" protected="0"/>
          </w:tcPr>
          <w:p>
            <w:pPr/>
            <w:r>
              <w:t>[6]</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Latitude of Range Centroid</w:t>
            </w:r>
          </w:p>
        </w:tc>
        <w:tc>
          <w:tcPr>
            <w:tcW w:w="1774" w:type="dxa"/>
            <w:tcBorders>
              <w:left w:val="nil" w:sz="0" w:space="0" w:color="000000" tmln="20, 20, 20, 0, 0"/>
              <w:right w:val="nil" w:sz="0" w:space="0" w:color="000000" tmln="20, 20, 20, 0, 0"/>
            </w:tcBorders>
            <w:tmTcPr id="1402671420" protected="0"/>
          </w:tcPr>
          <w:p>
            <w:pPr/>
            <w:r>
              <w:t>Degrees Latitude</w:t>
            </w:r>
          </w:p>
        </w:tc>
        <w:tc>
          <w:tcPr>
            <w:tcW w:w="2079" w:type="dxa"/>
            <w:tcBorders>
              <w:left w:val="nil" w:sz="0" w:space="0" w:color="000000" tmln="20, 20, 20, 0, 0"/>
              <w:right w:val="nil" w:sz="0" w:space="0" w:color="000000" tmln="20, 20, 20, 0, 0"/>
            </w:tcBorders>
            <w:tmTcPr id="1402671420" protected="0"/>
          </w:tcPr>
          <w:p>
            <w:pPr/>
            <w:r>
              <w:t>[6]</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spacing/>
              <w:jc w:val="both"/>
            </w:pPr>
            <w:r>
              <w:t>High Habitat Suitability</w:t>
            </w:r>
          </w:p>
        </w:tc>
        <w:tc>
          <w:tcPr>
            <w:tcW w:w="1774" w:type="dxa"/>
            <w:tcBorders>
              <w:left w:val="nil" w:sz="0" w:space="0" w:color="000000" tmln="20, 20, 20, 0, 0"/>
              <w:right w:val="nil" w:sz="0" w:space="0" w:color="000000" tmln="20, 20, 20, 0, 0"/>
            </w:tcBorders>
            <w:tmTcPr id="1402671420" protected="0"/>
          </w:tcPr>
          <w:p>
            <w:pPr/>
            <w:r>
              <w:t>Percent of Range Size</w:t>
            </w:r>
          </w:p>
        </w:tc>
        <w:tc>
          <w:tcPr>
            <w:tcW w:w="2079" w:type="dxa"/>
            <w:tcBorders>
              <w:left w:val="nil" w:sz="0" w:space="0" w:color="000000" tmln="20, 20, 20, 0, 0"/>
              <w:right w:val="nil" w:sz="0" w:space="0" w:color="000000" tmln="20, 20, 20, 0, 0"/>
            </w:tcBorders>
            <w:tmTcPr id="1402671420" protected="0"/>
          </w:tcPr>
          <w:p>
            <w:pPr/>
            <w:r>
              <w:t>[6,7]</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Annual Temperature</w:t>
            </w:r>
          </w:p>
        </w:tc>
        <w:tc>
          <w:tcPr>
            <w:tcW w:w="1774" w:type="dxa"/>
            <w:tcBorders>
              <w:left w:val="nil" w:sz="0" w:space="0" w:color="000000" tmln="20, 20, 20, 0, 0"/>
              <w:right w:val="nil" w:sz="0" w:space="0" w:color="000000" tmln="20, 20, 20, 0, 0"/>
            </w:tcBorders>
            <w:tmTcPr id="1402671420" protected="0"/>
          </w:tcPr>
          <w:p>
            <w:pPr/>
            <w:r>
              <w:t>Degrees (°C)</w:t>
            </w:r>
          </w:p>
        </w:tc>
        <w:tc>
          <w:tcPr>
            <w:tcW w:w="2079" w:type="dxa"/>
            <w:tcBorders>
              <w:left w:val="nil" w:sz="0" w:space="0" w:color="000000" tmln="20, 20, 20, 0, 0"/>
              <w:right w:val="nil" w:sz="0" w:space="0" w:color="000000" tmln="20, 20, 20, 0, 0"/>
            </w:tcBorders>
            <w:tmTcPr id="1402671420" protected="0"/>
          </w:tcPr>
          <w:p>
            <w:pPr/>
            <w:r>
              <w:t>[32]</w:t>
            </w:r>
          </w:p>
        </w:tc>
        <w:tc>
          <w:tcPr>
            <w:tcW w:w="2219" w:type="dxa"/>
            <w:tcBorders>
              <w:left w:val="nil" w:sz="0" w:space="0" w:color="000000" tmln="20, 20, 20, 0, 0"/>
              <w:right w:val="nil" w:sz="0" w:space="0" w:color="000000" tmln="20, 20, 20, 0, 0"/>
            </w:tcBorders>
            <w:tmTcPr id="1402671420" protected="0"/>
          </w:tcPr>
          <w:p>
            <w:pPr/>
            <w:r>
              <w:t>30 arc seconds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Temperature Seasonality</w:t>
            </w:r>
          </w:p>
        </w:tc>
        <w:tc>
          <w:tcPr>
            <w:tcW w:w="1774" w:type="dxa"/>
            <w:tcBorders>
              <w:left w:val="nil" w:sz="0" w:space="0" w:color="000000" tmln="20, 20, 20, 0, 0"/>
              <w:right w:val="nil" w:sz="0" w:space="0" w:color="000000" tmln="20, 20, 20, 0, 0"/>
            </w:tcBorders>
            <w:tmTcPr id="1402671420" protected="0"/>
          </w:tcPr>
          <w:p>
            <w:pPr/>
            <w:r>
              <w:t>Standard deviation*100</w:t>
            </w:r>
          </w:p>
        </w:tc>
        <w:tc>
          <w:tcPr>
            <w:tcW w:w="2079" w:type="dxa"/>
            <w:tcBorders>
              <w:left w:val="nil" w:sz="0" w:space="0" w:color="000000" tmln="20, 20, 20, 0, 0"/>
              <w:right w:val="nil" w:sz="0" w:space="0" w:color="000000" tmln="20, 20, 20, 0, 0"/>
            </w:tcBorders>
            <w:tmTcPr id="1402671420" protected="0"/>
          </w:tcPr>
          <w:p>
            <w:pPr/>
            <w:r>
              <w:t xml:space="preserve"> </w:t>
            </w:r>
          </w:p>
        </w:tc>
        <w:tc>
          <w:tcPr>
            <w:tcW w:w="2219" w:type="dxa"/>
            <w:tcBorders>
              <w:left w:val="nil" w:sz="0" w:space="0" w:color="000000" tmln="20, 20, 20, 0, 0"/>
              <w:right w:val="nil" w:sz="0" w:space="0" w:color="000000" tmln="20, 20, 20, 0, 0"/>
            </w:tcBorders>
            <w:tmTcPr id="1402671420" protected="0"/>
          </w:tcPr>
          <w:p>
            <w:pPr/>
            <w:r>
              <w:t>30 arc seconds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Annual Precipitation</w:t>
            </w:r>
          </w:p>
        </w:tc>
        <w:tc>
          <w:tcPr>
            <w:tcW w:w="1774" w:type="dxa"/>
            <w:tcBorders>
              <w:left w:val="nil" w:sz="0" w:space="0" w:color="000000" tmln="20, 20, 20, 0, 0"/>
              <w:right w:val="nil" w:sz="0" w:space="0" w:color="000000" tmln="20, 20, 20, 0, 0"/>
            </w:tcBorders>
            <w:tmTcPr id="1402671420" protected="0"/>
          </w:tcPr>
          <w:p>
            <w:pPr/>
            <w:r>
              <w:t>Millimetres</w:t>
            </w:r>
          </w:p>
        </w:tc>
        <w:tc>
          <w:tcPr>
            <w:tcW w:w="2079" w:type="dxa"/>
            <w:tcBorders>
              <w:left w:val="nil" w:sz="0" w:space="0" w:color="000000" tmln="20, 20, 20, 0, 0"/>
              <w:right w:val="nil" w:sz="0" w:space="0" w:color="000000" tmln="20, 20, 20, 0, 0"/>
            </w:tcBorders>
            <w:tmTcPr id="1402671420" protected="0"/>
          </w:tcPr>
          <w:p>
            <w:pPr/>
            <w:r>
              <w:t xml:space="preserve"> </w:t>
            </w:r>
          </w:p>
        </w:tc>
        <w:tc>
          <w:tcPr>
            <w:tcW w:w="2219" w:type="dxa"/>
            <w:tcBorders>
              <w:left w:val="nil" w:sz="0" w:space="0" w:color="000000" tmln="20, 20, 20, 0, 0"/>
              <w:right w:val="nil" w:sz="0" w:space="0" w:color="000000" tmln="20, 20, 20, 0, 0"/>
            </w:tcBorders>
            <w:tmTcPr id="1402671420" protected="0"/>
          </w:tcPr>
          <w:p>
            <w:pPr/>
            <w:r>
              <w:t>30 arc seconds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Precipitation Seasonality</w:t>
            </w:r>
          </w:p>
        </w:tc>
        <w:tc>
          <w:tcPr>
            <w:tcW w:w="1774" w:type="dxa"/>
            <w:tcBorders>
              <w:left w:val="nil" w:sz="0" w:space="0" w:color="000000" tmln="20, 20, 20, 0, 0"/>
              <w:right w:val="nil" w:sz="0" w:space="0" w:color="000000" tmln="20, 20, 20, 0, 0"/>
            </w:tcBorders>
            <w:tmTcPr id="1402671420" protected="0"/>
          </w:tcPr>
          <w:p>
            <w:pPr/>
            <w:r>
              <w:t>Coefficient of variation</w:t>
            </w:r>
          </w:p>
        </w:tc>
        <w:tc>
          <w:tcPr>
            <w:tcW w:w="2079" w:type="dxa"/>
            <w:tcBorders>
              <w:left w:val="nil" w:sz="0" w:space="0" w:color="000000" tmln="20, 20, 20, 0, 0"/>
              <w:right w:val="nil" w:sz="0" w:space="0" w:color="000000" tmln="20, 20, 20, 0, 0"/>
            </w:tcBorders>
            <w:tmTcPr id="1402671420" protected="0"/>
          </w:tcPr>
          <w:p>
            <w:pPr/>
            <w:r>
              <w:t>[32]</w:t>
            </w:r>
          </w:p>
        </w:tc>
        <w:tc>
          <w:tcPr>
            <w:tcW w:w="2219" w:type="dxa"/>
            <w:tcBorders>
              <w:left w:val="nil" w:sz="0" w:space="0" w:color="000000" tmln="20, 20, 20, 0, 0"/>
              <w:right w:val="nil" w:sz="0" w:space="0" w:color="000000" tmln="20, 20, 20, 0, 0"/>
            </w:tcBorders>
            <w:tmTcPr id="1402671420" protected="0"/>
          </w:tcPr>
          <w:p>
            <w:pPr/>
            <w:r>
              <w:t>30 arc seconds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Annual Net Primary Productivity (1976-2000)</w:t>
            </w:r>
          </w:p>
        </w:tc>
        <w:tc>
          <w:tcPr>
            <w:tcW w:w="1774" w:type="dxa"/>
            <w:tcBorders>
              <w:left w:val="nil" w:sz="0" w:space="0" w:color="000000" tmln="20, 20, 20, 0, 0"/>
              <w:right w:val="nil" w:sz="0" w:space="0" w:color="000000" tmln="20, 20, 20, 0, 0"/>
            </w:tcBorders>
            <w:tmTcPr id="1402671420" protected="0"/>
          </w:tcPr>
          <w:p>
            <w:pPr/>
            <w:r>
              <w:t>Grams per m² per year</w:t>
            </w:r>
          </w:p>
        </w:tc>
        <w:tc>
          <w:tcPr>
            <w:tcW w:w="2079" w:type="dxa"/>
            <w:tcBorders>
              <w:left w:val="nil" w:sz="0" w:space="0" w:color="000000" tmln="20, 20, 20, 0, 0"/>
              <w:right w:val="nil" w:sz="0" w:space="0" w:color="000000" tmln="20, 20, 20, 0, 0"/>
            </w:tcBorders>
            <w:tmTcPr id="1402671420" protected="0"/>
          </w:tcPr>
          <w:p>
            <w:pPr/>
            <w:r>
              <w:t>[33]</w:t>
            </w:r>
          </w:p>
        </w:tc>
        <w:tc>
          <w:tcPr>
            <w:tcW w:w="2219" w:type="dxa"/>
            <w:tcBorders>
              <w:left w:val="nil" w:sz="0" w:space="0" w:color="000000" tmln="20, 20, 20, 0, 0"/>
              <w:right w:val="nil" w:sz="0" w:space="0" w:color="000000" tmln="20, 20, 20, 0, 0"/>
            </w:tcBorders>
            <w:tmTcPr id="1402671420" protected="0"/>
          </w:tcPr>
          <w:p>
            <w:pPr/>
            <w:r>
              <w:t>0.25 degrees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Minimum Elevation</w:t>
            </w:r>
          </w:p>
        </w:tc>
        <w:tc>
          <w:tcPr>
            <w:tcW w:w="1774" w:type="dxa"/>
            <w:tcBorders>
              <w:left w:val="nil" w:sz="0" w:space="0" w:color="000000" tmln="20, 20, 20, 0, 0"/>
              <w:right w:val="nil" w:sz="0" w:space="0" w:color="000000" tmln="20, 20, 20, 0, 0"/>
            </w:tcBorders>
            <w:tmTcPr id="1402671420" protected="0"/>
          </w:tcPr>
          <w:p>
            <w:pPr/>
            <w:r>
              <w:t>Meters</w:t>
            </w:r>
          </w:p>
        </w:tc>
        <w:tc>
          <w:tcPr>
            <w:tcW w:w="2079" w:type="dxa"/>
            <w:tcBorders>
              <w:left w:val="nil" w:sz="0" w:space="0" w:color="000000" tmln="20, 20, 20, 0, 0"/>
              <w:right w:val="nil" w:sz="0" w:space="0" w:color="000000" tmln="20, 20, 20, 0, 0"/>
            </w:tcBorders>
            <w:tmTcPr id="1402671420" protected="0"/>
          </w:tcPr>
          <w:p>
            <w:pPr/>
            <w:r>
              <w:t>[32]</w:t>
            </w:r>
          </w:p>
        </w:tc>
        <w:tc>
          <w:tcPr>
            <w:tcW w:w="2219" w:type="dxa"/>
            <w:tcBorders>
              <w:left w:val="nil" w:sz="0" w:space="0" w:color="000000" tmln="20, 20, 20, 0, 0"/>
              <w:right w:val="nil" w:sz="0" w:space="0" w:color="000000" tmln="20, 20, 20, 0, 0"/>
            </w:tcBorders>
            <w:tmTcPr id="1402671420" protected="0"/>
          </w:tcPr>
          <w:p>
            <w:pPr/>
            <w:r>
              <w:t>30 arc seconds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Elevation Range</w:t>
            </w:r>
          </w:p>
        </w:tc>
        <w:tc>
          <w:tcPr>
            <w:tcW w:w="1774" w:type="dxa"/>
            <w:tcBorders>
              <w:left w:val="nil" w:sz="0" w:space="0" w:color="000000" tmln="20, 20, 20, 0, 0"/>
              <w:right w:val="nil" w:sz="0" w:space="0" w:color="000000" tmln="20, 20, 20, 0, 0"/>
            </w:tcBorders>
            <w:tmTcPr id="1402671420" protected="0"/>
          </w:tcPr>
          <w:p>
            <w:pPr/>
            <w:r>
              <w:t>Meters</w:t>
            </w:r>
          </w:p>
        </w:tc>
        <w:tc>
          <w:tcPr>
            <w:tcW w:w="2079" w:type="dxa"/>
            <w:tcBorders>
              <w:left w:val="nil" w:sz="0" w:space="0" w:color="000000" tmln="20, 20, 20, 0, 0"/>
              <w:right w:val="nil" w:sz="0" w:space="0" w:color="000000" tmln="20, 20, 20, 0, 0"/>
            </w:tcBorders>
            <w:tmTcPr id="1402671420" protected="0"/>
          </w:tcPr>
          <w:p>
            <w:pPr/>
            <w:r>
              <w:t>[32]</w:t>
            </w:r>
          </w:p>
        </w:tc>
        <w:tc>
          <w:tcPr>
            <w:tcW w:w="2219" w:type="dxa"/>
            <w:tcBorders>
              <w:left w:val="nil" w:sz="0" w:space="0" w:color="000000" tmln="20, 20, 20, 0, 0"/>
              <w:right w:val="nil" w:sz="0" w:space="0" w:color="000000" tmln="20, 20, 20, 0, 0"/>
            </w:tcBorders>
            <w:tmTcPr id="1402671420" protected="0"/>
          </w:tcPr>
          <w:p>
            <w:pPr/>
            <w:r>
              <w:t>30 arc seconds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External Threat Index</w:t>
            </w:r>
          </w:p>
        </w:tc>
        <w:tc>
          <w:tcPr>
            <w:tcW w:w="1774" w:type="dxa"/>
            <w:tcBorders>
              <w:left w:val="nil" w:sz="0" w:space="0" w:color="000000" tmln="20, 20, 20, 0, 0"/>
              <w:right w:val="nil" w:sz="0" w:space="0" w:color="000000" tmln="20, 20, 20, 0, 0"/>
            </w:tcBorders>
            <w:tmTcPr id="1402671420" protected="0"/>
          </w:tcPr>
          <w:p>
            <w:pPr/>
            <w:r/>
          </w:p>
        </w:tc>
        <w:tc>
          <w:tcPr>
            <w:tcW w:w="2079" w:type="dxa"/>
            <w:tcBorders>
              <w:left w:val="nil" w:sz="0" w:space="0" w:color="000000" tmln="20, 20, 20, 0, 0"/>
              <w:right w:val="nil" w:sz="0" w:space="0" w:color="000000" tmln="20, 20, 20, 0, 0"/>
            </w:tcBorders>
            <w:tmTcPr id="1402671420" protected="0"/>
          </w:tcPr>
          <w:p>
            <w:pPr/>
            <w:r>
              <w:t>[5,6]</w:t>
            </w:r>
          </w:p>
        </w:tc>
        <w:tc>
          <w:tcPr>
            <w:tcW w:w="2219" w:type="dxa"/>
            <w:tcBorders>
              <w:left w:val="nil" w:sz="0" w:space="0" w:color="000000" tmln="20, 20, 20, 0, 0"/>
              <w:right w:val="nil" w:sz="0" w:space="0" w:color="000000" tmln="20, 20, 20, 0, 0"/>
            </w:tcBorders>
            <w:tmTcPr id="1402671420" protected="0"/>
          </w:tcPr>
          <w:p>
            <w:pPr/>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Human Population Density (2000)</w:t>
            </w:r>
          </w:p>
        </w:tc>
        <w:tc>
          <w:tcPr>
            <w:tcW w:w="1774" w:type="dxa"/>
            <w:tcBorders>
              <w:left w:val="nil" w:sz="0" w:space="0" w:color="000000" tmln="20, 20, 20, 0, 0"/>
              <w:right w:val="nil" w:sz="0" w:space="0" w:color="000000" tmln="20, 20, 20, 0, 0"/>
            </w:tcBorders>
            <w:tmTcPr id="1402671420" protected="0"/>
          </w:tcPr>
          <w:p>
            <w:pPr/>
            <w:r>
              <w:t>People per unit area</w:t>
            </w:r>
          </w:p>
        </w:tc>
        <w:tc>
          <w:tcPr>
            <w:tcW w:w="2079" w:type="dxa"/>
            <w:tcBorders>
              <w:left w:val="nil" w:sz="0" w:space="0" w:color="000000" tmln="20, 20, 20, 0, 0"/>
              <w:right w:val="nil" w:sz="0" w:space="0" w:color="000000" tmln="20, 20, 20, 0, 0"/>
            </w:tcBorders>
            <w:tmTcPr id="1402671420" protected="0"/>
          </w:tcPr>
          <w:p>
            <w:pPr/>
            <w:r>
              <w:t>[34]</w:t>
            </w:r>
          </w:p>
        </w:tc>
        <w:tc>
          <w:tcPr>
            <w:tcW w:w="2219" w:type="dxa"/>
            <w:tcBorders>
              <w:left w:val="nil" w:sz="0" w:space="0" w:color="000000" tmln="20, 20, 20, 0, 0"/>
              <w:right w:val="nil" w:sz="0" w:space="0" w:color="000000" tmln="20, 20, 20, 0, 0"/>
            </w:tcBorders>
            <w:tmTcPr id="1402671420" protected="0"/>
          </w:tcPr>
          <w:p>
            <w:pPr/>
            <w:r>
              <w:t>2.5 arc minutes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Minimum Human Population Density (2000)</w:t>
            </w:r>
          </w:p>
        </w:tc>
        <w:tc>
          <w:tcPr>
            <w:tcW w:w="1774" w:type="dxa"/>
            <w:tcBorders>
              <w:left w:val="nil" w:sz="0" w:space="0" w:color="000000" tmln="20, 20, 20, 0, 0"/>
              <w:right w:val="nil" w:sz="0" w:space="0" w:color="000000" tmln="20, 20, 20, 0, 0"/>
            </w:tcBorders>
            <w:tmTcPr id="1402671420" protected="0"/>
          </w:tcPr>
          <w:p>
            <w:pPr/>
            <w:r>
              <w:t>People per unit area</w:t>
            </w:r>
          </w:p>
        </w:tc>
        <w:tc>
          <w:tcPr>
            <w:tcW w:w="2079" w:type="dxa"/>
            <w:tcBorders>
              <w:left w:val="nil" w:sz="0" w:space="0" w:color="000000" tmln="20, 20, 20, 0, 0"/>
              <w:right w:val="nil" w:sz="0" w:space="0" w:color="000000" tmln="20, 20, 20, 0, 0"/>
            </w:tcBorders>
            <w:tmTcPr id="1402671420" protected="0"/>
          </w:tcPr>
          <w:p>
            <w:pPr/>
            <w:r>
              <w:t>[34]</w:t>
            </w:r>
          </w:p>
        </w:tc>
        <w:tc>
          <w:tcPr>
            <w:tcW w:w="2219" w:type="dxa"/>
            <w:tcBorders>
              <w:left w:val="nil" w:sz="0" w:space="0" w:color="000000" tmln="20, 20, 20, 0, 0"/>
              <w:right w:val="nil" w:sz="0" w:space="0" w:color="000000" tmln="20, 20, 20, 0, 0"/>
            </w:tcBorders>
            <w:tmTcPr id="1402671420" protected="0"/>
          </w:tcPr>
          <w:p>
            <w:pPr/>
            <w:r>
              <w:t>2.5 arc minutes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Human Footprint</w:t>
            </w:r>
          </w:p>
        </w:tc>
        <w:tc>
          <w:tcPr>
            <w:tcW w:w="1774" w:type="dxa"/>
            <w:tcBorders>
              <w:left w:val="nil" w:sz="0" w:space="0" w:color="000000" tmln="20, 20, 20, 0, 0"/>
              <w:right w:val="nil" w:sz="0" w:space="0" w:color="000000" tmln="20, 20, 20, 0, 0"/>
            </w:tcBorders>
            <w:tmTcPr id="1402671420" protected="0"/>
          </w:tcPr>
          <w:p>
            <w:pPr/>
            <w:r>
              <w:t>Human Influence Index normalized per region and biome</w:t>
            </w:r>
          </w:p>
        </w:tc>
        <w:tc>
          <w:tcPr>
            <w:tcW w:w="2079" w:type="dxa"/>
            <w:tcBorders>
              <w:left w:val="nil" w:sz="0" w:space="0" w:color="000000" tmln="20, 20, 20, 0, 0"/>
              <w:right w:val="nil" w:sz="0" w:space="0" w:color="000000" tmln="20, 20, 20, 0, 0"/>
            </w:tcBorders>
            <w:tmTcPr id="1402671420" protected="0"/>
          </w:tcPr>
          <w:p>
            <w:pPr/>
            <w:r>
              <w:t>[35]</w:t>
            </w:r>
          </w:p>
        </w:tc>
        <w:tc>
          <w:tcPr>
            <w:tcW w:w="2219" w:type="dxa"/>
            <w:tcBorders>
              <w:left w:val="nil" w:sz="0" w:space="0" w:color="000000" tmln="20, 20, 20, 0, 0"/>
              <w:right w:val="nil" w:sz="0" w:space="0" w:color="000000" tmln="20, 20, 20, 0, 0"/>
            </w:tcBorders>
            <w:tmTcPr id="1402671420" protected="0"/>
          </w:tcPr>
          <w:p>
            <w:pPr/>
            <w:r>
              <w:t>30 arc seconds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Human Appropriation of Net Primary Productivity</w:t>
            </w:r>
          </w:p>
        </w:tc>
        <w:tc>
          <w:tcPr>
            <w:tcW w:w="1774" w:type="dxa"/>
            <w:tcBorders>
              <w:left w:val="nil" w:sz="0" w:space="0" w:color="000000" tmln="20, 20, 20, 0, 0"/>
              <w:right w:val="nil" w:sz="0" w:space="0" w:color="000000" tmln="20, 20, 20, 0, 0"/>
            </w:tcBorders>
            <w:tmTcPr id="1402671420" protected="0"/>
          </w:tcPr>
          <w:p>
            <w:pPr/>
            <w:r>
              <w:t>Percent of NPP</w:t>
            </w:r>
          </w:p>
        </w:tc>
        <w:tc>
          <w:tcPr>
            <w:tcW w:w="2079" w:type="dxa"/>
            <w:tcBorders>
              <w:left w:val="nil" w:sz="0" w:space="0" w:color="000000" tmln="20, 20, 20, 0, 0"/>
              <w:right w:val="nil" w:sz="0" w:space="0" w:color="000000" tmln="20, 20, 20, 0, 0"/>
            </w:tcBorders>
            <w:tmTcPr id="1402671420" protected="0"/>
          </w:tcPr>
          <w:p>
            <w:pPr/>
            <w:r>
              <w:t>[33]</w:t>
            </w:r>
          </w:p>
        </w:tc>
        <w:tc>
          <w:tcPr>
            <w:tcW w:w="2219" w:type="dxa"/>
            <w:tcBorders>
              <w:left w:val="nil" w:sz="0" w:space="0" w:color="000000" tmln="20, 20, 20, 0, 0"/>
              <w:right w:val="nil" w:sz="0" w:space="0" w:color="000000" tmln="20, 20, 20, 0, 0"/>
            </w:tcBorders>
            <w:tmTcPr id="1402671420" protected="0"/>
          </w:tcPr>
          <w:p>
            <w:pPr/>
            <w:r>
              <w:t>0.25 degrees</w:t>
            </w:r>
          </w:p>
        </w:tc>
      </w:tr>
      <w:tr>
        <w:trPr>
          <w:cantSplit w:val="0"/>
          <w:trHeight w:val="0" w:hRule="auto"/>
        </w:trPr>
        <w:tc>
          <w:tcPr>
            <w:tcW w:w="3170" w:type="dxa"/>
            <w:tcBorders>
              <w:left w:val="nil" w:sz="0" w:space="0" w:color="000000" tmln="20, 20, 20, 0, 0"/>
              <w:right w:val="nil" w:sz="0" w:space="0" w:color="000000" tmln="20, 20, 20, 0, 0"/>
            </w:tcBorders>
            <w:tmTcPr id="1402671420" protected="0"/>
          </w:tcPr>
          <w:p>
            <w:pPr/>
            <w:r>
              <w:t>Mean GDP (1990)</w:t>
            </w:r>
          </w:p>
        </w:tc>
        <w:tc>
          <w:tcPr>
            <w:tcW w:w="1774" w:type="dxa"/>
            <w:tcBorders>
              <w:left w:val="nil" w:sz="0" w:space="0" w:color="000000" tmln="20, 20, 20, 0, 0"/>
              <w:right w:val="nil" w:sz="0" w:space="0" w:color="000000" tmln="20, 20, 20, 0, 0"/>
            </w:tcBorders>
            <w:tmTcPr id="1402671420" protected="0"/>
          </w:tcPr>
          <w:p>
            <w:pPr/>
            <w:r>
              <w:t>Dollars per person per year</w:t>
            </w:r>
          </w:p>
        </w:tc>
        <w:tc>
          <w:tcPr>
            <w:tcW w:w="2079" w:type="dxa"/>
            <w:tcBorders>
              <w:left w:val="nil" w:sz="0" w:space="0" w:color="000000" tmln="20, 20, 20, 0, 0"/>
              <w:right w:val="nil" w:sz="0" w:space="0" w:color="000000" tmln="20, 20, 20, 0, 0"/>
            </w:tcBorders>
            <w:tmTcPr id="1402671420" protected="0"/>
          </w:tcPr>
          <w:p>
            <w:pPr/>
            <w:r>
              <w:t xml:space="preserve"> [36]</w:t>
            </w:r>
          </w:p>
        </w:tc>
        <w:tc>
          <w:tcPr>
            <w:tcW w:w="2219" w:type="dxa"/>
            <w:tcBorders>
              <w:left w:val="nil" w:sz="0" w:space="0" w:color="000000" tmln="20, 20, 20, 0, 0"/>
              <w:right w:val="nil" w:sz="0" w:space="0" w:color="000000" tmln="20, 20, 20, 0, 0"/>
            </w:tcBorders>
            <w:tmTcPr id="1402671420" protected="0"/>
          </w:tcPr>
          <w:p>
            <w:pPr/>
            <w:r>
              <w:t>0.25 degrees</w:t>
            </w:r>
          </w:p>
        </w:tc>
      </w:tr>
    </w:tbl>
    <w:p>
      <w:pPr>
        <w:spacing w:line="360" w:lineRule="auto"/>
        <w:rPr>
          <w:b/>
        </w:rPr>
      </w:pPr>
      <w:r>
        <w:rPr>
          <w:b/>
        </w:rPr>
      </w:r>
      <w:r>
        <w:br w:type="page"/>
      </w:r>
    </w:p>
    <w:p>
      <w:r>
        <w:t>Table S2. Optimal tuning parameters for models trained with AUC among datasets. CT: Classification Tree, RF: Random Forests, BT: Boosted Trees, KNN: K-Nearest Neighbours, SVM: Support Vector Machines, NNET: Neural Networks. AUC: area under the receiver operator characteristic curve.</w:t>
      </w:r>
    </w:p>
    <w:tbl>
      <w:tblPr>
        <w:tblStyle w:val="TableGrid"/>
        <w:name w:val="Table2"/>
        <w:tabOrder w:val="0"/>
        <w:jc w:val="left"/>
        <w:tblInd w:w="0" w:type="dxa"/>
        <w:tblW w:w="10490" w:type="dxa"/>
        <w:tblLook w:val="04A0" w:firstRow="1" w:lastRow="0" w:firstColumn="1" w:lastColumn="0" w:noHBand="0" w:noVBand="1"/>
      </w:tblPr>
      <w:tblGrid>
        <w:gridCol w:w="870"/>
        <w:gridCol w:w="899"/>
        <w:gridCol w:w="1024"/>
        <w:gridCol w:w="776"/>
        <w:gridCol w:w="775"/>
        <w:gridCol w:w="867"/>
        <w:gridCol w:w="993"/>
        <w:gridCol w:w="840"/>
        <w:gridCol w:w="900"/>
        <w:gridCol w:w="1236"/>
        <w:gridCol w:w="1310"/>
      </w:tblGrid>
      <w:tr>
        <w:trPr>
          <w:cantSplit w:val="0"/>
          <w:trHeight w:val="0" w:hRule="auto"/>
        </w:trPr>
        <w:tc>
          <w:tcPr>
            <w:tcW w:w="870" w:type="dxa"/>
            <w:vMerge w:val="restart"/>
            <w:tcBorders>
              <w:left w:val="nil" w:sz="0" w:space="0" w:color="000000" tmln="20, 20, 20, 0, 0"/>
              <w:right w:val="nil" w:sz="0" w:space="0" w:color="000000" tmln="20, 20, 20, 0, 0"/>
            </w:tcBorders>
            <w:tmTcPr id="1402671420" protected="0"/>
          </w:tcPr>
          <w:p>
            <w:pPr>
              <w:rPr>
                <w:sz w:val="16"/>
                <w:szCs w:val="16"/>
              </w:rPr>
            </w:pPr>
            <w:r>
              <w:rPr>
                <w:sz w:val="16"/>
                <w:szCs w:val="16"/>
              </w:rPr>
            </w:r>
          </w:p>
        </w:tc>
        <w:tc>
          <w:tcPr>
            <w:tcW w:w="899" w:type="dxa"/>
            <w:tcBorders>
              <w:left w:val="nil" w:sz="0" w:space="0" w:color="000000" tmln="20, 20, 20, 0, 0"/>
              <w:right w:val="nil" w:sz="0" w:space="0" w:color="000000" tmln="20, 20, 20, 0, 0"/>
            </w:tcBorders>
            <w:tmTcPr id="1402671420" protected="0"/>
          </w:tcPr>
          <w:p>
            <w:pPr>
              <w:rPr>
                <w:sz w:val="16"/>
                <w:szCs w:val="16"/>
              </w:rPr>
            </w:pPr>
            <w:r>
              <w:rPr>
                <w:sz w:val="16"/>
                <w:szCs w:val="16"/>
              </w:rPr>
              <w:t>CT</w:t>
            </w:r>
          </w:p>
        </w:tc>
        <w:tc>
          <w:tcPr>
            <w:tcW w:w="1024" w:type="dxa"/>
            <w:tcBorders>
              <w:left w:val="nil" w:sz="0" w:space="0" w:color="000000" tmln="20, 20, 20, 0, 0"/>
              <w:right w:val="nil" w:sz="0" w:space="0" w:color="000000" tmln="20, 20, 20, 0, 0"/>
            </w:tcBorders>
            <w:tmTcPr id="1402671420" protected="0"/>
          </w:tcPr>
          <w:p>
            <w:pPr>
              <w:rPr>
                <w:sz w:val="16"/>
                <w:szCs w:val="16"/>
              </w:rPr>
            </w:pPr>
            <w:r>
              <w:rPr>
                <w:sz w:val="16"/>
                <w:szCs w:val="16"/>
              </w:rPr>
              <w:t>RF</w:t>
            </w:r>
          </w:p>
        </w:tc>
        <w:tc>
          <w:tcPr>
            <w:tcW w:w="1551"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BT</w:t>
            </w:r>
          </w:p>
        </w:tc>
        <w:tc>
          <w:tcPr>
            <w:tcW w:w="867" w:type="dxa"/>
            <w:tcBorders>
              <w:left w:val="nil" w:sz="0" w:space="0" w:color="000000" tmln="20, 20, 20, 0, 0"/>
              <w:right w:val="nil" w:sz="0" w:space="0" w:color="000000" tmln="20, 20, 20, 0, 0"/>
            </w:tcBorders>
            <w:tmTcPr id="1402671420" protected="0"/>
          </w:tcPr>
          <w:p>
            <w:pPr>
              <w:rPr>
                <w:sz w:val="16"/>
                <w:szCs w:val="16"/>
              </w:rPr>
            </w:pPr>
            <w:r>
              <w:rPr>
                <w:sz w:val="16"/>
                <w:szCs w:val="16"/>
              </w:rPr>
            </w:r>
          </w:p>
        </w:tc>
        <w:tc>
          <w:tcPr>
            <w:tcW w:w="993" w:type="dxa"/>
            <w:tcBorders>
              <w:left w:val="nil" w:sz="0" w:space="0" w:color="000000" tmln="20, 20, 20, 0, 0"/>
              <w:right w:val="nil" w:sz="0" w:space="0" w:color="000000" tmln="20, 20, 20, 0, 0"/>
            </w:tcBorders>
            <w:tmTcPr id="1402671420" protected="0"/>
          </w:tcPr>
          <w:p>
            <w:pPr>
              <w:rPr>
                <w:sz w:val="16"/>
                <w:szCs w:val="16"/>
              </w:rPr>
            </w:pPr>
            <w:r>
              <w:rPr>
                <w:sz w:val="16"/>
                <w:szCs w:val="16"/>
              </w:rPr>
              <w:t>KNN</w:t>
            </w:r>
          </w:p>
        </w:tc>
        <w:tc>
          <w:tcPr>
            <w:tcW w:w="1740"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SVM</w:t>
            </w:r>
          </w:p>
        </w:tc>
        <w:tc>
          <w:tcPr>
            <w:tcW w:w="2546"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NNET</w:t>
            </w:r>
          </w:p>
        </w:tc>
      </w:tr>
      <w:tr>
        <w:trPr>
          <w:cantSplit w:val="0"/>
          <w:trHeight w:val="0" w:hRule="auto"/>
        </w:trPr>
        <w:tc>
          <w:tcPr>
            <w:tcW w:w="870" w:type="dxa"/>
            <w:vMerge/>
            <w:tcBorders>
              <w:left w:val="nil" w:sz="0" w:space="0" w:color="000000" tmln="20, 20, 20, 0, 0"/>
              <w:right w:val="nil" w:sz="0" w:space="0" w:color="000000" tmln="20, 20, 20, 0, 0"/>
            </w:tcBorders>
            <w:tmTcPr id="1402671420" protected="0"/>
          </w:tcPr>
          <w:p>
            <w:pPr>
              <w:spacing w:after="0" w:line="240" w:lineRule="auto"/>
            </w:pPr>
          </w:p>
        </w:tc>
        <w:tc>
          <w:tcPr>
            <w:tcW w:w="899" w:type="dxa"/>
            <w:tcBorders>
              <w:left w:val="nil" w:sz="0" w:space="0" w:color="000000" tmln="20, 20, 20, 0, 0"/>
              <w:right w:val="nil" w:sz="0" w:space="0" w:color="000000" tmln="20, 20, 20, 0, 0"/>
            </w:tcBorders>
            <w:tmTcPr id="1402671420" protected="0"/>
          </w:tcPr>
          <w:p>
            <w:pPr>
              <w:rPr>
                <w:sz w:val="16"/>
                <w:szCs w:val="16"/>
              </w:rPr>
            </w:pPr>
            <w:r>
              <w:rPr>
                <w:sz w:val="16"/>
                <w:szCs w:val="16"/>
              </w:rPr>
              <w:t>Tree depth</w:t>
            </w:r>
          </w:p>
        </w:tc>
        <w:tc>
          <w:tcPr>
            <w:tcW w:w="1024" w:type="dxa"/>
            <w:tcBorders>
              <w:left w:val="nil" w:sz="0" w:space="0" w:color="000000" tmln="20, 20, 20, 0, 0"/>
              <w:right w:val="nil" w:sz="0" w:space="0" w:color="000000" tmln="20, 20, 20, 0, 0"/>
            </w:tcBorders>
            <w:tmTcPr id="1402671420" protected="0"/>
          </w:tcPr>
          <w:p>
            <w:pPr>
              <w:rPr>
                <w:sz w:val="16"/>
                <w:szCs w:val="16"/>
              </w:rPr>
            </w:pPr>
            <w:r>
              <w:rPr>
                <w:sz w:val="16"/>
                <w:szCs w:val="16"/>
              </w:rPr>
              <w:t>Number of variables randomly sampled at each split</w:t>
            </w:r>
          </w:p>
        </w:tc>
        <w:tc>
          <w:tcPr>
            <w:tcW w:w="776" w:type="dxa"/>
            <w:tcBorders>
              <w:left w:val="nil" w:sz="0" w:space="0" w:color="000000" tmln="20, 20, 20, 0, 0"/>
              <w:right w:val="nil" w:sz="0" w:space="0" w:color="000000" tmln="20, 20, 20, 0, 0"/>
            </w:tcBorders>
            <w:tmTcPr id="1402671420" protected="0"/>
          </w:tcPr>
          <w:p>
            <w:pPr>
              <w:rPr>
                <w:sz w:val="16"/>
                <w:szCs w:val="16"/>
              </w:rPr>
            </w:pPr>
            <w:r>
              <w:rPr>
                <w:sz w:val="16"/>
                <w:szCs w:val="16"/>
              </w:rPr>
              <w:t>Number of trees</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Tree depth</w:t>
            </w:r>
          </w:p>
        </w:tc>
        <w:tc>
          <w:tcPr>
            <w:tcW w:w="867" w:type="dxa"/>
            <w:tcBorders>
              <w:left w:val="nil" w:sz="0" w:space="0" w:color="000000" tmln="20, 20, 20, 0, 0"/>
              <w:right w:val="nil" w:sz="0" w:space="0" w:color="000000" tmln="20, 20, 20, 0, 0"/>
            </w:tcBorders>
            <w:tmTcPr id="1402671420" protected="0"/>
          </w:tcPr>
          <w:p>
            <w:pPr>
              <w:rPr>
                <w:sz w:val="16"/>
                <w:szCs w:val="16"/>
              </w:rPr>
            </w:pPr>
            <w:r>
              <w:rPr>
                <w:sz w:val="16"/>
                <w:szCs w:val="16"/>
              </w:rPr>
              <w:t>Learning rate</w:t>
            </w:r>
          </w:p>
        </w:tc>
        <w:tc>
          <w:tcPr>
            <w:tcW w:w="993" w:type="dxa"/>
            <w:tcBorders>
              <w:left w:val="nil" w:sz="0" w:space="0" w:color="000000" tmln="20, 20, 20, 0, 0"/>
              <w:right w:val="nil" w:sz="0" w:space="0" w:color="000000" tmln="20, 20, 20, 0, 0"/>
            </w:tcBorders>
            <w:tmTcPr id="1402671420" protected="0"/>
          </w:tcPr>
          <w:p>
            <w:pPr>
              <w:rPr>
                <w:sz w:val="16"/>
                <w:szCs w:val="16"/>
              </w:rPr>
            </w:pPr>
            <w:r>
              <w:rPr>
                <w:sz w:val="16"/>
                <w:szCs w:val="16"/>
              </w:rPr>
              <w:t>Number of neighbours</w:t>
            </w:r>
          </w:p>
        </w:tc>
        <w:tc>
          <w:tcPr>
            <w:tcW w:w="840" w:type="dxa"/>
            <w:tcBorders>
              <w:left w:val="nil" w:sz="0" w:space="0" w:color="000000" tmln="20, 20, 20, 0, 0"/>
              <w:right w:val="nil" w:sz="0" w:space="0" w:color="000000" tmln="20, 20, 20, 0, 0"/>
            </w:tcBorders>
            <w:tmTcPr id="1402671420" protected="0"/>
          </w:tcPr>
          <w:p>
            <w:pPr>
              <w:rPr>
                <w:sz w:val="16"/>
                <w:szCs w:val="16"/>
              </w:rPr>
            </w:pPr>
            <w:r>
              <w:rPr>
                <w:sz w:val="16"/>
                <w:szCs w:val="16"/>
              </w:rPr>
              <w:t>Sigma inverse kernel width</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Cost of constraint violation</w:t>
            </w:r>
          </w:p>
        </w:tc>
        <w:tc>
          <w:tcPr>
            <w:tcW w:w="1236" w:type="dxa"/>
            <w:tcBorders>
              <w:left w:val="nil" w:sz="0" w:space="0" w:color="000000" tmln="20, 20, 20, 0, 0"/>
              <w:right w:val="nil" w:sz="0" w:space="0" w:color="000000" tmln="20, 20, 20, 0, 0"/>
            </w:tcBorders>
            <w:tmTcPr id="1402671420" protected="0"/>
          </w:tcPr>
          <w:p>
            <w:pPr>
              <w:rPr>
                <w:sz w:val="16"/>
                <w:szCs w:val="16"/>
              </w:rPr>
            </w:pPr>
            <w:r>
              <w:rPr>
                <w:sz w:val="16"/>
                <w:szCs w:val="16"/>
              </w:rPr>
              <w:t>Number of units in the hidden layer</w:t>
            </w:r>
          </w:p>
        </w:tc>
        <w:tc>
          <w:tcPr>
            <w:tcW w:w="1310" w:type="dxa"/>
            <w:tcBorders>
              <w:left w:val="nil" w:sz="0" w:space="0" w:color="000000" tmln="20, 20, 20, 0, 0"/>
              <w:right w:val="nil" w:sz="0" w:space="0" w:color="000000" tmln="20, 20, 20, 0, 0"/>
            </w:tcBorders>
            <w:tmTcPr id="1402671420" protected="0"/>
          </w:tcPr>
          <w:p>
            <w:pPr>
              <w:rPr>
                <w:sz w:val="16"/>
                <w:szCs w:val="16"/>
              </w:rPr>
            </w:pPr>
            <w:r>
              <w:rPr>
                <w:sz w:val="16"/>
                <w:szCs w:val="16"/>
              </w:rPr>
              <w:t>Weight decay</w:t>
            </w:r>
          </w:p>
        </w:tc>
      </w:tr>
      <w:tr>
        <w:trPr>
          <w:cantSplit w:val="0"/>
          <w:trHeight w:val="0" w:hRule="auto"/>
        </w:trPr>
        <w:tc>
          <w:tcPr>
            <w:tcW w:w="870" w:type="dxa"/>
            <w:tcBorders>
              <w:left w:val="nil" w:sz="0" w:space="0" w:color="000000" tmln="20, 20, 20, 0, 0"/>
              <w:right w:val="nil" w:sz="0" w:space="0" w:color="000000" tmln="20, 20, 20, 0, 0"/>
            </w:tcBorders>
            <w:tmTcPr id="1402671420" protected="0"/>
          </w:tcPr>
          <w:p>
            <w:pPr>
              <w:rPr>
                <w:sz w:val="16"/>
                <w:szCs w:val="16"/>
              </w:rPr>
            </w:pPr>
            <w:r>
              <w:rPr>
                <w:sz w:val="16"/>
                <w:szCs w:val="16"/>
              </w:rPr>
              <w:t>Global</w:t>
            </w:r>
          </w:p>
        </w:tc>
        <w:tc>
          <w:tcPr>
            <w:tcW w:w="899" w:type="dxa"/>
            <w:tcBorders>
              <w:left w:val="nil" w:sz="0" w:space="0" w:color="000000" tmln="20, 20, 20, 0, 0"/>
              <w:right w:val="nil" w:sz="0" w:space="0" w:color="000000" tmln="20, 20, 20, 0, 0"/>
            </w:tcBorders>
            <w:tmTcPr id="1402671420" protected="0"/>
          </w:tcPr>
          <w:p>
            <w:pPr>
              <w:rPr>
                <w:sz w:val="16"/>
                <w:szCs w:val="16"/>
              </w:rPr>
            </w:pPr>
            <w:r>
              <w:rPr>
                <w:sz w:val="16"/>
                <w:szCs w:val="16"/>
              </w:rPr>
              <w:t>0</w:t>
            </w:r>
          </w:p>
        </w:tc>
        <w:tc>
          <w:tcPr>
            <w:tcW w:w="1024" w:type="dxa"/>
            <w:tcBorders>
              <w:left w:val="nil" w:sz="0" w:space="0" w:color="000000" tmln="20, 20, 20, 0, 0"/>
              <w:right w:val="nil" w:sz="0" w:space="0" w:color="000000" tmln="20, 20, 20, 0, 0"/>
            </w:tcBorders>
            <w:tmTcPr id="1402671420" protected="0"/>
          </w:tcPr>
          <w:p>
            <w:pPr>
              <w:rPr>
                <w:sz w:val="16"/>
                <w:szCs w:val="16"/>
              </w:rPr>
            </w:pPr>
            <w:r>
              <w:rPr>
                <w:sz w:val="16"/>
                <w:szCs w:val="16"/>
              </w:rPr>
              <w:t>6</w:t>
            </w:r>
          </w:p>
        </w:tc>
        <w:tc>
          <w:tcPr>
            <w:tcW w:w="776" w:type="dxa"/>
            <w:tcBorders>
              <w:left w:val="nil" w:sz="0" w:space="0" w:color="000000" tmln="20, 20, 20, 0, 0"/>
              <w:right w:val="nil" w:sz="0" w:space="0" w:color="000000" tmln="20, 20, 20, 0, 0"/>
            </w:tcBorders>
            <w:tmTcPr id="1402671420" protected="0"/>
          </w:tcPr>
          <w:p>
            <w:pPr>
              <w:rPr>
                <w:sz w:val="16"/>
                <w:szCs w:val="16"/>
              </w:rPr>
            </w:pPr>
            <w:r>
              <w:rPr>
                <w:sz w:val="16"/>
                <w:szCs w:val="16"/>
              </w:rPr>
              <w:t>212</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11</w:t>
            </w:r>
          </w:p>
        </w:tc>
        <w:tc>
          <w:tcPr>
            <w:tcW w:w="867"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c>
          <w:tcPr>
            <w:tcW w:w="993" w:type="dxa"/>
            <w:tcBorders>
              <w:left w:val="nil" w:sz="0" w:space="0" w:color="000000" tmln="20, 20, 20, 0, 0"/>
              <w:right w:val="nil" w:sz="0" w:space="0" w:color="000000" tmln="20, 20, 20, 0, 0"/>
            </w:tcBorders>
            <w:tmTcPr id="1402671420" protected="0"/>
          </w:tcPr>
          <w:p>
            <w:pPr>
              <w:rPr>
                <w:sz w:val="16"/>
                <w:szCs w:val="16"/>
              </w:rPr>
            </w:pPr>
            <w:r>
              <w:rPr>
                <w:sz w:val="16"/>
                <w:szCs w:val="16"/>
              </w:rPr>
              <w:t>29</w:t>
            </w:r>
          </w:p>
        </w:tc>
        <w:tc>
          <w:tcPr>
            <w:tcW w:w="840" w:type="dxa"/>
            <w:tcBorders>
              <w:left w:val="nil" w:sz="0" w:space="0" w:color="000000" tmln="20, 20, 20, 0, 0"/>
              <w:right w:val="nil" w:sz="0" w:space="0" w:color="000000" tmln="20, 20, 20, 0, 0"/>
            </w:tcBorders>
            <w:tmTcPr id="1402671420" protected="0"/>
          </w:tcPr>
          <w:p>
            <w:pPr>
              <w:rPr>
                <w:sz w:val="16"/>
                <w:szCs w:val="16"/>
              </w:rPr>
            </w:pPr>
            <w:r>
              <w:rPr>
                <w:sz w:val="16"/>
                <w:szCs w:val="16"/>
              </w:rPr>
              <w:t>0.0244</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1</w:t>
            </w:r>
          </w:p>
        </w:tc>
        <w:tc>
          <w:tcPr>
            <w:tcW w:w="1236" w:type="dxa"/>
            <w:tcBorders>
              <w:left w:val="nil" w:sz="0" w:space="0" w:color="000000" tmln="20, 20, 20, 0, 0"/>
              <w:right w:val="nil" w:sz="0" w:space="0" w:color="000000" tmln="20, 20, 20, 0, 0"/>
            </w:tcBorders>
            <w:tmTcPr id="1402671420" protected="0"/>
          </w:tcPr>
          <w:p>
            <w:pPr>
              <w:rPr>
                <w:sz w:val="16"/>
                <w:szCs w:val="16"/>
              </w:rPr>
            </w:pPr>
            <w:r>
              <w:rPr>
                <w:sz w:val="16"/>
                <w:szCs w:val="16"/>
              </w:rPr>
              <w:t>1</w:t>
            </w:r>
          </w:p>
        </w:tc>
        <w:tc>
          <w:tcPr>
            <w:tcW w:w="1310"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r>
      <w:tr>
        <w:trPr>
          <w:cantSplit w:val="0"/>
          <w:trHeight w:val="0" w:hRule="auto"/>
        </w:trPr>
        <w:tc>
          <w:tcPr>
            <w:tcW w:w="870" w:type="dxa"/>
            <w:tcBorders>
              <w:left w:val="nil" w:sz="0" w:space="0" w:color="000000" tmln="20, 20, 20, 0, 0"/>
              <w:right w:val="nil" w:sz="0" w:space="0" w:color="000000" tmln="20, 20, 20, 0, 0"/>
            </w:tcBorders>
            <w:tmTcPr id="1402671420" protected="0"/>
          </w:tcPr>
          <w:p>
            <w:pPr>
              <w:rPr>
                <w:sz w:val="16"/>
                <w:szCs w:val="16"/>
              </w:rPr>
            </w:pPr>
            <w:r>
              <w:rPr>
                <w:sz w:val="16"/>
                <w:szCs w:val="16"/>
              </w:rPr>
              <w:t>Bats</w:t>
            </w:r>
          </w:p>
        </w:tc>
        <w:tc>
          <w:tcPr>
            <w:tcW w:w="899" w:type="dxa"/>
            <w:tcBorders>
              <w:left w:val="nil" w:sz="0" w:space="0" w:color="000000" tmln="20, 20, 20, 0, 0"/>
              <w:right w:val="nil" w:sz="0" w:space="0" w:color="000000" tmln="20, 20, 20, 0, 0"/>
            </w:tcBorders>
            <w:tmTcPr id="1402671420" protected="0"/>
          </w:tcPr>
          <w:p>
            <w:pPr>
              <w:rPr>
                <w:sz w:val="16"/>
                <w:szCs w:val="16"/>
              </w:rPr>
            </w:pPr>
            <w:r>
              <w:rPr>
                <w:sz w:val="16"/>
                <w:szCs w:val="16"/>
              </w:rPr>
              <w:t>0.00931</w:t>
            </w:r>
          </w:p>
        </w:tc>
        <w:tc>
          <w:tcPr>
            <w:tcW w:w="1024" w:type="dxa"/>
            <w:tcBorders>
              <w:left w:val="nil" w:sz="0" w:space="0" w:color="000000" tmln="20, 20, 20, 0, 0"/>
              <w:right w:val="nil" w:sz="0" w:space="0" w:color="000000" tmln="20, 20, 20, 0, 0"/>
            </w:tcBorders>
            <w:tmTcPr id="1402671420" protected="0"/>
          </w:tcPr>
          <w:p>
            <w:pPr>
              <w:rPr>
                <w:sz w:val="16"/>
                <w:szCs w:val="16"/>
              </w:rPr>
            </w:pPr>
            <w:r>
              <w:rPr>
                <w:sz w:val="16"/>
                <w:szCs w:val="16"/>
              </w:rPr>
              <w:t>9</w:t>
            </w:r>
          </w:p>
        </w:tc>
        <w:tc>
          <w:tcPr>
            <w:tcW w:w="776" w:type="dxa"/>
            <w:tcBorders>
              <w:left w:val="nil" w:sz="0" w:space="0" w:color="000000" tmln="20, 20, 20, 0, 0"/>
              <w:right w:val="nil" w:sz="0" w:space="0" w:color="000000" tmln="20, 20, 20, 0, 0"/>
            </w:tcBorders>
            <w:tmTcPr id="1402671420" protected="0"/>
          </w:tcPr>
          <w:p>
            <w:pPr>
              <w:rPr>
                <w:sz w:val="16"/>
                <w:szCs w:val="16"/>
              </w:rPr>
            </w:pPr>
            <w:r>
              <w:rPr>
                <w:sz w:val="16"/>
                <w:szCs w:val="16"/>
              </w:rPr>
              <w:t>96</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13</w:t>
            </w:r>
          </w:p>
        </w:tc>
        <w:tc>
          <w:tcPr>
            <w:tcW w:w="867"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c>
          <w:tcPr>
            <w:tcW w:w="993" w:type="dxa"/>
            <w:tcBorders>
              <w:left w:val="nil" w:sz="0" w:space="0" w:color="000000" tmln="20, 20, 20, 0, 0"/>
              <w:right w:val="nil" w:sz="0" w:space="0" w:color="000000" tmln="20, 20, 20, 0, 0"/>
            </w:tcBorders>
            <w:tmTcPr id="1402671420" protected="0"/>
          </w:tcPr>
          <w:p>
            <w:pPr>
              <w:rPr>
                <w:sz w:val="16"/>
                <w:szCs w:val="16"/>
              </w:rPr>
            </w:pPr>
            <w:r>
              <w:rPr>
                <w:sz w:val="16"/>
                <w:szCs w:val="16"/>
              </w:rPr>
              <w:t>27</w:t>
            </w:r>
          </w:p>
        </w:tc>
        <w:tc>
          <w:tcPr>
            <w:tcW w:w="840" w:type="dxa"/>
            <w:tcBorders>
              <w:left w:val="nil" w:sz="0" w:space="0" w:color="000000" tmln="20, 20, 20, 0, 0"/>
              <w:right w:val="nil" w:sz="0" w:space="0" w:color="000000" tmln="20, 20, 20, 0, 0"/>
            </w:tcBorders>
            <w:tmTcPr id="1402671420" protected="0"/>
          </w:tcPr>
          <w:p>
            <w:pPr>
              <w:rPr>
                <w:sz w:val="16"/>
                <w:szCs w:val="16"/>
              </w:rPr>
            </w:pPr>
            <w:r>
              <w:rPr>
                <w:sz w:val="16"/>
                <w:szCs w:val="16"/>
              </w:rPr>
              <w:t>0.0261</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0.5</w:t>
            </w:r>
          </w:p>
        </w:tc>
        <w:tc>
          <w:tcPr>
            <w:tcW w:w="1236" w:type="dxa"/>
            <w:tcBorders>
              <w:left w:val="nil" w:sz="0" w:space="0" w:color="000000" tmln="20, 20, 20, 0, 0"/>
              <w:right w:val="nil" w:sz="0" w:space="0" w:color="000000" tmln="20, 20, 20, 0, 0"/>
            </w:tcBorders>
            <w:tmTcPr id="1402671420" protected="0"/>
          </w:tcPr>
          <w:p>
            <w:pPr>
              <w:rPr>
                <w:sz w:val="16"/>
                <w:szCs w:val="16"/>
              </w:rPr>
            </w:pPr>
            <w:r>
              <w:rPr>
                <w:sz w:val="16"/>
                <w:szCs w:val="16"/>
              </w:rPr>
              <w:t>15</w:t>
            </w:r>
          </w:p>
        </w:tc>
        <w:tc>
          <w:tcPr>
            <w:tcW w:w="1310" w:type="dxa"/>
            <w:tcBorders>
              <w:left w:val="nil" w:sz="0" w:space="0" w:color="000000" tmln="20, 20, 20, 0, 0"/>
              <w:right w:val="nil" w:sz="0" w:space="0" w:color="000000" tmln="20, 20, 20, 0, 0"/>
            </w:tcBorders>
            <w:tmTcPr id="1402671420" protected="0"/>
          </w:tcPr>
          <w:p>
            <w:pPr>
              <w:rPr>
                <w:sz w:val="16"/>
                <w:szCs w:val="16"/>
              </w:rPr>
            </w:pPr>
            <w:r>
              <w:rPr>
                <w:sz w:val="16"/>
                <w:szCs w:val="16"/>
              </w:rPr>
              <w:t>0.0422</w:t>
            </w:r>
          </w:p>
        </w:tc>
      </w:tr>
      <w:tr>
        <w:trPr>
          <w:cantSplit w:val="0"/>
          <w:trHeight w:val="0" w:hRule="auto"/>
        </w:trPr>
        <w:tc>
          <w:tcPr>
            <w:tcW w:w="870" w:type="dxa"/>
            <w:tcBorders>
              <w:left w:val="nil" w:sz="0" w:space="0" w:color="000000" tmln="20, 20, 20, 0, 0"/>
              <w:right w:val="nil" w:sz="0" w:space="0" w:color="000000" tmln="20, 20, 20, 0, 0"/>
            </w:tcBorders>
            <w:tmTcPr id="1402671420" protected="0"/>
          </w:tcPr>
          <w:p>
            <w:pPr>
              <w:rPr>
                <w:sz w:val="16"/>
                <w:szCs w:val="16"/>
              </w:rPr>
            </w:pPr>
            <w:r>
              <w:rPr>
                <w:sz w:val="16"/>
                <w:szCs w:val="16"/>
              </w:rPr>
              <w:t>Carnivores</w:t>
            </w:r>
          </w:p>
        </w:tc>
        <w:tc>
          <w:tcPr>
            <w:tcW w:w="899" w:type="dxa"/>
            <w:tcBorders>
              <w:left w:val="nil" w:sz="0" w:space="0" w:color="000000" tmln="20, 20, 20, 0, 0"/>
              <w:right w:val="nil" w:sz="0" w:space="0" w:color="000000" tmln="20, 20, 20, 0, 0"/>
            </w:tcBorders>
            <w:tmTcPr id="1402671420" protected="0"/>
          </w:tcPr>
          <w:p>
            <w:pPr>
              <w:rPr>
                <w:sz w:val="16"/>
                <w:szCs w:val="16"/>
              </w:rPr>
            </w:pPr>
            <w:r>
              <w:rPr>
                <w:sz w:val="16"/>
                <w:szCs w:val="16"/>
              </w:rPr>
              <w:t>0.0329</w:t>
            </w:r>
          </w:p>
        </w:tc>
        <w:tc>
          <w:tcPr>
            <w:tcW w:w="1024" w:type="dxa"/>
            <w:tcBorders>
              <w:left w:val="nil" w:sz="0" w:space="0" w:color="000000" tmln="20, 20, 20, 0, 0"/>
              <w:right w:val="nil" w:sz="0" w:space="0" w:color="000000" tmln="20, 20, 20, 0, 0"/>
            </w:tcBorders>
            <w:tmTcPr id="1402671420" protected="0"/>
          </w:tcPr>
          <w:p>
            <w:pPr>
              <w:rPr>
                <w:sz w:val="16"/>
                <w:szCs w:val="16"/>
              </w:rPr>
            </w:pPr>
            <w:r>
              <w:rPr>
                <w:sz w:val="16"/>
                <w:szCs w:val="16"/>
              </w:rPr>
              <w:t>30</w:t>
            </w:r>
          </w:p>
        </w:tc>
        <w:tc>
          <w:tcPr>
            <w:tcW w:w="776" w:type="dxa"/>
            <w:tcBorders>
              <w:left w:val="nil" w:sz="0" w:space="0" w:color="000000" tmln="20, 20, 20, 0, 0"/>
              <w:right w:val="nil" w:sz="0" w:space="0" w:color="000000" tmln="20, 20, 20, 0, 0"/>
            </w:tcBorders>
            <w:tmTcPr id="1402671420" protected="0"/>
          </w:tcPr>
          <w:p>
            <w:pPr>
              <w:rPr>
                <w:sz w:val="16"/>
                <w:szCs w:val="16"/>
              </w:rPr>
            </w:pPr>
            <w:r>
              <w:rPr>
                <w:sz w:val="16"/>
                <w:szCs w:val="16"/>
              </w:rPr>
              <w:t>127</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7</w:t>
            </w:r>
          </w:p>
        </w:tc>
        <w:tc>
          <w:tcPr>
            <w:tcW w:w="867"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c>
          <w:tcPr>
            <w:tcW w:w="993" w:type="dxa"/>
            <w:tcBorders>
              <w:left w:val="nil" w:sz="0" w:space="0" w:color="000000" tmln="20, 20, 20, 0, 0"/>
              <w:right w:val="nil" w:sz="0" w:space="0" w:color="000000" tmln="20, 20, 20, 0, 0"/>
            </w:tcBorders>
            <w:tmTcPr id="1402671420" protected="0"/>
          </w:tcPr>
          <w:p>
            <w:pPr>
              <w:rPr>
                <w:sz w:val="16"/>
                <w:szCs w:val="16"/>
              </w:rPr>
            </w:pPr>
            <w:r>
              <w:rPr>
                <w:sz w:val="16"/>
                <w:szCs w:val="16"/>
              </w:rPr>
              <w:t>15</w:t>
            </w:r>
          </w:p>
        </w:tc>
        <w:tc>
          <w:tcPr>
            <w:tcW w:w="840" w:type="dxa"/>
            <w:tcBorders>
              <w:left w:val="nil" w:sz="0" w:space="0" w:color="000000" tmln="20, 20, 20, 0, 0"/>
              <w:right w:val="nil" w:sz="0" w:space="0" w:color="000000" tmln="20, 20, 20, 0, 0"/>
            </w:tcBorders>
            <w:tmTcPr id="1402671420" protected="0"/>
          </w:tcPr>
          <w:p>
            <w:pPr>
              <w:rPr>
                <w:sz w:val="16"/>
                <w:szCs w:val="16"/>
              </w:rPr>
            </w:pPr>
            <w:r>
              <w:rPr>
                <w:sz w:val="16"/>
                <w:szCs w:val="16"/>
              </w:rPr>
              <w:t>0.0227</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1</w:t>
            </w:r>
          </w:p>
        </w:tc>
        <w:tc>
          <w:tcPr>
            <w:tcW w:w="1236" w:type="dxa"/>
            <w:tcBorders>
              <w:left w:val="nil" w:sz="0" w:space="0" w:color="000000" tmln="20, 20, 20, 0, 0"/>
              <w:right w:val="nil" w:sz="0" w:space="0" w:color="000000" tmln="20, 20, 20, 0, 0"/>
            </w:tcBorders>
            <w:tmTcPr id="1402671420" protected="0"/>
          </w:tcPr>
          <w:p>
            <w:pPr>
              <w:rPr>
                <w:sz w:val="16"/>
                <w:szCs w:val="16"/>
              </w:rPr>
            </w:pPr>
            <w:r>
              <w:rPr>
                <w:sz w:val="16"/>
                <w:szCs w:val="16"/>
              </w:rPr>
              <w:t>1</w:t>
            </w:r>
          </w:p>
        </w:tc>
        <w:tc>
          <w:tcPr>
            <w:tcW w:w="1310" w:type="dxa"/>
            <w:tcBorders>
              <w:left w:val="nil" w:sz="0" w:space="0" w:color="000000" tmln="20, 20, 20, 0, 0"/>
              <w:right w:val="nil" w:sz="0" w:space="0" w:color="000000" tmln="20, 20, 20, 0, 0"/>
            </w:tcBorders>
            <w:tmTcPr id="1402671420" protected="0"/>
          </w:tcPr>
          <w:p>
            <w:pPr>
              <w:rPr>
                <w:sz w:val="16"/>
                <w:szCs w:val="16"/>
              </w:rPr>
            </w:pPr>
            <w:r>
              <w:rPr>
                <w:sz w:val="16"/>
                <w:szCs w:val="16"/>
              </w:rPr>
              <w:t>0.00133</w:t>
            </w:r>
          </w:p>
        </w:tc>
      </w:tr>
      <w:tr>
        <w:trPr>
          <w:cantSplit w:val="0"/>
          <w:trHeight w:val="0" w:hRule="auto"/>
        </w:trPr>
        <w:tc>
          <w:tcPr>
            <w:tcW w:w="870" w:type="dxa"/>
            <w:tcBorders>
              <w:left w:val="nil" w:sz="0" w:space="0" w:color="000000" tmln="20, 20, 20, 0, 0"/>
              <w:right w:val="nil" w:sz="0" w:space="0" w:color="000000" tmln="20, 20, 20, 0, 0"/>
            </w:tcBorders>
            <w:tmTcPr id="1402671420" protected="0"/>
          </w:tcPr>
          <w:p>
            <w:pPr>
              <w:rPr>
                <w:sz w:val="16"/>
                <w:szCs w:val="16"/>
              </w:rPr>
            </w:pPr>
            <w:r>
              <w:rPr>
                <w:sz w:val="16"/>
                <w:szCs w:val="16"/>
              </w:rPr>
              <w:t xml:space="preserve">Primates </w:t>
            </w:r>
          </w:p>
        </w:tc>
        <w:tc>
          <w:tcPr>
            <w:tcW w:w="899" w:type="dxa"/>
            <w:tcBorders>
              <w:left w:val="nil" w:sz="0" w:space="0" w:color="000000" tmln="20, 20, 20, 0, 0"/>
              <w:right w:val="nil" w:sz="0" w:space="0" w:color="000000" tmln="20, 20, 20, 0, 0"/>
            </w:tcBorders>
            <w:tmTcPr id="1402671420" protected="0"/>
          </w:tcPr>
          <w:p>
            <w:pPr>
              <w:rPr>
                <w:sz w:val="16"/>
                <w:szCs w:val="16"/>
              </w:rPr>
            </w:pPr>
            <w:r>
              <w:rPr>
                <w:sz w:val="16"/>
                <w:szCs w:val="16"/>
              </w:rPr>
              <w:t>0.0106</w:t>
            </w:r>
          </w:p>
        </w:tc>
        <w:tc>
          <w:tcPr>
            <w:tcW w:w="1024" w:type="dxa"/>
            <w:tcBorders>
              <w:left w:val="nil" w:sz="0" w:space="0" w:color="000000" tmln="20, 20, 20, 0, 0"/>
              <w:right w:val="nil" w:sz="0" w:space="0" w:color="000000" tmln="20, 20, 20, 0, 0"/>
            </w:tcBorders>
            <w:tmTcPr id="1402671420" protected="0"/>
          </w:tcPr>
          <w:p>
            <w:pPr>
              <w:rPr>
                <w:sz w:val="16"/>
                <w:szCs w:val="16"/>
              </w:rPr>
            </w:pPr>
            <w:r>
              <w:rPr>
                <w:sz w:val="16"/>
                <w:szCs w:val="16"/>
              </w:rPr>
              <w:t>8</w:t>
            </w:r>
          </w:p>
        </w:tc>
        <w:tc>
          <w:tcPr>
            <w:tcW w:w="776" w:type="dxa"/>
            <w:tcBorders>
              <w:left w:val="nil" w:sz="0" w:space="0" w:color="000000" tmln="20, 20, 20, 0, 0"/>
              <w:right w:val="nil" w:sz="0" w:space="0" w:color="000000" tmln="20, 20, 20, 0, 0"/>
            </w:tcBorders>
            <w:tmTcPr id="1402671420" protected="0"/>
          </w:tcPr>
          <w:p>
            <w:pPr>
              <w:rPr>
                <w:sz w:val="16"/>
                <w:szCs w:val="16"/>
              </w:rPr>
            </w:pPr>
            <w:r>
              <w:rPr>
                <w:sz w:val="16"/>
                <w:szCs w:val="16"/>
              </w:rPr>
              <w:t>206</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6</w:t>
            </w:r>
          </w:p>
        </w:tc>
        <w:tc>
          <w:tcPr>
            <w:tcW w:w="867"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c>
          <w:tcPr>
            <w:tcW w:w="993" w:type="dxa"/>
            <w:tcBorders>
              <w:left w:val="nil" w:sz="0" w:space="0" w:color="000000" tmln="20, 20, 20, 0, 0"/>
              <w:right w:val="nil" w:sz="0" w:space="0" w:color="000000" tmln="20, 20, 20, 0, 0"/>
            </w:tcBorders>
            <w:tmTcPr id="1402671420" protected="0"/>
          </w:tcPr>
          <w:p>
            <w:pPr>
              <w:rPr>
                <w:sz w:val="16"/>
                <w:szCs w:val="16"/>
              </w:rPr>
            </w:pPr>
            <w:r>
              <w:rPr>
                <w:sz w:val="16"/>
                <w:szCs w:val="16"/>
              </w:rPr>
              <w:t>9</w:t>
            </w:r>
          </w:p>
        </w:tc>
        <w:tc>
          <w:tcPr>
            <w:tcW w:w="840" w:type="dxa"/>
            <w:tcBorders>
              <w:left w:val="nil" w:sz="0" w:space="0" w:color="000000" tmln="20, 20, 20, 0, 0"/>
              <w:right w:val="nil" w:sz="0" w:space="0" w:color="000000" tmln="20, 20, 20, 0, 0"/>
            </w:tcBorders>
            <w:tmTcPr id="1402671420" protected="0"/>
          </w:tcPr>
          <w:p>
            <w:pPr>
              <w:rPr>
                <w:sz w:val="16"/>
                <w:szCs w:val="16"/>
              </w:rPr>
            </w:pPr>
            <w:r>
              <w:rPr>
                <w:sz w:val="16"/>
                <w:szCs w:val="16"/>
              </w:rPr>
              <w:t>0.0296</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2</w:t>
            </w:r>
          </w:p>
        </w:tc>
        <w:tc>
          <w:tcPr>
            <w:tcW w:w="1236" w:type="dxa"/>
            <w:tcBorders>
              <w:left w:val="nil" w:sz="0" w:space="0" w:color="000000" tmln="20, 20, 20, 0, 0"/>
              <w:right w:val="nil" w:sz="0" w:space="0" w:color="000000" tmln="20, 20, 20, 0, 0"/>
            </w:tcBorders>
            <w:tmTcPr id="1402671420" protected="0"/>
          </w:tcPr>
          <w:p>
            <w:pPr>
              <w:rPr>
                <w:sz w:val="16"/>
                <w:szCs w:val="16"/>
              </w:rPr>
            </w:pPr>
            <w:r>
              <w:rPr>
                <w:sz w:val="16"/>
                <w:szCs w:val="16"/>
              </w:rPr>
              <w:t>13</w:t>
            </w:r>
          </w:p>
        </w:tc>
        <w:tc>
          <w:tcPr>
            <w:tcW w:w="1310" w:type="dxa"/>
            <w:tcBorders>
              <w:left w:val="nil" w:sz="0" w:space="0" w:color="000000" tmln="20, 20, 20, 0, 0"/>
              <w:right w:val="nil" w:sz="0" w:space="0" w:color="000000" tmln="20, 20, 20, 0, 0"/>
            </w:tcBorders>
            <w:tmTcPr id="1402671420" protected="0"/>
          </w:tcPr>
          <w:p>
            <w:pPr>
              <w:rPr>
                <w:sz w:val="16"/>
                <w:szCs w:val="16"/>
              </w:rPr>
            </w:pPr>
            <w:r>
              <w:rPr>
                <w:sz w:val="16"/>
                <w:szCs w:val="16"/>
              </w:rPr>
              <w:t>0</w:t>
            </w:r>
          </w:p>
        </w:tc>
      </w:tr>
      <w:tr>
        <w:trPr>
          <w:cantSplit w:val="0"/>
          <w:trHeight w:val="0" w:hRule="auto"/>
        </w:trPr>
        <w:tc>
          <w:tcPr>
            <w:tcW w:w="870" w:type="dxa"/>
            <w:tcBorders>
              <w:left w:val="nil" w:sz="0" w:space="0" w:color="000000" tmln="20, 20, 20, 0, 0"/>
              <w:right w:val="nil" w:sz="0" w:space="0" w:color="000000" tmln="20, 20, 20, 0, 0"/>
            </w:tcBorders>
            <w:tmTcPr id="1402671420" protected="0"/>
          </w:tcPr>
          <w:p>
            <w:pPr>
              <w:rPr>
                <w:sz w:val="16"/>
                <w:szCs w:val="16"/>
              </w:rPr>
            </w:pPr>
            <w:r>
              <w:rPr>
                <w:sz w:val="16"/>
                <w:szCs w:val="16"/>
              </w:rPr>
              <w:t>Rodents</w:t>
            </w:r>
          </w:p>
        </w:tc>
        <w:tc>
          <w:tcPr>
            <w:tcW w:w="899" w:type="dxa"/>
            <w:tcBorders>
              <w:left w:val="nil" w:sz="0" w:space="0" w:color="000000" tmln="20, 20, 20, 0, 0"/>
              <w:right w:val="nil" w:sz="0" w:space="0" w:color="000000" tmln="20, 20, 20, 0, 0"/>
            </w:tcBorders>
            <w:tmTcPr id="1402671420" protected="0"/>
          </w:tcPr>
          <w:p>
            <w:pPr>
              <w:rPr>
                <w:sz w:val="16"/>
                <w:szCs w:val="16"/>
              </w:rPr>
            </w:pPr>
            <w:r>
              <w:rPr>
                <w:sz w:val="16"/>
                <w:szCs w:val="16"/>
              </w:rPr>
              <w:t>0.0325</w:t>
            </w:r>
          </w:p>
        </w:tc>
        <w:tc>
          <w:tcPr>
            <w:tcW w:w="1024" w:type="dxa"/>
            <w:tcBorders>
              <w:left w:val="nil" w:sz="0" w:space="0" w:color="000000" tmln="20, 20, 20, 0, 0"/>
              <w:right w:val="nil" w:sz="0" w:space="0" w:color="000000" tmln="20, 20, 20, 0, 0"/>
            </w:tcBorders>
            <w:tmTcPr id="1402671420" protected="0"/>
          </w:tcPr>
          <w:p>
            <w:pPr>
              <w:rPr>
                <w:sz w:val="16"/>
                <w:szCs w:val="16"/>
              </w:rPr>
            </w:pPr>
            <w:r>
              <w:rPr>
                <w:sz w:val="16"/>
                <w:szCs w:val="16"/>
              </w:rPr>
              <w:t>2</w:t>
            </w:r>
          </w:p>
        </w:tc>
        <w:tc>
          <w:tcPr>
            <w:tcW w:w="776" w:type="dxa"/>
            <w:tcBorders>
              <w:left w:val="nil" w:sz="0" w:space="0" w:color="000000" tmln="20, 20, 20, 0, 0"/>
              <w:right w:val="nil" w:sz="0" w:space="0" w:color="000000" tmln="20, 20, 20, 0, 0"/>
            </w:tcBorders>
            <w:tmTcPr id="1402671420" protected="0"/>
          </w:tcPr>
          <w:p>
            <w:pPr>
              <w:rPr>
                <w:sz w:val="16"/>
                <w:szCs w:val="16"/>
              </w:rPr>
            </w:pPr>
            <w:r>
              <w:rPr>
                <w:sz w:val="16"/>
                <w:szCs w:val="16"/>
              </w:rPr>
              <w:t>53</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7</w:t>
            </w:r>
          </w:p>
        </w:tc>
        <w:tc>
          <w:tcPr>
            <w:tcW w:w="867"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c>
          <w:tcPr>
            <w:tcW w:w="993" w:type="dxa"/>
            <w:tcBorders>
              <w:left w:val="nil" w:sz="0" w:space="0" w:color="000000" tmln="20, 20, 20, 0, 0"/>
              <w:right w:val="nil" w:sz="0" w:space="0" w:color="000000" tmln="20, 20, 20, 0, 0"/>
            </w:tcBorders>
            <w:tmTcPr id="1402671420" protected="0"/>
          </w:tcPr>
          <w:p>
            <w:pPr>
              <w:rPr>
                <w:sz w:val="16"/>
                <w:szCs w:val="16"/>
              </w:rPr>
            </w:pPr>
            <w:r>
              <w:rPr>
                <w:sz w:val="16"/>
                <w:szCs w:val="16"/>
              </w:rPr>
              <w:t>29</w:t>
            </w:r>
          </w:p>
        </w:tc>
        <w:tc>
          <w:tcPr>
            <w:tcW w:w="840" w:type="dxa"/>
            <w:tcBorders>
              <w:left w:val="nil" w:sz="0" w:space="0" w:color="000000" tmln="20, 20, 20, 0, 0"/>
              <w:right w:val="nil" w:sz="0" w:space="0" w:color="000000" tmln="20, 20, 20, 0, 0"/>
            </w:tcBorders>
            <w:tmTcPr id="1402671420" protected="0"/>
          </w:tcPr>
          <w:p>
            <w:pPr>
              <w:rPr>
                <w:sz w:val="16"/>
                <w:szCs w:val="16"/>
              </w:rPr>
            </w:pPr>
            <w:r>
              <w:rPr>
                <w:sz w:val="16"/>
                <w:szCs w:val="16"/>
              </w:rPr>
              <w:t>0.03</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1</w:t>
            </w:r>
          </w:p>
        </w:tc>
        <w:tc>
          <w:tcPr>
            <w:tcW w:w="1236" w:type="dxa"/>
            <w:tcBorders>
              <w:left w:val="nil" w:sz="0" w:space="0" w:color="000000" tmln="20, 20, 20, 0, 0"/>
              <w:right w:val="nil" w:sz="0" w:space="0" w:color="000000" tmln="20, 20, 20, 0, 0"/>
            </w:tcBorders>
            <w:tmTcPr id="1402671420" protected="0"/>
          </w:tcPr>
          <w:p>
            <w:pPr>
              <w:rPr>
                <w:sz w:val="16"/>
                <w:szCs w:val="16"/>
              </w:rPr>
            </w:pPr>
            <w:r>
              <w:rPr>
                <w:sz w:val="16"/>
                <w:szCs w:val="16"/>
              </w:rPr>
              <w:t>17</w:t>
            </w:r>
          </w:p>
        </w:tc>
        <w:tc>
          <w:tcPr>
            <w:tcW w:w="1310"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r>
    </w:tbl>
    <w:p>
      <w:pPr>
        <w:spacing w:line="360" w:lineRule="auto"/>
      </w:pPr>
      <w:r/>
    </w:p>
    <w:p>
      <w:pPr>
        <w:spacing w:line="360" w:lineRule="auto"/>
        <w:rPr>
          <w:b/>
          <w:sz w:val="28"/>
          <w:szCs w:val="28"/>
        </w:rPr>
      </w:pPr>
      <w:r>
        <w:rPr>
          <w:b/>
          <w:sz w:val="28"/>
          <w:szCs w:val="28"/>
        </w:rPr>
      </w:r>
      <w:r>
        <w:br w:type="page"/>
      </w:r>
    </w:p>
    <w:p>
      <w:pPr>
        <w:rPr>
          <w:b/>
        </w:rPr>
      </w:pPr>
      <w:r>
        <w:t>Table S3. Measures of model performance among validation sets for models trained on AUC. AUC: area under the receiver operator characteristic curve.</w:t>
      </w:r>
      <w:r>
        <w:rPr>
          <w:b/>
        </w:rPr>
      </w:r>
    </w:p>
    <w:tbl>
      <w:tblPr>
        <w:tblStyle w:val="LightShading"/>
        <w:name w:val="Table3"/>
        <w:tabOrder w:val="0"/>
        <w:jc w:val="left"/>
        <w:tblInd w:w="0" w:type="dxa"/>
        <w:tblW w:w="9030" w:type="dxa"/>
        <w:tblLook w:val="04A0" w:firstRow="1" w:lastRow="0" w:firstColumn="1" w:lastColumn="0" w:noHBand="0" w:noVBand="1"/>
      </w:tblPr>
      <w:tblGrid>
        <w:gridCol w:w="1219"/>
        <w:gridCol w:w="785"/>
        <w:gridCol w:w="1160"/>
        <w:gridCol w:w="1146"/>
        <w:gridCol w:w="1035"/>
        <w:gridCol w:w="830"/>
        <w:gridCol w:w="883"/>
        <w:gridCol w:w="914"/>
        <w:gridCol w:w="144"/>
        <w:gridCol w:w="914"/>
      </w:tblGrid>
      <w:tr>
        <w:trPr>
          <w:cantSplit w:val="0"/>
          <w:trHeight w:val="0" w:hRule="auto"/>
        </w:trPr>
        <w:tc>
          <w:tcPr>
            <w:tcW w:w="1219" w:type="dxa"/>
            <w:shd w:val="solid" w:color="FFFFFF" tmshd="1677721856, 0, 16777215"/>
            <w:tmTcPr id="1402671420" protected="0"/>
          </w:tcPr>
          <w:p>
            <w:pPr/>
            <w:r/>
          </w:p>
        </w:tc>
        <w:tc>
          <w:tcPr>
            <w:tcW w:w="785" w:type="dxa"/>
            <w:shd w:val="solid" w:color="FFFFFF" tmshd="1677721856, 0, 16777215"/>
            <w:tmTcPr id="1402671420" protected="0"/>
          </w:tcPr>
          <w:p>
            <w:pPr/>
            <w:r>
              <w:t>Cutoff</w:t>
            </w:r>
          </w:p>
        </w:tc>
        <w:tc>
          <w:tcPr>
            <w:tcW w:w="1160" w:type="dxa"/>
            <w:shd w:val="solid" w:color="FFFFFF" tmshd="1677721856, 0, 16777215"/>
            <w:tmTcPr id="1402671420" protected="0"/>
          </w:tcPr>
          <w:p>
            <w:pPr/>
            <w:r>
              <w:t>Sensitivity</w:t>
            </w:r>
          </w:p>
        </w:tc>
        <w:tc>
          <w:tcPr>
            <w:tcW w:w="1146" w:type="dxa"/>
            <w:shd w:val="solid" w:color="FFFFFF" tmshd="1677721856, 0, 16777215"/>
            <w:tmTcPr id="1402671420" protected="0"/>
          </w:tcPr>
          <w:p>
            <w:pPr/>
            <w:r>
              <w:t>Specificity</w:t>
            </w:r>
          </w:p>
        </w:tc>
        <w:tc>
          <w:tcPr>
            <w:tcW w:w="1035" w:type="dxa"/>
            <w:shd w:val="solid" w:color="FFFFFF" tmshd="1677721856, 0, 16777215"/>
            <w:tmTcPr id="1402671420" protected="0"/>
          </w:tcPr>
          <w:p>
            <w:pPr/>
            <w:r>
              <w:t>Accuracy</w:t>
            </w:r>
          </w:p>
        </w:tc>
        <w:tc>
          <w:tcPr>
            <w:tcW w:w="830" w:type="dxa"/>
            <w:shd w:val="solid" w:color="FFFFFF" tmshd="1677721856, 0, 16777215"/>
            <w:tmTcPr id="1402671420" protected="0"/>
          </w:tcPr>
          <w:p>
            <w:pPr/>
            <w:r>
              <w:t>H</w:t>
            </w:r>
          </w:p>
        </w:tc>
        <w:tc>
          <w:tcPr>
            <w:tcW w:w="883" w:type="dxa"/>
            <w:shd w:val="solid" w:color="FFFFFF" tmshd="1677721856, 0, 16777215"/>
            <w:tmTcPr id="1402671420" protected="0"/>
          </w:tcPr>
          <w:p>
            <w:pPr/>
            <w:r>
              <w:t>AUC</w:t>
            </w:r>
          </w:p>
        </w:tc>
        <w:tc>
          <w:tcPr>
            <w:tcW w:w="914" w:type="dxa"/>
            <w:shd w:val="solid" w:color="FFFFFF" tmshd="1677721856, 0, 16777215"/>
            <w:tmTcPr id="1402671420" protected="0"/>
          </w:tcPr>
          <w:p>
            <w:pPr/>
            <w:r>
              <w:t>Youden</w:t>
            </w:r>
          </w:p>
        </w:tc>
      </w:tr>
      <w:tr>
        <w:trPr>
          <w:cantSplit w:val="0"/>
          <w:trHeight w:val="0" w:hRule="auto"/>
        </w:trPr>
        <w:tc>
          <w:tcPr>
            <w:tcW w:w="8116" w:type="dxa"/>
            <w:gridSpan w:val="9"/>
            <w:shd w:val="solid" w:color="FFFFFF" tmshd="1677721856, 0, 16777215"/>
            <w:tmTcPr id="1402671420" protected="0"/>
          </w:tcPr>
          <w:p>
            <w:pPr/>
            <w:r>
              <w:t>Dataset predictions</w:t>
            </w:r>
          </w:p>
        </w:tc>
        <w:tc>
          <w:tcPr>
            <w:tcW w:w="914" w:type="dxa"/>
            <w:shd w:val="solid" w:color="FFFFFF" tmshd="1677721856, 0, 16777215"/>
            <w:tmTcPr id="1402671420" protected="0"/>
          </w:tcPr>
          <w:p>
            <w:pPr/>
            <w:r/>
          </w:p>
        </w:tc>
      </w:tr>
      <w:tr>
        <w:trPr>
          <w:cantSplit w:val="0"/>
          <w:trHeight w:val="0" w:hRule="auto"/>
        </w:trPr>
        <w:tc>
          <w:tcPr>
            <w:tcW w:w="1219" w:type="dxa"/>
            <w:shd w:val="solid" w:color="FFFFFF" tmshd="1677721856, 0, 16777215"/>
            <w:tmTcPr id="1402671420" protected="0"/>
          </w:tcPr>
          <w:p>
            <w:pPr/>
            <w:r>
              <w:t>Global</w:t>
            </w:r>
          </w:p>
        </w:tc>
        <w:tc>
          <w:tcPr>
            <w:tcW w:w="785" w:type="dxa"/>
            <w:shd w:val="solid" w:color="FFFFFF" tmshd="1677721856, 0, 16777215"/>
            <w:tmTcPr id="1402671420" protected="0"/>
          </w:tcPr>
          <w:p>
            <w:pPr/>
            <w:r>
              <w:t>0.282</w:t>
            </w:r>
          </w:p>
        </w:tc>
        <w:tc>
          <w:tcPr>
            <w:tcW w:w="1160" w:type="dxa"/>
            <w:shd w:val="solid" w:color="FFFFFF" tmshd="1677721856, 0, 16777215"/>
            <w:tmTcPr id="1402671420" protected="0"/>
          </w:tcPr>
          <w:p>
            <w:pPr/>
            <w:r>
              <w:t>0.935</w:t>
            </w:r>
          </w:p>
        </w:tc>
        <w:tc>
          <w:tcPr>
            <w:tcW w:w="1146" w:type="dxa"/>
            <w:shd w:val="solid" w:color="FFFFFF" tmshd="1677721856, 0, 16777215"/>
            <w:tmTcPr id="1402671420" protected="0"/>
          </w:tcPr>
          <w:p>
            <w:pPr/>
            <w:r>
              <w:t>0.887</w:t>
            </w:r>
          </w:p>
        </w:tc>
        <w:tc>
          <w:tcPr>
            <w:tcW w:w="1035" w:type="dxa"/>
            <w:shd w:val="solid" w:color="FFFFFF" tmshd="1677721856, 0, 16777215"/>
            <w:tmTcPr id="1402671420" protected="0"/>
          </w:tcPr>
          <w:p>
            <w:pPr/>
            <w:r>
              <w:t>0.898</w:t>
            </w:r>
          </w:p>
        </w:tc>
        <w:tc>
          <w:tcPr>
            <w:tcW w:w="830" w:type="dxa"/>
            <w:shd w:val="solid" w:color="FFFFFF" tmshd="1677721856, 0, 16777215"/>
            <w:tmTcPr id="1402671420" protected="0"/>
          </w:tcPr>
          <w:p>
            <w:pPr/>
            <w:r>
              <w:t>0.785</w:t>
            </w:r>
          </w:p>
        </w:tc>
        <w:tc>
          <w:tcPr>
            <w:tcW w:w="883" w:type="dxa"/>
            <w:shd w:val="solid" w:color="FFFFFF" tmshd="1677721856, 0, 16777215"/>
            <w:tmTcPr id="1402671420" protected="0"/>
          </w:tcPr>
          <w:p>
            <w:pPr/>
            <w:r>
              <w:t>0.944</w:t>
            </w:r>
          </w:p>
        </w:tc>
        <w:tc>
          <w:tcPr>
            <w:tcW w:w="914" w:type="dxa"/>
            <w:shd w:val="solid" w:color="FFFFFF" tmshd="1677721856, 0, 16777215"/>
            <w:tmTcPr id="1402671420" protected="0"/>
          </w:tcPr>
          <w:p>
            <w:pPr/>
            <w:r>
              <w:t>0.754</w:t>
            </w:r>
          </w:p>
        </w:tc>
      </w:tr>
      <w:tr>
        <w:trPr>
          <w:cantSplit w:val="0"/>
          <w:trHeight w:val="0" w:hRule="auto"/>
        </w:trPr>
        <w:tc>
          <w:tcPr>
            <w:tcW w:w="1219" w:type="dxa"/>
            <w:shd w:val="solid" w:color="FFFFFF" tmshd="1677721856, 0, 16777215"/>
            <w:tmTcPr id="1402671420" protected="0"/>
          </w:tcPr>
          <w:p>
            <w:pPr/>
            <w:r>
              <w:t>Bats</w:t>
            </w:r>
          </w:p>
        </w:tc>
        <w:tc>
          <w:tcPr>
            <w:tcW w:w="785" w:type="dxa"/>
            <w:shd w:val="solid" w:color="FFFFFF" tmshd="1677721856, 0, 16777215"/>
            <w:tmTcPr id="1402671420" protected="0"/>
          </w:tcPr>
          <w:p>
            <w:pPr/>
            <w:r>
              <w:t>0.067</w:t>
            </w:r>
          </w:p>
        </w:tc>
        <w:tc>
          <w:tcPr>
            <w:tcW w:w="1160" w:type="dxa"/>
            <w:shd w:val="solid" w:color="FFFFFF" tmshd="1677721856, 0, 16777215"/>
            <w:tmTcPr id="1402671420" protected="0"/>
          </w:tcPr>
          <w:p>
            <w:pPr/>
            <w:r>
              <w:t>0.914</w:t>
            </w:r>
          </w:p>
        </w:tc>
        <w:tc>
          <w:tcPr>
            <w:tcW w:w="1146" w:type="dxa"/>
            <w:shd w:val="solid" w:color="FFFFFF" tmshd="1677721856, 0, 16777215"/>
            <w:tmTcPr id="1402671420" protected="0"/>
          </w:tcPr>
          <w:p>
            <w:pPr/>
            <w:r>
              <w:t>0.842</w:t>
            </w:r>
          </w:p>
        </w:tc>
        <w:tc>
          <w:tcPr>
            <w:tcW w:w="1035" w:type="dxa"/>
            <w:shd w:val="solid" w:color="FFFFFF" tmshd="1677721856, 0, 16777215"/>
            <w:tmTcPr id="1402671420" protected="0"/>
          </w:tcPr>
          <w:p>
            <w:pPr/>
            <w:r>
              <w:t>0.854</w:t>
            </w:r>
          </w:p>
        </w:tc>
        <w:tc>
          <w:tcPr>
            <w:tcW w:w="830" w:type="dxa"/>
            <w:shd w:val="solid" w:color="FFFFFF" tmshd="1677721856, 0, 16777215"/>
            <w:tmTcPr id="1402671420" protected="0"/>
          </w:tcPr>
          <w:p>
            <w:pPr/>
            <w:r>
              <w:t>0.597</w:t>
            </w:r>
          </w:p>
        </w:tc>
        <w:tc>
          <w:tcPr>
            <w:tcW w:w="883" w:type="dxa"/>
            <w:shd w:val="solid" w:color="FFFFFF" tmshd="1677721856, 0, 16777215"/>
            <w:tmTcPr id="1402671420" protected="0"/>
          </w:tcPr>
          <w:p>
            <w:pPr/>
            <w:r>
              <w:t>0.897</w:t>
            </w:r>
          </w:p>
        </w:tc>
        <w:tc>
          <w:tcPr>
            <w:tcW w:w="914" w:type="dxa"/>
            <w:shd w:val="solid" w:color="FFFFFF" tmshd="1677721856, 0, 16777215"/>
            <w:tmTcPr id="1402671420" protected="0"/>
          </w:tcPr>
          <w:p>
            <w:pPr/>
            <w:r>
              <w:t>0.756</w:t>
            </w:r>
          </w:p>
        </w:tc>
      </w:tr>
      <w:tr>
        <w:trPr>
          <w:cantSplit w:val="0"/>
          <w:trHeight w:val="0" w:hRule="auto"/>
        </w:trPr>
        <w:tc>
          <w:tcPr>
            <w:tcW w:w="1219" w:type="dxa"/>
            <w:shd w:val="solid" w:color="FFFFFF" tmshd="1677721856, 0, 16777215"/>
            <w:tmTcPr id="1402671420" protected="0"/>
          </w:tcPr>
          <w:p>
            <w:pPr/>
            <w:r>
              <w:t>Carnivores</w:t>
            </w:r>
          </w:p>
        </w:tc>
        <w:tc>
          <w:tcPr>
            <w:tcW w:w="785" w:type="dxa"/>
            <w:shd w:val="solid" w:color="FFFFFF" tmshd="1677721856, 0, 16777215"/>
            <w:tmTcPr id="1402671420" protected="0"/>
          </w:tcPr>
          <w:p>
            <w:pPr/>
            <w:r>
              <w:t>0.808</w:t>
            </w:r>
          </w:p>
        </w:tc>
        <w:tc>
          <w:tcPr>
            <w:tcW w:w="1160" w:type="dxa"/>
            <w:shd w:val="solid" w:color="FFFFFF" tmshd="1677721856, 0, 16777215"/>
            <w:tmTcPr id="1402671420" protected="0"/>
          </w:tcPr>
          <w:p>
            <w:pPr/>
            <w:r>
              <w:t>0.900</w:t>
            </w:r>
          </w:p>
        </w:tc>
        <w:tc>
          <w:tcPr>
            <w:tcW w:w="1146" w:type="dxa"/>
            <w:shd w:val="solid" w:color="FFFFFF" tmshd="1677721856, 0, 16777215"/>
            <w:tmTcPr id="1402671420" protected="0"/>
          </w:tcPr>
          <w:p>
            <w:pPr/>
            <w:r>
              <w:t>0.917</w:t>
            </w:r>
          </w:p>
        </w:tc>
        <w:tc>
          <w:tcPr>
            <w:tcW w:w="1035" w:type="dxa"/>
            <w:shd w:val="solid" w:color="FFFFFF" tmshd="1677721856, 0, 16777215"/>
            <w:tmTcPr id="1402671420" protected="0"/>
          </w:tcPr>
          <w:p>
            <w:pPr/>
            <w:r>
              <w:t>0.913</w:t>
            </w:r>
          </w:p>
        </w:tc>
        <w:tc>
          <w:tcPr>
            <w:tcW w:w="830" w:type="dxa"/>
            <w:shd w:val="solid" w:color="FFFFFF" tmshd="1677721856, 0, 16777215"/>
            <w:tmTcPr id="1402671420" protected="0"/>
          </w:tcPr>
          <w:p>
            <w:pPr/>
            <w:r>
              <w:t>0.759</w:t>
            </w:r>
          </w:p>
        </w:tc>
        <w:tc>
          <w:tcPr>
            <w:tcW w:w="883" w:type="dxa"/>
            <w:shd w:val="solid" w:color="FFFFFF" tmshd="1677721856, 0, 16777215"/>
            <w:tmTcPr id="1402671420" protected="0"/>
          </w:tcPr>
          <w:p>
            <w:pPr/>
            <w:r>
              <w:t>0.961</w:t>
            </w:r>
          </w:p>
        </w:tc>
        <w:tc>
          <w:tcPr>
            <w:tcW w:w="914" w:type="dxa"/>
            <w:shd w:val="solid" w:color="FFFFFF" tmshd="1677721856, 0, 16777215"/>
            <w:tmTcPr id="1402671420" protected="0"/>
          </w:tcPr>
          <w:p>
            <w:pPr/>
            <w:r>
              <w:t>0.817</w:t>
            </w:r>
          </w:p>
        </w:tc>
      </w:tr>
      <w:tr>
        <w:trPr>
          <w:cantSplit w:val="0"/>
          <w:trHeight w:val="0" w:hRule="auto"/>
        </w:trPr>
        <w:tc>
          <w:tcPr>
            <w:tcW w:w="1219" w:type="dxa"/>
            <w:shd w:val="solid" w:color="FFFFFF" tmshd="1677721856, 0, 16777215"/>
            <w:tmTcPr id="1402671420" protected="0"/>
          </w:tcPr>
          <w:p>
            <w:pPr/>
            <w:r>
              <w:t>Primates</w:t>
            </w:r>
          </w:p>
        </w:tc>
        <w:tc>
          <w:tcPr>
            <w:tcW w:w="785" w:type="dxa"/>
            <w:shd w:val="solid" w:color="FFFFFF" tmshd="1677721856, 0, 16777215"/>
            <w:tmTcPr id="1402671420" protected="0"/>
          </w:tcPr>
          <w:p>
            <w:pPr/>
            <w:r>
              <w:t>0.547</w:t>
            </w:r>
          </w:p>
        </w:tc>
        <w:tc>
          <w:tcPr>
            <w:tcW w:w="1160" w:type="dxa"/>
            <w:shd w:val="solid" w:color="FFFFFF" tmshd="1677721856, 0, 16777215"/>
            <w:tmTcPr id="1402671420" protected="0"/>
          </w:tcPr>
          <w:p>
            <w:pPr/>
            <w:r>
              <w:t>0.861</w:t>
            </w:r>
          </w:p>
        </w:tc>
        <w:tc>
          <w:tcPr>
            <w:tcW w:w="1146" w:type="dxa"/>
            <w:shd w:val="solid" w:color="FFFFFF" tmshd="1677721856, 0, 16777215"/>
            <w:tmTcPr id="1402671420" protected="0"/>
          </w:tcPr>
          <w:p>
            <w:pPr/>
            <w:r>
              <w:t>0.727</w:t>
            </w:r>
          </w:p>
        </w:tc>
        <w:tc>
          <w:tcPr>
            <w:tcW w:w="1035" w:type="dxa"/>
            <w:shd w:val="solid" w:color="FFFFFF" tmshd="1677721856, 0, 16777215"/>
            <w:tmTcPr id="1402671420" protected="0"/>
          </w:tcPr>
          <w:p>
            <w:pPr/>
            <w:r>
              <w:t>0.803</w:t>
            </w:r>
          </w:p>
        </w:tc>
        <w:tc>
          <w:tcPr>
            <w:tcW w:w="830" w:type="dxa"/>
            <w:shd w:val="solid" w:color="FFFFFF" tmshd="1677721856, 0, 16777215"/>
            <w:tmTcPr id="1402671420" protected="0"/>
          </w:tcPr>
          <w:p>
            <w:pPr/>
            <w:r>
              <w:t>0.499</w:t>
            </w:r>
          </w:p>
        </w:tc>
        <w:tc>
          <w:tcPr>
            <w:tcW w:w="883" w:type="dxa"/>
            <w:shd w:val="solid" w:color="FFFFFF" tmshd="1677721856, 0, 16777215"/>
            <w:tmTcPr id="1402671420" protected="0"/>
          </w:tcPr>
          <w:p>
            <w:pPr/>
            <w:r>
              <w:t>0.873</w:t>
            </w:r>
          </w:p>
        </w:tc>
        <w:tc>
          <w:tcPr>
            <w:tcW w:w="914" w:type="dxa"/>
            <w:shd w:val="solid" w:color="FFFFFF" tmshd="1677721856, 0, 16777215"/>
            <w:tmTcPr id="1402671420" protected="0"/>
          </w:tcPr>
          <w:p>
            <w:pPr/>
            <w:r>
              <w:t>0.588</w:t>
            </w:r>
          </w:p>
        </w:tc>
      </w:tr>
      <w:tr>
        <w:trPr>
          <w:cantSplit w:val="0"/>
          <w:trHeight w:val="0" w:hRule="auto"/>
        </w:trPr>
        <w:tc>
          <w:tcPr>
            <w:tcW w:w="1219" w:type="dxa"/>
            <w:shd w:val="solid" w:color="FFFFFF" tmshd="1677721856, 0, 16777215"/>
            <w:tmTcPr id="1402671420" protected="0"/>
          </w:tcPr>
          <w:p>
            <w:pPr/>
            <w:r>
              <w:t>Rodents</w:t>
            </w:r>
          </w:p>
        </w:tc>
        <w:tc>
          <w:tcPr>
            <w:tcW w:w="785" w:type="dxa"/>
            <w:shd w:val="solid" w:color="FFFFFF" tmshd="1677721856, 0, 16777215"/>
            <w:tmTcPr id="1402671420" protected="0"/>
          </w:tcPr>
          <w:p>
            <w:pPr/>
            <w:r>
              <w:t>0.24</w:t>
            </w:r>
          </w:p>
        </w:tc>
        <w:tc>
          <w:tcPr>
            <w:tcW w:w="1160" w:type="dxa"/>
            <w:shd w:val="solid" w:color="FFFFFF" tmshd="1677721856, 0, 16777215"/>
            <w:tmTcPr id="1402671420" protected="0"/>
          </w:tcPr>
          <w:p>
            <w:pPr/>
            <w:r>
              <w:t>0.843</w:t>
            </w:r>
          </w:p>
        </w:tc>
        <w:tc>
          <w:tcPr>
            <w:tcW w:w="1146" w:type="dxa"/>
            <w:shd w:val="solid" w:color="FFFFFF" tmshd="1677721856, 0, 16777215"/>
            <w:tmTcPr id="1402671420" protected="0"/>
          </w:tcPr>
          <w:p>
            <w:pPr/>
            <w:r>
              <w:t>0.933</w:t>
            </w:r>
          </w:p>
        </w:tc>
        <w:tc>
          <w:tcPr>
            <w:tcW w:w="1035" w:type="dxa"/>
            <w:shd w:val="solid" w:color="FFFFFF" tmshd="1677721856, 0, 16777215"/>
            <w:tmTcPr id="1402671420" protected="0"/>
          </w:tcPr>
          <w:p>
            <w:pPr/>
            <w:r>
              <w:t>0.918</w:t>
            </w:r>
          </w:p>
        </w:tc>
        <w:tc>
          <w:tcPr>
            <w:tcW w:w="830" w:type="dxa"/>
            <w:shd w:val="solid" w:color="FFFFFF" tmshd="1677721856, 0, 16777215"/>
            <w:tmTcPr id="1402671420" protected="0"/>
          </w:tcPr>
          <w:p>
            <w:pPr/>
            <w:r>
              <w:t>0.728</w:t>
            </w:r>
          </w:p>
        </w:tc>
        <w:tc>
          <w:tcPr>
            <w:tcW w:w="883" w:type="dxa"/>
            <w:shd w:val="solid" w:color="FFFFFF" tmshd="1677721856, 0, 16777215"/>
            <w:tmTcPr id="1402671420" protected="0"/>
          </w:tcPr>
          <w:p>
            <w:pPr/>
            <w:r>
              <w:t>0.951</w:t>
            </w:r>
          </w:p>
        </w:tc>
        <w:tc>
          <w:tcPr>
            <w:tcW w:w="914" w:type="dxa"/>
            <w:shd w:val="solid" w:color="FFFFFF" tmshd="1677721856, 0, 16777215"/>
            <w:tmTcPr id="1402671420" protected="0"/>
          </w:tcPr>
          <w:p>
            <w:pPr/>
            <w:r>
              <w:t>0.790</w:t>
            </w:r>
          </w:p>
        </w:tc>
      </w:tr>
      <w:tr>
        <w:trPr>
          <w:cantSplit w:val="0"/>
          <w:trHeight w:val="0" w:hRule="auto"/>
        </w:trPr>
        <w:tc>
          <w:tcPr>
            <w:tcW w:w="8116" w:type="dxa"/>
            <w:gridSpan w:val="9"/>
            <w:shd w:val="solid" w:color="FFFFFF" tmshd="1677721856, 0, 16777215"/>
            <w:tmTcPr id="1402671420" protected="0"/>
          </w:tcPr>
          <w:p>
            <w:pPr/>
            <w:r>
              <w:t>Order-level predictions from the global model (globally optimized cutoff point)</w:t>
            </w:r>
          </w:p>
        </w:tc>
        <w:tc>
          <w:tcPr>
            <w:tcW w:w="914" w:type="dxa"/>
            <w:shd w:val="solid" w:color="FFFFFF" tmshd="1677721856, 0, 16777215"/>
            <w:tmTcPr id="1402671420" protected="0"/>
          </w:tcPr>
          <w:p>
            <w:pPr/>
            <w:r/>
          </w:p>
        </w:tc>
      </w:tr>
      <w:tr>
        <w:trPr>
          <w:cantSplit w:val="0"/>
          <w:trHeight w:val="0" w:hRule="auto"/>
        </w:trPr>
        <w:tc>
          <w:tcPr>
            <w:tcW w:w="1219" w:type="dxa"/>
            <w:shd w:val="solid" w:color="FFFFFF" tmshd="1677721856, 0, 16777215"/>
            <w:tmTcPr id="1402671420" protected="0"/>
          </w:tcPr>
          <w:p>
            <w:pPr/>
            <w:r>
              <w:t>Bats</w:t>
            </w:r>
          </w:p>
        </w:tc>
        <w:tc>
          <w:tcPr>
            <w:tcW w:w="785" w:type="dxa"/>
            <w:shd w:val="solid" w:color="FFFFFF" tmshd="1677721856, 0, 16777215"/>
            <w:tmTcPr id="1402671420" protected="0"/>
          </w:tcPr>
          <w:p>
            <w:pPr/>
            <w:r>
              <w:t>0.282</w:t>
            </w:r>
          </w:p>
        </w:tc>
        <w:tc>
          <w:tcPr>
            <w:tcW w:w="1160" w:type="dxa"/>
            <w:shd w:val="solid" w:color="FFFFFF" tmshd="1677721856, 0, 16777215"/>
            <w:tmTcPr id="1402671420" protected="0"/>
          </w:tcPr>
          <w:p>
            <w:pPr/>
            <w:r>
              <w:t>0.821</w:t>
            </w:r>
          </w:p>
        </w:tc>
        <w:tc>
          <w:tcPr>
            <w:tcW w:w="1146" w:type="dxa"/>
            <w:shd w:val="solid" w:color="FFFFFF" tmshd="1677721856, 0, 16777215"/>
            <w:tmTcPr id="1402671420" protected="0"/>
          </w:tcPr>
          <w:p>
            <w:pPr/>
            <w:r>
              <w:t>0.937</w:t>
            </w:r>
          </w:p>
        </w:tc>
        <w:tc>
          <w:tcPr>
            <w:tcW w:w="1035" w:type="dxa"/>
            <w:shd w:val="solid" w:color="FFFFFF" tmshd="1677721856, 0, 16777215"/>
            <w:tmTcPr id="1402671420" protected="0"/>
          </w:tcPr>
          <w:p>
            <w:pPr/>
            <w:r>
              <w:t>0.916</w:t>
            </w:r>
          </w:p>
        </w:tc>
        <w:tc>
          <w:tcPr>
            <w:tcW w:w="830" w:type="dxa"/>
            <w:shd w:val="solid" w:color="FFFFFF" tmshd="1677721856, 0, 16777215"/>
            <w:tmTcPr id="1402671420" protected="0"/>
          </w:tcPr>
          <w:p>
            <w:pPr/>
            <w:r>
              <w:t>0.74</w:t>
            </w:r>
          </w:p>
        </w:tc>
        <w:tc>
          <w:tcPr>
            <w:tcW w:w="883" w:type="dxa"/>
            <w:shd w:val="solid" w:color="FFFFFF" tmshd="1677721856, 0, 16777215"/>
            <w:tmTcPr id="1402671420" protected="0"/>
          </w:tcPr>
          <w:p>
            <w:pPr/>
            <w:r>
              <w:t>0.956</w:t>
            </w:r>
          </w:p>
        </w:tc>
        <w:tc>
          <w:tcPr>
            <w:tcW w:w="914" w:type="dxa"/>
            <w:shd w:val="solid" w:color="FFFFFF" tmshd="1677721856, 0, 16777215"/>
            <w:tmTcPr id="1402671420" protected="0"/>
          </w:tcPr>
          <w:p>
            <w:pPr/>
            <w:r>
              <w:t>0.758</w:t>
            </w:r>
          </w:p>
        </w:tc>
      </w:tr>
      <w:tr>
        <w:trPr>
          <w:cantSplit w:val="0"/>
          <w:trHeight w:val="0" w:hRule="auto"/>
        </w:trPr>
        <w:tc>
          <w:tcPr>
            <w:tcW w:w="1219" w:type="dxa"/>
            <w:shd w:val="solid" w:color="FFFFFF" tmshd="1677721856, 0, 16777215"/>
            <w:tmTcPr id="1402671420" protected="0"/>
          </w:tcPr>
          <w:p>
            <w:pPr/>
            <w:r>
              <w:t>Carnivores</w:t>
            </w:r>
          </w:p>
        </w:tc>
        <w:tc>
          <w:tcPr>
            <w:tcW w:w="785" w:type="dxa"/>
            <w:shd w:val="solid" w:color="FFFFFF" tmshd="1677721856, 0, 16777215"/>
            <w:tmTcPr id="1402671420" protected="0"/>
          </w:tcPr>
          <w:p>
            <w:pPr/>
            <w:r>
              <w:t>0.282</w:t>
            </w:r>
          </w:p>
        </w:tc>
        <w:tc>
          <w:tcPr>
            <w:tcW w:w="1160" w:type="dxa"/>
            <w:shd w:val="solid" w:color="FFFFFF" tmshd="1677721856, 0, 16777215"/>
            <w:tmTcPr id="1402671420" protected="0"/>
          </w:tcPr>
          <w:p>
            <w:pPr/>
            <w:r>
              <w:t>0.778</w:t>
            </w:r>
          </w:p>
        </w:tc>
        <w:tc>
          <w:tcPr>
            <w:tcW w:w="1146" w:type="dxa"/>
            <w:shd w:val="solid" w:color="FFFFFF" tmshd="1677721856, 0, 16777215"/>
            <w:tmTcPr id="1402671420" protected="0"/>
          </w:tcPr>
          <w:p>
            <w:pPr/>
            <w:r>
              <w:t>0.939</w:t>
            </w:r>
          </w:p>
        </w:tc>
        <w:tc>
          <w:tcPr>
            <w:tcW w:w="1035" w:type="dxa"/>
            <w:shd w:val="solid" w:color="FFFFFF" tmshd="1677721856, 0, 16777215"/>
            <w:tmTcPr id="1402671420" protected="0"/>
          </w:tcPr>
          <w:p>
            <w:pPr/>
            <w:r>
              <w:t>0.905</w:t>
            </w:r>
          </w:p>
        </w:tc>
        <w:tc>
          <w:tcPr>
            <w:tcW w:w="830" w:type="dxa"/>
            <w:shd w:val="solid" w:color="FFFFFF" tmshd="1677721856, 0, 16777215"/>
            <w:tmTcPr id="1402671420" protected="0"/>
          </w:tcPr>
          <w:p>
            <w:pPr/>
            <w:r>
              <w:t>0.773</w:t>
            </w:r>
          </w:p>
        </w:tc>
        <w:tc>
          <w:tcPr>
            <w:tcW w:w="883" w:type="dxa"/>
            <w:shd w:val="solid" w:color="FFFFFF" tmshd="1677721856, 0, 16777215"/>
            <w:tmTcPr id="1402671420" protected="0"/>
          </w:tcPr>
          <w:p>
            <w:pPr/>
            <w:r>
              <w:t>0.969</w:t>
            </w:r>
          </w:p>
        </w:tc>
        <w:tc>
          <w:tcPr>
            <w:tcW w:w="914" w:type="dxa"/>
            <w:shd w:val="solid" w:color="FFFFFF" tmshd="1677721856, 0, 16777215"/>
            <w:tmTcPr id="1402671420" protected="0"/>
          </w:tcPr>
          <w:p>
            <w:pPr/>
            <w:r>
              <w:t>0.717</w:t>
            </w:r>
          </w:p>
        </w:tc>
      </w:tr>
      <w:tr>
        <w:trPr>
          <w:cantSplit w:val="0"/>
          <w:trHeight w:val="0" w:hRule="auto"/>
        </w:trPr>
        <w:tc>
          <w:tcPr>
            <w:tcW w:w="1219" w:type="dxa"/>
            <w:shd w:val="solid" w:color="FFFFFF" tmshd="1677721856, 0, 16777215"/>
            <w:tmTcPr id="1402671420" protected="0"/>
          </w:tcPr>
          <w:p>
            <w:pPr/>
            <w:r>
              <w:t>Primates</w:t>
            </w:r>
          </w:p>
        </w:tc>
        <w:tc>
          <w:tcPr>
            <w:tcW w:w="785" w:type="dxa"/>
            <w:shd w:val="solid" w:color="FFFFFF" tmshd="1677721856, 0, 16777215"/>
            <w:tmTcPr id="1402671420" protected="0"/>
          </w:tcPr>
          <w:p>
            <w:pPr/>
            <w:r>
              <w:t>0.282</w:t>
            </w:r>
          </w:p>
        </w:tc>
        <w:tc>
          <w:tcPr>
            <w:tcW w:w="1160" w:type="dxa"/>
            <w:shd w:val="solid" w:color="FFFFFF" tmshd="1677721856, 0, 16777215"/>
            <w:tmTcPr id="1402671420" protected="0"/>
          </w:tcPr>
          <w:p>
            <w:pPr/>
            <w:r>
              <w:t>1</w:t>
            </w:r>
          </w:p>
        </w:tc>
        <w:tc>
          <w:tcPr>
            <w:tcW w:w="1146" w:type="dxa"/>
            <w:shd w:val="solid" w:color="FFFFFF" tmshd="1677721856, 0, 16777215"/>
            <w:tmTcPr id="1402671420" protected="0"/>
          </w:tcPr>
          <w:p>
            <w:pPr/>
            <w:r>
              <w:t>0.743</w:t>
            </w:r>
          </w:p>
        </w:tc>
        <w:tc>
          <w:tcPr>
            <w:tcW w:w="1035" w:type="dxa"/>
            <w:shd w:val="solid" w:color="FFFFFF" tmshd="1677721856, 0, 16777215"/>
            <w:tmTcPr id="1402671420" protected="0"/>
          </w:tcPr>
          <w:p>
            <w:pPr/>
            <w:r>
              <w:t>0.888</w:t>
            </w:r>
          </w:p>
        </w:tc>
        <w:tc>
          <w:tcPr>
            <w:tcW w:w="830" w:type="dxa"/>
            <w:shd w:val="solid" w:color="FFFFFF" tmshd="1677721856, 0, 16777215"/>
            <w:tmTcPr id="1402671420" protected="0"/>
          </w:tcPr>
          <w:p>
            <w:pPr/>
            <w:r>
              <w:t>0.732</w:t>
            </w:r>
          </w:p>
        </w:tc>
        <w:tc>
          <w:tcPr>
            <w:tcW w:w="883" w:type="dxa"/>
            <w:shd w:val="solid" w:color="FFFFFF" tmshd="1677721856, 0, 16777215"/>
            <w:tmTcPr id="1402671420" protected="0"/>
          </w:tcPr>
          <w:p>
            <w:pPr/>
            <w:r>
              <w:t>0.955</w:t>
            </w:r>
          </w:p>
        </w:tc>
        <w:tc>
          <w:tcPr>
            <w:tcW w:w="914" w:type="dxa"/>
            <w:shd w:val="solid" w:color="FFFFFF" tmshd="1677721856, 0, 16777215"/>
            <w:tmTcPr id="1402671420" protected="0"/>
          </w:tcPr>
          <w:p>
            <w:pPr/>
            <w:r>
              <w:t>0.743</w:t>
            </w:r>
          </w:p>
        </w:tc>
      </w:tr>
      <w:tr>
        <w:trPr>
          <w:cantSplit w:val="0"/>
          <w:trHeight w:val="0" w:hRule="auto"/>
        </w:trPr>
        <w:tc>
          <w:tcPr>
            <w:tcW w:w="1219" w:type="dxa"/>
            <w:shd w:val="solid" w:color="FFFFFF" tmshd="1677721856, 0, 16777215"/>
            <w:tmTcPr id="1402671420" protected="0"/>
          </w:tcPr>
          <w:p>
            <w:pPr/>
            <w:r>
              <w:t>Rodents</w:t>
            </w:r>
          </w:p>
        </w:tc>
        <w:tc>
          <w:tcPr>
            <w:tcW w:w="785" w:type="dxa"/>
            <w:shd w:val="solid" w:color="FFFFFF" tmshd="1677721856, 0, 16777215"/>
            <w:tmTcPr id="1402671420" protected="0"/>
          </w:tcPr>
          <w:p>
            <w:pPr/>
            <w:r>
              <w:t>0.282</w:t>
            </w:r>
          </w:p>
        </w:tc>
        <w:tc>
          <w:tcPr>
            <w:tcW w:w="1160" w:type="dxa"/>
            <w:shd w:val="solid" w:color="FFFFFF" tmshd="1677721856, 0, 16777215"/>
            <w:tmTcPr id="1402671420" protected="0"/>
          </w:tcPr>
          <w:p>
            <w:pPr/>
            <w:r>
              <w:t>0.908</w:t>
            </w:r>
          </w:p>
        </w:tc>
        <w:tc>
          <w:tcPr>
            <w:tcW w:w="1146" w:type="dxa"/>
            <w:shd w:val="solid" w:color="FFFFFF" tmshd="1677721856, 0, 16777215"/>
            <w:tmTcPr id="1402671420" protected="0"/>
          </w:tcPr>
          <w:p>
            <w:pPr/>
            <w:r>
              <w:t>0.898</w:t>
            </w:r>
          </w:p>
        </w:tc>
        <w:tc>
          <w:tcPr>
            <w:tcW w:w="1035" w:type="dxa"/>
            <w:shd w:val="solid" w:color="FFFFFF" tmshd="1677721856, 0, 16777215"/>
            <w:tmTcPr id="1402671420" protected="0"/>
          </w:tcPr>
          <w:p>
            <w:pPr/>
            <w:r>
              <w:t>0.899</w:t>
            </w:r>
          </w:p>
        </w:tc>
        <w:tc>
          <w:tcPr>
            <w:tcW w:w="830" w:type="dxa"/>
            <w:shd w:val="solid" w:color="FFFFFF" tmshd="1677721856, 0, 16777215"/>
            <w:tmTcPr id="1402671420" protected="0"/>
          </w:tcPr>
          <w:p>
            <w:pPr/>
            <w:r>
              <w:t>0.795</w:t>
            </w:r>
          </w:p>
        </w:tc>
        <w:tc>
          <w:tcPr>
            <w:tcW w:w="883" w:type="dxa"/>
            <w:shd w:val="solid" w:color="FFFFFF" tmshd="1677721856, 0, 16777215"/>
            <w:tmTcPr id="1402671420" protected="0"/>
          </w:tcPr>
          <w:p>
            <w:pPr/>
            <w:r>
              <w:t>0.969</w:t>
            </w:r>
          </w:p>
        </w:tc>
        <w:tc>
          <w:tcPr>
            <w:tcW w:w="914" w:type="dxa"/>
            <w:shd w:val="solid" w:color="FFFFFF" tmshd="1677721856, 0, 16777215"/>
            <w:tmTcPr id="1402671420" protected="0"/>
          </w:tcPr>
          <w:p>
            <w:pPr/>
            <w:r>
              <w:t>0.806</w:t>
            </w:r>
          </w:p>
        </w:tc>
      </w:tr>
      <w:tr>
        <w:trPr>
          <w:cantSplit w:val="0"/>
          <w:trHeight w:val="0" w:hRule="auto"/>
        </w:trPr>
        <w:tc>
          <w:tcPr>
            <w:tcW w:w="8116" w:type="dxa"/>
            <w:gridSpan w:val="9"/>
            <w:shd w:val="solid" w:color="FFFFFF" tmshd="1677721856, 0, 16777215"/>
            <w:tmTcPr id="1402671420" protected="0"/>
          </w:tcPr>
          <w:p>
            <w:pPr/>
            <w:r>
              <w:t>Order-level predictions from the global model (ordinally optimized cutoff point)</w:t>
            </w:r>
          </w:p>
        </w:tc>
        <w:tc>
          <w:tcPr>
            <w:tcW w:w="914" w:type="dxa"/>
            <w:shd w:val="solid" w:color="FFFFFF" tmshd="1677721856, 0, 16777215"/>
            <w:tmTcPr id="1402671420" protected="0"/>
          </w:tcPr>
          <w:p>
            <w:pPr/>
            <w:r/>
          </w:p>
        </w:tc>
      </w:tr>
      <w:tr>
        <w:trPr>
          <w:cantSplit w:val="0"/>
          <w:trHeight w:val="0" w:hRule="auto"/>
        </w:trPr>
        <w:tc>
          <w:tcPr>
            <w:tcW w:w="1219" w:type="dxa"/>
            <w:shd w:val="solid" w:color="FFFFFF" tmshd="1677721856, 0, 16777215"/>
            <w:tmTcPr id="1402671420" protected="0"/>
          </w:tcPr>
          <w:p>
            <w:pPr/>
            <w:r>
              <w:t>Bats</w:t>
            </w:r>
          </w:p>
        </w:tc>
        <w:tc>
          <w:tcPr>
            <w:tcW w:w="785" w:type="dxa"/>
            <w:shd w:val="solid" w:color="FFFFFF" tmshd="1677721856, 0, 16777215"/>
            <w:tmTcPr id="1402671420" protected="0"/>
          </w:tcPr>
          <w:p>
            <w:pPr/>
            <w:r>
              <w:t>0.192</w:t>
            </w:r>
          </w:p>
        </w:tc>
        <w:tc>
          <w:tcPr>
            <w:tcW w:w="1160" w:type="dxa"/>
            <w:shd w:val="solid" w:color="FFFFFF" tmshd="1677721856, 0, 16777215"/>
            <w:tmTcPr id="1402671420" protected="0"/>
          </w:tcPr>
          <w:p>
            <w:pPr/>
            <w:r>
              <w:t>0.897</w:t>
            </w:r>
          </w:p>
        </w:tc>
        <w:tc>
          <w:tcPr>
            <w:tcW w:w="1146" w:type="dxa"/>
            <w:shd w:val="solid" w:color="FFFFFF" tmshd="1677721856, 0, 16777215"/>
            <w:tmTcPr id="1402671420" protected="0"/>
          </w:tcPr>
          <w:p>
            <w:pPr/>
            <w:r>
              <w:t>0.856</w:t>
            </w:r>
          </w:p>
        </w:tc>
        <w:tc>
          <w:tcPr>
            <w:tcW w:w="1035" w:type="dxa"/>
            <w:shd w:val="solid" w:color="FFFFFF" tmshd="1677721856, 0, 16777215"/>
            <w:tmTcPr id="1402671420" protected="0"/>
          </w:tcPr>
          <w:p>
            <w:pPr/>
            <w:r>
              <w:t>0.864</w:t>
            </w:r>
          </w:p>
        </w:tc>
        <w:tc>
          <w:tcPr>
            <w:tcW w:w="830" w:type="dxa"/>
            <w:shd w:val="solid" w:color="FFFFFF" tmshd="1677721856, 0, 16777215"/>
            <w:tmTcPr id="1402671420" protected="0"/>
          </w:tcPr>
          <w:p>
            <w:pPr/>
            <w:r>
              <w:t>0.74</w:t>
            </w:r>
          </w:p>
        </w:tc>
        <w:tc>
          <w:tcPr>
            <w:tcW w:w="883" w:type="dxa"/>
            <w:shd w:val="solid" w:color="FFFFFF" tmshd="1677721856, 0, 16777215"/>
            <w:tmTcPr id="1402671420" protected="0"/>
          </w:tcPr>
          <w:p>
            <w:pPr/>
            <w:r>
              <w:t>0.956</w:t>
            </w:r>
          </w:p>
        </w:tc>
        <w:tc>
          <w:tcPr>
            <w:tcW w:w="914" w:type="dxa"/>
            <w:shd w:val="solid" w:color="FFFFFF" tmshd="1677721856, 0, 16777215"/>
            <w:tmTcPr id="1402671420" protected="0"/>
          </w:tcPr>
          <w:p>
            <w:pPr/>
            <w:r>
              <w:t>0.779</w:t>
            </w:r>
          </w:p>
        </w:tc>
      </w:tr>
      <w:tr>
        <w:trPr>
          <w:cantSplit w:val="0"/>
          <w:trHeight w:val="0" w:hRule="auto"/>
        </w:trPr>
        <w:tc>
          <w:tcPr>
            <w:tcW w:w="1219" w:type="dxa"/>
            <w:shd w:val="solid" w:color="FFFFFF" tmshd="1677721856, 0, 16777215"/>
            <w:tmTcPr id="1402671420" protected="0"/>
          </w:tcPr>
          <w:p>
            <w:pPr/>
            <w:r>
              <w:t>Carnivores</w:t>
            </w:r>
          </w:p>
        </w:tc>
        <w:tc>
          <w:tcPr>
            <w:tcW w:w="785" w:type="dxa"/>
            <w:shd w:val="solid" w:color="FFFFFF" tmshd="1677721856, 0, 16777215"/>
            <w:tmTcPr id="1402671420" protected="0"/>
          </w:tcPr>
          <w:p>
            <w:pPr/>
            <w:r>
              <w:t>0.162</w:t>
            </w:r>
          </w:p>
        </w:tc>
        <w:tc>
          <w:tcPr>
            <w:tcW w:w="1160" w:type="dxa"/>
            <w:shd w:val="solid" w:color="FFFFFF" tmshd="1677721856, 0, 16777215"/>
            <w:tmTcPr id="1402671420" protected="0"/>
          </w:tcPr>
          <w:p>
            <w:pPr/>
            <w:r>
              <w:t>0.888</w:t>
            </w:r>
          </w:p>
        </w:tc>
        <w:tc>
          <w:tcPr>
            <w:tcW w:w="1146" w:type="dxa"/>
            <w:shd w:val="solid" w:color="FFFFFF" tmshd="1677721856, 0, 16777215"/>
            <w:tmTcPr id="1402671420" protected="0"/>
          </w:tcPr>
          <w:p>
            <w:pPr/>
            <w:r>
              <w:t>0.849</w:t>
            </w:r>
          </w:p>
        </w:tc>
        <w:tc>
          <w:tcPr>
            <w:tcW w:w="1035" w:type="dxa"/>
            <w:shd w:val="solid" w:color="FFFFFF" tmshd="1677721856, 0, 16777215"/>
            <w:tmTcPr id="1402671420" protected="0"/>
          </w:tcPr>
          <w:p>
            <w:pPr/>
            <w:r>
              <w:t>0.857</w:t>
            </w:r>
          </w:p>
        </w:tc>
        <w:tc>
          <w:tcPr>
            <w:tcW w:w="830" w:type="dxa"/>
            <w:shd w:val="solid" w:color="FFFFFF" tmshd="1677721856, 0, 16777215"/>
            <w:tmTcPr id="1402671420" protected="0"/>
          </w:tcPr>
          <w:p>
            <w:pPr/>
            <w:r>
              <w:t>0.773</w:t>
            </w:r>
          </w:p>
        </w:tc>
        <w:tc>
          <w:tcPr>
            <w:tcW w:w="883" w:type="dxa"/>
            <w:shd w:val="solid" w:color="FFFFFF" tmshd="1677721856, 0, 16777215"/>
            <w:tmTcPr id="1402671420" protected="0"/>
          </w:tcPr>
          <w:p>
            <w:pPr/>
            <w:r>
              <w:t>0.969</w:t>
            </w:r>
          </w:p>
        </w:tc>
        <w:tc>
          <w:tcPr>
            <w:tcW w:w="914" w:type="dxa"/>
            <w:shd w:val="solid" w:color="FFFFFF" tmshd="1677721856, 0, 16777215"/>
            <w:tmTcPr id="1402671420" protected="0"/>
          </w:tcPr>
          <w:p>
            <w:pPr/>
            <w:r>
              <w:t>0.85</w:t>
            </w:r>
          </w:p>
        </w:tc>
      </w:tr>
      <w:tr>
        <w:trPr>
          <w:cantSplit w:val="0"/>
          <w:trHeight w:val="0" w:hRule="auto"/>
        </w:trPr>
        <w:tc>
          <w:tcPr>
            <w:tcW w:w="1219" w:type="dxa"/>
            <w:shd w:val="solid" w:color="FFFFFF" tmshd="1677721856, 0, 16777215"/>
            <w:tmTcPr id="1402671420" protected="0"/>
          </w:tcPr>
          <w:p>
            <w:pPr/>
            <w:r>
              <w:t>Primates</w:t>
            </w:r>
          </w:p>
        </w:tc>
        <w:tc>
          <w:tcPr>
            <w:tcW w:w="785" w:type="dxa"/>
            <w:shd w:val="solid" w:color="FFFFFF" tmshd="1677721856, 0, 16777215"/>
            <w:tmTcPr id="1402671420" protected="0"/>
          </w:tcPr>
          <w:p>
            <w:pPr/>
            <w:r>
              <w:t>0.472</w:t>
            </w:r>
          </w:p>
        </w:tc>
        <w:tc>
          <w:tcPr>
            <w:tcW w:w="1160" w:type="dxa"/>
            <w:shd w:val="solid" w:color="FFFFFF" tmshd="1677721856, 0, 16777215"/>
            <w:tmTcPr id="1402671420" protected="0"/>
          </w:tcPr>
          <w:p>
            <w:pPr/>
            <w:r>
              <w:t>0.844</w:t>
            </w:r>
          </w:p>
        </w:tc>
        <w:tc>
          <w:tcPr>
            <w:tcW w:w="1146" w:type="dxa"/>
            <w:shd w:val="solid" w:color="FFFFFF" tmshd="1677721856, 0, 16777215"/>
            <w:tmTcPr id="1402671420" protected="0"/>
          </w:tcPr>
          <w:p>
            <w:pPr/>
            <w:r>
              <w:t>0.886</w:t>
            </w:r>
          </w:p>
        </w:tc>
        <w:tc>
          <w:tcPr>
            <w:tcW w:w="1035" w:type="dxa"/>
            <w:shd w:val="solid" w:color="FFFFFF" tmshd="1677721856, 0, 16777215"/>
            <w:tmTcPr id="1402671420" protected="0"/>
          </w:tcPr>
          <w:p>
            <w:pPr/>
            <w:r>
              <w:t>0.863</w:t>
            </w:r>
          </w:p>
        </w:tc>
        <w:tc>
          <w:tcPr>
            <w:tcW w:w="830" w:type="dxa"/>
            <w:shd w:val="solid" w:color="FFFFFF" tmshd="1677721856, 0, 16777215"/>
            <w:tmTcPr id="1402671420" protected="0"/>
          </w:tcPr>
          <w:p>
            <w:pPr/>
            <w:r>
              <w:t>0.732</w:t>
            </w:r>
          </w:p>
        </w:tc>
        <w:tc>
          <w:tcPr>
            <w:tcW w:w="883" w:type="dxa"/>
            <w:shd w:val="solid" w:color="FFFFFF" tmshd="1677721856, 0, 16777215"/>
            <w:tmTcPr id="1402671420" protected="0"/>
          </w:tcPr>
          <w:p>
            <w:pPr/>
            <w:r>
              <w:t>0.955</w:t>
            </w:r>
          </w:p>
        </w:tc>
        <w:tc>
          <w:tcPr>
            <w:tcW w:w="914" w:type="dxa"/>
            <w:shd w:val="solid" w:color="FFFFFF" tmshd="1677721856, 0, 16777215"/>
            <w:tmTcPr id="1402671420" protected="0"/>
          </w:tcPr>
          <w:p>
            <w:pPr/>
            <w:r>
              <w:t>0.752</w:t>
            </w:r>
          </w:p>
        </w:tc>
      </w:tr>
      <w:tr>
        <w:trPr>
          <w:cantSplit w:val="0"/>
          <w:trHeight w:val="0" w:hRule="auto"/>
        </w:trPr>
        <w:tc>
          <w:tcPr>
            <w:tcW w:w="1219" w:type="dxa"/>
            <w:shd w:val="solid" w:color="FFFFFF" tmshd="1677721856, 0, 16777215"/>
            <w:tmTcPr id="1402671420" protected="0"/>
          </w:tcPr>
          <w:p>
            <w:pPr/>
            <w:r>
              <w:t>Rodents</w:t>
            </w:r>
          </w:p>
        </w:tc>
        <w:tc>
          <w:tcPr>
            <w:tcW w:w="785" w:type="dxa"/>
            <w:shd w:val="solid" w:color="FFFFFF" tmshd="1677721856, 0, 16777215"/>
            <w:tmTcPr id="1402671420" protected="0"/>
          </w:tcPr>
          <w:p>
            <w:pPr/>
            <w:r>
              <w:t>0.566</w:t>
            </w:r>
          </w:p>
        </w:tc>
        <w:tc>
          <w:tcPr>
            <w:tcW w:w="1160" w:type="dxa"/>
            <w:shd w:val="solid" w:color="FFFFFF" tmshd="1677721856, 0, 16777215"/>
            <w:tmTcPr id="1402671420" protected="0"/>
          </w:tcPr>
          <w:p>
            <w:pPr/>
            <w:r>
              <w:t>0.846</w:t>
            </w:r>
          </w:p>
        </w:tc>
        <w:tc>
          <w:tcPr>
            <w:tcW w:w="1146" w:type="dxa"/>
            <w:shd w:val="solid" w:color="FFFFFF" tmshd="1677721856, 0, 16777215"/>
            <w:tmTcPr id="1402671420" protected="0"/>
          </w:tcPr>
          <w:p>
            <w:pPr/>
            <w:r>
              <w:t>0.973</w:t>
            </w:r>
          </w:p>
        </w:tc>
        <w:tc>
          <w:tcPr>
            <w:tcW w:w="1035" w:type="dxa"/>
            <w:shd w:val="solid" w:color="FFFFFF" tmshd="1677721856, 0, 16777215"/>
            <w:tmTcPr id="1402671420" protected="0"/>
          </w:tcPr>
          <w:p>
            <w:pPr/>
            <w:r>
              <w:t>0.853</w:t>
            </w:r>
          </w:p>
        </w:tc>
        <w:tc>
          <w:tcPr>
            <w:tcW w:w="830" w:type="dxa"/>
            <w:shd w:val="solid" w:color="FFFFFF" tmshd="1677721856, 0, 16777215"/>
            <w:tmTcPr id="1402671420" protected="0"/>
          </w:tcPr>
          <w:p>
            <w:pPr/>
            <w:r>
              <w:t>0.795</w:t>
            </w:r>
          </w:p>
        </w:tc>
        <w:tc>
          <w:tcPr>
            <w:tcW w:w="883" w:type="dxa"/>
            <w:shd w:val="solid" w:color="FFFFFF" tmshd="1677721856, 0, 16777215"/>
            <w:tmTcPr id="1402671420" protected="0"/>
          </w:tcPr>
          <w:p>
            <w:pPr/>
            <w:r>
              <w:t>0.969</w:t>
            </w:r>
          </w:p>
        </w:tc>
        <w:tc>
          <w:tcPr>
            <w:tcW w:w="914" w:type="dxa"/>
            <w:shd w:val="solid" w:color="FFFFFF" tmshd="1677721856, 0, 16777215"/>
            <w:tmTcPr id="1402671420" protected="0"/>
          </w:tcPr>
          <w:p>
            <w:pPr/>
            <w:r>
              <w:t>0.834</w:t>
            </w:r>
          </w:p>
        </w:tc>
      </w:tr>
    </w:tbl>
    <w:p>
      <w:pPr>
        <w:spacing w:line="360" w:lineRule="auto"/>
        <w:rPr>
          <w:b/>
        </w:rPr>
      </w:pPr>
      <w:r>
        <w:rPr>
          <w:b/>
        </w:rPr>
      </w:r>
      <w:r>
        <w:br w:type="page"/>
      </w:r>
    </w:p>
    <w:p>
      <w:r>
        <w:t>Table S4. Optimal tuning parameters for models trained with the H measure among datasets. CT: Classification Tree, RF: Random Forests, BT: Boosted Trees, KNN: K-Nearest Neighbours, SVM: Support Vector Machines, NNET: Neural Networks.</w:t>
      </w:r>
    </w:p>
    <w:tbl>
      <w:tblPr>
        <w:tblStyle w:val="TableGrid"/>
        <w:name w:val="Table4"/>
        <w:tabOrder w:val="0"/>
        <w:jc w:val="left"/>
        <w:tblInd w:w="0" w:type="dxa"/>
        <w:tblW w:w="10490" w:type="dxa"/>
        <w:tblLook w:val="04A0" w:firstRow="1" w:lastRow="0" w:firstColumn="1" w:lastColumn="0" w:noHBand="0" w:noVBand="1"/>
      </w:tblPr>
      <w:tblGrid>
        <w:gridCol w:w="959"/>
        <w:gridCol w:w="811"/>
        <w:gridCol w:w="1273"/>
        <w:gridCol w:w="775"/>
        <w:gridCol w:w="685"/>
        <w:gridCol w:w="215"/>
        <w:gridCol w:w="526"/>
        <w:gridCol w:w="109"/>
        <w:gridCol w:w="1040"/>
        <w:gridCol w:w="900"/>
        <w:gridCol w:w="901"/>
        <w:gridCol w:w="931"/>
        <w:gridCol w:w="1365"/>
      </w:tblGrid>
      <w:tr>
        <w:trPr>
          <w:cantSplit w:val="0"/>
          <w:trHeight w:val="0" w:hRule="auto"/>
        </w:trPr>
        <w:tc>
          <w:tcPr>
            <w:tcW w:w="959" w:type="dxa"/>
            <w:vMerge w:val="restart"/>
            <w:tcBorders>
              <w:left w:val="nil" w:sz="0" w:space="0" w:color="000000" tmln="20, 20, 20, 0, 0"/>
              <w:right w:val="nil" w:sz="0" w:space="0" w:color="000000" tmln="20, 20, 20, 0, 0"/>
            </w:tcBorders>
            <w:tmTcPr id="1402671420" protected="0"/>
          </w:tcPr>
          <w:p>
            <w:pPr>
              <w:rPr>
                <w:sz w:val="16"/>
                <w:szCs w:val="16"/>
              </w:rPr>
            </w:pPr>
            <w:r>
              <w:rPr>
                <w:sz w:val="16"/>
                <w:szCs w:val="16"/>
              </w:rPr>
            </w:r>
          </w:p>
        </w:tc>
        <w:tc>
          <w:tcPr>
            <w:tcW w:w="811" w:type="dxa"/>
            <w:tcBorders>
              <w:left w:val="nil" w:sz="0" w:space="0" w:color="000000" tmln="20, 20, 20, 0, 0"/>
              <w:right w:val="nil" w:sz="0" w:space="0" w:color="000000" tmln="20, 20, 20, 0, 0"/>
            </w:tcBorders>
            <w:tmTcPr id="1402671420" protected="0"/>
          </w:tcPr>
          <w:p>
            <w:pPr>
              <w:rPr>
                <w:sz w:val="16"/>
                <w:szCs w:val="16"/>
              </w:rPr>
            </w:pPr>
            <w:r>
              <w:rPr>
                <w:sz w:val="16"/>
                <w:szCs w:val="16"/>
              </w:rPr>
              <w:t>CT</w:t>
            </w:r>
          </w:p>
        </w:tc>
        <w:tc>
          <w:tcPr>
            <w:tcW w:w="1273" w:type="dxa"/>
            <w:tcBorders>
              <w:left w:val="nil" w:sz="0" w:space="0" w:color="000000" tmln="20, 20, 20, 0, 0"/>
              <w:right w:val="nil" w:sz="0" w:space="0" w:color="000000" tmln="20, 20, 20, 0, 0"/>
            </w:tcBorders>
            <w:tmTcPr id="1402671420" protected="0"/>
          </w:tcPr>
          <w:p>
            <w:pPr>
              <w:rPr>
                <w:sz w:val="16"/>
                <w:szCs w:val="16"/>
              </w:rPr>
            </w:pPr>
            <w:r>
              <w:rPr>
                <w:sz w:val="16"/>
                <w:szCs w:val="16"/>
              </w:rPr>
              <w:t>RF</w:t>
            </w:r>
          </w:p>
        </w:tc>
        <w:tc>
          <w:tcPr>
            <w:tcW w:w="1675" w:type="dxa"/>
            <w:gridSpan w:val="3"/>
            <w:tcBorders>
              <w:left w:val="nil" w:sz="0" w:space="0" w:color="000000" tmln="20, 20, 20, 0, 0"/>
              <w:right w:val="nil" w:sz="0" w:space="0" w:color="000000" tmln="20, 20, 20, 0, 0"/>
            </w:tcBorders>
            <w:tmTcPr id="1402671420" protected="0"/>
          </w:tcPr>
          <w:p>
            <w:pPr>
              <w:rPr>
                <w:sz w:val="16"/>
                <w:szCs w:val="16"/>
              </w:rPr>
            </w:pPr>
            <w:r>
              <w:rPr>
                <w:sz w:val="16"/>
                <w:szCs w:val="16"/>
              </w:rPr>
              <w:t>BT</w:t>
            </w:r>
          </w:p>
        </w:tc>
        <w:tc>
          <w:tcPr>
            <w:tcW w:w="526" w:type="dxa"/>
            <w:tcBorders>
              <w:left w:val="nil" w:sz="0" w:space="0" w:color="000000" tmln="20, 20, 20, 0, 0"/>
              <w:right w:val="nil" w:sz="0" w:space="0" w:color="000000" tmln="20, 20, 20, 0, 0"/>
            </w:tcBorders>
            <w:tmTcPr id="1402671420" protected="0"/>
          </w:tcPr>
          <w:p>
            <w:pPr>
              <w:rPr>
                <w:sz w:val="16"/>
                <w:szCs w:val="16"/>
              </w:rPr>
            </w:pPr>
            <w:r>
              <w:rPr>
                <w:sz w:val="16"/>
                <w:szCs w:val="16"/>
              </w:rPr>
            </w:r>
          </w:p>
        </w:tc>
        <w:tc>
          <w:tcPr>
            <w:tcW w:w="1149"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KNN</w:t>
            </w:r>
          </w:p>
        </w:tc>
        <w:tc>
          <w:tcPr>
            <w:tcW w:w="1801"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SVM</w:t>
            </w:r>
          </w:p>
        </w:tc>
        <w:tc>
          <w:tcPr>
            <w:tcW w:w="2296"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NNET</w:t>
            </w:r>
          </w:p>
        </w:tc>
      </w:tr>
      <w:tr>
        <w:trPr>
          <w:cantSplit w:val="0"/>
          <w:trHeight w:val="0" w:hRule="auto"/>
        </w:trPr>
        <w:tc>
          <w:tcPr>
            <w:tcW w:w="959" w:type="dxa"/>
            <w:vMerge/>
            <w:tcBorders>
              <w:left w:val="nil" w:sz="0" w:space="0" w:color="000000" tmln="20, 20, 20, 0, 0"/>
              <w:right w:val="nil" w:sz="0" w:space="0" w:color="000000" tmln="20, 20, 20, 0, 0"/>
            </w:tcBorders>
            <w:tmTcPr id="1402671420" protected="0"/>
          </w:tcPr>
          <w:p>
            <w:pPr>
              <w:spacing w:after="0" w:line="240" w:lineRule="auto"/>
            </w:pPr>
          </w:p>
        </w:tc>
        <w:tc>
          <w:tcPr>
            <w:tcW w:w="811" w:type="dxa"/>
            <w:tcBorders>
              <w:left w:val="nil" w:sz="0" w:space="0" w:color="000000" tmln="20, 20, 20, 0, 0"/>
              <w:right w:val="nil" w:sz="0" w:space="0" w:color="000000" tmln="20, 20, 20, 0, 0"/>
            </w:tcBorders>
            <w:tmTcPr id="1402671420" protected="0"/>
          </w:tcPr>
          <w:p>
            <w:pPr>
              <w:rPr>
                <w:sz w:val="16"/>
                <w:szCs w:val="16"/>
              </w:rPr>
            </w:pPr>
            <w:r>
              <w:rPr>
                <w:sz w:val="16"/>
                <w:szCs w:val="16"/>
              </w:rPr>
              <w:t>Tree depth</w:t>
            </w:r>
          </w:p>
        </w:tc>
        <w:tc>
          <w:tcPr>
            <w:tcW w:w="1273" w:type="dxa"/>
            <w:tcBorders>
              <w:left w:val="nil" w:sz="0" w:space="0" w:color="000000" tmln="20, 20, 20, 0, 0"/>
              <w:right w:val="nil" w:sz="0" w:space="0" w:color="000000" tmln="20, 20, 20, 0, 0"/>
            </w:tcBorders>
            <w:tmTcPr id="1402671420" protected="0"/>
          </w:tcPr>
          <w:p>
            <w:pPr>
              <w:rPr>
                <w:sz w:val="16"/>
                <w:szCs w:val="16"/>
              </w:rPr>
            </w:pPr>
            <w:r>
              <w:rPr>
                <w:sz w:val="16"/>
                <w:szCs w:val="16"/>
              </w:rPr>
              <w:t>Number of variables randomly sampled at each split</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Number of trees</w:t>
            </w:r>
          </w:p>
        </w:tc>
        <w:tc>
          <w:tcPr>
            <w:tcW w:w="685" w:type="dxa"/>
            <w:tcBorders>
              <w:left w:val="nil" w:sz="0" w:space="0" w:color="000000" tmln="20, 20, 20, 0, 0"/>
              <w:right w:val="nil" w:sz="0" w:space="0" w:color="000000" tmln="20, 20, 20, 0, 0"/>
            </w:tcBorders>
            <w:tmTcPr id="1402671420" protected="0"/>
          </w:tcPr>
          <w:p>
            <w:pPr>
              <w:rPr>
                <w:sz w:val="16"/>
                <w:szCs w:val="16"/>
              </w:rPr>
            </w:pPr>
            <w:r>
              <w:rPr>
                <w:sz w:val="16"/>
                <w:szCs w:val="16"/>
              </w:rPr>
              <w:t>Tree depth</w:t>
            </w:r>
          </w:p>
        </w:tc>
        <w:tc>
          <w:tcPr>
            <w:tcW w:w="850" w:type="dxa"/>
            <w:gridSpan w:val="3"/>
            <w:tcBorders>
              <w:left w:val="nil" w:sz="0" w:space="0" w:color="000000" tmln="20, 20, 20, 0, 0"/>
              <w:right w:val="nil" w:sz="0" w:space="0" w:color="000000" tmln="20, 20, 20, 0, 0"/>
            </w:tcBorders>
            <w:tmTcPr id="1402671420" protected="0"/>
          </w:tcPr>
          <w:p>
            <w:pPr>
              <w:rPr>
                <w:sz w:val="16"/>
                <w:szCs w:val="16"/>
              </w:rPr>
            </w:pPr>
            <w:r>
              <w:rPr>
                <w:sz w:val="16"/>
                <w:szCs w:val="16"/>
              </w:rPr>
              <w:t>Learning rate</w:t>
            </w:r>
          </w:p>
        </w:tc>
        <w:tc>
          <w:tcPr>
            <w:tcW w:w="1040" w:type="dxa"/>
            <w:tcBorders>
              <w:left w:val="nil" w:sz="0" w:space="0" w:color="000000" tmln="20, 20, 20, 0, 0"/>
              <w:right w:val="nil" w:sz="0" w:space="0" w:color="000000" tmln="20, 20, 20, 0, 0"/>
            </w:tcBorders>
            <w:tmTcPr id="1402671420" protected="0"/>
          </w:tcPr>
          <w:p>
            <w:pPr>
              <w:rPr>
                <w:sz w:val="16"/>
                <w:szCs w:val="16"/>
              </w:rPr>
            </w:pPr>
            <w:r>
              <w:rPr>
                <w:sz w:val="16"/>
                <w:szCs w:val="16"/>
              </w:rPr>
              <w:t>Number of neighbours</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Sigma inverse kernel width</w:t>
            </w:r>
          </w:p>
        </w:tc>
        <w:tc>
          <w:tcPr>
            <w:tcW w:w="901" w:type="dxa"/>
            <w:tcBorders>
              <w:left w:val="nil" w:sz="0" w:space="0" w:color="000000" tmln="20, 20, 20, 0, 0"/>
              <w:right w:val="nil" w:sz="0" w:space="0" w:color="000000" tmln="20, 20, 20, 0, 0"/>
            </w:tcBorders>
            <w:tmTcPr id="1402671420" protected="0"/>
          </w:tcPr>
          <w:p>
            <w:pPr>
              <w:rPr>
                <w:sz w:val="16"/>
                <w:szCs w:val="16"/>
              </w:rPr>
            </w:pPr>
            <w:r>
              <w:rPr>
                <w:sz w:val="16"/>
                <w:szCs w:val="16"/>
              </w:rPr>
              <w:t>Cost of constraint violation</w:t>
            </w:r>
          </w:p>
        </w:tc>
        <w:tc>
          <w:tcPr>
            <w:tcW w:w="931" w:type="dxa"/>
            <w:tcBorders>
              <w:left w:val="nil" w:sz="0" w:space="0" w:color="000000" tmln="20, 20, 20, 0, 0"/>
              <w:right w:val="nil" w:sz="0" w:space="0" w:color="000000" tmln="20, 20, 20, 0, 0"/>
            </w:tcBorders>
            <w:tmTcPr id="1402671420" protected="0"/>
          </w:tcPr>
          <w:p>
            <w:pPr>
              <w:rPr>
                <w:sz w:val="16"/>
                <w:szCs w:val="16"/>
              </w:rPr>
            </w:pPr>
            <w:r>
              <w:rPr>
                <w:sz w:val="16"/>
                <w:szCs w:val="16"/>
              </w:rPr>
              <w:t>Number of units in the hidden layer</w:t>
            </w:r>
          </w:p>
        </w:tc>
        <w:tc>
          <w:tcPr>
            <w:tcW w:w="1365" w:type="dxa"/>
            <w:tcBorders>
              <w:left w:val="nil" w:sz="0" w:space="0" w:color="000000" tmln="20, 20, 20, 0, 0"/>
              <w:right w:val="nil" w:sz="0" w:space="0" w:color="000000" tmln="20, 20, 20, 0, 0"/>
            </w:tcBorders>
            <w:tmTcPr id="1402671420" protected="0"/>
          </w:tcPr>
          <w:p>
            <w:pPr>
              <w:rPr>
                <w:sz w:val="16"/>
                <w:szCs w:val="16"/>
              </w:rPr>
            </w:pPr>
            <w:r>
              <w:rPr>
                <w:sz w:val="16"/>
                <w:szCs w:val="16"/>
              </w:rPr>
              <w:t>Weight decay</w:t>
            </w:r>
          </w:p>
        </w:tc>
      </w:tr>
      <w:tr>
        <w:trPr>
          <w:cantSplit w:val="0"/>
          <w:trHeight w:val="0" w:hRule="auto"/>
        </w:trPr>
        <w:tc>
          <w:tcPr>
            <w:tcW w:w="959" w:type="dxa"/>
            <w:tcBorders>
              <w:left w:val="nil" w:sz="0" w:space="0" w:color="000000" tmln="20, 20, 20, 0, 0"/>
              <w:right w:val="nil" w:sz="0" w:space="0" w:color="000000" tmln="20, 20, 20, 0, 0"/>
            </w:tcBorders>
            <w:tmTcPr id="1402671420" protected="0"/>
          </w:tcPr>
          <w:p>
            <w:pPr>
              <w:rPr>
                <w:sz w:val="16"/>
                <w:szCs w:val="16"/>
              </w:rPr>
            </w:pPr>
            <w:r>
              <w:rPr>
                <w:sz w:val="16"/>
                <w:szCs w:val="16"/>
              </w:rPr>
              <w:t>Global</w:t>
            </w:r>
          </w:p>
        </w:tc>
        <w:tc>
          <w:tcPr>
            <w:tcW w:w="811" w:type="dxa"/>
            <w:tcBorders>
              <w:left w:val="nil" w:sz="0" w:space="0" w:color="000000" tmln="20, 20, 20, 0, 0"/>
              <w:right w:val="nil" w:sz="0" w:space="0" w:color="000000" tmln="20, 20, 20, 0, 0"/>
            </w:tcBorders>
            <w:tmTcPr id="1402671420" protected="0"/>
          </w:tcPr>
          <w:p>
            <w:pPr>
              <w:rPr>
                <w:sz w:val="16"/>
                <w:szCs w:val="16"/>
              </w:rPr>
            </w:pPr>
            <w:r>
              <w:rPr>
                <w:sz w:val="16"/>
                <w:szCs w:val="16"/>
              </w:rPr>
              <w:t>0.0025</w:t>
            </w:r>
          </w:p>
        </w:tc>
        <w:tc>
          <w:tcPr>
            <w:tcW w:w="1273" w:type="dxa"/>
            <w:tcBorders>
              <w:left w:val="nil" w:sz="0" w:space="0" w:color="000000" tmln="20, 20, 20, 0, 0"/>
              <w:right w:val="nil" w:sz="0" w:space="0" w:color="000000" tmln="20, 20, 20, 0, 0"/>
            </w:tcBorders>
            <w:tmTcPr id="1402671420" protected="0"/>
          </w:tcPr>
          <w:p>
            <w:pPr>
              <w:rPr>
                <w:sz w:val="16"/>
                <w:szCs w:val="16"/>
              </w:rPr>
            </w:pPr>
            <w:r>
              <w:rPr>
                <w:sz w:val="16"/>
                <w:szCs w:val="16"/>
              </w:rPr>
              <w:t>3</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50</w:t>
            </w:r>
          </w:p>
        </w:tc>
        <w:tc>
          <w:tcPr>
            <w:tcW w:w="900"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12</w:t>
            </w:r>
          </w:p>
        </w:tc>
        <w:tc>
          <w:tcPr>
            <w:tcW w:w="526"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c>
          <w:tcPr>
            <w:tcW w:w="1149"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29</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0.0245</w:t>
            </w:r>
          </w:p>
        </w:tc>
        <w:tc>
          <w:tcPr>
            <w:tcW w:w="901" w:type="dxa"/>
            <w:tcBorders>
              <w:left w:val="nil" w:sz="0" w:space="0" w:color="000000" tmln="20, 20, 20, 0, 0"/>
              <w:right w:val="nil" w:sz="0" w:space="0" w:color="000000" tmln="20, 20, 20, 0, 0"/>
            </w:tcBorders>
            <w:tmTcPr id="1402671420" protected="0"/>
          </w:tcPr>
          <w:p>
            <w:pPr>
              <w:rPr>
                <w:sz w:val="16"/>
                <w:szCs w:val="16"/>
              </w:rPr>
            </w:pPr>
            <w:r>
              <w:rPr>
                <w:sz w:val="16"/>
                <w:szCs w:val="16"/>
              </w:rPr>
              <w:t>2</w:t>
            </w:r>
          </w:p>
        </w:tc>
        <w:tc>
          <w:tcPr>
            <w:tcW w:w="931" w:type="dxa"/>
            <w:tcBorders>
              <w:left w:val="nil" w:sz="0" w:space="0" w:color="000000" tmln="20, 20, 20, 0, 0"/>
              <w:right w:val="nil" w:sz="0" w:space="0" w:color="000000" tmln="20, 20, 20, 0, 0"/>
            </w:tcBorders>
            <w:tmTcPr id="1402671420" protected="0"/>
          </w:tcPr>
          <w:p>
            <w:pPr>
              <w:rPr>
                <w:sz w:val="16"/>
                <w:szCs w:val="16"/>
              </w:rPr>
            </w:pPr>
            <w:r>
              <w:rPr>
                <w:sz w:val="16"/>
                <w:szCs w:val="16"/>
              </w:rPr>
              <w:t>1</w:t>
            </w:r>
          </w:p>
        </w:tc>
        <w:tc>
          <w:tcPr>
            <w:tcW w:w="1365"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r>
      <w:tr>
        <w:trPr>
          <w:cantSplit w:val="0"/>
          <w:trHeight w:val="0" w:hRule="auto"/>
        </w:trPr>
        <w:tc>
          <w:tcPr>
            <w:tcW w:w="959" w:type="dxa"/>
            <w:tcBorders>
              <w:left w:val="nil" w:sz="0" w:space="0" w:color="000000" tmln="20, 20, 20, 0, 0"/>
              <w:right w:val="nil" w:sz="0" w:space="0" w:color="000000" tmln="20, 20, 20, 0, 0"/>
            </w:tcBorders>
            <w:tmTcPr id="1402671420" protected="0"/>
          </w:tcPr>
          <w:p>
            <w:pPr>
              <w:rPr>
                <w:sz w:val="16"/>
                <w:szCs w:val="16"/>
              </w:rPr>
            </w:pPr>
            <w:r>
              <w:rPr>
                <w:sz w:val="16"/>
                <w:szCs w:val="16"/>
              </w:rPr>
              <w:t>Bats</w:t>
            </w:r>
          </w:p>
        </w:tc>
        <w:tc>
          <w:tcPr>
            <w:tcW w:w="811" w:type="dxa"/>
            <w:tcBorders>
              <w:left w:val="nil" w:sz="0" w:space="0" w:color="000000" tmln="20, 20, 20, 0, 0"/>
              <w:right w:val="nil" w:sz="0" w:space="0" w:color="000000" tmln="20, 20, 20, 0, 0"/>
            </w:tcBorders>
            <w:tmTcPr id="1402671420" protected="0"/>
          </w:tcPr>
          <w:p>
            <w:pPr>
              <w:rPr>
                <w:sz w:val="16"/>
                <w:szCs w:val="16"/>
              </w:rPr>
            </w:pPr>
            <w:r>
              <w:rPr>
                <w:sz w:val="16"/>
                <w:szCs w:val="16"/>
              </w:rPr>
              <w:t>0.0124</w:t>
            </w:r>
          </w:p>
        </w:tc>
        <w:tc>
          <w:tcPr>
            <w:tcW w:w="1273" w:type="dxa"/>
            <w:tcBorders>
              <w:left w:val="nil" w:sz="0" w:space="0" w:color="000000" tmln="20, 20, 20, 0, 0"/>
              <w:right w:val="nil" w:sz="0" w:space="0" w:color="000000" tmln="20, 20, 20, 0, 0"/>
            </w:tcBorders>
            <w:tmTcPr id="1402671420" protected="0"/>
          </w:tcPr>
          <w:p>
            <w:pPr>
              <w:rPr>
                <w:sz w:val="16"/>
                <w:szCs w:val="16"/>
              </w:rPr>
            </w:pPr>
            <w:r>
              <w:rPr>
                <w:sz w:val="16"/>
                <w:szCs w:val="16"/>
              </w:rPr>
              <w:t>10</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175</w:t>
            </w:r>
          </w:p>
        </w:tc>
        <w:tc>
          <w:tcPr>
            <w:tcW w:w="900"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9</w:t>
            </w:r>
          </w:p>
        </w:tc>
        <w:tc>
          <w:tcPr>
            <w:tcW w:w="526" w:type="dxa"/>
            <w:tcBorders>
              <w:left w:val="nil" w:sz="0" w:space="0" w:color="000000" tmln="20, 20, 20, 0, 0"/>
              <w:right w:val="nil" w:sz="0" w:space="0" w:color="000000" tmln="20, 20, 20, 0, 0"/>
            </w:tcBorders>
            <w:tmTcPr id="1402671420" protected="0"/>
          </w:tcPr>
          <w:p>
            <w:pPr>
              <w:rPr>
                <w:sz w:val="16"/>
                <w:szCs w:val="16"/>
              </w:rPr>
            </w:pPr>
            <w:r>
              <w:rPr>
                <w:sz w:val="16"/>
                <w:szCs w:val="16"/>
              </w:rPr>
              <w:t>0.05</w:t>
            </w:r>
          </w:p>
        </w:tc>
        <w:tc>
          <w:tcPr>
            <w:tcW w:w="1149"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53</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0.0246</w:t>
            </w:r>
          </w:p>
        </w:tc>
        <w:tc>
          <w:tcPr>
            <w:tcW w:w="901" w:type="dxa"/>
            <w:tcBorders>
              <w:left w:val="nil" w:sz="0" w:space="0" w:color="000000" tmln="20, 20, 20, 0, 0"/>
              <w:right w:val="nil" w:sz="0" w:space="0" w:color="000000" tmln="20, 20, 20, 0, 0"/>
            </w:tcBorders>
            <w:tmTcPr id="1402671420" protected="0"/>
          </w:tcPr>
          <w:p>
            <w:pPr>
              <w:rPr>
                <w:sz w:val="16"/>
                <w:szCs w:val="16"/>
              </w:rPr>
            </w:pPr>
            <w:r>
              <w:rPr>
                <w:sz w:val="16"/>
                <w:szCs w:val="16"/>
              </w:rPr>
              <w:t>0.25</w:t>
            </w:r>
          </w:p>
        </w:tc>
        <w:tc>
          <w:tcPr>
            <w:tcW w:w="931" w:type="dxa"/>
            <w:tcBorders>
              <w:left w:val="nil" w:sz="0" w:space="0" w:color="000000" tmln="20, 20, 20, 0, 0"/>
              <w:right w:val="nil" w:sz="0" w:space="0" w:color="000000" tmln="20, 20, 20, 0, 0"/>
            </w:tcBorders>
            <w:tmTcPr id="1402671420" protected="0"/>
          </w:tcPr>
          <w:p>
            <w:pPr>
              <w:rPr>
                <w:sz w:val="16"/>
                <w:szCs w:val="16"/>
              </w:rPr>
            </w:pPr>
            <w:r>
              <w:rPr>
                <w:sz w:val="16"/>
                <w:szCs w:val="16"/>
              </w:rPr>
              <w:t>15</w:t>
            </w:r>
          </w:p>
        </w:tc>
        <w:tc>
          <w:tcPr>
            <w:tcW w:w="1365" w:type="dxa"/>
            <w:tcBorders>
              <w:left w:val="nil" w:sz="0" w:space="0" w:color="000000" tmln="20, 20, 20, 0, 0"/>
              <w:right w:val="nil" w:sz="0" w:space="0" w:color="000000" tmln="20, 20, 20, 0, 0"/>
            </w:tcBorders>
            <w:tmTcPr id="1402671420" protected="0"/>
          </w:tcPr>
          <w:p>
            <w:pPr>
              <w:rPr>
                <w:sz w:val="16"/>
                <w:szCs w:val="16"/>
              </w:rPr>
            </w:pPr>
            <w:r>
              <w:rPr>
                <w:sz w:val="16"/>
                <w:szCs w:val="16"/>
              </w:rPr>
              <w:t>0.0422</w:t>
            </w:r>
          </w:p>
        </w:tc>
      </w:tr>
      <w:tr>
        <w:trPr>
          <w:cantSplit w:val="0"/>
          <w:trHeight w:val="0" w:hRule="auto"/>
        </w:trPr>
        <w:tc>
          <w:tcPr>
            <w:tcW w:w="959" w:type="dxa"/>
            <w:tcBorders>
              <w:left w:val="nil" w:sz="0" w:space="0" w:color="000000" tmln="20, 20, 20, 0, 0"/>
              <w:right w:val="nil" w:sz="0" w:space="0" w:color="000000" tmln="20, 20, 20, 0, 0"/>
            </w:tcBorders>
            <w:tmTcPr id="1402671420" protected="0"/>
          </w:tcPr>
          <w:p>
            <w:pPr>
              <w:rPr>
                <w:sz w:val="16"/>
                <w:szCs w:val="16"/>
              </w:rPr>
            </w:pPr>
            <w:r>
              <w:rPr>
                <w:sz w:val="16"/>
                <w:szCs w:val="16"/>
              </w:rPr>
              <w:t>Carnivores</w:t>
            </w:r>
          </w:p>
        </w:tc>
        <w:tc>
          <w:tcPr>
            <w:tcW w:w="811" w:type="dxa"/>
            <w:tcBorders>
              <w:left w:val="nil" w:sz="0" w:space="0" w:color="000000" tmln="20, 20, 20, 0, 0"/>
              <w:right w:val="nil" w:sz="0" w:space="0" w:color="000000" tmln="20, 20, 20, 0, 0"/>
            </w:tcBorders>
            <w:tmTcPr id="1402671420" protected="0"/>
          </w:tcPr>
          <w:p>
            <w:pPr>
              <w:rPr>
                <w:sz w:val="16"/>
                <w:szCs w:val="16"/>
              </w:rPr>
            </w:pPr>
            <w:r>
              <w:rPr>
                <w:sz w:val="16"/>
                <w:szCs w:val="16"/>
              </w:rPr>
              <w:t>0.011</w:t>
            </w:r>
          </w:p>
        </w:tc>
        <w:tc>
          <w:tcPr>
            <w:tcW w:w="1273" w:type="dxa"/>
            <w:tcBorders>
              <w:left w:val="nil" w:sz="0" w:space="0" w:color="000000" tmln="20, 20, 20, 0, 0"/>
              <w:right w:val="nil" w:sz="0" w:space="0" w:color="000000" tmln="20, 20, 20, 0, 0"/>
            </w:tcBorders>
            <w:tmTcPr id="1402671420" protected="0"/>
          </w:tcPr>
          <w:p>
            <w:pPr>
              <w:rPr>
                <w:sz w:val="16"/>
                <w:szCs w:val="16"/>
              </w:rPr>
            </w:pPr>
            <w:r>
              <w:rPr>
                <w:sz w:val="16"/>
                <w:szCs w:val="16"/>
              </w:rPr>
              <w:t>25</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239</w:t>
            </w:r>
          </w:p>
        </w:tc>
        <w:tc>
          <w:tcPr>
            <w:tcW w:w="900"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7</w:t>
            </w:r>
          </w:p>
        </w:tc>
        <w:tc>
          <w:tcPr>
            <w:tcW w:w="526" w:type="dxa"/>
            <w:tcBorders>
              <w:left w:val="nil" w:sz="0" w:space="0" w:color="000000" tmln="20, 20, 20, 0, 0"/>
              <w:right w:val="nil" w:sz="0" w:space="0" w:color="000000" tmln="20, 20, 20, 0, 0"/>
            </w:tcBorders>
            <w:tmTcPr id="1402671420" protected="0"/>
          </w:tcPr>
          <w:p>
            <w:pPr>
              <w:rPr>
                <w:sz w:val="16"/>
                <w:szCs w:val="16"/>
              </w:rPr>
            </w:pPr>
            <w:r>
              <w:rPr>
                <w:sz w:val="16"/>
                <w:szCs w:val="16"/>
              </w:rPr>
              <w:t>0.01</w:t>
            </w:r>
          </w:p>
        </w:tc>
        <w:tc>
          <w:tcPr>
            <w:tcW w:w="1149"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25</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0.0224</w:t>
            </w:r>
          </w:p>
        </w:tc>
        <w:tc>
          <w:tcPr>
            <w:tcW w:w="901" w:type="dxa"/>
            <w:tcBorders>
              <w:left w:val="nil" w:sz="0" w:space="0" w:color="000000" tmln="20, 20, 20, 0, 0"/>
              <w:right w:val="nil" w:sz="0" w:space="0" w:color="000000" tmln="20, 20, 20, 0, 0"/>
            </w:tcBorders>
            <w:tmTcPr id="1402671420" protected="0"/>
          </w:tcPr>
          <w:p>
            <w:pPr>
              <w:rPr>
                <w:sz w:val="16"/>
                <w:szCs w:val="16"/>
              </w:rPr>
            </w:pPr>
            <w:r>
              <w:rPr>
                <w:sz w:val="16"/>
                <w:szCs w:val="16"/>
              </w:rPr>
              <w:t>0.25</w:t>
            </w:r>
          </w:p>
        </w:tc>
        <w:tc>
          <w:tcPr>
            <w:tcW w:w="931" w:type="dxa"/>
            <w:tcBorders>
              <w:left w:val="nil" w:sz="0" w:space="0" w:color="000000" tmln="20, 20, 20, 0, 0"/>
              <w:right w:val="nil" w:sz="0" w:space="0" w:color="000000" tmln="20, 20, 20, 0, 0"/>
            </w:tcBorders>
            <w:tmTcPr id="1402671420" protected="0"/>
          </w:tcPr>
          <w:p>
            <w:pPr>
              <w:rPr>
                <w:sz w:val="16"/>
                <w:szCs w:val="16"/>
              </w:rPr>
            </w:pPr>
            <w:r>
              <w:rPr>
                <w:sz w:val="16"/>
                <w:szCs w:val="16"/>
              </w:rPr>
              <w:t>1</w:t>
            </w:r>
          </w:p>
        </w:tc>
        <w:tc>
          <w:tcPr>
            <w:tcW w:w="1365" w:type="dxa"/>
            <w:tcBorders>
              <w:left w:val="nil" w:sz="0" w:space="0" w:color="000000" tmln="20, 20, 20, 0, 0"/>
              <w:right w:val="nil" w:sz="0" w:space="0" w:color="000000" tmln="20, 20, 20, 0, 0"/>
            </w:tcBorders>
            <w:tmTcPr id="1402671420" protected="0"/>
          </w:tcPr>
          <w:p>
            <w:pPr>
              <w:rPr>
                <w:sz w:val="16"/>
                <w:szCs w:val="16"/>
              </w:rPr>
            </w:pPr>
            <w:r>
              <w:rPr>
                <w:sz w:val="16"/>
                <w:szCs w:val="16"/>
              </w:rPr>
              <w:t>0.00133</w:t>
            </w:r>
          </w:p>
        </w:tc>
      </w:tr>
      <w:tr>
        <w:trPr>
          <w:cantSplit w:val="0"/>
          <w:trHeight w:val="0" w:hRule="auto"/>
        </w:trPr>
        <w:tc>
          <w:tcPr>
            <w:tcW w:w="959" w:type="dxa"/>
            <w:tcBorders>
              <w:left w:val="nil" w:sz="0" w:space="0" w:color="000000" tmln="20, 20, 20, 0, 0"/>
              <w:right w:val="nil" w:sz="0" w:space="0" w:color="000000" tmln="20, 20, 20, 0, 0"/>
            </w:tcBorders>
            <w:tmTcPr id="1402671420" protected="0"/>
          </w:tcPr>
          <w:p>
            <w:pPr>
              <w:rPr>
                <w:sz w:val="16"/>
                <w:szCs w:val="16"/>
              </w:rPr>
            </w:pPr>
            <w:r>
              <w:rPr>
                <w:sz w:val="16"/>
                <w:szCs w:val="16"/>
              </w:rPr>
              <w:t xml:space="preserve">Primates </w:t>
            </w:r>
          </w:p>
        </w:tc>
        <w:tc>
          <w:tcPr>
            <w:tcW w:w="811" w:type="dxa"/>
            <w:tcBorders>
              <w:left w:val="nil" w:sz="0" w:space="0" w:color="000000" tmln="20, 20, 20, 0, 0"/>
              <w:right w:val="nil" w:sz="0" w:space="0" w:color="000000" tmln="20, 20, 20, 0, 0"/>
            </w:tcBorders>
            <w:tmTcPr id="1402671420" protected="0"/>
          </w:tcPr>
          <w:p>
            <w:pPr>
              <w:rPr>
                <w:sz w:val="16"/>
                <w:szCs w:val="16"/>
              </w:rPr>
            </w:pPr>
            <w:r>
              <w:rPr>
                <w:sz w:val="16"/>
                <w:szCs w:val="16"/>
              </w:rPr>
              <w:t>0.0106</w:t>
            </w:r>
          </w:p>
        </w:tc>
        <w:tc>
          <w:tcPr>
            <w:tcW w:w="1273" w:type="dxa"/>
            <w:tcBorders>
              <w:left w:val="nil" w:sz="0" w:space="0" w:color="000000" tmln="20, 20, 20, 0, 0"/>
              <w:right w:val="nil" w:sz="0" w:space="0" w:color="000000" tmln="20, 20, 20, 0, 0"/>
            </w:tcBorders>
            <w:tmTcPr id="1402671420" protected="0"/>
          </w:tcPr>
          <w:p>
            <w:pPr>
              <w:rPr>
                <w:sz w:val="16"/>
                <w:szCs w:val="16"/>
              </w:rPr>
            </w:pPr>
            <w:r>
              <w:rPr>
                <w:sz w:val="16"/>
                <w:szCs w:val="16"/>
              </w:rPr>
              <w:t>23</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89</w:t>
            </w:r>
          </w:p>
        </w:tc>
        <w:tc>
          <w:tcPr>
            <w:tcW w:w="900"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11</w:t>
            </w:r>
          </w:p>
        </w:tc>
        <w:tc>
          <w:tcPr>
            <w:tcW w:w="526" w:type="dxa"/>
            <w:tcBorders>
              <w:left w:val="nil" w:sz="0" w:space="0" w:color="000000" tmln="20, 20, 20, 0, 0"/>
              <w:right w:val="nil" w:sz="0" w:space="0" w:color="000000" tmln="20, 20, 20, 0, 0"/>
            </w:tcBorders>
            <w:tmTcPr id="1402671420" protected="0"/>
          </w:tcPr>
          <w:p>
            <w:pPr>
              <w:rPr>
                <w:sz w:val="16"/>
                <w:szCs w:val="16"/>
              </w:rPr>
            </w:pPr>
            <w:r>
              <w:rPr>
                <w:sz w:val="16"/>
                <w:szCs w:val="16"/>
              </w:rPr>
              <w:t>0.05</w:t>
            </w:r>
          </w:p>
        </w:tc>
        <w:tc>
          <w:tcPr>
            <w:tcW w:w="1149"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9</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0.0258</w:t>
            </w:r>
          </w:p>
        </w:tc>
        <w:tc>
          <w:tcPr>
            <w:tcW w:w="901" w:type="dxa"/>
            <w:tcBorders>
              <w:left w:val="nil" w:sz="0" w:space="0" w:color="000000" tmln="20, 20, 20, 0, 0"/>
              <w:right w:val="nil" w:sz="0" w:space="0" w:color="000000" tmln="20, 20, 20, 0, 0"/>
            </w:tcBorders>
            <w:tmTcPr id="1402671420" protected="0"/>
          </w:tcPr>
          <w:p>
            <w:pPr>
              <w:rPr>
                <w:sz w:val="16"/>
                <w:szCs w:val="16"/>
              </w:rPr>
            </w:pPr>
            <w:r>
              <w:rPr>
                <w:sz w:val="16"/>
                <w:szCs w:val="16"/>
              </w:rPr>
              <w:t>2</w:t>
            </w:r>
          </w:p>
        </w:tc>
        <w:tc>
          <w:tcPr>
            <w:tcW w:w="931" w:type="dxa"/>
            <w:tcBorders>
              <w:left w:val="nil" w:sz="0" w:space="0" w:color="000000" tmln="20, 20, 20, 0, 0"/>
              <w:right w:val="nil" w:sz="0" w:space="0" w:color="000000" tmln="20, 20, 20, 0, 0"/>
            </w:tcBorders>
            <w:tmTcPr id="1402671420" protected="0"/>
          </w:tcPr>
          <w:p>
            <w:pPr>
              <w:rPr>
                <w:sz w:val="16"/>
                <w:szCs w:val="16"/>
              </w:rPr>
            </w:pPr>
            <w:r>
              <w:rPr>
                <w:sz w:val="16"/>
                <w:szCs w:val="16"/>
              </w:rPr>
              <w:t>13</w:t>
            </w:r>
          </w:p>
        </w:tc>
        <w:tc>
          <w:tcPr>
            <w:tcW w:w="1365" w:type="dxa"/>
            <w:tcBorders>
              <w:left w:val="nil" w:sz="0" w:space="0" w:color="000000" tmln="20, 20, 20, 0, 0"/>
              <w:right w:val="nil" w:sz="0" w:space="0" w:color="000000" tmln="20, 20, 20, 0, 0"/>
            </w:tcBorders>
            <w:tmTcPr id="1402671420" protected="0"/>
          </w:tcPr>
          <w:p>
            <w:pPr>
              <w:rPr>
                <w:sz w:val="16"/>
                <w:szCs w:val="16"/>
              </w:rPr>
            </w:pPr>
            <w:r>
              <w:rPr>
                <w:sz w:val="16"/>
                <w:szCs w:val="16"/>
              </w:rPr>
              <w:t>0</w:t>
            </w:r>
          </w:p>
        </w:tc>
      </w:tr>
      <w:tr>
        <w:trPr>
          <w:cantSplit w:val="0"/>
          <w:trHeight w:val="0" w:hRule="auto"/>
        </w:trPr>
        <w:tc>
          <w:tcPr>
            <w:tcW w:w="959" w:type="dxa"/>
            <w:tcBorders>
              <w:left w:val="nil" w:sz="0" w:space="0" w:color="000000" tmln="20, 20, 20, 0, 0"/>
              <w:right w:val="nil" w:sz="0" w:space="0" w:color="000000" tmln="20, 20, 20, 0, 0"/>
            </w:tcBorders>
            <w:tmTcPr id="1402671420" protected="0"/>
          </w:tcPr>
          <w:p>
            <w:pPr>
              <w:rPr>
                <w:sz w:val="16"/>
                <w:szCs w:val="16"/>
              </w:rPr>
            </w:pPr>
            <w:r>
              <w:rPr>
                <w:sz w:val="16"/>
                <w:szCs w:val="16"/>
              </w:rPr>
              <w:t>Rodents</w:t>
            </w:r>
          </w:p>
        </w:tc>
        <w:tc>
          <w:tcPr>
            <w:tcW w:w="811" w:type="dxa"/>
            <w:tcBorders>
              <w:left w:val="nil" w:sz="0" w:space="0" w:color="000000" tmln="20, 20, 20, 0, 0"/>
              <w:right w:val="nil" w:sz="0" w:space="0" w:color="000000" tmln="20, 20, 20, 0, 0"/>
            </w:tcBorders>
            <w:tmTcPr id="1402671420" protected="0"/>
          </w:tcPr>
          <w:p>
            <w:pPr>
              <w:rPr>
                <w:sz w:val="16"/>
                <w:szCs w:val="16"/>
              </w:rPr>
            </w:pPr>
            <w:r>
              <w:rPr>
                <w:sz w:val="16"/>
                <w:szCs w:val="16"/>
              </w:rPr>
              <w:t>0.0135</w:t>
            </w:r>
          </w:p>
        </w:tc>
        <w:tc>
          <w:tcPr>
            <w:tcW w:w="1273" w:type="dxa"/>
            <w:tcBorders>
              <w:left w:val="nil" w:sz="0" w:space="0" w:color="000000" tmln="20, 20, 20, 0, 0"/>
              <w:right w:val="nil" w:sz="0" w:space="0" w:color="000000" tmln="20, 20, 20, 0, 0"/>
            </w:tcBorders>
            <w:tmTcPr id="1402671420" protected="0"/>
          </w:tcPr>
          <w:p>
            <w:pPr>
              <w:rPr>
                <w:sz w:val="16"/>
                <w:szCs w:val="16"/>
              </w:rPr>
            </w:pPr>
            <w:r>
              <w:rPr>
                <w:sz w:val="16"/>
                <w:szCs w:val="16"/>
              </w:rPr>
              <w:t>5</w:t>
            </w:r>
          </w:p>
        </w:tc>
        <w:tc>
          <w:tcPr>
            <w:tcW w:w="775" w:type="dxa"/>
            <w:tcBorders>
              <w:left w:val="nil" w:sz="0" w:space="0" w:color="000000" tmln="20, 20, 20, 0, 0"/>
              <w:right w:val="nil" w:sz="0" w:space="0" w:color="000000" tmln="20, 20, 20, 0, 0"/>
            </w:tcBorders>
            <w:tmTcPr id="1402671420" protected="0"/>
          </w:tcPr>
          <w:p>
            <w:pPr>
              <w:rPr>
                <w:sz w:val="16"/>
                <w:szCs w:val="16"/>
              </w:rPr>
            </w:pPr>
            <w:r>
              <w:rPr>
                <w:sz w:val="16"/>
                <w:szCs w:val="16"/>
              </w:rPr>
              <w:t>118</w:t>
            </w:r>
          </w:p>
        </w:tc>
        <w:tc>
          <w:tcPr>
            <w:tcW w:w="900"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5</w:t>
            </w:r>
          </w:p>
        </w:tc>
        <w:tc>
          <w:tcPr>
            <w:tcW w:w="526" w:type="dxa"/>
            <w:tcBorders>
              <w:left w:val="nil" w:sz="0" w:space="0" w:color="000000" tmln="20, 20, 20, 0, 0"/>
              <w:right w:val="nil" w:sz="0" w:space="0" w:color="000000" tmln="20, 20, 20, 0, 0"/>
            </w:tcBorders>
            <w:tmTcPr id="1402671420" protected="0"/>
          </w:tcPr>
          <w:p>
            <w:pPr>
              <w:rPr>
                <w:sz w:val="16"/>
                <w:szCs w:val="16"/>
              </w:rPr>
            </w:pPr>
            <w:r>
              <w:rPr>
                <w:sz w:val="16"/>
                <w:szCs w:val="16"/>
              </w:rPr>
              <w:t>0.05</w:t>
            </w:r>
          </w:p>
        </w:tc>
        <w:tc>
          <w:tcPr>
            <w:tcW w:w="1149" w:type="dxa"/>
            <w:gridSpan w:val="2"/>
            <w:tcBorders>
              <w:left w:val="nil" w:sz="0" w:space="0" w:color="000000" tmln="20, 20, 20, 0, 0"/>
              <w:right w:val="nil" w:sz="0" w:space="0" w:color="000000" tmln="20, 20, 20, 0, 0"/>
            </w:tcBorders>
            <w:tmTcPr id="1402671420" protected="0"/>
          </w:tcPr>
          <w:p>
            <w:pPr>
              <w:rPr>
                <w:sz w:val="16"/>
                <w:szCs w:val="16"/>
              </w:rPr>
            </w:pPr>
            <w:r>
              <w:rPr>
                <w:sz w:val="16"/>
                <w:szCs w:val="16"/>
              </w:rPr>
              <w:t>35</w:t>
            </w:r>
          </w:p>
        </w:tc>
        <w:tc>
          <w:tcPr>
            <w:tcW w:w="900" w:type="dxa"/>
            <w:tcBorders>
              <w:left w:val="nil" w:sz="0" w:space="0" w:color="000000" tmln="20, 20, 20, 0, 0"/>
              <w:right w:val="nil" w:sz="0" w:space="0" w:color="000000" tmln="20, 20, 20, 0, 0"/>
            </w:tcBorders>
            <w:tmTcPr id="1402671420" protected="0"/>
          </w:tcPr>
          <w:p>
            <w:pPr>
              <w:rPr>
                <w:sz w:val="16"/>
                <w:szCs w:val="16"/>
              </w:rPr>
            </w:pPr>
            <w:r>
              <w:rPr>
                <w:sz w:val="16"/>
                <w:szCs w:val="16"/>
              </w:rPr>
              <w:t>0.0295</w:t>
            </w:r>
          </w:p>
        </w:tc>
        <w:tc>
          <w:tcPr>
            <w:tcW w:w="901" w:type="dxa"/>
            <w:tcBorders>
              <w:left w:val="nil" w:sz="0" w:space="0" w:color="000000" tmln="20, 20, 20, 0, 0"/>
              <w:right w:val="nil" w:sz="0" w:space="0" w:color="000000" tmln="20, 20, 20, 0, 0"/>
            </w:tcBorders>
            <w:tmTcPr id="1402671420" protected="0"/>
          </w:tcPr>
          <w:p>
            <w:pPr>
              <w:rPr>
                <w:sz w:val="16"/>
                <w:szCs w:val="16"/>
              </w:rPr>
            </w:pPr>
            <w:r>
              <w:rPr>
                <w:sz w:val="16"/>
                <w:szCs w:val="16"/>
              </w:rPr>
              <w:t>1</w:t>
            </w:r>
          </w:p>
        </w:tc>
        <w:tc>
          <w:tcPr>
            <w:tcW w:w="931" w:type="dxa"/>
            <w:tcBorders>
              <w:left w:val="nil" w:sz="0" w:space="0" w:color="000000" tmln="20, 20, 20, 0, 0"/>
              <w:right w:val="nil" w:sz="0" w:space="0" w:color="000000" tmln="20, 20, 20, 0, 0"/>
            </w:tcBorders>
            <w:tmTcPr id="1402671420" protected="0"/>
          </w:tcPr>
          <w:p>
            <w:pPr>
              <w:rPr>
                <w:sz w:val="16"/>
                <w:szCs w:val="16"/>
              </w:rPr>
            </w:pPr>
            <w:r>
              <w:rPr>
                <w:sz w:val="16"/>
                <w:szCs w:val="16"/>
              </w:rPr>
              <w:t>17</w:t>
            </w:r>
          </w:p>
        </w:tc>
        <w:tc>
          <w:tcPr>
            <w:tcW w:w="1365" w:type="dxa"/>
            <w:tcBorders>
              <w:left w:val="nil" w:sz="0" w:space="0" w:color="000000" tmln="20, 20, 20, 0, 0"/>
              <w:right w:val="nil" w:sz="0" w:space="0" w:color="000000" tmln="20, 20, 20, 0, 0"/>
            </w:tcBorders>
            <w:tmTcPr id="1402671420" protected="0"/>
          </w:tcPr>
          <w:p>
            <w:pPr>
              <w:rPr>
                <w:sz w:val="16"/>
                <w:szCs w:val="16"/>
              </w:rPr>
            </w:pPr>
            <w:r>
              <w:rPr>
                <w:sz w:val="16"/>
                <w:szCs w:val="16"/>
              </w:rPr>
              <w:t>0.1</w:t>
            </w:r>
          </w:p>
        </w:tc>
      </w:tr>
    </w:tbl>
    <w:p>
      <w:r/>
      <w:r>
        <w:br w:type="page"/>
      </w:r>
    </w:p>
    <w:p>
      <w:pPr>
        <w:spacing w:after="0"/>
      </w:pPr>
      <w:r>
        <w:t>Table S5. H measure for each combination of tool and dataset on the validation sets, for models trained on H measure. CT: Classification Tree, RF: Random Forests, BT: Boosted Trees, KNN: K-Nearest Neighbours, SVM: Support Vector Machine, NNET: Neural Networks, DS: Decision Stump.</w:t>
      </w:r>
    </w:p>
    <w:p>
      <w:pPr>
        <w:spacing w:after="0"/>
      </w:pPr>
      <w:r/>
    </w:p>
    <w:tbl>
      <w:tblPr>
        <w:tblStyle w:val="LightShading1"/>
        <w:name w:val="Table5"/>
        <w:tabOrder w:val="0"/>
        <w:jc w:val="left"/>
        <w:tblInd w:w="0" w:type="dxa"/>
        <w:tblW w:w="5411" w:type="dxa"/>
        <w:tblLook w:val="04A0" w:firstRow="1" w:lastRow="0" w:firstColumn="1" w:lastColumn="0" w:noHBand="0" w:noVBand="1"/>
      </w:tblPr>
      <w:tblGrid>
        <w:gridCol w:w="1022"/>
        <w:gridCol w:w="627"/>
        <w:gridCol w:w="627"/>
        <w:gridCol w:w="627"/>
        <w:gridCol w:w="627"/>
        <w:gridCol w:w="627"/>
        <w:gridCol w:w="627"/>
        <w:gridCol w:w="627"/>
      </w:tblGrid>
      <w:tr>
        <w:trPr>
          <w:cantSplit w:val="0"/>
          <w:trHeight w:val="0" w:hRule="auto"/>
        </w:trPr>
        <w:tc>
          <w:tcPr>
            <w:tcW w:w="1022" w:type="dxa"/>
            <w:shd w:val="solid" w:color="FFFFFF" tmshd="1677721856, 0, 16777215"/>
            <w:tmTcPr id="1402671420" protected="0"/>
          </w:tcPr>
          <w:p>
            <w:pPr>
              <w:rPr>
                <w:color w:val="000000"/>
              </w:rPr>
            </w:pPr>
            <w:r>
              <w:rPr>
                <w:color w:val="000000"/>
              </w:rPr>
            </w:r>
          </w:p>
        </w:tc>
        <w:tc>
          <w:tcPr>
            <w:tcW w:w="627" w:type="dxa"/>
            <w:shd w:val="solid" w:color="FFFFFF" tmshd="1677721856, 0, 16777215"/>
            <w:tmTcPr id="1402671420" protected="0"/>
          </w:tcPr>
          <w:p>
            <w:pPr>
              <w:rPr>
                <w:color w:val="000000"/>
              </w:rPr>
            </w:pPr>
            <w:r>
              <w:rPr>
                <w:color w:val="000000"/>
              </w:rPr>
              <w:t>CT</w:t>
            </w:r>
          </w:p>
        </w:tc>
        <w:tc>
          <w:tcPr>
            <w:tcW w:w="627" w:type="dxa"/>
            <w:shd w:val="solid" w:color="FFFFFF" tmshd="1677721856, 0, 16777215"/>
            <w:tmTcPr id="1402671420" protected="0"/>
          </w:tcPr>
          <w:p>
            <w:pPr>
              <w:rPr>
                <w:color w:val="000000"/>
              </w:rPr>
            </w:pPr>
            <w:r>
              <w:rPr>
                <w:color w:val="000000"/>
              </w:rPr>
              <w:t>RF</w:t>
            </w:r>
          </w:p>
        </w:tc>
        <w:tc>
          <w:tcPr>
            <w:tcW w:w="627" w:type="dxa"/>
            <w:shd w:val="solid" w:color="FFFFFF" tmshd="1677721856, 0, 16777215"/>
            <w:tmTcPr id="1402671420" protected="0"/>
          </w:tcPr>
          <w:p>
            <w:pPr>
              <w:rPr>
                <w:color w:val="000000"/>
              </w:rPr>
            </w:pPr>
            <w:r>
              <w:rPr>
                <w:color w:val="000000"/>
              </w:rPr>
              <w:t>BT</w:t>
            </w:r>
          </w:p>
        </w:tc>
        <w:tc>
          <w:tcPr>
            <w:tcW w:w="627" w:type="dxa"/>
            <w:shd w:val="solid" w:color="FFFFFF" tmshd="1677721856, 0, 16777215"/>
            <w:tmTcPr id="1402671420" protected="0"/>
          </w:tcPr>
          <w:p>
            <w:pPr>
              <w:rPr>
                <w:color w:val="000000"/>
              </w:rPr>
            </w:pPr>
            <w:r>
              <w:rPr>
                <w:color w:val="000000"/>
              </w:rPr>
              <w:t>KNN</w:t>
            </w:r>
          </w:p>
        </w:tc>
        <w:tc>
          <w:tcPr>
            <w:tcW w:w="627" w:type="dxa"/>
            <w:shd w:val="solid" w:color="FFFFFF" tmshd="1677721856, 0, 16777215"/>
            <w:tmTcPr id="1402671420" protected="0"/>
          </w:tcPr>
          <w:p>
            <w:pPr>
              <w:rPr>
                <w:color w:val="000000"/>
              </w:rPr>
            </w:pPr>
            <w:r>
              <w:rPr>
                <w:color w:val="000000"/>
              </w:rPr>
              <w:t>SVM</w:t>
            </w:r>
          </w:p>
        </w:tc>
        <w:tc>
          <w:tcPr>
            <w:tcW w:w="627" w:type="dxa"/>
            <w:shd w:val="solid" w:color="FFFFFF" tmshd="1677721856, 0, 16777215"/>
            <w:tmTcPr id="1402671420" protected="0"/>
          </w:tcPr>
          <w:p>
            <w:pPr>
              <w:rPr>
                <w:color w:val="000000"/>
              </w:rPr>
            </w:pPr>
            <w:r>
              <w:rPr>
                <w:color w:val="000000"/>
              </w:rPr>
              <w:t>NNET</w:t>
            </w:r>
          </w:p>
        </w:tc>
        <w:tc>
          <w:tcPr>
            <w:tcW w:w="627" w:type="dxa"/>
            <w:shd w:val="solid" w:color="FFFFFF" tmshd="1677721856, 0, 16777215"/>
            <w:tmTcPr id="1402671420" protected="0"/>
          </w:tcPr>
          <w:p>
            <w:pPr>
              <w:rPr>
                <w:color w:val="000000"/>
              </w:rPr>
            </w:pPr>
            <w:r>
              <w:rPr>
                <w:color w:val="000000"/>
              </w:rPr>
              <w:t>DS</w:t>
            </w:r>
          </w:p>
        </w:tc>
      </w:tr>
      <w:tr>
        <w:trPr>
          <w:cantSplit w:val="0"/>
          <w:trHeight w:val="0" w:hRule="auto"/>
        </w:trPr>
        <w:tc>
          <w:tcPr>
            <w:tcW w:w="1022" w:type="dxa"/>
            <w:shd w:val="solid" w:color="FFFFFF" tmshd="1677721856, 0, 16777215"/>
            <w:tmTcPr id="1402671420" protected="0"/>
          </w:tcPr>
          <w:p>
            <w:pPr>
              <w:rPr>
                <w:color w:val="000000"/>
              </w:rPr>
            </w:pPr>
            <w:r>
              <w:rPr>
                <w:color w:val="000000"/>
              </w:rPr>
              <w:t>Global</w:t>
            </w:r>
          </w:p>
        </w:tc>
        <w:tc>
          <w:tcPr>
            <w:tcW w:w="627" w:type="dxa"/>
            <w:shd w:val="solid" w:color="FFFFFF" tmshd="1677721856, 0, 16777215"/>
            <w:tmTcPr id="1402671420" protected="0"/>
          </w:tcPr>
          <w:p>
            <w:pPr>
              <w:rPr>
                <w:color w:val="000000"/>
              </w:rPr>
            </w:pPr>
            <w:r>
              <w:rPr>
                <w:color w:val="000000"/>
              </w:rPr>
              <w:t>0.518</w:t>
            </w:r>
          </w:p>
        </w:tc>
        <w:tc>
          <w:tcPr>
            <w:tcW w:w="627" w:type="dxa"/>
            <w:shd w:val="solid" w:color="FFFFFF" tmshd="1677721856, 0, 16777215"/>
            <w:tmTcPr id="1402671420" protected="0"/>
          </w:tcPr>
          <w:p>
            <w:pPr>
              <w:rPr>
                <w:color w:val="000000"/>
              </w:rPr>
            </w:pPr>
            <w:r>
              <w:rPr>
                <w:color w:val="000000"/>
              </w:rPr>
              <w:t>0.642</w:t>
            </w:r>
          </w:p>
        </w:tc>
        <w:tc>
          <w:tcPr>
            <w:tcW w:w="627" w:type="dxa"/>
            <w:shd w:val="solid" w:color="FFFFFF" tmshd="1677721856, 0, 16777215"/>
            <w:tmTcPr id="1402671420" protected="0"/>
          </w:tcPr>
          <w:p>
            <w:pPr>
              <w:rPr>
                <w:color w:val="000000"/>
              </w:rPr>
            </w:pPr>
            <w:r>
              <w:rPr>
                <w:color w:val="000000"/>
              </w:rPr>
              <w:t>0.611</w:t>
            </w:r>
          </w:p>
        </w:tc>
        <w:tc>
          <w:tcPr>
            <w:tcW w:w="627" w:type="dxa"/>
            <w:shd w:val="solid" w:color="FFFFFF" tmshd="1677721856, 0, 16777215"/>
            <w:tmTcPr id="1402671420" protected="0"/>
          </w:tcPr>
          <w:p>
            <w:pPr>
              <w:rPr>
                <w:color w:val="000000"/>
              </w:rPr>
            </w:pPr>
            <w:r>
              <w:rPr>
                <w:color w:val="000000"/>
              </w:rPr>
              <w:t>0.519</w:t>
            </w:r>
          </w:p>
        </w:tc>
        <w:tc>
          <w:tcPr>
            <w:tcW w:w="627" w:type="dxa"/>
            <w:shd w:val="solid" w:color="FFFFFF" tmshd="1677721856, 0, 16777215"/>
            <w:tmTcPr id="1402671420" protected="0"/>
          </w:tcPr>
          <w:p>
            <w:pPr>
              <w:rPr>
                <w:color w:val="000000"/>
              </w:rPr>
            </w:pPr>
            <w:r>
              <w:rPr>
                <w:color w:val="000000"/>
              </w:rPr>
              <w:t>0.619</w:t>
            </w:r>
          </w:p>
        </w:tc>
        <w:tc>
          <w:tcPr>
            <w:tcW w:w="627" w:type="dxa"/>
            <w:shd w:val="solid" w:color="FFFFFF" tmshd="1677721856, 0, 16777215"/>
            <w:tmTcPr id="1402671420" protected="0"/>
          </w:tcPr>
          <w:p>
            <w:pPr>
              <w:rPr>
                <w:color w:val="000000"/>
              </w:rPr>
            </w:pPr>
            <w:r>
              <w:rPr>
                <w:color w:val="000000"/>
              </w:rPr>
              <w:t>0.557</w:t>
            </w:r>
          </w:p>
        </w:tc>
        <w:tc>
          <w:tcPr>
            <w:tcW w:w="627" w:type="dxa"/>
            <w:shd w:val="solid" w:color="FFFFFF" tmshd="1677721856, 0, 16777215"/>
            <w:tmTcPr id="1402671420" protected="0"/>
          </w:tcPr>
          <w:p>
            <w:pPr>
              <w:rPr>
                <w:color w:val="000000"/>
              </w:rPr>
            </w:pPr>
            <w:r>
              <w:rPr>
                <w:color w:val="000000"/>
              </w:rPr>
              <w:t>0.389</w:t>
            </w:r>
          </w:p>
        </w:tc>
      </w:tr>
      <w:tr>
        <w:trPr>
          <w:cantSplit w:val="0"/>
          <w:trHeight w:val="0" w:hRule="auto"/>
        </w:trPr>
        <w:tc>
          <w:tcPr>
            <w:tcW w:w="1022" w:type="dxa"/>
            <w:shd w:val="solid" w:color="FFFFFF" tmshd="1677721856, 0, 16777215"/>
            <w:tmTcPr id="1402671420" protected="0"/>
          </w:tcPr>
          <w:p>
            <w:pPr>
              <w:rPr>
                <w:color w:val="000000"/>
              </w:rPr>
            </w:pPr>
            <w:r>
              <w:rPr>
                <w:color w:val="000000"/>
              </w:rPr>
              <w:t>Bats</w:t>
            </w:r>
          </w:p>
        </w:tc>
        <w:tc>
          <w:tcPr>
            <w:tcW w:w="627" w:type="dxa"/>
            <w:shd w:val="solid" w:color="FFFFFF" tmshd="1677721856, 0, 16777215"/>
            <w:tmTcPr id="1402671420" protected="0"/>
          </w:tcPr>
          <w:p>
            <w:pPr>
              <w:rPr>
                <w:color w:val="000000"/>
              </w:rPr>
            </w:pPr>
            <w:r>
              <w:rPr>
                <w:color w:val="000000"/>
              </w:rPr>
              <w:t>0.582</w:t>
            </w:r>
          </w:p>
        </w:tc>
        <w:tc>
          <w:tcPr>
            <w:tcW w:w="627" w:type="dxa"/>
            <w:shd w:val="solid" w:color="FFFFFF" tmshd="1677721856, 0, 16777215"/>
            <w:tmTcPr id="1402671420" protected="0"/>
          </w:tcPr>
          <w:p>
            <w:pPr>
              <w:rPr>
                <w:color w:val="000000"/>
              </w:rPr>
            </w:pPr>
            <w:r>
              <w:rPr>
                <w:color w:val="000000"/>
              </w:rPr>
              <w:t>0.555</w:t>
            </w:r>
          </w:p>
        </w:tc>
        <w:tc>
          <w:tcPr>
            <w:tcW w:w="627" w:type="dxa"/>
            <w:shd w:val="solid" w:color="FFFFFF" tmshd="1677721856, 0, 16777215"/>
            <w:tmTcPr id="1402671420" protected="0"/>
          </w:tcPr>
          <w:p>
            <w:pPr>
              <w:rPr>
                <w:color w:val="000000"/>
              </w:rPr>
            </w:pPr>
            <w:r>
              <w:rPr>
                <w:color w:val="000000"/>
              </w:rPr>
              <w:t>0.61</w:t>
            </w:r>
          </w:p>
        </w:tc>
        <w:tc>
          <w:tcPr>
            <w:tcW w:w="627" w:type="dxa"/>
            <w:shd w:val="solid" w:color="FFFFFF" tmshd="1677721856, 0, 16777215"/>
            <w:tmTcPr id="1402671420" protected="0"/>
          </w:tcPr>
          <w:p>
            <w:pPr>
              <w:rPr>
                <w:color w:val="000000"/>
              </w:rPr>
            </w:pPr>
            <w:r>
              <w:rPr>
                <w:color w:val="000000"/>
              </w:rPr>
              <w:t>0.479</w:t>
            </w:r>
          </w:p>
        </w:tc>
        <w:tc>
          <w:tcPr>
            <w:tcW w:w="627" w:type="dxa"/>
            <w:shd w:val="solid" w:color="FFFFFF" tmshd="1677721856, 0, 16777215"/>
            <w:tmTcPr id="1402671420" protected="0"/>
          </w:tcPr>
          <w:p>
            <w:pPr>
              <w:rPr>
                <w:color w:val="000000"/>
              </w:rPr>
            </w:pPr>
            <w:r>
              <w:rPr>
                <w:color w:val="000000"/>
              </w:rPr>
              <w:t>0.523</w:t>
            </w:r>
          </w:p>
        </w:tc>
        <w:tc>
          <w:tcPr>
            <w:tcW w:w="627" w:type="dxa"/>
            <w:shd w:val="solid" w:color="FFFFFF" tmshd="1677721856, 0, 16777215"/>
            <w:tmTcPr id="1402671420" protected="0"/>
          </w:tcPr>
          <w:p>
            <w:pPr>
              <w:rPr>
                <w:color w:val="000000"/>
              </w:rPr>
            </w:pPr>
            <w:r>
              <w:rPr>
                <w:color w:val="000000"/>
              </w:rPr>
              <w:t>0.509</w:t>
            </w:r>
          </w:p>
        </w:tc>
        <w:tc>
          <w:tcPr>
            <w:tcW w:w="627" w:type="dxa"/>
            <w:shd w:val="solid" w:color="FFFFFF" tmshd="1677721856, 0, 16777215"/>
            <w:tmTcPr id="1402671420" protected="0"/>
          </w:tcPr>
          <w:p>
            <w:pPr>
              <w:rPr>
                <w:color w:val="000000"/>
              </w:rPr>
            </w:pPr>
            <w:r>
              <w:rPr>
                <w:color w:val="000000"/>
              </w:rPr>
              <w:t>0.382</w:t>
            </w:r>
          </w:p>
        </w:tc>
      </w:tr>
      <w:tr>
        <w:trPr>
          <w:cantSplit w:val="0"/>
          <w:trHeight w:val="0" w:hRule="auto"/>
        </w:trPr>
        <w:tc>
          <w:tcPr>
            <w:tcW w:w="1022" w:type="dxa"/>
            <w:shd w:val="solid" w:color="FFFFFF" tmshd="1677721856, 0, 16777215"/>
            <w:tmTcPr id="1402671420" protected="0"/>
          </w:tcPr>
          <w:p>
            <w:pPr>
              <w:rPr>
                <w:color w:val="000000"/>
              </w:rPr>
            </w:pPr>
            <w:r>
              <w:rPr>
                <w:color w:val="000000"/>
              </w:rPr>
              <w:t>Carnivores</w:t>
            </w:r>
          </w:p>
        </w:tc>
        <w:tc>
          <w:tcPr>
            <w:tcW w:w="627" w:type="dxa"/>
            <w:shd w:val="solid" w:color="FFFFFF" tmshd="1677721856, 0, 16777215"/>
            <w:tmTcPr id="1402671420" protected="0"/>
          </w:tcPr>
          <w:p>
            <w:pPr>
              <w:rPr>
                <w:color w:val="000000"/>
              </w:rPr>
            </w:pPr>
            <w:r>
              <w:rPr>
                <w:color w:val="000000"/>
              </w:rPr>
              <w:t>0.505</w:t>
            </w:r>
          </w:p>
        </w:tc>
        <w:tc>
          <w:tcPr>
            <w:tcW w:w="627" w:type="dxa"/>
            <w:shd w:val="solid" w:color="FFFFFF" tmshd="1677721856, 0, 16777215"/>
            <w:tmTcPr id="1402671420" protected="0"/>
          </w:tcPr>
          <w:p>
            <w:pPr>
              <w:rPr>
                <w:color w:val="000000"/>
              </w:rPr>
            </w:pPr>
            <w:r>
              <w:rPr>
                <w:color w:val="000000"/>
              </w:rPr>
              <w:t>0.726</w:t>
            </w:r>
          </w:p>
        </w:tc>
        <w:tc>
          <w:tcPr>
            <w:tcW w:w="627" w:type="dxa"/>
            <w:shd w:val="solid" w:color="FFFFFF" tmshd="1677721856, 0, 16777215"/>
            <w:tmTcPr id="1402671420" protected="0"/>
          </w:tcPr>
          <w:p>
            <w:pPr>
              <w:rPr>
                <w:color w:val="000000"/>
              </w:rPr>
            </w:pPr>
            <w:r>
              <w:rPr>
                <w:color w:val="000000"/>
              </w:rPr>
              <w:t>0.789</w:t>
            </w:r>
          </w:p>
        </w:tc>
        <w:tc>
          <w:tcPr>
            <w:tcW w:w="627" w:type="dxa"/>
            <w:shd w:val="solid" w:color="FFFFFF" tmshd="1677721856, 0, 16777215"/>
            <w:tmTcPr id="1402671420" protected="0"/>
          </w:tcPr>
          <w:p>
            <w:pPr>
              <w:rPr>
                <w:color w:val="000000"/>
              </w:rPr>
            </w:pPr>
            <w:r>
              <w:rPr>
                <w:color w:val="000000"/>
              </w:rPr>
              <w:t>0.404</w:t>
            </w:r>
          </w:p>
        </w:tc>
        <w:tc>
          <w:tcPr>
            <w:tcW w:w="627" w:type="dxa"/>
            <w:shd w:val="solid" w:color="FFFFFF" tmshd="1677721856, 0, 16777215"/>
            <w:tmTcPr id="1402671420" protected="0"/>
          </w:tcPr>
          <w:p>
            <w:pPr>
              <w:rPr>
                <w:color w:val="000000"/>
              </w:rPr>
            </w:pPr>
            <w:r>
              <w:rPr>
                <w:color w:val="000000"/>
              </w:rPr>
              <w:t>0.663</w:t>
            </w:r>
          </w:p>
        </w:tc>
        <w:tc>
          <w:tcPr>
            <w:tcW w:w="627" w:type="dxa"/>
            <w:shd w:val="solid" w:color="FFFFFF" tmshd="1677721856, 0, 16777215"/>
            <w:tmTcPr id="1402671420" protected="0"/>
          </w:tcPr>
          <w:p>
            <w:pPr>
              <w:rPr>
                <w:color w:val="000000"/>
              </w:rPr>
            </w:pPr>
            <w:r>
              <w:rPr>
                <w:color w:val="000000"/>
              </w:rPr>
              <w:t>0.759</w:t>
            </w:r>
          </w:p>
        </w:tc>
        <w:tc>
          <w:tcPr>
            <w:tcW w:w="627" w:type="dxa"/>
            <w:shd w:val="solid" w:color="FFFFFF" tmshd="1677721856, 0, 16777215"/>
            <w:tmTcPr id="1402671420" protected="0"/>
          </w:tcPr>
          <w:p>
            <w:pPr>
              <w:rPr>
                <w:color w:val="000000"/>
              </w:rPr>
            </w:pPr>
            <w:r>
              <w:rPr>
                <w:color w:val="000000"/>
              </w:rPr>
              <w:t>0.372</w:t>
            </w:r>
          </w:p>
        </w:tc>
      </w:tr>
      <w:tr>
        <w:trPr>
          <w:cantSplit w:val="0"/>
          <w:trHeight w:val="0" w:hRule="auto"/>
        </w:trPr>
        <w:tc>
          <w:tcPr>
            <w:tcW w:w="1022" w:type="dxa"/>
            <w:shd w:val="solid" w:color="FFFFFF" tmshd="1677721856, 0, 16777215"/>
            <w:tmTcPr id="1402671420" protected="0"/>
          </w:tcPr>
          <w:p>
            <w:pPr>
              <w:rPr>
                <w:color w:val="000000"/>
              </w:rPr>
            </w:pPr>
            <w:r>
              <w:rPr>
                <w:color w:val="000000"/>
              </w:rPr>
              <w:t>Primates</w:t>
            </w:r>
          </w:p>
        </w:tc>
        <w:tc>
          <w:tcPr>
            <w:tcW w:w="627" w:type="dxa"/>
            <w:shd w:val="solid" w:color="FFFFFF" tmshd="1677721856, 0, 16777215"/>
            <w:tmTcPr id="1402671420" protected="0"/>
          </w:tcPr>
          <w:p>
            <w:pPr>
              <w:rPr>
                <w:color w:val="000000"/>
              </w:rPr>
            </w:pPr>
            <w:r>
              <w:rPr>
                <w:color w:val="000000"/>
              </w:rPr>
              <w:t>0.356</w:t>
            </w:r>
          </w:p>
        </w:tc>
        <w:tc>
          <w:tcPr>
            <w:tcW w:w="627" w:type="dxa"/>
            <w:shd w:val="solid" w:color="FFFFFF" tmshd="1677721856, 0, 16777215"/>
            <w:tmTcPr id="1402671420" protected="0"/>
          </w:tcPr>
          <w:p>
            <w:pPr>
              <w:rPr>
                <w:color w:val="000000"/>
              </w:rPr>
            </w:pPr>
            <w:r>
              <w:rPr>
                <w:color w:val="000000"/>
              </w:rPr>
              <w:t>0.497</w:t>
            </w:r>
          </w:p>
        </w:tc>
        <w:tc>
          <w:tcPr>
            <w:tcW w:w="627" w:type="dxa"/>
            <w:shd w:val="solid" w:color="FFFFFF" tmshd="1677721856, 0, 16777215"/>
            <w:tmTcPr id="1402671420" protected="0"/>
          </w:tcPr>
          <w:p>
            <w:pPr>
              <w:rPr>
                <w:color w:val="000000"/>
              </w:rPr>
            </w:pPr>
            <w:r>
              <w:rPr>
                <w:color w:val="000000"/>
              </w:rPr>
              <w:t>0.560</w:t>
            </w:r>
          </w:p>
        </w:tc>
        <w:tc>
          <w:tcPr>
            <w:tcW w:w="627" w:type="dxa"/>
            <w:shd w:val="solid" w:color="FFFFFF" tmshd="1677721856, 0, 16777215"/>
            <w:tmTcPr id="1402671420" protected="0"/>
          </w:tcPr>
          <w:p>
            <w:pPr>
              <w:rPr>
                <w:color w:val="000000"/>
              </w:rPr>
            </w:pPr>
            <w:r>
              <w:rPr>
                <w:color w:val="000000"/>
              </w:rPr>
              <w:t>0.334</w:t>
            </w:r>
          </w:p>
        </w:tc>
        <w:tc>
          <w:tcPr>
            <w:tcW w:w="627" w:type="dxa"/>
            <w:shd w:val="solid" w:color="FFFFFF" tmshd="1677721856, 0, 16777215"/>
            <w:tmTcPr id="1402671420" protected="0"/>
          </w:tcPr>
          <w:p>
            <w:pPr>
              <w:rPr>
                <w:color w:val="000000"/>
              </w:rPr>
            </w:pPr>
            <w:r>
              <w:rPr>
                <w:color w:val="000000"/>
              </w:rPr>
              <w:t>0.525</w:t>
            </w:r>
          </w:p>
        </w:tc>
        <w:tc>
          <w:tcPr>
            <w:tcW w:w="627" w:type="dxa"/>
            <w:shd w:val="solid" w:color="FFFFFF" tmshd="1677721856, 0, 16777215"/>
            <w:tmTcPr id="1402671420" protected="0"/>
          </w:tcPr>
          <w:p>
            <w:pPr>
              <w:rPr>
                <w:color w:val="000000"/>
              </w:rPr>
            </w:pPr>
            <w:r>
              <w:rPr>
                <w:color w:val="000000"/>
              </w:rPr>
              <w:t>0.331</w:t>
            </w:r>
          </w:p>
        </w:tc>
        <w:tc>
          <w:tcPr>
            <w:tcW w:w="627" w:type="dxa"/>
            <w:shd w:val="solid" w:color="FFFFFF" tmshd="1677721856, 0, 16777215"/>
            <w:tmTcPr id="1402671420" protected="0"/>
          </w:tcPr>
          <w:p>
            <w:pPr>
              <w:rPr>
                <w:color w:val="000000"/>
              </w:rPr>
            </w:pPr>
            <w:r>
              <w:rPr>
                <w:color w:val="000000"/>
              </w:rPr>
              <w:t>0.272</w:t>
            </w:r>
          </w:p>
        </w:tc>
      </w:tr>
      <w:tr>
        <w:trPr>
          <w:cantSplit w:val="0"/>
          <w:trHeight w:val="0" w:hRule="auto"/>
        </w:trPr>
        <w:tc>
          <w:tcPr>
            <w:tcW w:w="1022" w:type="dxa"/>
            <w:shd w:val="solid" w:color="FFFFFF" tmshd="1677721856, 0, 16777215"/>
            <w:tmTcPr id="1402671420" protected="0"/>
          </w:tcPr>
          <w:p>
            <w:pPr>
              <w:rPr>
                <w:color w:val="000000"/>
              </w:rPr>
            </w:pPr>
            <w:r>
              <w:rPr>
                <w:color w:val="000000"/>
              </w:rPr>
              <w:t>Rodents</w:t>
            </w:r>
          </w:p>
        </w:tc>
        <w:tc>
          <w:tcPr>
            <w:tcW w:w="627" w:type="dxa"/>
            <w:shd w:val="solid" w:color="FFFFFF" tmshd="1677721856, 0, 16777215"/>
            <w:tmTcPr id="1402671420" protected="0"/>
          </w:tcPr>
          <w:p>
            <w:pPr>
              <w:rPr>
                <w:color w:val="000000"/>
              </w:rPr>
            </w:pPr>
            <w:r>
              <w:rPr>
                <w:color w:val="000000"/>
              </w:rPr>
              <w:t>0.62</w:t>
            </w:r>
          </w:p>
        </w:tc>
        <w:tc>
          <w:tcPr>
            <w:tcW w:w="627" w:type="dxa"/>
            <w:shd w:val="solid" w:color="FFFFFF" tmshd="1677721856, 0, 16777215"/>
            <w:tmTcPr id="1402671420" protected="0"/>
          </w:tcPr>
          <w:p>
            <w:pPr>
              <w:rPr>
                <w:color w:val="000000"/>
              </w:rPr>
            </w:pPr>
            <w:r>
              <w:rPr>
                <w:color w:val="000000"/>
              </w:rPr>
              <w:t>0.727</w:t>
            </w:r>
          </w:p>
        </w:tc>
        <w:tc>
          <w:tcPr>
            <w:tcW w:w="627" w:type="dxa"/>
            <w:shd w:val="solid" w:color="FFFFFF" tmshd="1677721856, 0, 16777215"/>
            <w:tmTcPr id="1402671420" protected="0"/>
          </w:tcPr>
          <w:p>
            <w:pPr>
              <w:rPr>
                <w:color w:val="000000"/>
              </w:rPr>
            </w:pPr>
            <w:r>
              <w:rPr>
                <w:color w:val="000000"/>
              </w:rPr>
              <w:t>0.721</w:t>
            </w:r>
          </w:p>
        </w:tc>
        <w:tc>
          <w:tcPr>
            <w:tcW w:w="627" w:type="dxa"/>
            <w:shd w:val="solid" w:color="FFFFFF" tmshd="1677721856, 0, 16777215"/>
            <w:tmTcPr id="1402671420" protected="0"/>
          </w:tcPr>
          <w:p>
            <w:pPr>
              <w:rPr>
                <w:color w:val="000000"/>
              </w:rPr>
            </w:pPr>
            <w:r>
              <w:rPr>
                <w:color w:val="000000"/>
              </w:rPr>
              <w:t>0.591</w:t>
            </w:r>
          </w:p>
        </w:tc>
        <w:tc>
          <w:tcPr>
            <w:tcW w:w="627" w:type="dxa"/>
            <w:shd w:val="solid" w:color="FFFFFF" tmshd="1677721856, 0, 16777215"/>
            <w:tmTcPr id="1402671420" protected="0"/>
          </w:tcPr>
          <w:p>
            <w:pPr>
              <w:rPr>
                <w:color w:val="000000"/>
              </w:rPr>
            </w:pPr>
            <w:r>
              <w:rPr>
                <w:color w:val="000000"/>
              </w:rPr>
              <w:t>0.71</w:t>
            </w:r>
          </w:p>
        </w:tc>
        <w:tc>
          <w:tcPr>
            <w:tcW w:w="627" w:type="dxa"/>
            <w:shd w:val="solid" w:color="FFFFFF" tmshd="1677721856, 0, 16777215"/>
            <w:tmTcPr id="1402671420" protected="0"/>
          </w:tcPr>
          <w:p>
            <w:pPr>
              <w:rPr>
                <w:color w:val="000000"/>
              </w:rPr>
            </w:pPr>
            <w:r>
              <w:rPr>
                <w:color w:val="000000"/>
              </w:rPr>
              <w:t>0.702</w:t>
            </w:r>
          </w:p>
        </w:tc>
        <w:tc>
          <w:tcPr>
            <w:tcW w:w="627" w:type="dxa"/>
            <w:shd w:val="solid" w:color="FFFFFF" tmshd="1677721856, 0, 16777215"/>
            <w:tmTcPr id="1402671420" protected="0"/>
          </w:tcPr>
          <w:p>
            <w:pPr>
              <w:rPr>
                <w:color w:val="000000"/>
              </w:rPr>
            </w:pPr>
            <w:r>
              <w:rPr>
                <w:color w:val="000000"/>
              </w:rPr>
              <w:t>0.623</w:t>
            </w:r>
          </w:p>
        </w:tc>
      </w:tr>
    </w:tbl>
    <w:p>
      <w:pPr>
        <w:spacing w:line="360" w:lineRule="auto"/>
      </w:pPr>
      <w:r/>
      <w:r>
        <w:br w:type="page"/>
      </w:r>
    </w:p>
    <w:p>
      <w:pPr>
        <w:rPr>
          <w:b/>
        </w:rPr>
      </w:pPr>
      <w:r>
        <w:t>Table S6. Measures of model performance among validation sets for models trained on H measure. AUC: area under the receiver operator characteristic curve.</w:t>
      </w:r>
      <w:r>
        <w:rPr>
          <w:b/>
        </w:rPr>
      </w:r>
    </w:p>
    <w:tbl>
      <w:tblPr>
        <w:tblStyle w:val="LightShading"/>
        <w:name w:val="Table6"/>
        <w:tabOrder w:val="0"/>
        <w:jc w:val="left"/>
        <w:tblInd w:w="0" w:type="dxa"/>
        <w:tblW w:w="7972" w:type="dxa"/>
        <w:tblLook w:val="04A0" w:firstRow="1" w:lastRow="0" w:firstColumn="1" w:lastColumn="0" w:noHBand="0" w:noVBand="1"/>
      </w:tblPr>
      <w:tblGrid>
        <w:gridCol w:w="1219"/>
        <w:gridCol w:w="785"/>
        <w:gridCol w:w="1160"/>
        <w:gridCol w:w="1146"/>
        <w:gridCol w:w="1035"/>
        <w:gridCol w:w="830"/>
        <w:gridCol w:w="883"/>
        <w:gridCol w:w="914"/>
      </w:tblGrid>
      <w:tr>
        <w:trPr>
          <w:cantSplit w:val="0"/>
          <w:trHeight w:val="0" w:hRule="auto"/>
        </w:trPr>
        <w:tc>
          <w:tcPr>
            <w:tcW w:w="1219" w:type="dxa"/>
            <w:shd w:val="solid" w:color="FFFFFF" tmshd="1677721856, 0, 16777215"/>
            <w:tmTcPr id="1402671420" protected="0"/>
          </w:tcPr>
          <w:p>
            <w:pPr/>
            <w:r/>
          </w:p>
        </w:tc>
        <w:tc>
          <w:tcPr>
            <w:tcW w:w="785" w:type="dxa"/>
            <w:shd w:val="solid" w:color="FFFFFF" tmshd="1677721856, 0, 16777215"/>
            <w:tmTcPr id="1402671420" protected="0"/>
          </w:tcPr>
          <w:p>
            <w:pPr/>
            <w:r>
              <w:t>Cutoff</w:t>
            </w:r>
          </w:p>
        </w:tc>
        <w:tc>
          <w:tcPr>
            <w:tcW w:w="1160" w:type="dxa"/>
            <w:shd w:val="solid" w:color="FFFFFF" tmshd="1677721856, 0, 16777215"/>
            <w:tmTcPr id="1402671420" protected="0"/>
          </w:tcPr>
          <w:p>
            <w:pPr/>
            <w:r>
              <w:t>Sensitivity</w:t>
            </w:r>
          </w:p>
        </w:tc>
        <w:tc>
          <w:tcPr>
            <w:tcW w:w="1146" w:type="dxa"/>
            <w:shd w:val="solid" w:color="FFFFFF" tmshd="1677721856, 0, 16777215"/>
            <w:tmTcPr id="1402671420" protected="0"/>
          </w:tcPr>
          <w:p>
            <w:pPr/>
            <w:r>
              <w:t>Specificity</w:t>
            </w:r>
          </w:p>
        </w:tc>
        <w:tc>
          <w:tcPr>
            <w:tcW w:w="1035" w:type="dxa"/>
            <w:shd w:val="solid" w:color="FFFFFF" tmshd="1677721856, 0, 16777215"/>
            <w:tmTcPr id="1402671420" protected="0"/>
          </w:tcPr>
          <w:p>
            <w:pPr/>
            <w:r>
              <w:t>Accuracy</w:t>
            </w:r>
          </w:p>
        </w:tc>
        <w:tc>
          <w:tcPr>
            <w:tcW w:w="830" w:type="dxa"/>
            <w:shd w:val="solid" w:color="FFFFFF" tmshd="1677721856, 0, 16777215"/>
            <w:tmTcPr id="1402671420" protected="0"/>
          </w:tcPr>
          <w:p>
            <w:pPr/>
            <w:r>
              <w:t>H</w:t>
            </w:r>
          </w:p>
        </w:tc>
        <w:tc>
          <w:tcPr>
            <w:tcW w:w="883" w:type="dxa"/>
            <w:shd w:val="solid" w:color="FFFFFF" tmshd="1677721856, 0, 16777215"/>
            <w:tmTcPr id="1402671420" protected="0"/>
          </w:tcPr>
          <w:p>
            <w:pPr/>
            <w:r>
              <w:t>AUC</w:t>
            </w:r>
          </w:p>
        </w:tc>
        <w:tc>
          <w:tcPr>
            <w:tcW w:w="914" w:type="dxa"/>
            <w:shd w:val="solid" w:color="FFFFFF" tmshd="1677721856, 0, 16777215"/>
            <w:tmTcPr id="1402671420" protected="0"/>
          </w:tcPr>
          <w:p>
            <w:pPr/>
            <w:r>
              <w:t>Youden</w:t>
            </w:r>
          </w:p>
        </w:tc>
      </w:tr>
      <w:tr>
        <w:trPr>
          <w:cantSplit w:val="0"/>
          <w:trHeight w:val="0" w:hRule="auto"/>
        </w:trPr>
        <w:tc>
          <w:tcPr>
            <w:tcW w:w="1219" w:type="dxa"/>
            <w:shd w:val="solid" w:color="FFFFFF" tmshd="1677721856, 0, 16777215"/>
            <w:tmTcPr id="1402671420" protected="0"/>
          </w:tcPr>
          <w:p>
            <w:pPr/>
            <w:r>
              <w:t>Global</w:t>
            </w:r>
          </w:p>
        </w:tc>
        <w:tc>
          <w:tcPr>
            <w:tcW w:w="785" w:type="dxa"/>
            <w:shd w:val="solid" w:color="FFFFFF" tmshd="1677721856, 0, 16777215"/>
            <w:tmTcPr id="1402671420" protected="0"/>
          </w:tcPr>
          <w:p>
            <w:pPr/>
            <w:r>
              <w:t>0.221</w:t>
            </w:r>
          </w:p>
        </w:tc>
        <w:tc>
          <w:tcPr>
            <w:tcW w:w="1160" w:type="dxa"/>
            <w:shd w:val="solid" w:color="FFFFFF" tmshd="1677721856, 0, 16777215"/>
            <w:tmTcPr id="1402671420" protected="0"/>
          </w:tcPr>
          <w:p>
            <w:pPr/>
            <w:r>
              <w:t>0.867</w:t>
            </w:r>
          </w:p>
        </w:tc>
        <w:tc>
          <w:tcPr>
            <w:tcW w:w="1146" w:type="dxa"/>
            <w:shd w:val="solid" w:color="FFFFFF" tmshd="1677721856, 0, 16777215"/>
            <w:tmTcPr id="1402671420" protected="0"/>
          </w:tcPr>
          <w:p>
            <w:pPr/>
            <w:r>
              <w:t>0.834</w:t>
            </w:r>
          </w:p>
        </w:tc>
        <w:tc>
          <w:tcPr>
            <w:tcW w:w="1035" w:type="dxa"/>
            <w:shd w:val="solid" w:color="FFFFFF" tmshd="1677721856, 0, 16777215"/>
            <w:tmTcPr id="1402671420" protected="0"/>
          </w:tcPr>
          <w:p>
            <w:pPr/>
            <w:r>
              <w:t>0.906</w:t>
            </w:r>
          </w:p>
        </w:tc>
        <w:tc>
          <w:tcPr>
            <w:tcW w:w="830" w:type="dxa"/>
            <w:shd w:val="solid" w:color="FFFFFF" tmshd="1677721856, 0, 16777215"/>
            <w:tmTcPr id="1402671420" protected="0"/>
          </w:tcPr>
          <w:p>
            <w:pPr/>
            <w:r>
              <w:t>0.642</w:t>
            </w:r>
          </w:p>
        </w:tc>
        <w:tc>
          <w:tcPr>
            <w:tcW w:w="883" w:type="dxa"/>
            <w:shd w:val="solid" w:color="FFFFFF" tmshd="1677721856, 0, 16777215"/>
            <w:tmTcPr id="1402671420" protected="0"/>
          </w:tcPr>
          <w:p>
            <w:pPr/>
            <w:r>
              <w:t>0.93</w:t>
            </w:r>
          </w:p>
        </w:tc>
        <w:tc>
          <w:tcPr>
            <w:tcW w:w="914" w:type="dxa"/>
            <w:shd w:val="solid" w:color="FFFFFF" tmshd="1677721856, 0, 16777215"/>
            <w:tmTcPr id="1402671420" protected="0"/>
          </w:tcPr>
          <w:p>
            <w:pPr/>
            <w:r>
              <w:t>0.702</w:t>
            </w:r>
          </w:p>
        </w:tc>
      </w:tr>
      <w:tr>
        <w:trPr>
          <w:cantSplit w:val="0"/>
          <w:trHeight w:val="0" w:hRule="auto"/>
        </w:trPr>
        <w:tc>
          <w:tcPr>
            <w:tcW w:w="1219" w:type="dxa"/>
            <w:shd w:val="solid" w:color="FFFFFF" tmshd="1677721856, 0, 16777215"/>
            <w:tmTcPr id="1402671420" protected="0"/>
          </w:tcPr>
          <w:p>
            <w:pPr/>
            <w:r>
              <w:t>Bats</w:t>
            </w:r>
          </w:p>
        </w:tc>
        <w:tc>
          <w:tcPr>
            <w:tcW w:w="785" w:type="dxa"/>
            <w:shd w:val="solid" w:color="FFFFFF" tmshd="1677721856, 0, 16777215"/>
            <w:tmTcPr id="1402671420" protected="0"/>
          </w:tcPr>
          <w:p>
            <w:pPr/>
            <w:r>
              <w:t>0.17</w:t>
            </w:r>
          </w:p>
        </w:tc>
        <w:tc>
          <w:tcPr>
            <w:tcW w:w="1160" w:type="dxa"/>
            <w:shd w:val="solid" w:color="FFFFFF" tmshd="1677721856, 0, 16777215"/>
            <w:tmTcPr id="1402671420" protected="0"/>
          </w:tcPr>
          <w:p>
            <w:pPr/>
            <w:r>
              <w:t>0.914</w:t>
            </w:r>
          </w:p>
        </w:tc>
        <w:tc>
          <w:tcPr>
            <w:tcW w:w="1146" w:type="dxa"/>
            <w:shd w:val="solid" w:color="FFFFFF" tmshd="1677721856, 0, 16777215"/>
            <w:tmTcPr id="1402671420" protected="0"/>
          </w:tcPr>
          <w:p>
            <w:pPr/>
            <w:r>
              <w:t>0.83</w:t>
            </w:r>
          </w:p>
        </w:tc>
        <w:tc>
          <w:tcPr>
            <w:tcW w:w="1035" w:type="dxa"/>
            <w:shd w:val="solid" w:color="FFFFFF" tmshd="1677721856, 0, 16777215"/>
            <w:tmTcPr id="1402671420" protected="0"/>
          </w:tcPr>
          <w:p>
            <w:pPr/>
            <w:r>
              <w:t>0.889</w:t>
            </w:r>
          </w:p>
        </w:tc>
        <w:tc>
          <w:tcPr>
            <w:tcW w:w="830" w:type="dxa"/>
            <w:shd w:val="solid" w:color="FFFFFF" tmshd="1677721856, 0, 16777215"/>
            <w:tmTcPr id="1402671420" protected="0"/>
          </w:tcPr>
          <w:p>
            <w:pPr/>
            <w:r>
              <w:t>0.61</w:t>
            </w:r>
          </w:p>
        </w:tc>
        <w:tc>
          <w:tcPr>
            <w:tcW w:w="883" w:type="dxa"/>
            <w:shd w:val="solid" w:color="FFFFFF" tmshd="1677721856, 0, 16777215"/>
            <w:tmTcPr id="1402671420" protected="0"/>
          </w:tcPr>
          <w:p>
            <w:pPr/>
            <w:r>
              <w:t>0.889</w:t>
            </w:r>
          </w:p>
        </w:tc>
        <w:tc>
          <w:tcPr>
            <w:tcW w:w="914" w:type="dxa"/>
            <w:shd w:val="solid" w:color="FFFFFF" tmshd="1677721856, 0, 16777215"/>
            <w:tmTcPr id="1402671420" protected="0"/>
          </w:tcPr>
          <w:p>
            <w:pPr/>
            <w:r>
              <w:t>0.744</w:t>
            </w:r>
          </w:p>
        </w:tc>
      </w:tr>
      <w:tr>
        <w:trPr>
          <w:cantSplit w:val="0"/>
          <w:trHeight w:val="0" w:hRule="auto"/>
        </w:trPr>
        <w:tc>
          <w:tcPr>
            <w:tcW w:w="1219" w:type="dxa"/>
            <w:shd w:val="solid" w:color="FFFFFF" tmshd="1677721856, 0, 16777215"/>
            <w:tmTcPr id="1402671420" protected="0"/>
          </w:tcPr>
          <w:p>
            <w:pPr/>
            <w:r>
              <w:t>Carnivores</w:t>
            </w:r>
          </w:p>
        </w:tc>
        <w:tc>
          <w:tcPr>
            <w:tcW w:w="785" w:type="dxa"/>
            <w:shd w:val="solid" w:color="FFFFFF" tmshd="1677721856, 0, 16777215"/>
            <w:tmTcPr id="1402671420" protected="0"/>
          </w:tcPr>
          <w:p>
            <w:pPr/>
            <w:r>
              <w:t>0.232</w:t>
            </w:r>
          </w:p>
        </w:tc>
        <w:tc>
          <w:tcPr>
            <w:tcW w:w="1160" w:type="dxa"/>
            <w:shd w:val="solid" w:color="FFFFFF" tmshd="1677721856, 0, 16777215"/>
            <w:tmTcPr id="1402671420" protected="0"/>
          </w:tcPr>
          <w:p>
            <w:pPr/>
            <w:r>
              <w:t>0.9</w:t>
            </w:r>
          </w:p>
        </w:tc>
        <w:tc>
          <w:tcPr>
            <w:tcW w:w="1146" w:type="dxa"/>
            <w:shd w:val="solid" w:color="FFFFFF" tmshd="1677721856, 0, 16777215"/>
            <w:tmTcPr id="1402671420" protected="0"/>
          </w:tcPr>
          <w:p>
            <w:pPr/>
            <w:r>
              <w:t>0.86</w:t>
            </w:r>
          </w:p>
        </w:tc>
        <w:tc>
          <w:tcPr>
            <w:tcW w:w="1035" w:type="dxa"/>
            <w:shd w:val="solid" w:color="FFFFFF" tmshd="1677721856, 0, 16777215"/>
            <w:tmTcPr id="1402671420" protected="0"/>
          </w:tcPr>
          <w:p>
            <w:pPr/>
            <w:r>
              <w:t>0.935</w:t>
            </w:r>
          </w:p>
        </w:tc>
        <w:tc>
          <w:tcPr>
            <w:tcW w:w="830" w:type="dxa"/>
            <w:shd w:val="solid" w:color="FFFFFF" tmshd="1677721856, 0, 16777215"/>
            <w:tmTcPr id="1402671420" protected="0"/>
          </w:tcPr>
          <w:p>
            <w:pPr/>
            <w:r>
              <w:t>0.789</w:t>
            </w:r>
          </w:p>
        </w:tc>
        <w:tc>
          <w:tcPr>
            <w:tcW w:w="883" w:type="dxa"/>
            <w:shd w:val="solid" w:color="FFFFFF" tmshd="1677721856, 0, 16777215"/>
            <w:tmTcPr id="1402671420" protected="0"/>
          </w:tcPr>
          <w:p>
            <w:pPr/>
            <w:r>
              <w:t>0.961</w:t>
            </w:r>
          </w:p>
        </w:tc>
        <w:tc>
          <w:tcPr>
            <w:tcW w:w="914" w:type="dxa"/>
            <w:shd w:val="solid" w:color="FFFFFF" tmshd="1677721856, 0, 16777215"/>
            <w:tmTcPr id="1402671420" protected="0"/>
          </w:tcPr>
          <w:p>
            <w:pPr/>
            <w:r>
              <w:t>0.761</w:t>
            </w:r>
          </w:p>
        </w:tc>
      </w:tr>
      <w:tr>
        <w:trPr>
          <w:cantSplit w:val="0"/>
          <w:trHeight w:val="0" w:hRule="auto"/>
        </w:trPr>
        <w:tc>
          <w:tcPr>
            <w:tcW w:w="1219" w:type="dxa"/>
            <w:shd w:val="solid" w:color="FFFFFF" tmshd="1677721856, 0, 16777215"/>
            <w:tmTcPr id="1402671420" protected="0"/>
          </w:tcPr>
          <w:p>
            <w:pPr/>
            <w:r>
              <w:t>Primates</w:t>
            </w:r>
          </w:p>
        </w:tc>
        <w:tc>
          <w:tcPr>
            <w:tcW w:w="785" w:type="dxa"/>
            <w:shd w:val="solid" w:color="FFFFFF" tmshd="1677721856, 0, 16777215"/>
            <w:tmTcPr id="1402671420" protected="0"/>
          </w:tcPr>
          <w:p>
            <w:pPr/>
            <w:r>
              <w:t>0.566</w:t>
            </w:r>
          </w:p>
        </w:tc>
        <w:tc>
          <w:tcPr>
            <w:tcW w:w="1160" w:type="dxa"/>
            <w:shd w:val="solid" w:color="FFFFFF" tmshd="1677721856, 0, 16777215"/>
            <w:tmTcPr id="1402671420" protected="0"/>
          </w:tcPr>
          <w:p>
            <w:pPr/>
            <w:r>
              <w:t>0.767</w:t>
            </w:r>
          </w:p>
        </w:tc>
        <w:tc>
          <w:tcPr>
            <w:tcW w:w="1146" w:type="dxa"/>
            <w:shd w:val="solid" w:color="FFFFFF" tmshd="1677721856, 0, 16777215"/>
            <w:tmTcPr id="1402671420" protected="0"/>
          </w:tcPr>
          <w:p>
            <w:pPr/>
            <w:r>
              <w:t>0.818</w:t>
            </w:r>
          </w:p>
        </w:tc>
        <w:tc>
          <w:tcPr>
            <w:tcW w:w="1035" w:type="dxa"/>
            <w:shd w:val="solid" w:color="FFFFFF" tmshd="1677721856, 0, 16777215"/>
            <w:tmTcPr id="1402671420" protected="0"/>
          </w:tcPr>
          <w:p>
            <w:pPr/>
            <w:r>
              <w:t>0.829</w:t>
            </w:r>
          </w:p>
        </w:tc>
        <w:tc>
          <w:tcPr>
            <w:tcW w:w="830" w:type="dxa"/>
            <w:shd w:val="solid" w:color="FFFFFF" tmshd="1677721856, 0, 16777215"/>
            <w:tmTcPr id="1402671420" protected="0"/>
          </w:tcPr>
          <w:p>
            <w:pPr/>
            <w:r>
              <w:t>0.56</w:t>
            </w:r>
          </w:p>
        </w:tc>
        <w:tc>
          <w:tcPr>
            <w:tcW w:w="883" w:type="dxa"/>
            <w:shd w:val="solid" w:color="FFFFFF" tmshd="1677721856, 0, 16777215"/>
            <w:tmTcPr id="1402671420" protected="0"/>
          </w:tcPr>
          <w:p>
            <w:pPr/>
            <w:r>
              <w:t>0.886</w:t>
            </w:r>
          </w:p>
        </w:tc>
        <w:tc>
          <w:tcPr>
            <w:tcW w:w="914" w:type="dxa"/>
            <w:shd w:val="solid" w:color="FFFFFF" tmshd="1677721856, 0, 16777215"/>
            <w:tmTcPr id="1402671420" protected="0"/>
          </w:tcPr>
          <w:p>
            <w:pPr/>
            <w:r>
              <w:t>0.586</w:t>
            </w:r>
          </w:p>
        </w:tc>
      </w:tr>
      <w:tr>
        <w:trPr>
          <w:cantSplit w:val="0"/>
          <w:trHeight w:val="0" w:hRule="auto"/>
        </w:trPr>
        <w:tc>
          <w:tcPr>
            <w:tcW w:w="1219" w:type="dxa"/>
            <w:shd w:val="solid" w:color="FFFFFF" tmshd="1677721856, 0, 16777215"/>
            <w:tmTcPr id="1402671420" protected="0"/>
          </w:tcPr>
          <w:p>
            <w:pPr/>
            <w:r>
              <w:t>Rodents</w:t>
            </w:r>
          </w:p>
        </w:tc>
        <w:tc>
          <w:tcPr>
            <w:tcW w:w="785" w:type="dxa"/>
            <w:shd w:val="solid" w:color="FFFFFF" tmshd="1677721856, 0, 16777215"/>
            <w:tmTcPr id="1402671420" protected="0"/>
          </w:tcPr>
          <w:p>
            <w:pPr/>
            <w:r>
              <w:t>0.17</w:t>
            </w:r>
          </w:p>
        </w:tc>
        <w:tc>
          <w:tcPr>
            <w:tcW w:w="1160" w:type="dxa"/>
            <w:shd w:val="solid" w:color="FFFFFF" tmshd="1677721856, 0, 16777215"/>
            <w:tmTcPr id="1402671420" protected="0"/>
          </w:tcPr>
          <w:p>
            <w:pPr/>
            <w:r>
              <w:t>0.86</w:t>
            </w:r>
          </w:p>
        </w:tc>
        <w:tc>
          <w:tcPr>
            <w:tcW w:w="1146" w:type="dxa"/>
            <w:shd w:val="solid" w:color="FFFFFF" tmshd="1677721856, 0, 16777215"/>
            <w:tmTcPr id="1402671420" protected="0"/>
          </w:tcPr>
          <w:p>
            <w:pPr/>
            <w:r>
              <w:t>0.887</w:t>
            </w:r>
          </w:p>
        </w:tc>
        <w:tc>
          <w:tcPr>
            <w:tcW w:w="1035" w:type="dxa"/>
            <w:shd w:val="solid" w:color="FFFFFF" tmshd="1677721856, 0, 16777215"/>
            <w:tmTcPr id="1402671420" protected="0"/>
          </w:tcPr>
          <w:p>
            <w:pPr/>
            <w:r>
              <w:t>0.935</w:t>
            </w:r>
          </w:p>
        </w:tc>
        <w:tc>
          <w:tcPr>
            <w:tcW w:w="830" w:type="dxa"/>
            <w:shd w:val="solid" w:color="FFFFFF" tmshd="1677721856, 0, 16777215"/>
            <w:tmTcPr id="1402671420" protected="0"/>
          </w:tcPr>
          <w:p>
            <w:pPr/>
            <w:r>
              <w:t>0.727</w:t>
            </w:r>
          </w:p>
        </w:tc>
        <w:tc>
          <w:tcPr>
            <w:tcW w:w="883" w:type="dxa"/>
            <w:shd w:val="solid" w:color="FFFFFF" tmshd="1677721856, 0, 16777215"/>
            <w:tmTcPr id="1402671420" protected="0"/>
          </w:tcPr>
          <w:p>
            <w:pPr/>
            <w:r>
              <w:t>0.948</w:t>
            </w:r>
          </w:p>
        </w:tc>
        <w:tc>
          <w:tcPr>
            <w:tcW w:w="914" w:type="dxa"/>
            <w:shd w:val="solid" w:color="FFFFFF" tmshd="1677721856, 0, 16777215"/>
            <w:tmTcPr id="1402671420" protected="0"/>
          </w:tcPr>
          <w:p>
            <w:pPr/>
            <w:r>
              <w:t>0.773</w:t>
            </w:r>
          </w:p>
        </w:tc>
      </w:tr>
    </w:tbl>
    <w:p>
      <w:pPr>
        <w:spacing w:line="360" w:lineRule="auto"/>
        <w:rPr>
          <w:b/>
        </w:rPr>
      </w:pPr>
      <w:r>
        <w:rPr>
          <w:b/>
        </w:rPr>
      </w:r>
      <w:r>
        <w:br w:type="page"/>
      </w:r>
    </w:p>
    <w:p>
      <w:r>
        <w:t>Table S7. Differences in model predictions on the validation set between the best global model trained on AUC, and the best global model trained on H measure. Predictions for the model trained on AUC are taken as ‘true’ classes in the confusion matrix and following classification performance measures. Accuracy: 0.868. Sensitivity: 0.923. Specificity: 0.852. The validation set contains 991 species.  AUC: area under the receiver operator characteristic curve.</w:t>
      </w:r>
    </w:p>
    <w:tbl>
      <w:tblPr>
        <w:tblStyle w:val="TableGrid"/>
        <w:name w:val="Table7"/>
        <w:tabOrder w:val="0"/>
        <w:jc w:val="left"/>
        <w:tblInd w:w="0" w:type="dxa"/>
        <w:tblW w:w="9072" w:type="dxa"/>
        <w:tblLook w:val="04A0" w:firstRow="1" w:lastRow="0" w:firstColumn="1" w:lastColumn="0" w:noHBand="0" w:noVBand="1"/>
      </w:tblPr>
      <w:tblGrid>
        <w:gridCol w:w="2267"/>
        <w:gridCol w:w="2268"/>
        <w:gridCol w:w="2268"/>
        <w:gridCol w:w="2269"/>
      </w:tblGrid>
      <w:tr>
        <w:trPr>
          <w:cantSplit w:val="0"/>
          <w:trHeight w:val="0" w:hRule="auto"/>
        </w:trPr>
        <w:tc>
          <w:tcPr>
            <w:tcW w:w="2267" w:type="dxa"/>
            <w:tcBorders>
              <w:left w:val="nil" w:sz="0" w:space="0" w:color="000000" tmln="20, 20, 20, 0, 0"/>
              <w:right w:val="nil" w:sz="0" w:space="0" w:color="000000" tmln="20, 20, 20, 0, 0"/>
            </w:tcBorders>
            <w:tmTcPr id="1402671420" protected="0"/>
          </w:tcPr>
          <w:p>
            <w:pPr/>
            <w:r/>
          </w:p>
        </w:tc>
        <w:tc>
          <w:tcPr>
            <w:tcW w:w="6805" w:type="dxa"/>
            <w:gridSpan w:val="3"/>
            <w:tcBorders>
              <w:left w:val="nil" w:sz="0" w:space="0" w:color="000000" tmln="20, 20, 20, 0, 0"/>
              <w:right w:val="nil" w:sz="0" w:space="0" w:color="000000" tmln="20, 20, 20, 0, 0"/>
            </w:tcBorders>
            <w:tmTcPr id="1402671420" protected="0"/>
          </w:tcPr>
          <w:p>
            <w:pPr>
              <w:spacing/>
              <w:jc w:val="center"/>
            </w:pPr>
            <w:r>
              <w:t>AUC predictions</w:t>
            </w:r>
          </w:p>
        </w:tc>
      </w:tr>
      <w:tr>
        <w:trPr>
          <w:cantSplit w:val="0"/>
          <w:trHeight w:val="0" w:hRule="auto"/>
        </w:trPr>
        <w:tc>
          <w:tcPr>
            <w:tcW w:w="2267" w:type="dxa"/>
            <w:vMerge w:val="restart"/>
            <w:tcBorders>
              <w:left w:val="nil" w:sz="0" w:space="0" w:color="000000" tmln="20, 20, 20, 0, 0"/>
              <w:right w:val="nil" w:sz="0" w:space="0" w:color="000000" tmln="20, 20, 20, 0, 0"/>
            </w:tcBorders>
            <w:tmTcPr id="1402671420" protected="0"/>
          </w:tcPr>
          <w:p>
            <w:pPr/>
            <w:r/>
          </w:p>
          <w:p>
            <w:pPr/>
            <w:r>
              <w:t>H measure predictions</w:t>
            </w:r>
          </w:p>
        </w:tc>
        <w:tc>
          <w:tcPr>
            <w:tcW w:w="2268" w:type="dxa"/>
            <w:tcBorders>
              <w:left w:val="nil" w:sz="0" w:space="0" w:color="000000" tmln="20, 20, 20, 0, 0"/>
              <w:bottom w:val="single" w:sz="4" w:space="0" w:color="000000" tmln="10, 20, 20, 0, 0"/>
              <w:right w:val="nil" w:sz="0" w:space="0" w:color="000000" tmln="20, 20, 20, 0, 0"/>
            </w:tcBorders>
            <w:tmTcPr id="1402671420" protected="0"/>
          </w:tcPr>
          <w:p>
            <w:pPr/>
            <w:r/>
          </w:p>
        </w:tc>
        <w:tc>
          <w:tcPr>
            <w:tcW w:w="2268" w:type="dxa"/>
            <w:tcBorders>
              <w:left w:val="nil" w:sz="0" w:space="0" w:color="000000" tmln="20, 20, 20, 0, 0"/>
              <w:bottom w:val="single" w:sz="4" w:space="0" w:color="000000" tmln="10, 20, 20, 0, 0"/>
              <w:right w:val="nil" w:sz="0" w:space="0" w:color="000000" tmln="20, 20, 20, 0, 0"/>
            </w:tcBorders>
            <w:tmTcPr id="1402671420" protected="0"/>
          </w:tcPr>
          <w:p>
            <w:pPr/>
            <w:r>
              <w:t>Non-threatened</w:t>
            </w:r>
          </w:p>
        </w:tc>
        <w:tc>
          <w:tcPr>
            <w:tcW w:w="2269" w:type="dxa"/>
            <w:tcBorders>
              <w:left w:val="nil" w:sz="0" w:space="0" w:color="000000" tmln="20, 20, 20, 0, 0"/>
              <w:bottom w:val="single" w:sz="4" w:space="0" w:color="000000" tmln="10, 20, 20, 0, 0"/>
              <w:right w:val="nil" w:sz="0" w:space="0" w:color="000000" tmln="20, 20, 20, 0, 0"/>
            </w:tcBorders>
            <w:tmTcPr id="1402671420" protected="0"/>
          </w:tcPr>
          <w:p>
            <w:pPr/>
            <w:r>
              <w:t>Threatened</w:t>
            </w:r>
          </w:p>
        </w:tc>
      </w:tr>
      <w:tr>
        <w:trPr>
          <w:cantSplit w:val="0"/>
          <w:trHeight w:val="0" w:hRule="auto"/>
        </w:trPr>
        <w:tc>
          <w:tcPr>
            <w:tcW w:w="2267" w:type="dxa"/>
            <w:vMerge/>
            <w:tcBorders>
              <w:left w:val="nil" w:sz="0" w:space="0" w:color="000000" tmln="20, 20, 20, 0, 0"/>
              <w:right w:val="nil" w:sz="0" w:space="0" w:color="000000" tmln="20, 20, 20, 0, 0"/>
            </w:tcBorders>
            <w:tmTcPr id="1402671420" protected="0"/>
          </w:tcPr>
          <w:p>
            <w:pPr>
              <w:spacing w:after="0" w:line="240" w:lineRule="auto"/>
            </w:pPr>
          </w:p>
        </w:tc>
        <w:tc>
          <w:tcPr>
            <w:tcW w:w="2268" w:type="dxa"/>
            <w:tcBorders>
              <w:left w:val="nil" w:sz="0" w:space="0" w:color="000000" tmln="20, 20, 20, 0, 0"/>
              <w:bottom w:val="nil" w:sz="0" w:space="0" w:color="000000" tmln="20, 20, 20, 0, 0"/>
              <w:right w:val="nil" w:sz="0" w:space="0" w:color="000000" tmln="20, 20, 20, 0, 0"/>
            </w:tcBorders>
            <w:tmTcPr id="1402671420" protected="0"/>
          </w:tcPr>
          <w:p>
            <w:pPr/>
            <w:r>
              <w:t>Non-threatened</w:t>
            </w:r>
          </w:p>
        </w:tc>
        <w:tc>
          <w:tcPr>
            <w:tcW w:w="2268" w:type="dxa"/>
            <w:tcBorders>
              <w:left w:val="nil" w:sz="0" w:space="0" w:color="000000" tmln="20, 20, 20, 0, 0"/>
              <w:bottom w:val="nil" w:sz="0" w:space="0" w:color="000000" tmln="20, 20, 20, 0, 0"/>
              <w:right w:val="nil" w:sz="0" w:space="0" w:color="000000" tmln="20, 20, 20, 0, 0"/>
            </w:tcBorders>
            <w:tmTcPr id="1402671420" protected="0"/>
          </w:tcPr>
          <w:p>
            <w:pPr/>
            <w:r>
              <w:t>656</w:t>
            </w:r>
          </w:p>
        </w:tc>
        <w:tc>
          <w:tcPr>
            <w:tcW w:w="2269" w:type="dxa"/>
            <w:tcBorders>
              <w:left w:val="nil" w:sz="0" w:space="0" w:color="000000" tmln="20, 20, 20, 0, 0"/>
              <w:bottom w:val="nil" w:sz="0" w:space="0" w:color="000000" tmln="20, 20, 20, 0, 0"/>
              <w:right w:val="nil" w:sz="0" w:space="0" w:color="000000" tmln="20, 20, 20, 0, 0"/>
            </w:tcBorders>
            <w:tmTcPr id="1402671420" protected="0"/>
          </w:tcPr>
          <w:p>
            <w:pPr/>
            <w:r>
              <w:t>17</w:t>
            </w:r>
          </w:p>
        </w:tc>
      </w:tr>
      <w:tr>
        <w:trPr>
          <w:cantSplit w:val="0"/>
          <w:trHeight w:val="0" w:hRule="auto"/>
        </w:trPr>
        <w:tc>
          <w:tcPr>
            <w:tcW w:w="2267" w:type="dxa"/>
            <w:vMerge/>
            <w:tcBorders>
              <w:left w:val="nil" w:sz="0" w:space="0" w:color="000000" tmln="20, 20, 20, 0, 0"/>
              <w:right w:val="nil" w:sz="0" w:space="0" w:color="000000" tmln="20, 20, 20, 0, 0"/>
            </w:tcBorders>
            <w:tmTcPr id="1402671420" protected="0"/>
          </w:tcPr>
          <w:p>
            <w:pPr>
              <w:spacing w:after="0" w:line="240" w:lineRule="auto"/>
            </w:pPr>
          </w:p>
        </w:tc>
        <w:tc>
          <w:tcPr>
            <w:tcW w:w="2268" w:type="dxa"/>
            <w:tcBorders>
              <w:top w:val="nil" w:sz="0" w:space="0" w:color="000000" tmln="20, 20, 20, 0, 0"/>
              <w:left w:val="nil" w:sz="0" w:space="0" w:color="000000" tmln="20, 20, 20, 0, 0"/>
              <w:right w:val="nil" w:sz="0" w:space="0" w:color="000000" tmln="20, 20, 20, 0, 0"/>
            </w:tcBorders>
            <w:tmTcPr id="1402671420" protected="0"/>
          </w:tcPr>
          <w:p>
            <w:pPr/>
            <w:r>
              <w:t>Threatened</w:t>
            </w:r>
          </w:p>
        </w:tc>
        <w:tc>
          <w:tcPr>
            <w:tcW w:w="2268" w:type="dxa"/>
            <w:tcBorders>
              <w:top w:val="nil" w:sz="0" w:space="0" w:color="000000" tmln="20, 20, 20, 0, 0"/>
              <w:left w:val="nil" w:sz="0" w:space="0" w:color="000000" tmln="20, 20, 20, 0, 0"/>
              <w:right w:val="nil" w:sz="0" w:space="0" w:color="000000" tmln="20, 20, 20, 0, 0"/>
            </w:tcBorders>
            <w:tmTcPr id="1402671420" protected="0"/>
          </w:tcPr>
          <w:p>
            <w:pPr/>
            <w:r>
              <w:t>114</w:t>
            </w:r>
          </w:p>
        </w:tc>
        <w:tc>
          <w:tcPr>
            <w:tcW w:w="2269" w:type="dxa"/>
            <w:tcBorders>
              <w:top w:val="nil" w:sz="0" w:space="0" w:color="000000" tmln="20, 20, 20, 0, 0"/>
              <w:left w:val="nil" w:sz="0" w:space="0" w:color="000000" tmln="20, 20, 20, 0, 0"/>
              <w:right w:val="nil" w:sz="0" w:space="0" w:color="000000" tmln="20, 20, 20, 0, 0"/>
            </w:tcBorders>
            <w:tmTcPr id="1402671420" protected="0"/>
          </w:tcPr>
          <w:p>
            <w:pPr/>
            <w:r>
              <w:t>204</w:t>
            </w:r>
          </w:p>
        </w:tc>
      </w:tr>
    </w:tbl>
    <w:p>
      <w:r/>
      <w:r>
        <w:br w:type="page"/>
      </w:r>
    </w:p>
    <w:p>
      <w:pPr>
        <w:rPr>
          <w:rFonts w:cs="Times New Roman"/>
        </w:rPr>
      </w:pPr>
      <w:r>
        <w:rPr>
          <w:rFonts w:cs="Times New Roman"/>
        </w:rPr>
        <w:t>Table S8</w:t>
      </w:r>
      <w:r>
        <w:rPr>
          <w:rFonts w:cs="Times New Roman"/>
        </w:rPr>
        <w:t>. Proportion of species in the validation set correctly identified as threatened or non-threatened by the best machine learning model</w:t>
      </w:r>
      <w:r>
        <w:rPr>
          <w:rFonts w:cs="Times New Roman"/>
        </w:rPr>
        <w:t xml:space="preserve"> trained with AUC (</w:t>
      </w:r>
      <w:r>
        <w:t>area under the receiver operator characteristic curve)</w:t>
      </w:r>
      <w:r>
        <w:rPr>
          <w:rFonts w:cs="Times New Roman"/>
        </w:rPr>
        <w:t>.</w:t>
      </w:r>
      <w:r/>
      <w:bookmarkStart w:id="0" w:name="_GoBack"/>
      <w:bookmarkEnd w:id="0"/>
      <w:r/>
      <w:r>
        <w:rPr>
          <w:rFonts w:cs="Times New Roman"/>
        </w:rPr>
      </w:r>
    </w:p>
    <w:tbl>
      <w:tblPr>
        <w:tblpPr w:horzAnchor="margin" w:vertAnchor="page" w:tblpY="2864" w:leftFromText="180" w:rightFromText="180" w:topFromText="0" w:bottomFromText="0"/>
        <w:tblOverlap w:val="never"/>
        <w:tblStyle w:val="TableGrid"/>
        <w:name w:val="Table8"/>
        <w:tabOrder w:val="0"/>
        <w:jc w:val="left"/>
        <w:tblInd w:w="0" w:type="dxa"/>
        <w:tblW w:w="7905" w:type="dxa"/>
        <w:tblLook w:val="04A0" w:firstRow="1" w:lastRow="0" w:firstColumn="1" w:lastColumn="0" w:noHBand="0" w:noVBand="1"/>
      </w:tblPr>
      <w:tblGrid>
        <w:gridCol w:w="3369"/>
        <w:gridCol w:w="2693"/>
        <w:gridCol w:w="1843"/>
      </w:tblGrid>
      <w:tr>
        <w:trPr>
          <w:cantSplit w:val="0"/>
          <w:trHeight w:val="414" w:hRule="atLeast"/>
        </w:trPr>
        <w:tc>
          <w:tcPr>
            <w:tcW w:w="3369" w:type="dxa"/>
            <w:tcBorders>
              <w:left w:val="nil" w:sz="0" w:space="0" w:color="000000" tmln="20, 20, 20, 0, 0"/>
              <w:right w:val="nil" w:sz="0" w:space="0" w:color="000000" tmln="20, 20, 20, 0, 0"/>
            </w:tcBorders>
            <w:tmTcPr id="1402671420" protected="0"/>
          </w:tcPr>
          <w:p>
            <w:pPr>
              <w:keepNext/>
              <w:outlineLvl w:val="0"/>
              <w:keepLines/>
              <w:rPr>
                <w:rFonts w:cs="Times New Roman"/>
                <w:sz w:val="20"/>
                <w:szCs w:val="20"/>
              </w:rPr>
            </w:pPr>
            <w:r>
              <w:rPr>
                <w:rFonts w:cs="Times New Roman"/>
                <w:sz w:val="20"/>
                <w:szCs w:val="20"/>
              </w:rPr>
              <w:t>Criterion</w:t>
            </w:r>
          </w:p>
        </w:tc>
        <w:tc>
          <w:tcPr>
            <w:tcW w:w="2693" w:type="dxa"/>
            <w:tcBorders>
              <w:left w:val="nil" w:sz="0" w:space="0" w:color="000000" tmln="20, 20, 20, 0, 0"/>
              <w:right w:val="nil" w:sz="0" w:space="0" w:color="000000" tmln="20, 20, 20, 0, 0"/>
            </w:tcBorders>
            <w:tmTcPr id="1402671420" protected="0"/>
          </w:tcPr>
          <w:p>
            <w:pPr>
              <w:keepNext/>
              <w:outlineLvl w:val="0"/>
              <w:keepLines/>
              <w:rPr>
                <w:rFonts w:cs="Times New Roman"/>
                <w:sz w:val="20"/>
                <w:szCs w:val="20"/>
              </w:rPr>
            </w:pPr>
            <w:r>
              <w:rPr>
                <w:rFonts w:cs="Times New Roman"/>
                <w:sz w:val="20"/>
                <w:szCs w:val="20"/>
              </w:rPr>
              <w:t>Proportion correctly identified</w:t>
            </w:r>
          </w:p>
        </w:tc>
        <w:tc>
          <w:tcPr>
            <w:tcW w:w="1843" w:type="dxa"/>
            <w:tcBorders>
              <w:left w:val="nil" w:sz="0" w:space="0" w:color="000000" tmln="20, 20, 20, 0, 0"/>
              <w:right w:val="nil" w:sz="0" w:space="0" w:color="000000" tmln="20, 20, 20, 0, 0"/>
            </w:tcBorders>
            <w:tmTcPr id="1402671420" protected="0"/>
          </w:tcPr>
          <w:p>
            <w:pPr>
              <w:keepNext/>
              <w:outlineLvl w:val="0"/>
              <w:keepLines/>
              <w:rPr>
                <w:rFonts w:cs="Times New Roman"/>
                <w:sz w:val="20"/>
                <w:szCs w:val="20"/>
              </w:rPr>
            </w:pPr>
            <w:r>
              <w:rPr>
                <w:rFonts w:cs="Times New Roman"/>
                <w:sz w:val="20"/>
                <w:szCs w:val="20"/>
              </w:rPr>
              <w:t>Number of species</w:t>
            </w:r>
          </w:p>
        </w:tc>
      </w:tr>
      <w:tr>
        <w:trPr>
          <w:cantSplit w:val="0"/>
          <w:trHeight w:val="278" w:hRule="atLeast"/>
        </w:trPr>
        <w:tc>
          <w:tcPr>
            <w:tcW w:w="3369" w:type="dxa"/>
            <w:tcBorders>
              <w:left w:val="nil" w:sz="0" w:space="0" w:color="000000" tmln="20, 20, 20, 0, 0"/>
              <w:bottom w:val="single" w:sz="4" w:space="0" w:color="000000" tmln="10, 20, 20, 0, 0"/>
              <w:right w:val="nil" w:sz="0" w:space="0" w:color="000000" tmln="20, 20, 20, 0, 0"/>
            </w:tcBorders>
            <w:tmTcPr id="1402671420" protected="0"/>
          </w:tcPr>
          <w:p>
            <w:pPr>
              <w:keepNext/>
              <w:outlineLvl w:val="0"/>
              <w:keepLines/>
              <w:rPr>
                <w:rFonts w:cs="Times New Roman"/>
                <w:sz w:val="20"/>
                <w:szCs w:val="20"/>
              </w:rPr>
            </w:pPr>
            <w:r>
              <w:rPr>
                <w:rFonts w:cs="Times New Roman"/>
                <w:sz w:val="20"/>
                <w:szCs w:val="20"/>
              </w:rPr>
              <w:t>IUCN Red List categories</w:t>
            </w:r>
          </w:p>
        </w:tc>
        <w:tc>
          <w:tcPr>
            <w:tcW w:w="2693"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r>
          </w:p>
        </w:tc>
        <w:tc>
          <w:tcPr>
            <w:tcW w:w="1843"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r>
          </w:p>
        </w:tc>
      </w:tr>
      <w:tr>
        <w:trPr>
          <w:cantSplit w:val="0"/>
          <w:trHeight w:val="0" w:hRule="auto"/>
        </w:trPr>
        <w:tc>
          <w:tcPr>
            <w:tcW w:w="3369"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CR spell these out</w:t>
            </w:r>
          </w:p>
        </w:tc>
        <w:tc>
          <w:tcPr>
            <w:tcW w:w="2693"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0.96</w:t>
            </w:r>
          </w:p>
        </w:tc>
        <w:tc>
          <w:tcPr>
            <w:tcW w:w="1843"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28</w:t>
            </w:r>
          </w:p>
        </w:tc>
      </w:tr>
      <w:tr>
        <w:trPr>
          <w:cantSplit w:val="0"/>
          <w:trHeight w:val="0" w:hRule="auto"/>
        </w:trPr>
        <w:tc>
          <w:tcPr>
            <w:tcW w:w="3369"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EN</w:t>
            </w:r>
          </w:p>
        </w:tc>
        <w:tc>
          <w:tcPr>
            <w:tcW w:w="269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0.98</w:t>
            </w:r>
          </w:p>
        </w:tc>
        <w:tc>
          <w:tcPr>
            <w:tcW w:w="184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97</w:t>
            </w:r>
          </w:p>
        </w:tc>
      </w:tr>
      <w:tr>
        <w:trPr>
          <w:cantSplit w:val="0"/>
          <w:trHeight w:val="0" w:hRule="auto"/>
        </w:trPr>
        <w:tc>
          <w:tcPr>
            <w:tcW w:w="3369"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VU</w:t>
            </w:r>
          </w:p>
        </w:tc>
        <w:tc>
          <w:tcPr>
            <w:tcW w:w="269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0.87</w:t>
            </w:r>
          </w:p>
        </w:tc>
        <w:tc>
          <w:tcPr>
            <w:tcW w:w="184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94</w:t>
            </w:r>
          </w:p>
        </w:tc>
      </w:tr>
      <w:tr>
        <w:trPr>
          <w:cantSplit w:val="0"/>
          <w:trHeight w:val="0" w:hRule="auto"/>
        </w:trPr>
        <w:tc>
          <w:tcPr>
            <w:tcW w:w="3369"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NT</w:t>
            </w:r>
          </w:p>
        </w:tc>
        <w:tc>
          <w:tcPr>
            <w:tcW w:w="269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0.66</w:t>
            </w:r>
          </w:p>
        </w:tc>
        <w:tc>
          <w:tcPr>
            <w:tcW w:w="184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67</w:t>
            </w:r>
          </w:p>
        </w:tc>
      </w:tr>
      <w:tr>
        <w:trPr>
          <w:cantSplit w:val="0"/>
          <w:trHeight w:val="0" w:hRule="auto"/>
        </w:trPr>
        <w:tc>
          <w:tcPr>
            <w:tcW w:w="3369"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LC</w:t>
            </w:r>
          </w:p>
        </w:tc>
        <w:tc>
          <w:tcPr>
            <w:tcW w:w="2693"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0.91</w:t>
            </w:r>
          </w:p>
        </w:tc>
        <w:tc>
          <w:tcPr>
            <w:tcW w:w="1843"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705</w:t>
            </w:r>
          </w:p>
        </w:tc>
      </w:tr>
      <w:tr>
        <w:trPr>
          <w:cantSplit w:val="0"/>
          <w:trHeight w:val="0" w:hRule="auto"/>
        </w:trPr>
        <w:tc>
          <w:tcPr>
            <w:tcW w:w="3369"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t xml:space="preserve">Threat type </w:t>
            </w:r>
          </w:p>
        </w:tc>
        <w:tc>
          <w:tcPr>
            <w:tcW w:w="2693"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r>
          </w:p>
        </w:tc>
        <w:tc>
          <w:tcPr>
            <w:tcW w:w="1843"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r>
          </w:p>
        </w:tc>
      </w:tr>
      <w:tr>
        <w:trPr>
          <w:cantSplit w:val="0"/>
          <w:trHeight w:val="0" w:hRule="auto"/>
        </w:trPr>
        <w:tc>
          <w:tcPr>
            <w:tcW w:w="3369"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habitat loss</w:t>
            </w:r>
          </w:p>
        </w:tc>
        <w:tc>
          <w:tcPr>
            <w:tcW w:w="2693"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0.94</w:t>
            </w:r>
          </w:p>
        </w:tc>
        <w:tc>
          <w:tcPr>
            <w:tcW w:w="1843"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186</w:t>
            </w:r>
          </w:p>
        </w:tc>
      </w:tr>
      <w:tr>
        <w:trPr>
          <w:cantSplit w:val="0"/>
          <w:trHeight w:val="0" w:hRule="auto"/>
        </w:trPr>
        <w:tc>
          <w:tcPr>
            <w:tcW w:w="3369"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invasive species</w:t>
            </w:r>
          </w:p>
        </w:tc>
        <w:tc>
          <w:tcPr>
            <w:tcW w:w="269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1</w:t>
            </w:r>
          </w:p>
        </w:tc>
        <w:tc>
          <w:tcPr>
            <w:tcW w:w="184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36</w:t>
            </w:r>
          </w:p>
        </w:tc>
      </w:tr>
      <w:tr>
        <w:trPr>
          <w:cantSplit w:val="0"/>
          <w:trHeight w:val="0" w:hRule="auto"/>
        </w:trPr>
        <w:tc>
          <w:tcPr>
            <w:tcW w:w="3369"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utilisation</w:t>
            </w:r>
          </w:p>
        </w:tc>
        <w:tc>
          <w:tcPr>
            <w:tcW w:w="2693"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0.94</w:t>
            </w:r>
          </w:p>
        </w:tc>
        <w:tc>
          <w:tcPr>
            <w:tcW w:w="1843"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88</w:t>
            </w:r>
          </w:p>
        </w:tc>
      </w:tr>
      <w:tr>
        <w:trPr>
          <w:cantSplit w:val="0"/>
          <w:trHeight w:val="0" w:hRule="auto"/>
        </w:trPr>
        <w:tc>
          <w:tcPr>
            <w:tcW w:w="3369"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t xml:space="preserve">Threatened species by range size </w:t>
            </w:r>
          </w:p>
        </w:tc>
        <w:tc>
          <w:tcPr>
            <w:tcW w:w="2693"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r>
          </w:p>
        </w:tc>
        <w:tc>
          <w:tcPr>
            <w:tcW w:w="1843"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r>
          </w:p>
        </w:tc>
      </w:tr>
      <w:tr>
        <w:trPr>
          <w:cantSplit w:val="0"/>
          <w:trHeight w:val="0" w:hRule="auto"/>
        </w:trPr>
        <w:tc>
          <w:tcPr>
            <w:tcW w:w="3369"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0-20,000 (km²)</w:t>
            </w:r>
          </w:p>
        </w:tc>
        <w:tc>
          <w:tcPr>
            <w:tcW w:w="2693"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0.97</w:t>
            </w:r>
          </w:p>
        </w:tc>
        <w:tc>
          <w:tcPr>
            <w:tcW w:w="1843"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75</w:t>
            </w:r>
          </w:p>
        </w:tc>
      </w:tr>
      <w:tr>
        <w:trPr>
          <w:cantSplit w:val="0"/>
          <w:trHeight w:val="0" w:hRule="auto"/>
        </w:trPr>
        <w:tc>
          <w:tcPr>
            <w:tcW w:w="3369"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20,000-100,000  (km²)</w:t>
            </w:r>
          </w:p>
        </w:tc>
        <w:tc>
          <w:tcPr>
            <w:tcW w:w="269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0.90</w:t>
            </w:r>
          </w:p>
        </w:tc>
        <w:tc>
          <w:tcPr>
            <w:tcW w:w="184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39</w:t>
            </w:r>
          </w:p>
        </w:tc>
      </w:tr>
      <w:tr>
        <w:trPr>
          <w:cantSplit w:val="0"/>
          <w:trHeight w:val="0" w:hRule="auto"/>
        </w:trPr>
        <w:tc>
          <w:tcPr>
            <w:tcW w:w="3369"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100,000-1,000,000 (km²)</w:t>
            </w:r>
          </w:p>
        </w:tc>
        <w:tc>
          <w:tcPr>
            <w:tcW w:w="269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0.95</w:t>
            </w:r>
          </w:p>
        </w:tc>
        <w:tc>
          <w:tcPr>
            <w:tcW w:w="184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60</w:t>
            </w:r>
          </w:p>
        </w:tc>
      </w:tr>
      <w:tr>
        <w:trPr>
          <w:cantSplit w:val="0"/>
          <w:trHeight w:val="0" w:hRule="auto"/>
        </w:trPr>
        <w:tc>
          <w:tcPr>
            <w:tcW w:w="3369"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&gt;1,000,000 (km²)</w:t>
            </w:r>
          </w:p>
        </w:tc>
        <w:tc>
          <w:tcPr>
            <w:tcW w:w="2693"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0.87</w:t>
            </w:r>
          </w:p>
        </w:tc>
        <w:tc>
          <w:tcPr>
            <w:tcW w:w="1843"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45</w:t>
            </w:r>
          </w:p>
        </w:tc>
      </w:tr>
      <w:tr>
        <w:trPr>
          <w:cantSplit w:val="0"/>
          <w:trHeight w:val="0" w:hRule="auto"/>
        </w:trPr>
        <w:tc>
          <w:tcPr>
            <w:tcW w:w="3369"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t>Non-threatened species by range size</w:t>
            </w:r>
          </w:p>
        </w:tc>
        <w:tc>
          <w:tcPr>
            <w:tcW w:w="2693"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r>
          </w:p>
        </w:tc>
        <w:tc>
          <w:tcPr>
            <w:tcW w:w="1843" w:type="dxa"/>
            <w:tcBorders>
              <w:left w:val="nil" w:sz="0" w:space="0" w:color="000000" tmln="20, 20, 20, 0, 0"/>
              <w:bottom w:val="single" w:sz="4" w:space="0" w:color="000000" tmln="10, 20, 20, 0, 0"/>
              <w:right w:val="nil" w:sz="0" w:space="0" w:color="000000" tmln="20, 20, 20, 0, 0"/>
            </w:tcBorders>
            <w:tmTcPr id="1402671420" protected="0"/>
          </w:tcPr>
          <w:p>
            <w:pPr>
              <w:rPr>
                <w:rFonts w:cs="Times New Roman"/>
                <w:sz w:val="20"/>
                <w:szCs w:val="20"/>
              </w:rPr>
            </w:pPr>
            <w:r>
              <w:rPr>
                <w:rFonts w:cs="Times New Roman"/>
                <w:sz w:val="20"/>
                <w:szCs w:val="20"/>
              </w:rPr>
            </w:r>
          </w:p>
        </w:tc>
      </w:tr>
      <w:tr>
        <w:trPr>
          <w:cantSplit w:val="0"/>
          <w:trHeight w:val="0" w:hRule="auto"/>
        </w:trPr>
        <w:tc>
          <w:tcPr>
            <w:tcW w:w="3369"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0-20,000 (km²)</w:t>
            </w:r>
          </w:p>
        </w:tc>
        <w:tc>
          <w:tcPr>
            <w:tcW w:w="2693"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0.74</w:t>
            </w:r>
          </w:p>
        </w:tc>
        <w:tc>
          <w:tcPr>
            <w:tcW w:w="1843" w:type="dxa"/>
            <w:tcBorders>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97</w:t>
            </w:r>
          </w:p>
        </w:tc>
      </w:tr>
      <w:tr>
        <w:trPr>
          <w:cantSplit w:val="0"/>
          <w:trHeight w:val="0" w:hRule="auto"/>
        </w:trPr>
        <w:tc>
          <w:tcPr>
            <w:tcW w:w="3369"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20,000-100,000 (km²)</w:t>
            </w:r>
          </w:p>
        </w:tc>
        <w:tc>
          <w:tcPr>
            <w:tcW w:w="269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0.87</w:t>
            </w:r>
          </w:p>
        </w:tc>
        <w:tc>
          <w:tcPr>
            <w:tcW w:w="184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108</w:t>
            </w:r>
          </w:p>
        </w:tc>
      </w:tr>
      <w:tr>
        <w:trPr>
          <w:cantSplit w:val="0"/>
          <w:trHeight w:val="0" w:hRule="auto"/>
        </w:trPr>
        <w:tc>
          <w:tcPr>
            <w:tcW w:w="3369"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100,000-1,000,000 (km²)</w:t>
            </w:r>
          </w:p>
        </w:tc>
        <w:tc>
          <w:tcPr>
            <w:tcW w:w="269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0.93</w:t>
            </w:r>
          </w:p>
        </w:tc>
        <w:tc>
          <w:tcPr>
            <w:tcW w:w="1843" w:type="dxa"/>
            <w:tcBorders>
              <w:top w:val="nil" w:sz="0" w:space="0" w:color="000000" tmln="20, 20, 20, 0, 0"/>
              <w:left w:val="nil" w:sz="0" w:space="0" w:color="000000" tmln="20, 20, 20, 0, 0"/>
              <w:bottom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287</w:t>
            </w:r>
          </w:p>
        </w:tc>
      </w:tr>
      <w:tr>
        <w:trPr>
          <w:cantSplit w:val="0"/>
          <w:trHeight w:val="0" w:hRule="auto"/>
        </w:trPr>
        <w:tc>
          <w:tcPr>
            <w:tcW w:w="3369"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&gt;1,000,000 (km²)</w:t>
            </w:r>
          </w:p>
        </w:tc>
        <w:tc>
          <w:tcPr>
            <w:tcW w:w="2693"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0.9</w:t>
            </w:r>
          </w:p>
        </w:tc>
        <w:tc>
          <w:tcPr>
            <w:tcW w:w="1843" w:type="dxa"/>
            <w:tcBorders>
              <w:top w:val="nil" w:sz="0" w:space="0" w:color="000000" tmln="20, 20, 20, 0, 0"/>
              <w:left w:val="nil" w:sz="0" w:space="0" w:color="000000" tmln="20, 20, 20, 0, 0"/>
              <w:right w:val="nil" w:sz="0" w:space="0" w:color="000000" tmln="20, 20, 20, 0, 0"/>
            </w:tcBorders>
            <w:tmTcPr id="1402671420" protected="0"/>
          </w:tcPr>
          <w:p>
            <w:pPr>
              <w:rPr>
                <w:rFonts w:cs="Times New Roman"/>
                <w:sz w:val="20"/>
                <w:szCs w:val="20"/>
              </w:rPr>
            </w:pPr>
            <w:r>
              <w:rPr>
                <w:rFonts w:cs="Times New Roman"/>
                <w:sz w:val="20"/>
                <w:szCs w:val="20"/>
              </w:rPr>
              <w:t>280</w:t>
            </w:r>
          </w:p>
        </w:tc>
      </w:tr>
    </w:tbl>
    <w:p>
      <w:r/>
      <w:r>
        <w:br w:type="page"/>
      </w:r>
    </w:p>
    <w:p>
      <w:r>
        <w:t>Table S9. Justification for listing as Data Deficient. Multiple justifications can apply to any one species.</w:t>
      </w:r>
    </w:p>
    <w:tbl>
      <w:tblPr>
        <w:tblStyle w:val="LightShading"/>
        <w:name w:val="Table9"/>
        <w:tabOrder w:val="0"/>
        <w:jc w:val="left"/>
        <w:tblInd w:w="0" w:type="dxa"/>
        <w:tblW w:w="9242" w:type="dxa"/>
        <w:tblLook w:val="04A0" w:firstRow="1" w:lastRow="0" w:firstColumn="1" w:lastColumn="0" w:noHBand="0" w:noVBand="1"/>
      </w:tblPr>
      <w:tblGrid>
        <w:gridCol w:w="829"/>
        <w:gridCol w:w="972"/>
        <w:gridCol w:w="972"/>
        <w:gridCol w:w="973"/>
        <w:gridCol w:w="1098"/>
        <w:gridCol w:w="1205"/>
        <w:gridCol w:w="1154"/>
        <w:gridCol w:w="1078"/>
        <w:gridCol w:w="961"/>
      </w:tblGrid>
      <w:tr>
        <w:trPr>
          <w:cantSplit w:val="0"/>
          <w:trHeight w:val="0" w:hRule="auto"/>
        </w:trPr>
        <w:tc>
          <w:tcPr>
            <w:tcW w:w="829" w:type="dxa"/>
            <w:shd w:val="solid" w:color="FFFFFF" tmshd="1677721856, 0, 16777215"/>
            <w:tmTcPr id="1402671420" protected="0"/>
          </w:tcPr>
          <w:p>
            <w:pPr>
              <w:rPr>
                <w:sz w:val="18"/>
                <w:szCs w:val="18"/>
              </w:rPr>
            </w:pPr>
            <w:r>
              <w:rPr>
                <w:sz w:val="18"/>
                <w:szCs w:val="18"/>
              </w:rPr>
            </w:r>
          </w:p>
        </w:tc>
        <w:tc>
          <w:tcPr>
            <w:tcW w:w="972" w:type="dxa"/>
            <w:shd w:val="solid" w:color="FFFFFF" tmshd="1677721856, 0, 16777215"/>
            <w:tmTcPr id="1402671420" protected="0"/>
          </w:tcPr>
          <w:p>
            <w:pPr>
              <w:rPr>
                <w:sz w:val="18"/>
                <w:szCs w:val="18"/>
              </w:rPr>
            </w:pPr>
            <w:r>
              <w:rPr>
                <w:sz w:val="18"/>
                <w:szCs w:val="18"/>
              </w:rPr>
              <w:t>Type records</w:t>
            </w:r>
          </w:p>
        </w:tc>
        <w:tc>
          <w:tcPr>
            <w:tcW w:w="972" w:type="dxa"/>
            <w:shd w:val="solid" w:color="FFFFFF" tmshd="1677721856, 0, 16777215"/>
            <w:tmTcPr id="1402671420" protected="0"/>
          </w:tcPr>
          <w:p>
            <w:pPr>
              <w:rPr>
                <w:sz w:val="18"/>
                <w:szCs w:val="18"/>
              </w:rPr>
            </w:pPr>
            <w:r>
              <w:rPr>
                <w:sz w:val="18"/>
                <w:szCs w:val="18"/>
              </w:rPr>
              <w:t>Few records</w:t>
            </w:r>
          </w:p>
        </w:tc>
        <w:tc>
          <w:tcPr>
            <w:tcW w:w="973" w:type="dxa"/>
            <w:shd w:val="solid" w:color="FFFFFF" tmshd="1677721856, 0, 16777215"/>
            <w:tmTcPr id="1402671420" protected="0"/>
          </w:tcPr>
          <w:p>
            <w:pPr>
              <w:rPr>
                <w:sz w:val="18"/>
                <w:szCs w:val="18"/>
              </w:rPr>
            </w:pPr>
            <w:r>
              <w:rPr>
                <w:sz w:val="18"/>
                <w:szCs w:val="18"/>
              </w:rPr>
              <w:t>Old records (prior to 1970)</w:t>
            </w:r>
          </w:p>
        </w:tc>
        <w:tc>
          <w:tcPr>
            <w:tcW w:w="1098" w:type="dxa"/>
            <w:shd w:val="solid" w:color="FFFFFF" tmshd="1677721856, 0, 16777215"/>
            <w:tmTcPr id="1402671420" protected="0"/>
          </w:tcPr>
          <w:p>
            <w:pPr>
              <w:rPr>
                <w:sz w:val="18"/>
                <w:szCs w:val="18"/>
              </w:rPr>
            </w:pPr>
            <w:r>
              <w:rPr>
                <w:sz w:val="18"/>
                <w:szCs w:val="18"/>
              </w:rPr>
              <w:t>Unknown provenance</w:t>
            </w:r>
          </w:p>
        </w:tc>
        <w:tc>
          <w:tcPr>
            <w:tcW w:w="1205" w:type="dxa"/>
            <w:shd w:val="solid" w:color="FFFFFF" tmshd="1677721856, 0, 16777215"/>
            <w:tmTcPr id="1402671420" protected="0"/>
          </w:tcPr>
          <w:p>
            <w:pPr>
              <w:rPr>
                <w:sz w:val="18"/>
                <w:szCs w:val="18"/>
              </w:rPr>
            </w:pPr>
            <w:r>
              <w:rPr>
                <w:sz w:val="18"/>
                <w:szCs w:val="18"/>
              </w:rPr>
              <w:t>Taxonomic uncertainty</w:t>
            </w:r>
          </w:p>
        </w:tc>
        <w:tc>
          <w:tcPr>
            <w:tcW w:w="1154" w:type="dxa"/>
            <w:shd w:val="solid" w:color="FFFFFF" tmshd="1677721856, 0, 16777215"/>
            <w:tmTcPr id="1402671420" protected="0"/>
          </w:tcPr>
          <w:p>
            <w:pPr>
              <w:rPr>
                <w:sz w:val="18"/>
                <w:szCs w:val="18"/>
              </w:rPr>
            </w:pPr>
            <w:r>
              <w:rPr>
                <w:sz w:val="18"/>
                <w:szCs w:val="18"/>
              </w:rPr>
              <w:t>Unknown population status and range</w:t>
            </w:r>
          </w:p>
        </w:tc>
        <w:tc>
          <w:tcPr>
            <w:tcW w:w="1078" w:type="dxa"/>
            <w:shd w:val="solid" w:color="FFFFFF" tmshd="1677721856, 0, 16777215"/>
            <w:tmTcPr id="1402671420" protected="0"/>
          </w:tcPr>
          <w:p>
            <w:pPr>
              <w:rPr>
                <w:sz w:val="18"/>
                <w:szCs w:val="18"/>
              </w:rPr>
            </w:pPr>
            <w:r>
              <w:rPr>
                <w:sz w:val="18"/>
                <w:szCs w:val="18"/>
              </w:rPr>
              <w:t>Unknown threats</w:t>
            </w:r>
          </w:p>
        </w:tc>
        <w:tc>
          <w:tcPr>
            <w:tcW w:w="961" w:type="dxa"/>
            <w:shd w:val="solid" w:color="FFFFFF" tmshd="1677721856, 0, 16777215"/>
            <w:tmTcPr id="1402671420" protected="0"/>
          </w:tcPr>
          <w:p>
            <w:pPr>
              <w:rPr>
                <w:sz w:val="18"/>
                <w:szCs w:val="18"/>
              </w:rPr>
            </w:pPr>
            <w:r>
              <w:rPr>
                <w:sz w:val="18"/>
                <w:szCs w:val="18"/>
              </w:rPr>
              <w:t>New species</w:t>
            </w:r>
          </w:p>
        </w:tc>
      </w:tr>
      <w:tr>
        <w:trPr>
          <w:cantSplit w:val="0"/>
          <w:trHeight w:val="0" w:hRule="auto"/>
        </w:trPr>
        <w:tc>
          <w:tcPr>
            <w:tcW w:w="829" w:type="dxa"/>
            <w:shd w:val="solid" w:color="FFFFFF" tmshd="1677721856, 0, 16777215"/>
            <w:tmTcPr id="1402671420" protected="0"/>
          </w:tcPr>
          <w:p>
            <w:pPr>
              <w:rPr>
                <w:sz w:val="18"/>
                <w:szCs w:val="18"/>
              </w:rPr>
            </w:pPr>
            <w:r>
              <w:rPr>
                <w:sz w:val="18"/>
                <w:szCs w:val="18"/>
              </w:rPr>
              <w:t>Number of species</w:t>
            </w:r>
          </w:p>
        </w:tc>
        <w:tc>
          <w:tcPr>
            <w:tcW w:w="972" w:type="dxa"/>
            <w:shd w:val="solid" w:color="FFFFFF" tmshd="1677721856, 0, 16777215"/>
            <w:tmTcPr id="1402671420" protected="0"/>
          </w:tcPr>
          <w:p>
            <w:pPr>
              <w:rPr>
                <w:sz w:val="18"/>
                <w:szCs w:val="18"/>
              </w:rPr>
            </w:pPr>
            <w:r>
              <w:rPr>
                <w:sz w:val="18"/>
                <w:szCs w:val="18"/>
              </w:rPr>
              <w:t>126</w:t>
            </w:r>
          </w:p>
        </w:tc>
        <w:tc>
          <w:tcPr>
            <w:tcW w:w="972" w:type="dxa"/>
            <w:shd w:val="solid" w:color="FFFFFF" tmshd="1677721856, 0, 16777215"/>
            <w:tmTcPr id="1402671420" protected="0"/>
          </w:tcPr>
          <w:p>
            <w:pPr>
              <w:rPr>
                <w:sz w:val="18"/>
                <w:szCs w:val="18"/>
              </w:rPr>
            </w:pPr>
            <w:r>
              <w:rPr>
                <w:sz w:val="18"/>
                <w:szCs w:val="18"/>
              </w:rPr>
              <w:t>134</w:t>
            </w:r>
          </w:p>
        </w:tc>
        <w:tc>
          <w:tcPr>
            <w:tcW w:w="973" w:type="dxa"/>
            <w:shd w:val="solid" w:color="FFFFFF" tmshd="1677721856, 0, 16777215"/>
            <w:tmTcPr id="1402671420" protected="0"/>
          </w:tcPr>
          <w:p>
            <w:pPr>
              <w:rPr>
                <w:sz w:val="18"/>
                <w:szCs w:val="18"/>
              </w:rPr>
            </w:pPr>
            <w:r>
              <w:rPr>
                <w:sz w:val="18"/>
                <w:szCs w:val="18"/>
              </w:rPr>
              <w:t>83</w:t>
            </w:r>
          </w:p>
        </w:tc>
        <w:tc>
          <w:tcPr>
            <w:tcW w:w="1098" w:type="dxa"/>
            <w:shd w:val="solid" w:color="FFFFFF" tmshd="1677721856, 0, 16777215"/>
            <w:tmTcPr id="1402671420" protected="0"/>
          </w:tcPr>
          <w:p>
            <w:pPr>
              <w:rPr>
                <w:sz w:val="18"/>
                <w:szCs w:val="18"/>
              </w:rPr>
            </w:pPr>
            <w:r>
              <w:rPr>
                <w:sz w:val="18"/>
                <w:szCs w:val="18"/>
              </w:rPr>
              <w:t>9</w:t>
            </w:r>
          </w:p>
        </w:tc>
        <w:tc>
          <w:tcPr>
            <w:tcW w:w="1205" w:type="dxa"/>
            <w:shd w:val="solid" w:color="FFFFFF" tmshd="1677721856, 0, 16777215"/>
            <w:tmTcPr id="1402671420" protected="0"/>
          </w:tcPr>
          <w:p>
            <w:pPr>
              <w:rPr>
                <w:sz w:val="18"/>
                <w:szCs w:val="18"/>
              </w:rPr>
            </w:pPr>
            <w:r>
              <w:rPr>
                <w:sz w:val="18"/>
                <w:szCs w:val="18"/>
              </w:rPr>
              <w:t>127</w:t>
            </w:r>
          </w:p>
        </w:tc>
        <w:tc>
          <w:tcPr>
            <w:tcW w:w="1154" w:type="dxa"/>
            <w:shd w:val="solid" w:color="FFFFFF" tmshd="1677721856, 0, 16777215"/>
            <w:tmTcPr id="1402671420" protected="0"/>
          </w:tcPr>
          <w:p>
            <w:pPr>
              <w:rPr>
                <w:sz w:val="18"/>
                <w:szCs w:val="18"/>
              </w:rPr>
            </w:pPr>
            <w:r>
              <w:rPr>
                <w:sz w:val="18"/>
                <w:szCs w:val="18"/>
              </w:rPr>
              <w:t>226</w:t>
            </w:r>
          </w:p>
        </w:tc>
        <w:tc>
          <w:tcPr>
            <w:tcW w:w="1078" w:type="dxa"/>
            <w:shd w:val="solid" w:color="FFFFFF" tmshd="1677721856, 0, 16777215"/>
            <w:tmTcPr id="1402671420" protected="0"/>
          </w:tcPr>
          <w:p>
            <w:pPr>
              <w:rPr>
                <w:sz w:val="18"/>
                <w:szCs w:val="18"/>
              </w:rPr>
            </w:pPr>
            <w:r>
              <w:rPr>
                <w:sz w:val="18"/>
                <w:szCs w:val="18"/>
              </w:rPr>
              <w:t>83</w:t>
            </w:r>
          </w:p>
        </w:tc>
        <w:tc>
          <w:tcPr>
            <w:tcW w:w="961" w:type="dxa"/>
            <w:shd w:val="solid" w:color="FFFFFF" tmshd="1677721856, 0, 16777215"/>
            <w:tmTcPr id="1402671420" protected="0"/>
          </w:tcPr>
          <w:p>
            <w:pPr>
              <w:rPr>
                <w:sz w:val="18"/>
                <w:szCs w:val="18"/>
              </w:rPr>
            </w:pPr>
            <w:r>
              <w:rPr>
                <w:sz w:val="18"/>
                <w:szCs w:val="18"/>
              </w:rPr>
              <w:t>46</w:t>
            </w:r>
          </w:p>
        </w:tc>
      </w:tr>
    </w:tbl>
    <w:p>
      <w:r/>
      <w:r>
        <w:br w:type="page"/>
      </w:r>
    </w:p>
    <w:p>
      <w:pPr>
        <w:spacing w:line="360" w:lineRule="auto"/>
        <w:rPr>
          <w:b/>
          <w:sz w:val="28"/>
          <w:szCs w:val="28"/>
        </w:rPr>
      </w:pPr>
      <w:r>
        <w:rPr>
          <w:b/>
          <w:sz w:val="28"/>
          <w:szCs w:val="28"/>
        </w:rPr>
        <w:t>Figures</w:t>
      </w:r>
      <w:r>
        <w:rPr>
          <w:b/>
          <w:sz w:val="28"/>
          <w:szCs w:val="28"/>
        </w:rPr>
      </w:r>
    </w:p>
    <w:p>
      <w:r>
        <w:rPr>
          <w:noProof/>
        </w:rPr>
        <w:drawing>
          <wp:inline distT="0" distB="0" distL="0" distR="0">
            <wp:extent cx="4305935" cy="70586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a:extLst>
                        <a:ext uri="smNativeData">
                          <sm:smNativeData xmlns:sm="smNativeData" val="SMDATA_14_PBGb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0AAAAHoAAAAAAAAAAAAAAAAAAAAAAAAAAAAAAAAAAAAAAAAAAAAAB9GgAAbCsAAAAAAAAAAAAAAAAAACgAAAAIAAAAAQAAAAEAAAA="/>
                        </a:ext>
                      </a:extLst>
                    </pic:cNvPicPr>
                  </pic:nvPicPr>
                  <pic:blipFill>
                    <a:blip r:embed="rId7"/>
                    <a:stretch>
                      <a:fillRect/>
                    </a:stretch>
                  </pic:blipFill>
                  <pic:spPr>
                    <a:xfrm>
                      <a:off x="0" y="0"/>
                      <a:ext cx="4305935" cy="7058660"/>
                    </a:xfrm>
                    <a:prstGeom prst="rect">
                      <a:avLst/>
                    </a:prstGeom>
                    <a:noFill/>
                    <a:ln w="9525">
                      <a:noFill/>
                    </a:ln>
                  </pic:spPr>
                </pic:pic>
              </a:graphicData>
            </a:graphic>
          </wp:inline>
        </w:drawing>
      </w:r>
      <w:r/>
    </w:p>
    <w:p>
      <w:r>
        <w:t>Figure S1. Overlay density plot of numeric explanatory variables in Data Deficient (n=493) and data-sufficient species (n=3,967). HPD: Human population density. HANPP: Human appropriation of net primary productivity.</w:t>
      </w:r>
      <w:r>
        <w:br w:type="page"/>
      </w:r>
    </w:p>
    <w:p>
      <w:pPr>
        <w:spacing w:line="360" w:lineRule="auto"/>
        <w:rPr>
          <w:b/>
        </w:rPr>
      </w:pPr>
      <w:r>
        <w:rPr>
          <w:noProof/>
        </w:rPr>
        <w:drawing>
          <wp:inline distT="0" distB="0" distL="0" distR="0">
            <wp:extent cx="5424805" cy="344487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FigureS3.tif"/>
                    <pic:cNvPicPr>
                      <a:picLocks noChangeAspect="1"/>
                      <a:extLst>
                        <a:ext uri="smNativeData">
                          <sm:smNativeData xmlns:sm="smNativeData" val="SMDATA_14_PBGb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C8AAAAHoAAAAAAAAAAAAAAAAAAAAAAAAAAAAAAAAAAAAAAAAAAAAABfIQAAMRUAAAAAAAAAAAAAAAAAACgAAAAIAAAAAQAAAAEAAAA="/>
                        </a:ext>
                      </a:extLst>
                    </pic:cNvPicPr>
                  </pic:nvPicPr>
                  <pic:blipFill>
                    <a:blip r:embed="rId8"/>
                    <a:stretch>
                      <a:fillRect/>
                    </a:stretch>
                  </pic:blipFill>
                  <pic:spPr>
                    <a:xfrm>
                      <a:off x="0" y="0"/>
                      <a:ext cx="5424805" cy="3444875"/>
                    </a:xfrm>
                    <a:prstGeom prst="rect">
                      <a:avLst/>
                    </a:prstGeom>
                    <a:noFill/>
                    <a:ln w="9525">
                      <a:noFill/>
                    </a:ln>
                  </pic:spPr>
                </pic:pic>
              </a:graphicData>
            </a:graphic>
          </wp:inline>
        </w:drawing>
      </w:r>
      <w:r>
        <w:rPr>
          <w:b/>
        </w:rPr>
      </w:r>
      <w:r>
        <w:rPr>
          <w:b/>
        </w:rPr>
      </w:r>
    </w:p>
    <w:p>
      <w:pPr>
        <w:spacing w:after="0"/>
        <w:rPr>
          <w:lang w:val="en-us"/>
        </w:rPr>
      </w:pPr>
      <w:r>
        <w:rPr>
          <w:lang w:val="en-us"/>
        </w:rPr>
        <w:t>Figure S2</w:t>
      </w:r>
      <w:r>
        <w:rPr>
          <w:lang w:val="en-us"/>
        </w:rPr>
        <w:t xml:space="preserve">. </w:t>
      </w:r>
      <w:r>
        <w:rPr>
          <w:lang w:val="en-us"/>
        </w:rPr>
        <w:t>Correlogram</w:t>
      </w:r>
      <w:r>
        <w:rPr>
          <w:lang w:val="en-us"/>
        </w:rPr>
        <w:t xml:space="preserve"> of residual extinction risk in assemblages in the validation set. OLS: Ordinary Least Squares model. SAR: Spatial Autoregressive model.</w:t>
      </w:r>
      <w:r>
        <w:rPr>
          <w:lang w:val="en-us"/>
        </w:rPr>
      </w:r>
      <w:r>
        <w:br w:type="page"/>
      </w:r>
    </w:p>
    <w:p>
      <w:pPr>
        <w:spacing w:line="360" w:lineRule="auto"/>
        <w:rPr>
          <w:b/>
          <w:sz w:val="28"/>
          <w:szCs w:val="28"/>
        </w:rPr>
      </w:pPr>
      <w:r>
        <w:rPr>
          <w:b/>
          <w:sz w:val="28"/>
          <w:szCs w:val="28"/>
        </w:rPr>
      </w:r>
    </w:p>
    <w:p>
      <w:pPr>
        <w:spacing w:line="360" w:lineRule="auto"/>
        <w:rPr>
          <w:b/>
        </w:rPr>
      </w:pPr>
      <w:r>
        <w:rPr>
          <w:noProof/>
        </w:rPr>
        <w:drawing>
          <wp:inline distT="0" distB="0" distL="0" distR="0">
            <wp:extent cx="3888105" cy="3888105"/>
            <wp:effectExtent l="0" t="0" r="0" b="0"/>
            <wp:docPr id="7"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0" descr="FigureS1.tiff"/>
                    <pic:cNvPicPr>
                      <a:picLocks noChangeAspect="1"/>
                      <a:extLst>
                        <a:ext uri="smNativeData">
                          <sm:smNativeData xmlns:sm="smNativeData" val="SMDATA_14_PBGb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IAAAAHoAAAAAAAAAAAAAAAAAAAAAAAAAAAAAAAAAAAAAAAAAAAAADrFwAA6xcAAAAAAAAAAAAAAAAAACgAAAAIAAAAAQAAAAEAAAA="/>
                        </a:ext>
                      </a:extLst>
                    </pic:cNvPicPr>
                  </pic:nvPicPr>
                  <pic:blipFill>
                    <a:blip r:embed="rId9"/>
                    <a:stretch>
                      <a:fillRect/>
                    </a:stretch>
                  </pic:blipFill>
                  <pic:spPr>
                    <a:xfrm>
                      <a:off x="0" y="0"/>
                      <a:ext cx="3888105" cy="3888105"/>
                    </a:xfrm>
                    <a:prstGeom prst="rect">
                      <a:avLst/>
                    </a:prstGeom>
                    <a:noFill/>
                    <a:ln w="9525">
                      <a:noFill/>
                    </a:ln>
                  </pic:spPr>
                </pic:pic>
              </a:graphicData>
            </a:graphic>
          </wp:inline>
        </w:drawing>
      </w:r>
      <w:r>
        <w:rPr>
          <w:b/>
        </w:rPr>
      </w:r>
      <w:r>
        <w:rPr>
          <w:b/>
        </w:rPr>
      </w:r>
    </w:p>
    <w:p>
      <w:pPr>
        <w:spacing w:line="360" w:lineRule="auto"/>
        <w:rPr>
          <w:lang w:val="en-us"/>
        </w:rPr>
      </w:pPr>
      <w:r>
        <w:rPr>
          <w:lang w:val="en-us"/>
        </w:rPr>
        <w:t xml:space="preserve">Figure </w:t>
      </w:r>
      <w:r>
        <w:rPr>
          <w:lang w:val="en-us"/>
        </w:rPr>
        <w:t>S</w:t>
      </w:r>
      <w:r>
        <w:rPr>
          <w:lang w:val="en-us"/>
        </w:rPr>
        <w:t>3</w:t>
      </w:r>
      <w:r>
        <w:rPr>
          <w:lang w:val="en-us"/>
        </w:rPr>
        <w:t xml:space="preserve">. Observed and predicted assemblage threat across assemblage sizes in the </w:t>
      </w:r>
      <w:r>
        <w:rPr>
          <w:lang w:val="en-us"/>
        </w:rPr>
        <w:t xml:space="preserve">global </w:t>
      </w:r>
      <w:r>
        <w:rPr>
          <w:lang w:val="en-us"/>
        </w:rPr>
        <w:t>validation set</w:t>
      </w:r>
      <w:r>
        <w:rPr>
          <w:lang w:val="en-us"/>
        </w:rPr>
        <w:t xml:space="preserve"> (n=4,505).</w:t>
      </w:r>
      <w:r>
        <w:rPr>
          <w:lang w:val="en-us"/>
        </w:rPr>
      </w:r>
      <w:r>
        <w:br w:type="page"/>
      </w:r>
    </w:p>
    <w:p>
      <w:pPr>
        <w:spacing w:line="360" w:lineRule="auto"/>
        <w:rPr>
          <w:b/>
        </w:rPr>
      </w:pPr>
      <w:r>
        <w:rPr>
          <w:b/>
        </w:rPr>
      </w:r>
    </w:p>
    <w:p>
      <w:pPr>
        <w:spacing w:line="360" w:lineRule="auto"/>
        <w:rPr>
          <w:b/>
        </w:rPr>
      </w:pPr>
      <w:r>
        <w:rPr>
          <w:noProof/>
        </w:rPr>
        <w:drawing>
          <wp:inline distT="0" distB="0" distL="0" distR="0">
            <wp:extent cx="4719955" cy="2819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FigureS2.tif"/>
                    <pic:cNvPicPr>
                      <a:picLocks noChangeAspect="1"/>
                      <a:extLst>
                        <a:ext uri="smNativeData">
                          <sm:smNativeData xmlns:sm="smNativeData" val="SMDATA_14_PBGb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UAAAAHoAAAAAAAAAAAAAAAAAAAAAAAAAAAAAAAAAAAAAAAAAAAAAAJHQAAWBEAAAAAAAAAAAAAAAAAACgAAAAIAAAAAQAAAAEAAAA="/>
                        </a:ext>
                      </a:extLst>
                    </pic:cNvPicPr>
                  </pic:nvPicPr>
                  <pic:blipFill>
                    <a:blip r:embed="rId10"/>
                    <a:stretch>
                      <a:fillRect/>
                    </a:stretch>
                  </pic:blipFill>
                  <pic:spPr>
                    <a:xfrm>
                      <a:off x="0" y="0"/>
                      <a:ext cx="4719955" cy="2819400"/>
                    </a:xfrm>
                    <a:prstGeom prst="rect">
                      <a:avLst/>
                    </a:prstGeom>
                    <a:noFill/>
                    <a:ln w="9525">
                      <a:noFill/>
                    </a:ln>
                  </pic:spPr>
                </pic:pic>
              </a:graphicData>
            </a:graphic>
          </wp:inline>
        </w:drawing>
      </w:r>
      <w:r>
        <w:rPr>
          <w:b/>
        </w:rPr>
      </w:r>
      <w:r>
        <w:rPr>
          <w:b/>
        </w:rPr>
      </w:r>
    </w:p>
    <w:p>
      <w:pPr>
        <w:spacing w:after="0"/>
      </w:pPr>
      <w:r>
        <w:t>Figure S4. Predicted probability of threat from the global model against Red List category in the global validation set (n=991).</w:t>
      </w:r>
      <w:r>
        <w:br w:type="page"/>
      </w:r>
    </w:p>
    <w:p>
      <w:pPr>
        <w:spacing w:after="0"/>
      </w:pPr>
      <w:r>
        <w:rPr>
          <w:noProof/>
        </w:rPr>
        <w:drawing>
          <wp:inline distT="0" distB="0" distL="0" distR="0">
            <wp:extent cx="4679950" cy="422783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a:extLst>
                        <a:ext uri="smNativeData">
                          <sm:smNativeData xmlns:sm="smNativeData" val="SMDATA_14_PBGbU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cAAAAHoAAAAAAAAAAAAAAAAAAAAAAAAAAAAAAAAAAAAAAAAAAAAADKHAAAAhoAAAAAAAAAAAAAAAAAACgAAAAIAAAAAQAAAAEAAAA="/>
                        </a:ext>
                      </a:extLst>
                    </pic:cNvPicPr>
                  </pic:nvPicPr>
                  <pic:blipFill>
                    <a:blip r:embed="rId11"/>
                    <a:stretch>
                      <a:fillRect/>
                    </a:stretch>
                  </pic:blipFill>
                  <pic:spPr>
                    <a:xfrm>
                      <a:off x="0" y="0"/>
                      <a:ext cx="4679950" cy="4227830"/>
                    </a:xfrm>
                    <a:prstGeom prst="rect">
                      <a:avLst/>
                    </a:prstGeom>
                    <a:noFill/>
                    <a:ln w="9525">
                      <a:noFill/>
                    </a:ln>
                  </pic:spPr>
                </pic:pic>
              </a:graphicData>
            </a:graphic>
          </wp:inline>
        </w:drawing>
      </w:r>
      <w:r/>
    </w:p>
    <w:p>
      <w:r>
        <w:t>Figure S5. Number of false negative (a) and false positive (b) species classification in the global validation set (n=991). False negatives are threatened species incorrectly predicted as non-threatened. False positives are non-threatened species incorrectly predicted as threatened.</w:t>
      </w:r>
      <w:r>
        <w:br w:type="page"/>
      </w:r>
    </w:p>
    <w:p>
      <w:r>
        <w:rPr>
          <w:noProof/>
        </w:rPr>
        <w:drawing>
          <wp:inline distT="0" distB="0" distL="0" distR="0">
            <wp:extent cx="4657090" cy="373634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a:extLst>
                        <a:ext uri="smNativeData">
                          <sm:smNativeData xmlns:sm="smNativeData" val="SMDATA_14_PBGbU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DkAAAAHoAAAAAAAAAAAAAAAAAAAAAAAAAAAAAAAAAAAAAAAAAAAAACmHAAA/BYAAAAAAAAAAAAAAAAAACgAAAAIAAAAAQAAAAEAAAA="/>
                        </a:ext>
                      </a:extLst>
                    </pic:cNvPicPr>
                  </pic:nvPicPr>
                  <pic:blipFill>
                    <a:blip r:embed="rId12"/>
                    <a:stretch>
                      <a:fillRect/>
                    </a:stretch>
                  </pic:blipFill>
                  <pic:spPr>
                    <a:xfrm>
                      <a:off x="0" y="0"/>
                      <a:ext cx="4657090" cy="3736340"/>
                    </a:xfrm>
                    <a:prstGeom prst="rect">
                      <a:avLst/>
                    </a:prstGeom>
                    <a:noFill/>
                    <a:ln w="9525">
                      <a:noFill/>
                    </a:ln>
                  </pic:spPr>
                </pic:pic>
              </a:graphicData>
            </a:graphic>
          </wp:inline>
        </w:drawing>
      </w:r>
      <w:r/>
    </w:p>
    <w:p>
      <w:r>
        <w:t>Figure S6. Relationship between the threshold for Data Deficient species classification as threatened and the proportion of threatened Data Deficient species (n=493). The arrow indicates the proportion of threatened Data Deficient species for the cutoff obtained from the best global model trained on AUC.</w:t>
      </w:r>
      <w:r>
        <w:br w:type="page"/>
      </w:r>
    </w:p>
    <w:p>
      <w:r>
        <w:rPr>
          <w:b/>
          <w:sz w:val="28"/>
          <w:szCs w:val="28"/>
        </w:rPr>
        <w:t>References</w:t>
      </w:r>
      <w:r/>
    </w:p>
    <w:p>
      <w:pPr>
        <w:pStyle w:val="para1"/>
        <w:ind w:left="640" w:hanging="640"/>
        <w:rPr>
          <w:rFonts w:ascii="Calibri" w:hAnsi="Calibri"/>
          <w:sz w:val="22"/>
        </w:rPr>
      </w:pPr>
      <w:r>
        <w:rPr>
          <w:rFonts w:ascii="Calibri" w:hAnsi="Calibri"/>
          <w:sz w:val="22"/>
        </w:rPr>
        <w:t>1.</w:t>
      </w:r>
      <w:r>
        <w:rPr>
          <w:rFonts w:ascii="Calibri" w:hAnsi="Calibri"/>
          <w:sz w:val="22"/>
        </w:rPr>
        <w:tab/>
        <w:t xml:space="preserve">Wilson, D. E. &amp; Reeder, D. M. 2005 </w:t>
      </w:r>
      <w:r>
        <w:rPr>
          <w:rFonts w:ascii="Calibri" w:hAnsi="Calibri"/>
          <w:i/>
          <w:iCs/>
          <w:sz w:val="22"/>
        </w:rPr>
        <w:t>Mammal species of the world. A taxonomic and geographic reference</w:t>
      </w:r>
      <w:r>
        <w:rPr>
          <w:rFonts w:ascii="Calibri" w:hAnsi="Calibri"/>
          <w:sz w:val="22"/>
        </w:rPr>
        <w:t>. Baltimore, MD: Johns Hopkins University Press.</w:t>
      </w:r>
      <w:r>
        <w:rPr>
          <w:rFonts w:ascii="Calibri" w:hAnsi="Calibri"/>
          <w:sz w:val="22"/>
        </w:rPr>
      </w:r>
    </w:p>
    <w:p>
      <w:pPr>
        <w:pStyle w:val="para1"/>
        <w:ind w:left="640" w:hanging="640"/>
        <w:rPr>
          <w:rFonts w:ascii="Calibri" w:hAnsi="Calibri"/>
          <w:sz w:val="22"/>
        </w:rPr>
      </w:pPr>
      <w:r>
        <w:rPr>
          <w:rFonts w:ascii="Calibri" w:hAnsi="Calibri"/>
          <w:sz w:val="22"/>
        </w:rPr>
        <w:t>2.</w:t>
      </w:r>
      <w:r>
        <w:rPr>
          <w:rFonts w:ascii="Calibri" w:hAnsi="Calibri"/>
          <w:sz w:val="22"/>
        </w:rPr>
        <w:tab/>
        <w:t xml:space="preserve">Jones, K. E. et al. 2009 PanTHERIA: a species-level database of life history, ecology, and geography of extant and recently extinct mammals. </w:t>
      </w:r>
      <w:r>
        <w:rPr>
          <w:rFonts w:ascii="Calibri" w:hAnsi="Calibri"/>
          <w:i/>
          <w:iCs/>
          <w:sz w:val="22"/>
        </w:rPr>
        <w:t>Ecology</w:t>
      </w:r>
      <w:r>
        <w:rPr>
          <w:rFonts w:ascii="Calibri" w:hAnsi="Calibri"/>
          <w:sz w:val="22"/>
        </w:rPr>
        <w:t xml:space="preserve"> </w:t>
      </w:r>
      <w:r>
        <w:rPr>
          <w:rFonts w:ascii="Calibri" w:hAnsi="Calibri"/>
          <w:b/>
          <w:bCs/>
          <w:sz w:val="22"/>
        </w:rPr>
        <w:t>90</w:t>
      </w:r>
      <w:r>
        <w:rPr>
          <w:rFonts w:ascii="Calibri" w:hAnsi="Calibri"/>
          <w:sz w:val="22"/>
        </w:rPr>
        <w:t xml:space="preserve">, 2648–2648. </w:t>
      </w:r>
      <w:r>
        <w:rPr>
          <w:rFonts w:ascii="Calibri" w:hAnsi="Calibri"/>
          <w:sz w:val="22"/>
        </w:rPr>
      </w:r>
    </w:p>
    <w:p>
      <w:pPr>
        <w:pStyle w:val="para1"/>
        <w:ind w:left="640" w:hanging="640"/>
        <w:rPr>
          <w:rFonts w:ascii="Calibri" w:hAnsi="Calibri"/>
          <w:sz w:val="22"/>
        </w:rPr>
      </w:pPr>
      <w:r>
        <w:rPr>
          <w:rFonts w:ascii="Calibri" w:hAnsi="Calibri"/>
          <w:sz w:val="22"/>
        </w:rPr>
        <w:t>3.</w:t>
      </w:r>
      <w:r>
        <w:rPr>
          <w:rFonts w:ascii="Calibri" w:hAnsi="Calibri"/>
          <w:sz w:val="22"/>
        </w:rPr>
        <w:tab/>
        <w:t xml:space="preserve">Fritz, S. A., Bininda-Emonds, O. R. P. &amp; Purvis, A. 2009 Geographical variation in predictors of mammalian extinction risk: big is bad, but only in the tropics. </w:t>
      </w:r>
      <w:r>
        <w:rPr>
          <w:rFonts w:ascii="Calibri" w:hAnsi="Calibri"/>
          <w:i/>
          <w:iCs/>
          <w:sz w:val="22"/>
        </w:rPr>
        <w:t>Ecol. Lett.</w:t>
      </w:r>
      <w:r>
        <w:rPr>
          <w:rFonts w:ascii="Calibri" w:hAnsi="Calibri"/>
          <w:sz w:val="22"/>
        </w:rPr>
        <w:t xml:space="preserve"> </w:t>
      </w:r>
      <w:r>
        <w:rPr>
          <w:rFonts w:ascii="Calibri" w:hAnsi="Calibri"/>
          <w:b/>
          <w:bCs/>
          <w:sz w:val="22"/>
        </w:rPr>
        <w:t>12</w:t>
      </w:r>
      <w:r>
        <w:rPr>
          <w:rFonts w:ascii="Calibri" w:hAnsi="Calibri"/>
          <w:sz w:val="22"/>
        </w:rPr>
        <w:t>, 538–49. (doi:10.1111/j.1461-0248.2009.01307.x)</w:t>
      </w:r>
      <w:r>
        <w:rPr>
          <w:rFonts w:ascii="Calibri" w:hAnsi="Calibri"/>
          <w:sz w:val="22"/>
        </w:rPr>
      </w:r>
    </w:p>
    <w:p>
      <w:pPr>
        <w:pStyle w:val="para1"/>
        <w:ind w:left="640" w:hanging="640"/>
        <w:rPr>
          <w:rFonts w:ascii="Calibri" w:hAnsi="Calibri"/>
          <w:sz w:val="22"/>
        </w:rPr>
      </w:pPr>
      <w:r>
        <w:rPr>
          <w:rFonts w:ascii="Calibri" w:hAnsi="Calibri"/>
          <w:sz w:val="22"/>
        </w:rPr>
        <w:t>4.</w:t>
      </w:r>
      <w:r>
        <w:rPr>
          <w:rFonts w:ascii="Calibri" w:hAnsi="Calibri"/>
          <w:sz w:val="22"/>
        </w:rPr>
        <w:tab/>
        <w:t xml:space="preserve">Bruggeman, J., Heringa, J. &amp; Brandt, B. W. 2009 PhyloPars: estimation of missing parameter values using phylogeny. </w:t>
      </w:r>
      <w:r>
        <w:rPr>
          <w:rFonts w:ascii="Calibri" w:hAnsi="Calibri"/>
          <w:i/>
          <w:iCs/>
          <w:sz w:val="22"/>
        </w:rPr>
        <w:t>Nucleic Acids Res.</w:t>
      </w:r>
      <w:r>
        <w:rPr>
          <w:rFonts w:ascii="Calibri" w:hAnsi="Calibri"/>
          <w:sz w:val="22"/>
        </w:rPr>
        <w:t xml:space="preserve"> </w:t>
      </w:r>
      <w:r>
        <w:rPr>
          <w:rFonts w:ascii="Calibri" w:hAnsi="Calibri"/>
          <w:b/>
          <w:bCs/>
          <w:sz w:val="22"/>
        </w:rPr>
        <w:t>37</w:t>
      </w:r>
      <w:r>
        <w:rPr>
          <w:rFonts w:ascii="Calibri" w:hAnsi="Calibri"/>
          <w:sz w:val="22"/>
        </w:rPr>
        <w:t>, 179–184. (doi:10.1093/nar/gkp370)</w:t>
      </w:r>
      <w:r>
        <w:rPr>
          <w:rFonts w:ascii="Calibri" w:hAnsi="Calibri"/>
          <w:sz w:val="22"/>
        </w:rPr>
      </w:r>
    </w:p>
    <w:p>
      <w:pPr>
        <w:pStyle w:val="para1"/>
        <w:ind w:left="640" w:hanging="640"/>
        <w:rPr>
          <w:rFonts w:ascii="Calibri" w:hAnsi="Calibri"/>
          <w:sz w:val="22"/>
        </w:rPr>
      </w:pPr>
      <w:r>
        <w:rPr>
          <w:rFonts w:ascii="Calibri" w:hAnsi="Calibri"/>
          <w:sz w:val="22"/>
        </w:rPr>
        <w:t>5.</w:t>
      </w:r>
      <w:r>
        <w:rPr>
          <w:rFonts w:ascii="Calibri" w:hAnsi="Calibri"/>
          <w:sz w:val="22"/>
        </w:rPr>
        <w:tab/>
        <w:t xml:space="preserve">IUCN 2008 2008 IUCN Red List of Threatened Species. </w:t>
      </w:r>
      <w:r>
        <w:rPr>
          <w:rFonts w:ascii="Calibri" w:hAnsi="Calibri"/>
          <w:sz w:val="22"/>
        </w:rPr>
      </w:r>
    </w:p>
    <w:p>
      <w:pPr>
        <w:pStyle w:val="para1"/>
        <w:ind w:left="640" w:hanging="640"/>
        <w:rPr>
          <w:rFonts w:ascii="Calibri" w:hAnsi="Calibri"/>
          <w:sz w:val="22"/>
        </w:rPr>
      </w:pPr>
      <w:r>
        <w:rPr>
          <w:rFonts w:ascii="Calibri" w:hAnsi="Calibri"/>
          <w:sz w:val="22"/>
        </w:rPr>
        <w:t>6.</w:t>
      </w:r>
      <w:r>
        <w:rPr>
          <w:rFonts w:ascii="Calibri" w:hAnsi="Calibri"/>
          <w:sz w:val="22"/>
        </w:rPr>
        <w:tab/>
        <w:t xml:space="preserve">IUCN 2010 2010 IUCN Red List of threatened species. Version 2010.3. </w:t>
      </w:r>
      <w:r>
        <w:rPr>
          <w:rFonts w:ascii="Calibri" w:hAnsi="Calibri"/>
          <w:sz w:val="22"/>
        </w:rPr>
      </w:r>
    </w:p>
    <w:p>
      <w:pPr>
        <w:pStyle w:val="para1"/>
        <w:ind w:left="640" w:hanging="640"/>
        <w:rPr>
          <w:rFonts w:ascii="Calibri" w:hAnsi="Calibri"/>
          <w:sz w:val="22"/>
        </w:rPr>
      </w:pPr>
      <w:r>
        <w:rPr>
          <w:rFonts w:ascii="Calibri" w:hAnsi="Calibri"/>
          <w:sz w:val="22"/>
        </w:rPr>
        <w:t>7.</w:t>
      </w:r>
      <w:r>
        <w:rPr>
          <w:rFonts w:ascii="Calibri" w:hAnsi="Calibri"/>
          <w:sz w:val="22"/>
        </w:rPr>
        <w:tab/>
        <w:t xml:space="preserve">Rondinini, C. et al. 2011 Global habitat suitability models of terrestrial mammals. </w:t>
      </w:r>
      <w:r>
        <w:rPr>
          <w:rFonts w:ascii="Calibri" w:hAnsi="Calibri"/>
          <w:i/>
          <w:iCs/>
          <w:sz w:val="22"/>
        </w:rPr>
        <w:t>Philos. Trans. R. Soc. B Biol. Sci.</w:t>
      </w:r>
      <w:r>
        <w:rPr>
          <w:rFonts w:ascii="Calibri" w:hAnsi="Calibri"/>
          <w:sz w:val="22"/>
        </w:rPr>
        <w:t xml:space="preserve"> </w:t>
      </w:r>
      <w:r>
        <w:rPr>
          <w:rFonts w:ascii="Calibri" w:hAnsi="Calibri"/>
          <w:b/>
          <w:bCs/>
          <w:sz w:val="22"/>
        </w:rPr>
        <w:t>366</w:t>
      </w:r>
      <w:r>
        <w:rPr>
          <w:rFonts w:ascii="Calibri" w:hAnsi="Calibri"/>
          <w:sz w:val="22"/>
        </w:rPr>
        <w:t>, 2633–41. (doi:10.1098/rstb.2011.0113)</w:t>
      </w:r>
      <w:r>
        <w:rPr>
          <w:rFonts w:ascii="Calibri" w:hAnsi="Calibri"/>
          <w:sz w:val="22"/>
        </w:rPr>
      </w:r>
    </w:p>
    <w:p>
      <w:pPr>
        <w:pStyle w:val="para1"/>
        <w:ind w:left="640" w:hanging="640"/>
        <w:rPr>
          <w:rFonts w:ascii="Calibri" w:hAnsi="Calibri"/>
          <w:sz w:val="22"/>
        </w:rPr>
      </w:pPr>
      <w:r>
        <w:rPr>
          <w:rFonts w:ascii="Calibri" w:hAnsi="Calibri"/>
          <w:sz w:val="22"/>
        </w:rPr>
        <w:t>8.</w:t>
      </w:r>
      <w:r>
        <w:rPr>
          <w:rFonts w:ascii="Calibri" w:hAnsi="Calibri"/>
          <w:sz w:val="22"/>
        </w:rPr>
        <w:tab/>
        <w:t xml:space="preserve">Cardillo, M., Purvis, A., Sechrest, W., Gittleman, J. L., Biebly, J. &amp; Mace, G. M. 2004 Human population density and extinction risk in the world’s carnivores. </w:t>
      </w:r>
      <w:r>
        <w:rPr>
          <w:rFonts w:ascii="Calibri" w:hAnsi="Calibri"/>
          <w:i/>
          <w:iCs/>
          <w:sz w:val="22"/>
        </w:rPr>
        <w:t>PLoS Biol.</w:t>
      </w:r>
      <w:r>
        <w:rPr>
          <w:rFonts w:ascii="Calibri" w:hAnsi="Calibri"/>
          <w:sz w:val="22"/>
        </w:rPr>
        <w:t xml:space="preserve"> </w:t>
      </w:r>
      <w:r>
        <w:rPr>
          <w:rFonts w:ascii="Calibri" w:hAnsi="Calibri"/>
          <w:b/>
          <w:bCs/>
          <w:sz w:val="22"/>
        </w:rPr>
        <w:t>2</w:t>
      </w:r>
      <w:r>
        <w:rPr>
          <w:rFonts w:ascii="Calibri" w:hAnsi="Calibri"/>
          <w:sz w:val="22"/>
        </w:rPr>
        <w:t>, 909–914. (doi:10.1371/journal.pbio.0020197)</w:t>
      </w:r>
      <w:r>
        <w:rPr>
          <w:rFonts w:ascii="Calibri" w:hAnsi="Calibri"/>
          <w:sz w:val="22"/>
        </w:rPr>
      </w:r>
    </w:p>
    <w:p>
      <w:pPr>
        <w:pStyle w:val="para1"/>
        <w:ind w:left="640" w:hanging="640"/>
        <w:rPr>
          <w:rFonts w:ascii="Calibri" w:hAnsi="Calibri"/>
          <w:sz w:val="22"/>
        </w:rPr>
      </w:pPr>
      <w:r>
        <w:rPr>
          <w:rFonts w:ascii="Calibri" w:hAnsi="Calibri"/>
          <w:sz w:val="22"/>
        </w:rPr>
        <w:t>9.</w:t>
      </w:r>
      <w:r>
        <w:rPr>
          <w:rFonts w:ascii="Calibri" w:hAnsi="Calibri"/>
          <w:sz w:val="22"/>
        </w:rPr>
        <w:tab/>
        <w:t xml:space="preserve">Breiman, L., Friedman, J., Olshen, R. &amp; Stone, C. J. 1984 </w:t>
      </w:r>
      <w:r>
        <w:rPr>
          <w:rFonts w:ascii="Calibri" w:hAnsi="Calibri"/>
          <w:i/>
          <w:iCs/>
          <w:sz w:val="22"/>
        </w:rPr>
        <w:t>Classification and regression trees</w:t>
      </w:r>
      <w:r>
        <w:rPr>
          <w:rFonts w:ascii="Calibri" w:hAnsi="Calibri"/>
          <w:sz w:val="22"/>
        </w:rPr>
        <w:t>. Belmont, CA: Wadsworth International Group.</w:t>
      </w:r>
      <w:r>
        <w:rPr>
          <w:rFonts w:ascii="Calibri" w:hAnsi="Calibri"/>
          <w:sz w:val="22"/>
        </w:rPr>
      </w:r>
    </w:p>
    <w:p>
      <w:pPr>
        <w:pStyle w:val="para1"/>
        <w:ind w:left="640" w:hanging="640"/>
        <w:rPr>
          <w:rFonts w:ascii="Calibri" w:hAnsi="Calibri"/>
          <w:sz w:val="22"/>
        </w:rPr>
      </w:pPr>
      <w:r>
        <w:rPr>
          <w:rFonts w:ascii="Calibri" w:hAnsi="Calibri"/>
          <w:sz w:val="22"/>
        </w:rPr>
        <w:t>10.</w:t>
      </w:r>
      <w:r>
        <w:rPr>
          <w:rFonts w:ascii="Calibri" w:hAnsi="Calibri"/>
          <w:sz w:val="22"/>
        </w:rPr>
        <w:tab/>
        <w:t xml:space="preserve">Prasad, A. M., Iverson, L. R. &amp; Liaw, A. 2006 Newer classification and regression tree techniques: bagging and random forests for ecological prediction. </w:t>
      </w:r>
      <w:r>
        <w:rPr>
          <w:rFonts w:ascii="Calibri" w:hAnsi="Calibri"/>
          <w:i/>
          <w:iCs/>
          <w:sz w:val="22"/>
        </w:rPr>
        <w:t>Ecosystems</w:t>
      </w:r>
      <w:r>
        <w:rPr>
          <w:rFonts w:ascii="Calibri" w:hAnsi="Calibri"/>
          <w:sz w:val="22"/>
        </w:rPr>
        <w:t xml:space="preserve"> </w:t>
      </w:r>
      <w:r>
        <w:rPr>
          <w:rFonts w:ascii="Calibri" w:hAnsi="Calibri"/>
          <w:b/>
          <w:bCs/>
          <w:sz w:val="22"/>
        </w:rPr>
        <w:t>9</w:t>
      </w:r>
      <w:r>
        <w:rPr>
          <w:rFonts w:ascii="Calibri" w:hAnsi="Calibri"/>
          <w:sz w:val="22"/>
        </w:rPr>
        <w:t>, 181–199. (doi:10.1007/s10021-005-0054-1)</w:t>
      </w:r>
      <w:r>
        <w:rPr>
          <w:rFonts w:ascii="Calibri" w:hAnsi="Calibri"/>
          <w:sz w:val="22"/>
        </w:rPr>
      </w:r>
    </w:p>
    <w:p>
      <w:pPr>
        <w:pStyle w:val="para1"/>
        <w:ind w:left="640" w:hanging="640"/>
        <w:rPr>
          <w:rFonts w:ascii="Calibri" w:hAnsi="Calibri"/>
          <w:sz w:val="22"/>
        </w:rPr>
      </w:pPr>
      <w:r>
        <w:rPr>
          <w:rFonts w:ascii="Calibri" w:hAnsi="Calibri"/>
          <w:sz w:val="22"/>
        </w:rPr>
        <w:t>11.</w:t>
      </w:r>
      <w:r>
        <w:rPr>
          <w:rFonts w:ascii="Calibri" w:hAnsi="Calibri"/>
          <w:sz w:val="22"/>
        </w:rPr>
        <w:tab/>
        <w:t xml:space="preserve">De’ath, G. &amp; Fabricius, K. E. 2000 Classification and regression trees: a powerful yet simple technique for ecological data analysis. </w:t>
      </w:r>
      <w:r>
        <w:rPr>
          <w:rFonts w:ascii="Calibri" w:hAnsi="Calibri"/>
          <w:i/>
          <w:iCs/>
          <w:sz w:val="22"/>
        </w:rPr>
        <w:t>Ecology</w:t>
      </w:r>
      <w:r>
        <w:rPr>
          <w:rFonts w:ascii="Calibri" w:hAnsi="Calibri"/>
          <w:sz w:val="22"/>
        </w:rPr>
        <w:t xml:space="preserve"> </w:t>
      </w:r>
      <w:r>
        <w:rPr>
          <w:rFonts w:ascii="Calibri" w:hAnsi="Calibri"/>
          <w:b/>
          <w:bCs/>
          <w:sz w:val="22"/>
        </w:rPr>
        <w:t>81</w:t>
      </w:r>
      <w:r>
        <w:rPr>
          <w:rFonts w:ascii="Calibri" w:hAnsi="Calibri"/>
          <w:sz w:val="22"/>
        </w:rPr>
        <w:t>, 3178–3192. (doi:10.1890/0012-9658(2000)081[3178:CARTAP]2.0.CO;2)</w:t>
      </w:r>
      <w:r>
        <w:rPr>
          <w:rFonts w:ascii="Calibri" w:hAnsi="Calibri"/>
          <w:sz w:val="22"/>
        </w:rPr>
      </w:r>
    </w:p>
    <w:p>
      <w:pPr>
        <w:pStyle w:val="para1"/>
        <w:ind w:left="640" w:hanging="640"/>
        <w:rPr>
          <w:rFonts w:ascii="Calibri" w:hAnsi="Calibri"/>
          <w:sz w:val="22"/>
        </w:rPr>
      </w:pPr>
      <w:r>
        <w:rPr>
          <w:rFonts w:ascii="Calibri" w:hAnsi="Calibri"/>
          <w:sz w:val="22"/>
        </w:rPr>
        <w:t>12.</w:t>
      </w:r>
      <w:r>
        <w:rPr>
          <w:rFonts w:ascii="Calibri" w:hAnsi="Calibri"/>
          <w:sz w:val="22"/>
        </w:rPr>
        <w:tab/>
        <w:t xml:space="preserve">Boyer, A. G. 2008 Extinction patterns in the avifauna of the Hawaiian islands. </w:t>
      </w:r>
      <w:r>
        <w:rPr>
          <w:rFonts w:ascii="Calibri" w:hAnsi="Calibri"/>
          <w:i/>
          <w:iCs/>
          <w:sz w:val="22"/>
        </w:rPr>
        <w:t>Divers. Distrib.</w:t>
      </w:r>
      <w:r>
        <w:rPr>
          <w:rFonts w:ascii="Calibri" w:hAnsi="Calibri"/>
          <w:sz w:val="22"/>
        </w:rPr>
        <w:t xml:space="preserve"> </w:t>
      </w:r>
      <w:r>
        <w:rPr>
          <w:rFonts w:ascii="Calibri" w:hAnsi="Calibri"/>
          <w:b/>
          <w:bCs/>
          <w:sz w:val="22"/>
        </w:rPr>
        <w:t>14</w:t>
      </w:r>
      <w:r>
        <w:rPr>
          <w:rFonts w:ascii="Calibri" w:hAnsi="Calibri"/>
          <w:sz w:val="22"/>
        </w:rPr>
        <w:t>, 509–517. (doi:10.1111/j.1472-4642.2007.00459.x)</w:t>
      </w:r>
      <w:r>
        <w:rPr>
          <w:rFonts w:ascii="Calibri" w:hAnsi="Calibri"/>
          <w:sz w:val="22"/>
        </w:rPr>
      </w:r>
    </w:p>
    <w:p>
      <w:pPr>
        <w:pStyle w:val="para1"/>
        <w:ind w:left="640" w:hanging="640"/>
        <w:rPr>
          <w:rFonts w:ascii="Calibri" w:hAnsi="Calibri"/>
          <w:sz w:val="22"/>
        </w:rPr>
      </w:pPr>
      <w:r>
        <w:rPr>
          <w:rFonts w:ascii="Calibri" w:hAnsi="Calibri"/>
          <w:sz w:val="22"/>
        </w:rPr>
        <w:t>13.</w:t>
      </w:r>
      <w:r>
        <w:rPr>
          <w:rFonts w:ascii="Calibri" w:hAnsi="Calibri"/>
          <w:sz w:val="22"/>
        </w:rPr>
        <w:tab/>
        <w:t xml:space="preserve">Larson, E. R. &amp; Olden, J. D. 2010 Latent extinction and invasion risk of crayfishes in the southeastern United States. </w:t>
      </w:r>
      <w:r>
        <w:rPr>
          <w:rFonts w:ascii="Calibri" w:hAnsi="Calibri"/>
          <w:i/>
          <w:iCs/>
          <w:sz w:val="22"/>
        </w:rPr>
        <w:t>Conserv. Biol.</w:t>
      </w:r>
      <w:r>
        <w:rPr>
          <w:rFonts w:ascii="Calibri" w:hAnsi="Calibri"/>
          <w:sz w:val="22"/>
        </w:rPr>
        <w:t xml:space="preserve"> </w:t>
      </w:r>
      <w:r>
        <w:rPr>
          <w:rFonts w:ascii="Calibri" w:hAnsi="Calibri"/>
          <w:b/>
          <w:bCs/>
          <w:sz w:val="22"/>
        </w:rPr>
        <w:t>24</w:t>
      </w:r>
      <w:r>
        <w:rPr>
          <w:rFonts w:ascii="Calibri" w:hAnsi="Calibri"/>
          <w:sz w:val="22"/>
        </w:rPr>
        <w:t>, 1099–1110. (doi:10.1111/j.1523-1739.2010.01462.x)</w:t>
      </w:r>
      <w:r>
        <w:rPr>
          <w:rFonts w:ascii="Calibri" w:hAnsi="Calibri"/>
          <w:sz w:val="22"/>
        </w:rPr>
      </w:r>
    </w:p>
    <w:p>
      <w:pPr>
        <w:pStyle w:val="para1"/>
        <w:ind w:left="640" w:hanging="640"/>
        <w:rPr>
          <w:rFonts w:ascii="Calibri" w:hAnsi="Calibri"/>
          <w:sz w:val="22"/>
        </w:rPr>
      </w:pPr>
      <w:r>
        <w:rPr>
          <w:rFonts w:ascii="Calibri" w:hAnsi="Calibri"/>
          <w:sz w:val="22"/>
        </w:rPr>
        <w:t>14.</w:t>
      </w:r>
      <w:r>
        <w:rPr>
          <w:rFonts w:ascii="Calibri" w:hAnsi="Calibri"/>
          <w:sz w:val="22"/>
        </w:rPr>
        <w:tab/>
        <w:t xml:space="preserve">Bielby, J., Cardillo, M., Cooper, N. &amp; Purvis, A. 2010 Modelling extinction risk in multispecies data sets: phylogenetically independent contrasts versus decision trees. </w:t>
      </w:r>
      <w:r>
        <w:rPr>
          <w:rFonts w:ascii="Calibri" w:hAnsi="Calibri"/>
          <w:i/>
          <w:iCs/>
          <w:sz w:val="22"/>
        </w:rPr>
        <w:t>Biodivers. Conserv.</w:t>
      </w:r>
      <w:r>
        <w:rPr>
          <w:rFonts w:ascii="Calibri" w:hAnsi="Calibri"/>
          <w:sz w:val="22"/>
        </w:rPr>
        <w:t xml:space="preserve"> </w:t>
      </w:r>
      <w:r>
        <w:rPr>
          <w:rFonts w:ascii="Calibri" w:hAnsi="Calibri"/>
          <w:b/>
          <w:bCs/>
          <w:sz w:val="22"/>
        </w:rPr>
        <w:t>19</w:t>
      </w:r>
      <w:r>
        <w:rPr>
          <w:rFonts w:ascii="Calibri" w:hAnsi="Calibri"/>
          <w:sz w:val="22"/>
        </w:rPr>
        <w:t>, 113–127. (doi:10.1007/s10531-009-9709-0)</w:t>
      </w:r>
      <w:r>
        <w:rPr>
          <w:rFonts w:ascii="Calibri" w:hAnsi="Calibri"/>
          <w:sz w:val="22"/>
        </w:rPr>
      </w:r>
    </w:p>
    <w:p>
      <w:pPr>
        <w:pStyle w:val="para1"/>
        <w:ind w:left="640" w:hanging="640"/>
        <w:rPr>
          <w:rFonts w:ascii="Calibri" w:hAnsi="Calibri"/>
          <w:sz w:val="22"/>
        </w:rPr>
      </w:pPr>
      <w:r>
        <w:rPr>
          <w:rFonts w:ascii="Calibri" w:hAnsi="Calibri"/>
          <w:sz w:val="22"/>
        </w:rPr>
        <w:t>15.</w:t>
      </w:r>
      <w:r>
        <w:rPr>
          <w:rFonts w:ascii="Calibri" w:hAnsi="Calibri"/>
          <w:sz w:val="22"/>
        </w:rPr>
        <w:tab/>
        <w:t xml:space="preserve">Breiman, L. 2001 Random Forests. </w:t>
      </w:r>
      <w:r>
        <w:rPr>
          <w:rFonts w:ascii="Calibri" w:hAnsi="Calibri"/>
          <w:i/>
          <w:iCs/>
          <w:sz w:val="22"/>
        </w:rPr>
        <w:t>Statistics (Ber).</w:t>
      </w:r>
      <w:r>
        <w:rPr>
          <w:rFonts w:ascii="Calibri" w:hAnsi="Calibri"/>
          <w:sz w:val="22"/>
        </w:rPr>
        <w:t xml:space="preserve"> , 1–33. </w:t>
      </w:r>
      <w:r>
        <w:rPr>
          <w:rFonts w:ascii="Calibri" w:hAnsi="Calibri"/>
          <w:sz w:val="22"/>
        </w:rPr>
      </w:r>
    </w:p>
    <w:p>
      <w:pPr>
        <w:pStyle w:val="para1"/>
        <w:ind w:left="640" w:hanging="640"/>
        <w:rPr>
          <w:rFonts w:ascii="Calibri" w:hAnsi="Calibri"/>
          <w:sz w:val="22"/>
        </w:rPr>
      </w:pPr>
      <w:r>
        <w:rPr>
          <w:rFonts w:ascii="Calibri" w:hAnsi="Calibri"/>
          <w:sz w:val="22"/>
        </w:rPr>
        <w:t>16.</w:t>
      </w:r>
      <w:r>
        <w:rPr>
          <w:rFonts w:ascii="Calibri" w:hAnsi="Calibri"/>
          <w:sz w:val="22"/>
        </w:rPr>
        <w:tab/>
        <w:t xml:space="preserve">Cutler, R. D., Edwards, T. C., Beard, K. H., Cutler, A., Hess, K. T., Gibson, J. &amp; Lawler, J. J. 2007 Random forests for classification in ecology. </w:t>
      </w:r>
      <w:r>
        <w:rPr>
          <w:rFonts w:ascii="Calibri" w:hAnsi="Calibri"/>
          <w:i/>
          <w:iCs/>
          <w:sz w:val="22"/>
        </w:rPr>
        <w:t>Ecology</w:t>
      </w:r>
      <w:r>
        <w:rPr>
          <w:rFonts w:ascii="Calibri" w:hAnsi="Calibri"/>
          <w:sz w:val="22"/>
        </w:rPr>
        <w:t xml:space="preserve"> </w:t>
      </w:r>
      <w:r>
        <w:rPr>
          <w:rFonts w:ascii="Calibri" w:hAnsi="Calibri"/>
          <w:b/>
          <w:bCs/>
          <w:sz w:val="22"/>
        </w:rPr>
        <w:t>88</w:t>
      </w:r>
      <w:r>
        <w:rPr>
          <w:rFonts w:ascii="Calibri" w:hAnsi="Calibri"/>
          <w:sz w:val="22"/>
        </w:rPr>
        <w:t>, 2783–92. (doi:10.1890/07-0539.1)</w:t>
      </w:r>
      <w:r>
        <w:rPr>
          <w:rFonts w:ascii="Calibri" w:hAnsi="Calibri"/>
          <w:sz w:val="22"/>
        </w:rPr>
      </w:r>
    </w:p>
    <w:p>
      <w:pPr>
        <w:pStyle w:val="para1"/>
        <w:ind w:left="640" w:hanging="640"/>
        <w:rPr>
          <w:rFonts w:ascii="Calibri" w:hAnsi="Calibri"/>
          <w:sz w:val="22"/>
        </w:rPr>
      </w:pPr>
      <w:r>
        <w:rPr>
          <w:rFonts w:ascii="Calibri" w:hAnsi="Calibri"/>
          <w:sz w:val="22"/>
        </w:rPr>
        <w:t>17.</w:t>
      </w:r>
      <w:r>
        <w:rPr>
          <w:rFonts w:ascii="Calibri" w:hAnsi="Calibri"/>
          <w:sz w:val="22"/>
        </w:rPr>
        <w:tab/>
        <w:t xml:space="preserve">Freund, Y. &amp; Schapire, R. E. 1996 Experiments with a New Boosting Algorithm. </w:t>
      </w:r>
      <w:r>
        <w:rPr>
          <w:rFonts w:ascii="Calibri" w:hAnsi="Calibri"/>
          <w:i/>
          <w:iCs/>
          <w:sz w:val="22"/>
        </w:rPr>
        <w:t>Proc. Thirteen. Int. Conf. Mach. Learn.</w:t>
      </w:r>
      <w:r>
        <w:rPr>
          <w:rFonts w:ascii="Calibri" w:hAnsi="Calibri"/>
          <w:sz w:val="22"/>
        </w:rPr>
        <w:t xml:space="preserve"> , 148–156. (doi:10.1.1.133.1040)</w:t>
      </w:r>
      <w:r>
        <w:rPr>
          <w:rFonts w:ascii="Calibri" w:hAnsi="Calibri"/>
          <w:sz w:val="22"/>
        </w:rPr>
      </w:r>
    </w:p>
    <w:p>
      <w:pPr>
        <w:pStyle w:val="para1"/>
        <w:ind w:left="640" w:hanging="640"/>
        <w:rPr>
          <w:rFonts w:ascii="Calibri" w:hAnsi="Calibri"/>
          <w:sz w:val="22"/>
        </w:rPr>
      </w:pPr>
      <w:r>
        <w:rPr>
          <w:rFonts w:ascii="Calibri" w:hAnsi="Calibri"/>
          <w:sz w:val="22"/>
        </w:rPr>
        <w:t>18.</w:t>
      </w:r>
      <w:r>
        <w:rPr>
          <w:rFonts w:ascii="Calibri" w:hAnsi="Calibri"/>
          <w:sz w:val="22"/>
        </w:rPr>
        <w:tab/>
        <w:t xml:space="preserve">Elith, J., Leathwick, J. R. &amp; Hastie, T. 2008 A working guide to boosted regression trees. </w:t>
      </w:r>
      <w:r>
        <w:rPr>
          <w:rFonts w:ascii="Calibri" w:hAnsi="Calibri"/>
          <w:i/>
          <w:iCs/>
          <w:sz w:val="22"/>
        </w:rPr>
        <w:t>J. Anim. Ecol.</w:t>
      </w:r>
      <w:r>
        <w:rPr>
          <w:rFonts w:ascii="Calibri" w:hAnsi="Calibri"/>
          <w:sz w:val="22"/>
        </w:rPr>
        <w:t xml:space="preserve"> </w:t>
      </w:r>
      <w:r>
        <w:rPr>
          <w:rFonts w:ascii="Calibri" w:hAnsi="Calibri"/>
          <w:b/>
          <w:bCs/>
          <w:sz w:val="22"/>
        </w:rPr>
        <w:t>77</w:t>
      </w:r>
      <w:r>
        <w:rPr>
          <w:rFonts w:ascii="Calibri" w:hAnsi="Calibri"/>
          <w:sz w:val="22"/>
        </w:rPr>
        <w:t>, 802–13. (doi:10.1111/j.1365-2656.2008.01390.x)</w:t>
      </w:r>
      <w:r>
        <w:rPr>
          <w:rFonts w:ascii="Calibri" w:hAnsi="Calibri"/>
          <w:sz w:val="22"/>
        </w:rPr>
      </w:r>
    </w:p>
    <w:p>
      <w:pPr>
        <w:pStyle w:val="para1"/>
        <w:ind w:left="640" w:hanging="640"/>
        <w:rPr>
          <w:rFonts w:ascii="Calibri" w:hAnsi="Calibri"/>
          <w:sz w:val="22"/>
        </w:rPr>
      </w:pPr>
      <w:r>
        <w:rPr>
          <w:rFonts w:ascii="Calibri" w:hAnsi="Calibri"/>
          <w:sz w:val="22"/>
        </w:rPr>
        <w:t>19.</w:t>
      </w:r>
      <w:r>
        <w:rPr>
          <w:rFonts w:ascii="Calibri" w:hAnsi="Calibri"/>
          <w:sz w:val="22"/>
        </w:rPr>
        <w:tab/>
        <w:t xml:space="preserve">Hastie, T., Tibshirani, R. &amp; Friedman, J. 2009 </w:t>
      </w:r>
      <w:r>
        <w:rPr>
          <w:rFonts w:ascii="Calibri" w:hAnsi="Calibri"/>
          <w:i/>
          <w:iCs/>
          <w:sz w:val="22"/>
        </w:rPr>
        <w:t>The Elements of Statistical Learning</w:t>
      </w:r>
      <w:r>
        <w:rPr>
          <w:rFonts w:ascii="Calibri" w:hAnsi="Calibri"/>
          <w:sz w:val="22"/>
        </w:rPr>
        <w:t>. NY, USA: Springer.</w:t>
      </w:r>
      <w:r>
        <w:rPr>
          <w:rFonts w:ascii="Calibri" w:hAnsi="Calibri"/>
          <w:sz w:val="22"/>
        </w:rPr>
      </w:r>
    </w:p>
    <w:p>
      <w:pPr>
        <w:pStyle w:val="para1"/>
        <w:ind w:left="640" w:hanging="640"/>
        <w:rPr>
          <w:rFonts w:ascii="Calibri" w:hAnsi="Calibri"/>
          <w:sz w:val="22"/>
        </w:rPr>
      </w:pPr>
      <w:r>
        <w:rPr>
          <w:rFonts w:ascii="Calibri" w:hAnsi="Calibri"/>
          <w:sz w:val="22"/>
        </w:rPr>
        <w:t>20.</w:t>
      </w:r>
      <w:r>
        <w:rPr>
          <w:rFonts w:ascii="Calibri" w:hAnsi="Calibri"/>
          <w:sz w:val="22"/>
        </w:rPr>
        <w:tab/>
        <w:t xml:space="preserve">Duda, R. O., Hart, P. E. &amp; Stork, D. G. 2001 </w:t>
      </w:r>
      <w:r>
        <w:rPr>
          <w:rFonts w:ascii="Calibri" w:hAnsi="Calibri"/>
          <w:i/>
          <w:iCs/>
          <w:sz w:val="22"/>
        </w:rPr>
        <w:t>Pattern Classification</w:t>
      </w:r>
      <w:r>
        <w:rPr>
          <w:rFonts w:ascii="Calibri" w:hAnsi="Calibri"/>
          <w:sz w:val="22"/>
        </w:rPr>
        <w:t>. USA: Wiley.</w:t>
      </w:r>
      <w:r>
        <w:rPr>
          <w:rFonts w:ascii="Calibri" w:hAnsi="Calibri"/>
          <w:sz w:val="22"/>
        </w:rPr>
      </w:r>
    </w:p>
    <w:p>
      <w:pPr>
        <w:pStyle w:val="para1"/>
        <w:ind w:left="640" w:hanging="640"/>
        <w:rPr>
          <w:rFonts w:ascii="Calibri" w:hAnsi="Calibri"/>
          <w:sz w:val="22"/>
        </w:rPr>
      </w:pPr>
      <w:r>
        <w:rPr>
          <w:rFonts w:ascii="Calibri" w:hAnsi="Calibri"/>
          <w:sz w:val="22"/>
        </w:rPr>
        <w:t>21.</w:t>
      </w:r>
      <w:r>
        <w:rPr>
          <w:rFonts w:ascii="Calibri" w:hAnsi="Calibri"/>
          <w:sz w:val="22"/>
        </w:rPr>
        <w:tab/>
        <w:t xml:space="preserve">Recknagel, F. 2001 Applications of machine learning to ecological modelling. </w:t>
      </w:r>
      <w:r>
        <w:rPr>
          <w:rFonts w:ascii="Calibri" w:hAnsi="Calibri"/>
          <w:i/>
          <w:iCs/>
          <w:sz w:val="22"/>
        </w:rPr>
        <w:t>Ecol. Modell.</w:t>
      </w:r>
      <w:r>
        <w:rPr>
          <w:rFonts w:ascii="Calibri" w:hAnsi="Calibri"/>
          <w:sz w:val="22"/>
        </w:rPr>
        <w:t xml:space="preserve"> </w:t>
      </w:r>
      <w:r>
        <w:rPr>
          <w:rFonts w:ascii="Calibri" w:hAnsi="Calibri"/>
          <w:b/>
          <w:bCs/>
          <w:sz w:val="22"/>
        </w:rPr>
        <w:t>146</w:t>
      </w:r>
      <w:r>
        <w:rPr>
          <w:rFonts w:ascii="Calibri" w:hAnsi="Calibri"/>
          <w:sz w:val="22"/>
        </w:rPr>
        <w:t>, 303– 310. (doi:10.1016/S0304-3800(01)00316-7)</w:t>
      </w:r>
      <w:r>
        <w:rPr>
          <w:rFonts w:ascii="Calibri" w:hAnsi="Calibri"/>
          <w:sz w:val="22"/>
        </w:rPr>
      </w:r>
    </w:p>
    <w:p>
      <w:pPr>
        <w:pStyle w:val="para1"/>
        <w:ind w:left="640" w:hanging="640"/>
        <w:rPr>
          <w:rFonts w:ascii="Calibri" w:hAnsi="Calibri"/>
          <w:sz w:val="22"/>
        </w:rPr>
      </w:pPr>
      <w:r>
        <w:rPr>
          <w:rFonts w:ascii="Calibri" w:hAnsi="Calibri"/>
          <w:sz w:val="22"/>
        </w:rPr>
        <w:t>22.</w:t>
      </w:r>
      <w:r>
        <w:rPr>
          <w:rFonts w:ascii="Calibri" w:hAnsi="Calibri"/>
          <w:sz w:val="22"/>
        </w:rPr>
        <w:tab/>
        <w:t xml:space="preserve">Ozesmi, S., Tan, C. &amp; Ozesmi, U. 2006 Methodological issues in building, training, and testing artificial neural networks in ecological applications. </w:t>
      </w:r>
      <w:r>
        <w:rPr>
          <w:rFonts w:ascii="Calibri" w:hAnsi="Calibri"/>
          <w:i/>
          <w:iCs/>
          <w:sz w:val="22"/>
        </w:rPr>
        <w:t>Ecol. Modell.</w:t>
      </w:r>
      <w:r>
        <w:rPr>
          <w:rFonts w:ascii="Calibri" w:hAnsi="Calibri"/>
          <w:sz w:val="22"/>
        </w:rPr>
        <w:t xml:space="preserve"> </w:t>
      </w:r>
      <w:r>
        <w:rPr>
          <w:rFonts w:ascii="Calibri" w:hAnsi="Calibri"/>
          <w:b/>
          <w:bCs/>
          <w:sz w:val="22"/>
        </w:rPr>
        <w:t>195</w:t>
      </w:r>
      <w:r>
        <w:rPr>
          <w:rFonts w:ascii="Calibri" w:hAnsi="Calibri"/>
          <w:sz w:val="22"/>
        </w:rPr>
        <w:t>, 83–93. (doi:10.1016/j.ecolmodel.2005.11.012)</w:t>
      </w:r>
      <w:r>
        <w:rPr>
          <w:rFonts w:ascii="Calibri" w:hAnsi="Calibri"/>
          <w:sz w:val="22"/>
        </w:rPr>
      </w:r>
    </w:p>
    <w:p>
      <w:pPr>
        <w:pStyle w:val="para1"/>
        <w:ind w:left="640" w:hanging="640"/>
        <w:rPr>
          <w:rFonts w:ascii="Calibri" w:hAnsi="Calibri"/>
          <w:sz w:val="22"/>
        </w:rPr>
      </w:pPr>
      <w:r>
        <w:rPr>
          <w:rFonts w:ascii="Calibri" w:hAnsi="Calibri"/>
          <w:sz w:val="22"/>
        </w:rPr>
        <w:t>23.</w:t>
      </w:r>
      <w:r>
        <w:rPr>
          <w:rFonts w:ascii="Calibri" w:hAnsi="Calibri"/>
          <w:sz w:val="22"/>
        </w:rPr>
        <w:tab/>
        <w:t xml:space="preserve">Kuhn, M. 2008 Building predictive models in R using the caret package. </w:t>
      </w:r>
      <w:r>
        <w:rPr>
          <w:rFonts w:ascii="Calibri" w:hAnsi="Calibri"/>
          <w:i/>
          <w:iCs/>
          <w:sz w:val="22"/>
        </w:rPr>
        <w:t>J. Stat. Softw.</w:t>
      </w:r>
      <w:r>
        <w:rPr>
          <w:rFonts w:ascii="Calibri" w:hAnsi="Calibri"/>
          <w:sz w:val="22"/>
        </w:rPr>
        <w:t xml:space="preserve"> </w:t>
      </w:r>
      <w:r>
        <w:rPr>
          <w:rFonts w:ascii="Calibri" w:hAnsi="Calibri"/>
          <w:b/>
          <w:bCs/>
          <w:sz w:val="22"/>
        </w:rPr>
        <w:t>28</w:t>
      </w:r>
      <w:r>
        <w:rPr>
          <w:rFonts w:ascii="Calibri" w:hAnsi="Calibri"/>
          <w:sz w:val="22"/>
        </w:rPr>
        <w:t xml:space="preserve">, 1–26. </w:t>
      </w:r>
      <w:r>
        <w:rPr>
          <w:rFonts w:ascii="Calibri" w:hAnsi="Calibri"/>
          <w:sz w:val="22"/>
        </w:rPr>
      </w:r>
    </w:p>
    <w:p>
      <w:pPr>
        <w:pStyle w:val="para1"/>
        <w:ind w:left="640" w:hanging="640"/>
        <w:rPr>
          <w:rFonts w:ascii="Calibri" w:hAnsi="Calibri"/>
          <w:sz w:val="22"/>
        </w:rPr>
      </w:pPr>
      <w:r>
        <w:rPr>
          <w:rFonts w:ascii="Calibri" w:hAnsi="Calibri"/>
          <w:sz w:val="22"/>
        </w:rPr>
        <w:t>24.</w:t>
      </w:r>
      <w:r>
        <w:rPr>
          <w:rFonts w:ascii="Calibri" w:hAnsi="Calibri"/>
          <w:sz w:val="22"/>
        </w:rPr>
        <w:tab/>
        <w:t xml:space="preserve">Fawcett, T. 2006 An introduction to ROC analysis. </w:t>
      </w:r>
      <w:r>
        <w:rPr>
          <w:rFonts w:ascii="Calibri" w:hAnsi="Calibri"/>
          <w:i/>
          <w:iCs/>
          <w:sz w:val="22"/>
        </w:rPr>
        <w:t>Pattern Recognit. Lett.</w:t>
      </w:r>
      <w:r>
        <w:rPr>
          <w:rFonts w:ascii="Calibri" w:hAnsi="Calibri"/>
          <w:sz w:val="22"/>
        </w:rPr>
        <w:t xml:space="preserve"> </w:t>
      </w:r>
      <w:r>
        <w:rPr>
          <w:rFonts w:ascii="Calibri" w:hAnsi="Calibri"/>
          <w:b/>
          <w:bCs/>
          <w:sz w:val="22"/>
        </w:rPr>
        <w:t>27</w:t>
      </w:r>
      <w:r>
        <w:rPr>
          <w:rFonts w:ascii="Calibri" w:hAnsi="Calibri"/>
          <w:sz w:val="22"/>
        </w:rPr>
        <w:t>, 861–874. (doi:10.1016/j.patrec.2005.10.010)</w:t>
      </w:r>
      <w:r>
        <w:rPr>
          <w:rFonts w:ascii="Calibri" w:hAnsi="Calibri"/>
          <w:sz w:val="22"/>
        </w:rPr>
      </w:r>
    </w:p>
    <w:p>
      <w:pPr>
        <w:pStyle w:val="para1"/>
        <w:ind w:left="640" w:hanging="640"/>
        <w:rPr>
          <w:rFonts w:ascii="Calibri" w:hAnsi="Calibri"/>
          <w:sz w:val="22"/>
        </w:rPr>
      </w:pPr>
      <w:r>
        <w:rPr>
          <w:rFonts w:ascii="Calibri" w:hAnsi="Calibri"/>
          <w:sz w:val="22"/>
        </w:rPr>
        <w:t>25.</w:t>
      </w:r>
      <w:r>
        <w:rPr>
          <w:rFonts w:ascii="Calibri" w:hAnsi="Calibri"/>
          <w:sz w:val="22"/>
        </w:rPr>
        <w:tab/>
        <w:t xml:space="preserve">Pearce, J. &amp; Ferrier, S. 2000 Evaluating the predictive performance of habitat models developed using logistic regression. </w:t>
      </w:r>
      <w:r>
        <w:rPr>
          <w:rFonts w:ascii="Calibri" w:hAnsi="Calibri"/>
          <w:i/>
          <w:iCs/>
          <w:sz w:val="22"/>
        </w:rPr>
        <w:t>Ecol. Modell.</w:t>
      </w:r>
      <w:r>
        <w:rPr>
          <w:rFonts w:ascii="Calibri" w:hAnsi="Calibri"/>
          <w:sz w:val="22"/>
        </w:rPr>
        <w:t xml:space="preserve"> </w:t>
      </w:r>
      <w:r>
        <w:rPr>
          <w:rFonts w:ascii="Calibri" w:hAnsi="Calibri"/>
          <w:b/>
          <w:bCs/>
          <w:sz w:val="22"/>
        </w:rPr>
        <w:t>133</w:t>
      </w:r>
      <w:r>
        <w:rPr>
          <w:rFonts w:ascii="Calibri" w:hAnsi="Calibri"/>
          <w:sz w:val="22"/>
        </w:rPr>
        <w:t>, 225–245. (doi:10.1016/S0304-3800(00)00322-7)</w:t>
      </w:r>
      <w:r>
        <w:rPr>
          <w:rFonts w:ascii="Calibri" w:hAnsi="Calibri"/>
          <w:sz w:val="22"/>
        </w:rPr>
      </w:r>
    </w:p>
    <w:p>
      <w:pPr>
        <w:pStyle w:val="para1"/>
        <w:ind w:left="640" w:hanging="640"/>
        <w:rPr>
          <w:rFonts w:ascii="Calibri" w:hAnsi="Calibri"/>
          <w:sz w:val="22"/>
        </w:rPr>
      </w:pPr>
      <w:r>
        <w:rPr>
          <w:rFonts w:ascii="Calibri" w:hAnsi="Calibri"/>
          <w:sz w:val="22"/>
        </w:rPr>
        <w:t>26.</w:t>
      </w:r>
      <w:r>
        <w:rPr>
          <w:rFonts w:ascii="Calibri" w:hAnsi="Calibri"/>
          <w:sz w:val="22"/>
        </w:rPr>
        <w:tab/>
        <w:t xml:space="preserve">Youden, W. J. 1950 An index for rating diagnostic tests. </w:t>
      </w:r>
      <w:r>
        <w:rPr>
          <w:rFonts w:ascii="Calibri" w:hAnsi="Calibri"/>
          <w:i/>
          <w:iCs/>
          <w:sz w:val="22"/>
        </w:rPr>
        <w:t>Cancer</w:t>
      </w:r>
      <w:r>
        <w:rPr>
          <w:rFonts w:ascii="Calibri" w:hAnsi="Calibri"/>
          <w:sz w:val="22"/>
        </w:rPr>
        <w:t xml:space="preserve"> </w:t>
      </w:r>
      <w:r>
        <w:rPr>
          <w:rFonts w:ascii="Calibri" w:hAnsi="Calibri"/>
          <w:b/>
          <w:bCs/>
          <w:sz w:val="22"/>
        </w:rPr>
        <w:t>3</w:t>
      </w:r>
      <w:r>
        <w:rPr>
          <w:rFonts w:ascii="Calibri" w:hAnsi="Calibri"/>
          <w:sz w:val="22"/>
        </w:rPr>
        <w:t>, 32–35. (doi:10.1002/1097-0142(1950)3:1&lt;32::AID-CNCR2820030106&gt;3.0.CO;2-3)</w:t>
      </w:r>
      <w:r>
        <w:rPr>
          <w:rFonts w:ascii="Calibri" w:hAnsi="Calibri"/>
          <w:sz w:val="22"/>
        </w:rPr>
      </w:r>
    </w:p>
    <w:p>
      <w:pPr>
        <w:pStyle w:val="para1"/>
        <w:ind w:left="640" w:hanging="640"/>
        <w:rPr>
          <w:rFonts w:ascii="Calibri" w:hAnsi="Calibri"/>
          <w:sz w:val="22"/>
        </w:rPr>
      </w:pPr>
      <w:r>
        <w:rPr>
          <w:rFonts w:ascii="Calibri" w:hAnsi="Calibri"/>
          <w:sz w:val="22"/>
        </w:rPr>
        <w:t>27.</w:t>
      </w:r>
      <w:r>
        <w:rPr>
          <w:rFonts w:ascii="Calibri" w:hAnsi="Calibri"/>
          <w:sz w:val="22"/>
        </w:rPr>
        <w:tab/>
        <w:t xml:space="preserve">Perkins, N. J. &amp; Schisterman, E. F. 2006 The inconsistency of “optimal” cutpoints obtained using two criteria based on the receiver operating characteristic curve. </w:t>
      </w:r>
      <w:r>
        <w:rPr>
          <w:rFonts w:ascii="Calibri" w:hAnsi="Calibri"/>
          <w:i/>
          <w:iCs/>
          <w:sz w:val="22"/>
        </w:rPr>
        <w:t>Am. J. Epidemiol.</w:t>
      </w:r>
      <w:r>
        <w:rPr>
          <w:rFonts w:ascii="Calibri" w:hAnsi="Calibri"/>
          <w:sz w:val="22"/>
        </w:rPr>
        <w:t xml:space="preserve"> </w:t>
      </w:r>
      <w:r>
        <w:rPr>
          <w:rFonts w:ascii="Calibri" w:hAnsi="Calibri"/>
          <w:b/>
          <w:bCs/>
          <w:sz w:val="22"/>
        </w:rPr>
        <w:t>163</w:t>
      </w:r>
      <w:r>
        <w:rPr>
          <w:rFonts w:ascii="Calibri" w:hAnsi="Calibri"/>
          <w:sz w:val="22"/>
        </w:rPr>
        <w:t>, 670–5. (doi:10.1093/aje/kwj063)</w:t>
      </w:r>
      <w:r>
        <w:rPr>
          <w:rFonts w:ascii="Calibri" w:hAnsi="Calibri"/>
          <w:sz w:val="22"/>
        </w:rPr>
      </w:r>
    </w:p>
    <w:p>
      <w:pPr>
        <w:pStyle w:val="para1"/>
        <w:ind w:left="640" w:hanging="640"/>
        <w:rPr>
          <w:rFonts w:ascii="Calibri" w:hAnsi="Calibri"/>
          <w:sz w:val="22"/>
        </w:rPr>
      </w:pPr>
      <w:r>
        <w:rPr>
          <w:rFonts w:ascii="Calibri" w:hAnsi="Calibri"/>
          <w:sz w:val="22"/>
        </w:rPr>
        <w:t>28.</w:t>
      </w:r>
      <w:r>
        <w:rPr>
          <w:rFonts w:ascii="Calibri" w:hAnsi="Calibri"/>
          <w:sz w:val="22"/>
        </w:rPr>
        <w:tab/>
        <w:t xml:space="preserve">Hand, D. J. 2012 Assessing the Performance of Classification Methods. </w:t>
      </w:r>
      <w:r>
        <w:rPr>
          <w:rFonts w:ascii="Calibri" w:hAnsi="Calibri"/>
          <w:i/>
          <w:iCs/>
          <w:sz w:val="22"/>
        </w:rPr>
        <w:t>Int. Stat. Rev.</w:t>
      </w:r>
      <w:r>
        <w:rPr>
          <w:rFonts w:ascii="Calibri" w:hAnsi="Calibri"/>
          <w:sz w:val="22"/>
        </w:rPr>
        <w:t xml:space="preserve"> </w:t>
      </w:r>
      <w:r>
        <w:rPr>
          <w:rFonts w:ascii="Calibri" w:hAnsi="Calibri"/>
          <w:b/>
          <w:bCs/>
          <w:sz w:val="22"/>
        </w:rPr>
        <w:t>80</w:t>
      </w:r>
      <w:r>
        <w:rPr>
          <w:rFonts w:ascii="Calibri" w:hAnsi="Calibri"/>
          <w:sz w:val="22"/>
        </w:rPr>
        <w:t>, 400–414. (doi:10.1111/j.1751-5823.2012.00183.x)</w:t>
      </w:r>
      <w:r>
        <w:rPr>
          <w:rFonts w:ascii="Calibri" w:hAnsi="Calibri"/>
          <w:sz w:val="22"/>
        </w:rPr>
      </w:r>
    </w:p>
    <w:p>
      <w:pPr>
        <w:pStyle w:val="para1"/>
        <w:ind w:left="640" w:hanging="640"/>
        <w:rPr>
          <w:rFonts w:ascii="Calibri" w:hAnsi="Calibri"/>
          <w:sz w:val="22"/>
        </w:rPr>
      </w:pPr>
      <w:r>
        <w:rPr>
          <w:rFonts w:ascii="Calibri" w:hAnsi="Calibri"/>
          <w:sz w:val="22"/>
        </w:rPr>
        <w:t>29.</w:t>
      </w:r>
      <w:r>
        <w:rPr>
          <w:rFonts w:ascii="Calibri" w:hAnsi="Calibri"/>
          <w:sz w:val="22"/>
        </w:rPr>
        <w:tab/>
        <w:t xml:space="preserve">Hand, D. J. 2009 Measuring classifier performance: a coherent alternative to the area under the ROC curve. </w:t>
      </w:r>
      <w:r>
        <w:rPr>
          <w:rFonts w:ascii="Calibri" w:hAnsi="Calibri"/>
          <w:i/>
          <w:iCs/>
          <w:sz w:val="22"/>
        </w:rPr>
        <w:t>Mach. Learn.</w:t>
      </w:r>
      <w:r>
        <w:rPr>
          <w:rFonts w:ascii="Calibri" w:hAnsi="Calibri"/>
          <w:sz w:val="22"/>
        </w:rPr>
        <w:t xml:space="preserve"> </w:t>
      </w:r>
      <w:r>
        <w:rPr>
          <w:rFonts w:ascii="Calibri" w:hAnsi="Calibri"/>
          <w:b/>
          <w:bCs/>
          <w:sz w:val="22"/>
        </w:rPr>
        <w:t>77</w:t>
      </w:r>
      <w:r>
        <w:rPr>
          <w:rFonts w:ascii="Calibri" w:hAnsi="Calibri"/>
          <w:sz w:val="22"/>
        </w:rPr>
        <w:t>, 103–123. (doi:10.1007/s10994-009-5119-5)</w:t>
      </w:r>
      <w:r>
        <w:rPr>
          <w:rFonts w:ascii="Calibri" w:hAnsi="Calibri"/>
          <w:sz w:val="22"/>
        </w:rPr>
      </w:r>
    </w:p>
    <w:p>
      <w:pPr>
        <w:pStyle w:val="para1"/>
        <w:ind w:left="640" w:hanging="640"/>
        <w:rPr>
          <w:rFonts w:ascii="Calibri" w:hAnsi="Calibri"/>
          <w:sz w:val="22"/>
        </w:rPr>
      </w:pPr>
      <w:r>
        <w:rPr>
          <w:rFonts w:ascii="Calibri" w:hAnsi="Calibri"/>
          <w:sz w:val="22"/>
        </w:rPr>
        <w:t>30.</w:t>
      </w:r>
      <w:r>
        <w:rPr>
          <w:rFonts w:ascii="Calibri" w:hAnsi="Calibri"/>
          <w:sz w:val="22"/>
        </w:rPr>
        <w:tab/>
        <w:t xml:space="preserve">Flach, P., Hernandez-Orallo, J. &amp; Ferri, C. 2011 A Coherent Interpretation of AUC as a Measure of Aggregated Classification Performance. </w:t>
      </w:r>
      <w:r>
        <w:rPr>
          <w:rFonts w:ascii="Calibri" w:hAnsi="Calibri"/>
          <w:i/>
          <w:iCs/>
          <w:sz w:val="22"/>
        </w:rPr>
        <w:t>Proc. 28th Int. Conf. Mach. Learn.</w:t>
      </w:r>
      <w:r>
        <w:rPr>
          <w:rFonts w:ascii="Calibri" w:hAnsi="Calibri"/>
          <w:sz w:val="22"/>
        </w:rPr>
        <w:t xml:space="preserve"> </w:t>
      </w:r>
      <w:r>
        <w:rPr>
          <w:rFonts w:ascii="Calibri" w:hAnsi="Calibri"/>
          <w:sz w:val="22"/>
        </w:rPr>
      </w:r>
    </w:p>
    <w:p>
      <w:pPr>
        <w:pStyle w:val="para1"/>
        <w:ind w:left="640" w:hanging="640"/>
        <w:rPr>
          <w:rFonts w:ascii="Calibri" w:hAnsi="Calibri"/>
          <w:sz w:val="22"/>
        </w:rPr>
      </w:pPr>
      <w:r>
        <w:rPr>
          <w:rFonts w:ascii="Calibri" w:hAnsi="Calibri"/>
          <w:sz w:val="22"/>
        </w:rPr>
        <w:t>31.</w:t>
      </w:r>
      <w:r>
        <w:rPr>
          <w:rFonts w:ascii="Calibri" w:hAnsi="Calibri"/>
          <w:sz w:val="22"/>
        </w:rPr>
        <w:tab/>
        <w:t xml:space="preserve">Hand, D. J. &amp; Anagnostopoulos, C. 2012 A better Beta for the H measure of classification performance. </w:t>
      </w:r>
      <w:r>
        <w:rPr>
          <w:rFonts w:ascii="Calibri" w:hAnsi="Calibri"/>
          <w:sz w:val="22"/>
        </w:rPr>
      </w:r>
    </w:p>
    <w:p>
      <w:pPr>
        <w:pStyle w:val="para1"/>
        <w:ind w:left="640" w:hanging="640"/>
        <w:rPr>
          <w:rFonts w:ascii="Calibri" w:hAnsi="Calibri"/>
          <w:sz w:val="22"/>
        </w:rPr>
      </w:pPr>
      <w:r>
        <w:rPr>
          <w:rFonts w:ascii="Calibri" w:hAnsi="Calibri"/>
          <w:sz w:val="22"/>
        </w:rPr>
        <w:t>32.</w:t>
      </w:r>
      <w:r>
        <w:rPr>
          <w:rFonts w:ascii="Calibri" w:hAnsi="Calibri"/>
          <w:sz w:val="22"/>
        </w:rPr>
        <w:tab/>
        <w:t xml:space="preserve">Hijmans, S. E., Cameron, J. L., Parra, P. G., Jones, A. &amp; Jarvis, R. J. 2005 Very high resolution interpolated climate surfaces for global land areas. </w:t>
      </w:r>
      <w:r>
        <w:rPr>
          <w:rFonts w:ascii="Calibri" w:hAnsi="Calibri"/>
          <w:i/>
          <w:iCs/>
          <w:sz w:val="22"/>
        </w:rPr>
        <w:t>Int. J. Climatol.</w:t>
      </w:r>
      <w:r>
        <w:rPr>
          <w:rFonts w:ascii="Calibri" w:hAnsi="Calibri"/>
          <w:sz w:val="22"/>
        </w:rPr>
        <w:t xml:space="preserve"> </w:t>
      </w:r>
      <w:r>
        <w:rPr>
          <w:rFonts w:ascii="Calibri" w:hAnsi="Calibri"/>
          <w:b/>
          <w:bCs/>
          <w:sz w:val="22"/>
        </w:rPr>
        <w:t>25</w:t>
      </w:r>
      <w:r>
        <w:rPr>
          <w:rFonts w:ascii="Calibri" w:hAnsi="Calibri"/>
          <w:sz w:val="22"/>
        </w:rPr>
        <w:t>, 1965–1978. (doi:10.1002/joc.1276)</w:t>
      </w:r>
      <w:r>
        <w:rPr>
          <w:rFonts w:ascii="Calibri" w:hAnsi="Calibri"/>
          <w:sz w:val="22"/>
        </w:rPr>
      </w:r>
    </w:p>
    <w:p>
      <w:pPr>
        <w:pStyle w:val="para1"/>
        <w:ind w:left="640" w:hanging="640"/>
        <w:rPr>
          <w:rFonts w:ascii="Calibri" w:hAnsi="Calibri"/>
          <w:sz w:val="22"/>
        </w:rPr>
      </w:pPr>
      <w:r>
        <w:rPr>
          <w:rFonts w:ascii="Calibri" w:hAnsi="Calibri"/>
          <w:sz w:val="22"/>
        </w:rPr>
        <w:t>33.</w:t>
      </w:r>
      <w:r>
        <w:rPr>
          <w:rFonts w:ascii="Calibri" w:hAnsi="Calibri"/>
          <w:sz w:val="22"/>
        </w:rPr>
        <w:tab/>
        <w:t xml:space="preserve">Imhoff, M. L., Bounoua, L., Ricketts, T., Loucks, C., Harriss, R. &amp; Lawrence, W. T. 2004 Global patterns in human consumption of net primary production. </w:t>
      </w:r>
      <w:r>
        <w:rPr>
          <w:rFonts w:ascii="Calibri" w:hAnsi="Calibri"/>
          <w:i/>
          <w:iCs/>
          <w:sz w:val="22"/>
        </w:rPr>
        <w:t>Nature</w:t>
      </w:r>
      <w:r>
        <w:rPr>
          <w:rFonts w:ascii="Calibri" w:hAnsi="Calibri"/>
          <w:sz w:val="22"/>
        </w:rPr>
        <w:t xml:space="preserve"> </w:t>
      </w:r>
      <w:r>
        <w:rPr>
          <w:rFonts w:ascii="Calibri" w:hAnsi="Calibri"/>
          <w:b/>
          <w:bCs/>
          <w:sz w:val="22"/>
        </w:rPr>
        <w:t>429</w:t>
      </w:r>
      <w:r>
        <w:rPr>
          <w:rFonts w:ascii="Calibri" w:hAnsi="Calibri"/>
          <w:sz w:val="22"/>
        </w:rPr>
        <w:t>, 870–873. (doi:10.1038/nature02619)</w:t>
      </w:r>
      <w:r>
        <w:rPr>
          <w:rFonts w:ascii="Calibri" w:hAnsi="Calibri"/>
          <w:sz w:val="22"/>
        </w:rPr>
      </w:r>
    </w:p>
    <w:p>
      <w:pPr>
        <w:pStyle w:val="para1"/>
        <w:ind w:left="640" w:hanging="640"/>
        <w:rPr>
          <w:rFonts w:ascii="Calibri" w:hAnsi="Calibri"/>
          <w:sz w:val="22"/>
        </w:rPr>
      </w:pPr>
      <w:r>
        <w:rPr>
          <w:rFonts w:ascii="Calibri" w:hAnsi="Calibri"/>
          <w:sz w:val="22"/>
        </w:rPr>
        <w:t>34.</w:t>
      </w:r>
      <w:r>
        <w:rPr>
          <w:rFonts w:ascii="Calibri" w:hAnsi="Calibri"/>
          <w:sz w:val="22"/>
        </w:rPr>
        <w:tab/>
        <w:t xml:space="preserve">CIESIN 2005 Gridded Population of the World (2000), Version 3 (GPWv3). </w:t>
      </w:r>
      <w:r>
        <w:rPr>
          <w:rFonts w:ascii="Calibri" w:hAnsi="Calibri"/>
          <w:sz w:val="22"/>
        </w:rPr>
      </w:r>
    </w:p>
    <w:p>
      <w:pPr>
        <w:pStyle w:val="para1"/>
        <w:ind w:left="640" w:hanging="640"/>
        <w:rPr>
          <w:rFonts w:ascii="Calibri" w:hAnsi="Calibri"/>
          <w:sz w:val="22"/>
        </w:rPr>
      </w:pPr>
      <w:r>
        <w:rPr>
          <w:rFonts w:ascii="Calibri" w:hAnsi="Calibri"/>
          <w:sz w:val="22"/>
        </w:rPr>
        <w:t>35.</w:t>
      </w:r>
      <w:r>
        <w:rPr>
          <w:rFonts w:ascii="Calibri" w:hAnsi="Calibri"/>
          <w:sz w:val="22"/>
        </w:rPr>
        <w:tab/>
        <w:t xml:space="preserve">CIESIN 2005 Last of the Wild Data Version 2 (LWP-2): Global Human Footprint dataset (HF). </w:t>
      </w:r>
      <w:r>
        <w:rPr>
          <w:rFonts w:ascii="Calibri" w:hAnsi="Calibri"/>
          <w:sz w:val="22"/>
        </w:rPr>
      </w:r>
    </w:p>
    <w:p>
      <w:pPr>
        <w:pStyle w:val="para1"/>
        <w:ind w:left="640" w:hanging="640"/>
        <w:rPr>
          <w:rFonts w:ascii="Calibri" w:hAnsi="Calibri"/>
          <w:sz w:val="22"/>
        </w:rPr>
      </w:pPr>
      <w:r>
        <w:rPr>
          <w:rFonts w:ascii="Calibri" w:hAnsi="Calibri"/>
          <w:sz w:val="22"/>
        </w:rPr>
        <w:t>36.</w:t>
      </w:r>
      <w:r>
        <w:rPr>
          <w:rFonts w:ascii="Calibri" w:hAnsi="Calibri"/>
          <w:sz w:val="22"/>
        </w:rPr>
        <w:tab/>
        <w:t xml:space="preserve">CIESIN 2002 Country-level Population and Downscaled Projections based on the B2 Scenario (1990). </w:t>
      </w:r>
      <w:r>
        <w:rPr>
          <w:rFonts w:ascii="Calibri" w:hAnsi="Calibri"/>
          <w:sz w:val="22"/>
        </w:rPr>
      </w:r>
    </w:p>
    <w:p>
      <w:pPr>
        <w:pStyle w:val="para1"/>
        <w:ind w:left="640" w:hanging="640"/>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Tahoma">
    <w:charset w:val="00"/>
    <w:family w:val="swiss"/>
    <w:pitch w:val="default"/>
  </w:font>
  <w:font w:name="Courier New">
    <w:charset w:val="00"/>
    <w:family w:val="modern"/>
    <w:pitch w:val="default"/>
  </w:font>
  <w:font w:name="Helvetica">
    <w:charset w:val="00"/>
    <w:family w:val="swiss"/>
    <w:pitch w:val="default"/>
  </w:font>
  <w:font w:name="Cambria Math">
    <w:charset w:val="00"/>
    <w:family w:val="roman"/>
    <w:pitch w:val="default"/>
  </w:font>
  <w:font w:name="Lucida Grande">
    <w:charset w:val="00"/>
    <w:family w:val="auto"/>
    <w:pitch w:val="default"/>
  </w:font>
  <w:font w:name="Cambria">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shapeDefaults>
    <o:shapedefaults v:ext="edit" spidmax="1026"/>
    <o:shapelayout v:ext="edit">
      <o:rules v:ext="edit"/>
    </o:shapelayout>
  </w:shapeDefaults>
  <w:tmPrefOne w:val="17"/>
  <w:tmPrefTwo w:val="1"/>
  <w:tmFmtPref w:val="189283435"/>
  <w:tmCommentsPr>
    <w:tmCommentsPlace w:val="0"/>
    <w:tmCommentsWidth w:val="3119"/>
    <w:tmCommentsColor w:val="-1"/>
  </w:tmCommentsPr>
  <w:tmReviewPr>
    <w:tmReviewEnabled w:val="0"/>
    <w:tmReviewShow w:val="1"/>
    <w:tmReviewPrint w:val="0"/>
    <w:tmRevisionNum w:val="34"/>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11"/>
      <w:tmLastPosIdx w:val="46"/>
    </w:tmLastPosCaret>
    <w:tmLastPosAnchor>
      <w:tmLastPosPgfIdx w:val="0"/>
      <w:tmLastPosIdx w:val="0"/>
    </w:tmLastPosAnchor>
    <w:tmLastPosTblRect w:left="0" w:top="0" w:right="0" w:bottom="0"/>
  </w:tmLastPos>
  <w:tmAppRevision w:date="1402671420" w:val="971"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cs="Times New Roman"/>
      <w:sz w:val="24"/>
      <w:szCs w:val="24"/>
    </w:rPr>
  </w:style>
  <w:style w:type="paragraph" w:styleId="para2">
    <w:name w:val="Balloon Text"/>
    <w:qFormat/>
    <w:basedOn w:val="para0"/>
    <w:pPr>
      <w:spacing w:after="0" w:line="240" w:lineRule="auto"/>
    </w:pPr>
    <w:rPr>
      <w:rFonts w:ascii="Tahoma" w:hAnsi="Tahoma" w:cs="Tahoma"/>
      <w:sz w:val="16"/>
      <w:szCs w:val="16"/>
    </w:rPr>
  </w:style>
  <w:style w:type="paragraph" w:styleId="para3">
    <w:name w:val="HTML Preformatted"/>
    <w:qFormat/>
    <w:basedOn w:val="para0"/>
    <w:pPr>
      <w:spacing w:after="0"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ara4" w:customStyle="1">
    <w:name w:val="annotation text"/>
    <w:qFormat/>
    <w:basedOn w:val="para0"/>
    <w:pPr>
      <w:spacing w:line="240" w:lineRule="auto"/>
    </w:pPr>
    <w:rPr>
      <w:sz w:val="24"/>
      <w:szCs w:val="24"/>
    </w:rPr>
  </w:style>
  <w:style w:type="character" w:styleId="char0" w:default="1">
    <w:name w:val="Default Paragraph Font"/>
  </w:style>
  <w:style w:type="character" w:styleId="char1" w:customStyle="1">
    <w:name w:val="Balloon Text Char"/>
    <w:basedOn w:val="char0"/>
    <w:rPr>
      <w:rFonts w:ascii="Tahoma" w:hAnsi="Tahoma" w:cs="Tahoma"/>
      <w:sz w:val="16"/>
      <w:szCs w:val="16"/>
    </w:rPr>
  </w:style>
  <w:style w:type="character" w:styleId="char2">
    <w:name w:val="Placeholder Text"/>
    <w:basedOn w:val="char0"/>
    <w:rPr>
      <w:color w:val="808080"/>
    </w:rPr>
  </w:style>
  <w:style w:type="character" w:styleId="char3" w:customStyle="1">
    <w:name w:val="HTML Preformatted Char"/>
    <w:basedOn w:val="char0"/>
    <w:rPr>
      <w:rFonts w:ascii="Courier New" w:hAnsi="Courier New" w:eastAsia="Times New Roman" w:cs="Courier New"/>
      <w:sz w:val="20"/>
      <w:szCs w:val="20"/>
    </w:rPr>
  </w:style>
  <w:style w:type="character" w:styleId="char4" w:customStyle="1">
    <w:name w:val="apple-converted-space"/>
    <w:basedOn w:val="char0"/>
  </w:style>
  <w:style w:type="character" w:styleId="char5" w:customStyle="1">
    <w:name w:val="annotation reference"/>
    <w:basedOn w:val="char0"/>
    <w:rPr>
      <w:sz w:val="18"/>
      <w:szCs w:val="18"/>
    </w:rPr>
  </w:style>
  <w:style w:type="character" w:styleId="char6" w:customStyle="1">
    <w:name w:val="Comment Text Char"/>
    <w:basedOn w:val="char0"/>
    <w:rPr>
      <w:rFonts w:eastAsia="Calibri"/>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1">
    <w:name w:val="Light Shading1"/>
    <w:basedOn w:val="TableNormal"/>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Normal (Web)"/>
    <w:qFormat/>
    <w:basedOn w:val="para0"/>
    <w:pPr>
      <w:spacing w:before="100" w:after="100" w:beforeAutospacing="1" w:afterAutospacing="1" w:line="240" w:lineRule="auto"/>
    </w:pPr>
    <w:rPr>
      <w:rFonts w:ascii="Times New Roman" w:hAnsi="Times New Roman" w:cs="Times New Roman"/>
      <w:sz w:val="24"/>
      <w:szCs w:val="24"/>
    </w:rPr>
  </w:style>
  <w:style w:type="paragraph" w:styleId="para2">
    <w:name w:val="Balloon Text"/>
    <w:qFormat/>
    <w:basedOn w:val="para0"/>
    <w:pPr>
      <w:spacing w:after="0" w:line="240" w:lineRule="auto"/>
    </w:pPr>
    <w:rPr>
      <w:rFonts w:ascii="Tahoma" w:hAnsi="Tahoma" w:cs="Tahoma"/>
      <w:sz w:val="16"/>
      <w:szCs w:val="16"/>
    </w:rPr>
  </w:style>
  <w:style w:type="paragraph" w:styleId="para3">
    <w:name w:val="HTML Preformatted"/>
    <w:qFormat/>
    <w:basedOn w:val="para0"/>
    <w:pPr>
      <w:spacing w:after="0" w:line="240" w:lineRule="auto"/>
      <w:tabs defTabSz="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ara4" w:customStyle="1">
    <w:name w:val="annotation text"/>
    <w:qFormat/>
    <w:basedOn w:val="para0"/>
    <w:pPr>
      <w:spacing w:line="240" w:lineRule="auto"/>
    </w:pPr>
    <w:rPr>
      <w:sz w:val="24"/>
      <w:szCs w:val="24"/>
    </w:rPr>
  </w:style>
  <w:style w:type="character" w:styleId="char0" w:default="1">
    <w:name w:val="Default Paragraph Font"/>
  </w:style>
  <w:style w:type="character" w:styleId="char1" w:customStyle="1">
    <w:name w:val="Balloon Text Char"/>
    <w:basedOn w:val="char0"/>
    <w:rPr>
      <w:rFonts w:ascii="Tahoma" w:hAnsi="Tahoma" w:cs="Tahoma"/>
      <w:sz w:val="16"/>
      <w:szCs w:val="16"/>
    </w:rPr>
  </w:style>
  <w:style w:type="character" w:styleId="char2">
    <w:name w:val="Placeholder Text"/>
    <w:basedOn w:val="char0"/>
    <w:rPr>
      <w:color w:val="808080"/>
    </w:rPr>
  </w:style>
  <w:style w:type="character" w:styleId="char3" w:customStyle="1">
    <w:name w:val="HTML Preformatted Char"/>
    <w:basedOn w:val="char0"/>
    <w:rPr>
      <w:rFonts w:ascii="Courier New" w:hAnsi="Courier New" w:eastAsia="Times New Roman" w:cs="Courier New"/>
      <w:sz w:val="20"/>
      <w:szCs w:val="20"/>
    </w:rPr>
  </w:style>
  <w:style w:type="character" w:styleId="char4" w:customStyle="1">
    <w:name w:val="apple-converted-space"/>
    <w:basedOn w:val="char0"/>
  </w:style>
  <w:style w:type="character" w:styleId="char5" w:customStyle="1">
    <w:name w:val="annotation reference"/>
    <w:basedOn w:val="char0"/>
    <w:rPr>
      <w:sz w:val="18"/>
      <w:szCs w:val="18"/>
    </w:rPr>
  </w:style>
  <w:style w:type="character" w:styleId="char6" w:customStyle="1">
    <w:name w:val="Comment Text Char"/>
    <w:basedOn w:val="char0"/>
    <w:rPr>
      <w:rFonts w:eastAsia="Calibri"/>
      <w:sz w:val="24"/>
      <w:szCs w:val="24"/>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LightShading">
    <w:name w:val="Light Shading"/>
    <w:basedOn w:val="TableNormal"/>
    <w:uiPriority w:val="60"/>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LightShading1">
    <w:name w:val="Light Shading1"/>
    <w:basedOn w:val="TableNormal"/>
    <w:pPr>
      <w:spacing w:after="0" w:line="240" w:lineRule="auto"/>
    </w:pPr>
    <w:rPr>
      <w:color w:val="000000"/>
    </w:rPr>
    <w:tblPr>
      <w:tblStyleRowBandSize w:val="1"/>
      <w:tblStyleColBandSize w:val="1"/>
      <w:tblBorders>
        <w:top w:val="single" w:sz="8" w:space="0" w:color="000000" tmln="20, 0, 0, 0, 0"/>
        <w:bottom w:val="single" w:sz="8" w:space="0" w:color="000000" tmln="20, 0, 0, 0, 0"/>
      </w:tblBorders>
    </w:tblPr>
    <w:tblStylePr w:type="firstRow">
      <w:pPr>
        <w:spacing w:before="0" w:after="0" w:line="240" w:lineRule="auto"/>
      </w:pPr>
      <w:rPr>
        <w:b/>
        <w:bCs/>
      </w:rPr>
      <w:tcPr>
        <w:tcBorders>
          <w:top w:val="single" w:sz="8" w:space="0" w:color="000000" tmln="20, 0, 0, 0, 0"/>
          <w:bottom w:val="single" w:sz="8" w:space="0" w:color="000000" tmln="20, 0, 0, 0, 0"/>
        </w:tcBorders>
      </w:tcPr>
    </w:tblStylePr>
    <w:tblStylePr w:type="lastRow">
      <w:pPr>
        <w:spacing w:before="0" w:after="0" w:line="240" w:lineRule="auto"/>
      </w:pPr>
      <w:rPr>
        <w:b/>
        <w:bCs/>
      </w:rPr>
      <w:tcPr>
        <w:tcBorders>
          <w:top w:val="single" w:sz="8" w:space="0" w:color="000000" tmln="20, 0, 0, 0, 0"/>
          <w:bottom w:val="single" w:sz="8" w:space="0" w:color="000000" tmln="20, 0, 0, 0, 0"/>
        </w:tcBorders>
      </w:tcPr>
    </w:tblStylePr>
    <w:tblStylePr w:type="firstCol">
      <w:rPr>
        <w:b/>
        <w:bCs/>
      </w:rPr>
    </w:tblStylePr>
    <w:tblStylePr w:type="lastCol">
      <w:rPr>
        <w:b/>
        <w:bCs/>
      </w:rPr>
    </w:tblStylePr>
    <w:tblStylePr w:type="band1Vert">
      <w:tcPr>
        <w:shd w:val="solid" w:color="C0C0C0" tmshd="1677721856, 0, 12632256"/>
      </w:tcPr>
    </w:tblStylePr>
    <w:tblStylePr w:type="band1Horz">
      <w:tcPr>
        <w:shd w:val="solid" w:color="C0C0C0" tmshd="1677721856, 0, 1263225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tif"/><Relationship Id="rId9" Type="http://schemas.openxmlformats.org/officeDocument/2006/relationships/image" Target="media/image3.tif"/><Relationship Id="rId10" Type="http://schemas.openxmlformats.org/officeDocument/2006/relationships/image" Target="media/image4.tif"/><Relationship Id="rId11"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dc:creator>
  <cp:keywords/>
  <dc:description/>
  <cp:lastModifiedBy>Lucie Bland</cp:lastModifiedBy>
  <cp:revision>34</cp:revision>
  <dcterms:created xsi:type="dcterms:W3CDTF">2013-07-04T09:06:00Z</dcterms:created>
  <dcterms:modified xsi:type="dcterms:W3CDTF">2014-06-13T14:57:00Z</dcterms:modified>
</cp:coreProperties>
</file>