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B00C5" w14:textId="47EC8A49" w:rsidR="0043213B" w:rsidRDefault="237CDA14" w:rsidP="00297D6B">
      <w:r w:rsidRPr="237CDA14">
        <w:rPr>
          <w:b/>
          <w:bCs/>
        </w:rPr>
        <w:t>Sitzungszeitpunkt:</w:t>
      </w:r>
      <w:r w:rsidR="0043213B">
        <w:br/>
      </w:r>
      <w:r w:rsidR="00EF5EEA">
        <w:t>13</w:t>
      </w:r>
      <w:r>
        <w:t xml:space="preserve">. </w:t>
      </w:r>
      <w:r w:rsidR="00EF5EEA">
        <w:t>Dezember 2017 13:</w:t>
      </w:r>
      <w:r>
        <w:t xml:space="preserve">00 – </w:t>
      </w:r>
      <w:r w:rsidR="00EF5EEA">
        <w:t>14</w:t>
      </w:r>
      <w:r>
        <w:t>:00</w:t>
      </w:r>
      <w:r w:rsidR="0043213B">
        <w:br/>
      </w:r>
      <w:r w:rsidR="0043213B">
        <w:br/>
      </w:r>
      <w:r w:rsidRPr="237CDA14">
        <w:rPr>
          <w:b/>
          <w:bCs/>
        </w:rPr>
        <w:t>Ort:</w:t>
      </w:r>
      <w:r w:rsidR="0043213B">
        <w:br/>
      </w:r>
      <w:r w:rsidR="00EF5EEA" w:rsidRPr="00EF5EEA">
        <w:t xml:space="preserve">S41.205, </w:t>
      </w:r>
      <w:proofErr w:type="spellStart"/>
      <w:r w:rsidR="00EF5EEA" w:rsidRPr="00EF5EEA">
        <w:t>Rotkreuz</w:t>
      </w:r>
      <w:proofErr w:type="spellEnd"/>
    </w:p>
    <w:p w14:paraId="6E4C02F9" w14:textId="77777777" w:rsidR="00297D6B" w:rsidRPr="0043213B" w:rsidRDefault="237CDA14" w:rsidP="237CDA14">
      <w:pPr>
        <w:rPr>
          <w:b/>
          <w:bCs/>
        </w:rPr>
      </w:pPr>
      <w:r w:rsidRPr="237CDA14">
        <w:rPr>
          <w:b/>
          <w:bCs/>
        </w:rPr>
        <w:t>Anwesend:</w:t>
      </w:r>
    </w:p>
    <w:p w14:paraId="50BC97C3" w14:textId="5674240D" w:rsidR="00947DA2" w:rsidRDefault="237CDA14" w:rsidP="00297D6B">
      <w:r>
        <w:t>Marc Nussbaumer, MN</w:t>
      </w:r>
      <w:r w:rsidR="00297D6B">
        <w:br/>
      </w:r>
      <w:r>
        <w:t xml:space="preserve">Philipp </w:t>
      </w:r>
      <w:proofErr w:type="spellStart"/>
      <w:r>
        <w:t>Gröbelbauer</w:t>
      </w:r>
      <w:proofErr w:type="spellEnd"/>
      <w:r>
        <w:t>, PG</w:t>
      </w:r>
      <w:r w:rsidR="00297D6B">
        <w:br/>
      </w:r>
      <w:r>
        <w:t>Martin Biallas, MB</w:t>
      </w:r>
      <w:r w:rsidR="00947DA2">
        <w:br/>
        <w:t>Roger Diehl, RD</w:t>
      </w:r>
    </w:p>
    <w:p w14:paraId="6BBD2A3D" w14:textId="06FCC582" w:rsidR="00297D6B" w:rsidRDefault="237CDA14" w:rsidP="00297D6B">
      <w:r w:rsidRPr="237CDA14">
        <w:rPr>
          <w:b/>
          <w:bCs/>
        </w:rPr>
        <w:t>Wird informiert:</w:t>
      </w:r>
      <w:r w:rsidR="00297D6B">
        <w:br/>
      </w:r>
      <w:r w:rsidR="00297D6B">
        <w:br/>
      </w:r>
    </w:p>
    <w:p w14:paraId="2429F16C" w14:textId="77777777" w:rsidR="00DA6A64" w:rsidRDefault="237CDA14" w:rsidP="00297D6B">
      <w:pPr>
        <w:pStyle w:val="Titel"/>
      </w:pPr>
      <w:r>
        <w:t>Traktanden Sitzung Vortex-Tunnel</w:t>
      </w:r>
    </w:p>
    <w:tbl>
      <w:tblPr>
        <w:tblStyle w:val="HelleListe-Akzent6"/>
        <w:tblW w:w="0" w:type="auto"/>
        <w:tblLook w:val="04A0" w:firstRow="1" w:lastRow="0" w:firstColumn="1" w:lastColumn="0" w:noHBand="0" w:noVBand="1"/>
      </w:tblPr>
      <w:tblGrid>
        <w:gridCol w:w="7230"/>
        <w:gridCol w:w="708"/>
        <w:gridCol w:w="1166"/>
      </w:tblGrid>
      <w:tr w:rsidR="00297D6B" w14:paraId="60C3B9FF" w14:textId="77777777" w:rsidTr="237CD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5712E5" w14:textId="77777777" w:rsidR="00297D6B" w:rsidRPr="00311250" w:rsidRDefault="237CD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Sitzungspunkt</w:t>
            </w:r>
          </w:p>
        </w:tc>
        <w:tc>
          <w:tcPr>
            <w:tcW w:w="708" w:type="dxa"/>
          </w:tcPr>
          <w:p w14:paraId="32864EF7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  <w:tc>
          <w:tcPr>
            <w:tcW w:w="1166" w:type="dxa"/>
          </w:tcPr>
          <w:p w14:paraId="0DEE3EC6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Zuständig</w:t>
            </w:r>
          </w:p>
        </w:tc>
      </w:tr>
      <w:tr w:rsidR="00297D6B" w14:paraId="0C38715E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F02C282" w14:textId="77777777" w:rsidR="00297D6B" w:rsidRDefault="237CDA14">
            <w:r>
              <w:t>Begrüssung</w:t>
            </w:r>
          </w:p>
        </w:tc>
        <w:tc>
          <w:tcPr>
            <w:tcW w:w="708" w:type="dxa"/>
          </w:tcPr>
          <w:p w14:paraId="314A15B0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28CF6F1A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61691D" w14:paraId="6E252FA1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7D20200" w14:textId="3705A9CF" w:rsidR="0061691D" w:rsidRDefault="00947DA2" w:rsidP="0061691D">
            <w:r>
              <w:t>Allgemeines</w:t>
            </w:r>
          </w:p>
        </w:tc>
        <w:tc>
          <w:tcPr>
            <w:tcW w:w="708" w:type="dxa"/>
          </w:tcPr>
          <w:p w14:paraId="3E568B79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0FA73686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4C670A5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AFA06D" w14:textId="7E26D394" w:rsidR="00297D6B" w:rsidRDefault="00947DA2" w:rsidP="0061691D">
            <w:r>
              <w:t xml:space="preserve">Präsentation </w:t>
            </w:r>
            <w:r w:rsidR="00EF5EEA">
              <w:t>Endprodukt</w:t>
            </w:r>
          </w:p>
        </w:tc>
        <w:tc>
          <w:tcPr>
            <w:tcW w:w="708" w:type="dxa"/>
          </w:tcPr>
          <w:p w14:paraId="1F6C1F47" w14:textId="68B87F04" w:rsidR="00297D6B" w:rsidRDefault="00EF5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237CDA14">
              <w:t>‘</w:t>
            </w:r>
          </w:p>
        </w:tc>
        <w:tc>
          <w:tcPr>
            <w:tcW w:w="1166" w:type="dxa"/>
          </w:tcPr>
          <w:p w14:paraId="20B79AEE" w14:textId="1EAD59D8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MN,PG</w:t>
            </w:r>
            <w:proofErr w:type="gramEnd"/>
          </w:p>
        </w:tc>
      </w:tr>
      <w:tr w:rsidR="00334253" w14:paraId="0AEA8249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E3BA69F" w14:textId="4E58E9EF" w:rsidR="00334253" w:rsidRDefault="00EF5EEA">
            <w:r>
              <w:t>Modulendprüfung</w:t>
            </w:r>
          </w:p>
        </w:tc>
        <w:tc>
          <w:tcPr>
            <w:tcW w:w="708" w:type="dxa"/>
          </w:tcPr>
          <w:p w14:paraId="01741B4D" w14:textId="29742FC4" w:rsidR="00334253" w:rsidRDefault="0070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34253">
              <w:t>’</w:t>
            </w:r>
          </w:p>
        </w:tc>
        <w:tc>
          <w:tcPr>
            <w:tcW w:w="1166" w:type="dxa"/>
          </w:tcPr>
          <w:p w14:paraId="5E47FE10" w14:textId="4724AB89" w:rsidR="00334253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2B9F0D23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2FA1A2" w14:textId="2C3B27A9" w:rsidR="00297D6B" w:rsidRDefault="00EF5EEA" w:rsidP="0061691D">
            <w:r>
              <w:t>Besprechung Meilensteinbericht</w:t>
            </w:r>
          </w:p>
        </w:tc>
        <w:tc>
          <w:tcPr>
            <w:tcW w:w="708" w:type="dxa"/>
          </w:tcPr>
          <w:p w14:paraId="0836D2A2" w14:textId="6C7ABB7F" w:rsidR="00297D6B" w:rsidRDefault="0070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bookmarkStart w:id="0" w:name="_GoBack"/>
            <w:bookmarkEnd w:id="0"/>
            <w:r w:rsidR="237CDA14">
              <w:t>‘</w:t>
            </w:r>
          </w:p>
        </w:tc>
        <w:tc>
          <w:tcPr>
            <w:tcW w:w="1166" w:type="dxa"/>
          </w:tcPr>
          <w:p w14:paraId="35B9C4C1" w14:textId="348357E0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442E0EDD" w14:textId="77777777" w:rsidR="00587557" w:rsidRDefault="00587557"/>
    <w:p w14:paraId="7C46CF86" w14:textId="539AA68F" w:rsid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Begrüssung</w:t>
      </w:r>
    </w:p>
    <w:p w14:paraId="5D386158" w14:textId="5796961A" w:rsidR="00327749" w:rsidRDefault="00327749" w:rsidP="00327749">
      <w:pPr>
        <w:pStyle w:val="berschrift1"/>
        <w:rPr>
          <w:color w:val="auto"/>
        </w:rPr>
      </w:pPr>
      <w:r>
        <w:rPr>
          <w:color w:val="auto"/>
        </w:rPr>
        <w:t>Allgemeines</w:t>
      </w:r>
    </w:p>
    <w:p w14:paraId="7A83E1D2" w14:textId="3AFBFC4E" w:rsidR="00FF791E" w:rsidRPr="00FF791E" w:rsidRDefault="00FF791E" w:rsidP="00EF5EEA">
      <w:pPr>
        <w:pStyle w:val="Listenabsatz"/>
        <w:numPr>
          <w:ilvl w:val="0"/>
          <w:numId w:val="12"/>
        </w:numPr>
      </w:pPr>
      <w:r>
        <w:t>Prüfungsexperten PAWI</w:t>
      </w:r>
    </w:p>
    <w:p w14:paraId="569BC509" w14:textId="3EC1B1F4" w:rsidR="00327749" w:rsidRPr="00327749" w:rsidRDefault="00FF791E" w:rsidP="00327749">
      <w:pPr>
        <w:pStyle w:val="berschrift1"/>
        <w:rPr>
          <w:color w:val="auto"/>
        </w:rPr>
      </w:pPr>
      <w:r>
        <w:rPr>
          <w:color w:val="auto"/>
        </w:rPr>
        <w:t xml:space="preserve">Präsentation </w:t>
      </w:r>
      <w:r w:rsidR="00EF5EEA">
        <w:rPr>
          <w:color w:val="auto"/>
        </w:rPr>
        <w:t>Endprodukt Vortex-Tunnel</w:t>
      </w:r>
    </w:p>
    <w:p w14:paraId="6E505D80" w14:textId="7BD5B6D5" w:rsidR="00327749" w:rsidRDefault="00EF5EEA" w:rsidP="00327749">
      <w:pPr>
        <w:pStyle w:val="Listenabsatz"/>
        <w:numPr>
          <w:ilvl w:val="0"/>
          <w:numId w:val="1"/>
        </w:numPr>
      </w:pPr>
      <w:r>
        <w:t>Demonstration Konfigurierbarkeit</w:t>
      </w:r>
    </w:p>
    <w:p w14:paraId="38B5E305" w14:textId="746D3936" w:rsidR="00F03FA7" w:rsidRDefault="00EF5EEA" w:rsidP="0061691D">
      <w:pPr>
        <w:pStyle w:val="Listenabsatz"/>
        <w:numPr>
          <w:ilvl w:val="0"/>
          <w:numId w:val="1"/>
        </w:numPr>
      </w:pPr>
      <w:r>
        <w:t>Neue Tunneloptionen</w:t>
      </w:r>
    </w:p>
    <w:p w14:paraId="621BBD0B" w14:textId="57EA2B90" w:rsidR="00EF5EEA" w:rsidRPr="00327749" w:rsidRDefault="00EF5EEA" w:rsidP="00EF5EEA">
      <w:pPr>
        <w:pStyle w:val="berschrift1"/>
        <w:rPr>
          <w:color w:val="auto"/>
        </w:rPr>
      </w:pPr>
      <w:r>
        <w:rPr>
          <w:color w:val="auto"/>
        </w:rPr>
        <w:t>Modulendprüfung</w:t>
      </w:r>
    </w:p>
    <w:p w14:paraId="5D303A4B" w14:textId="42C4CFB6" w:rsidR="00EF5EEA" w:rsidRDefault="00EF5EEA" w:rsidP="00EF5EEA">
      <w:pPr>
        <w:pStyle w:val="Listenabsatz"/>
        <w:numPr>
          <w:ilvl w:val="0"/>
          <w:numId w:val="1"/>
        </w:numPr>
      </w:pPr>
      <w:r>
        <w:t>Zeitpunkt der Präsentation bekannt?</w:t>
      </w:r>
    </w:p>
    <w:p w14:paraId="13614CF7" w14:textId="4B94D4ED" w:rsidR="00EF5EEA" w:rsidRDefault="00EF5EEA" w:rsidP="00EF5EEA">
      <w:pPr>
        <w:pStyle w:val="Listenabsatz"/>
        <w:numPr>
          <w:ilvl w:val="0"/>
          <w:numId w:val="1"/>
        </w:numPr>
      </w:pPr>
      <w:r>
        <w:t>Abgabezeitpunkt der Dokumente</w:t>
      </w:r>
    </w:p>
    <w:p w14:paraId="1E392D49" w14:textId="49381367" w:rsidR="00EF5EEA" w:rsidRDefault="00EF5EEA" w:rsidP="00EF5EEA">
      <w:pPr>
        <w:pStyle w:val="Listenabsatz"/>
        <w:numPr>
          <w:ilvl w:val="0"/>
          <w:numId w:val="1"/>
        </w:numPr>
      </w:pPr>
      <w:r>
        <w:t>Welche Punkte sollen besonders in der Präsentation gezeigt werden?</w:t>
      </w:r>
    </w:p>
    <w:p w14:paraId="75CC781E" w14:textId="5AC7538F" w:rsidR="0043213B" w:rsidRPr="0043213B" w:rsidRDefault="00EF5EEA" w:rsidP="237CDA14">
      <w:pPr>
        <w:pStyle w:val="berschrift1"/>
        <w:rPr>
          <w:color w:val="auto"/>
        </w:rPr>
      </w:pPr>
      <w:r>
        <w:rPr>
          <w:color w:val="auto"/>
        </w:rPr>
        <w:t>Meilensteinbericht</w:t>
      </w:r>
    </w:p>
    <w:p w14:paraId="683DD512" w14:textId="2C0C8FD5" w:rsidR="00EF5EEA" w:rsidRDefault="00EF5EEA" w:rsidP="00EF5EEA">
      <w:pPr>
        <w:pStyle w:val="Listenabsatz"/>
        <w:numPr>
          <w:ilvl w:val="0"/>
          <w:numId w:val="1"/>
        </w:numPr>
      </w:pPr>
      <w:r>
        <w:t>Besprechung Meilensteinbericht</w:t>
      </w:r>
    </w:p>
    <w:sectPr w:rsidR="00EF5EEA" w:rsidSect="0061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9B4"/>
    <w:multiLevelType w:val="hybridMultilevel"/>
    <w:tmpl w:val="E8602E40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664"/>
    <w:multiLevelType w:val="hybridMultilevel"/>
    <w:tmpl w:val="CF207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AA9"/>
    <w:multiLevelType w:val="hybridMultilevel"/>
    <w:tmpl w:val="4432B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16A"/>
    <w:multiLevelType w:val="hybridMultilevel"/>
    <w:tmpl w:val="CDC456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7A38"/>
    <w:multiLevelType w:val="hybridMultilevel"/>
    <w:tmpl w:val="20548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110FD"/>
    <w:multiLevelType w:val="hybridMultilevel"/>
    <w:tmpl w:val="E5E0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1607E"/>
    <w:multiLevelType w:val="hybridMultilevel"/>
    <w:tmpl w:val="30489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557"/>
    <w:rsid w:val="00041F4B"/>
    <w:rsid w:val="00057FAC"/>
    <w:rsid w:val="000B0D74"/>
    <w:rsid w:val="000E108C"/>
    <w:rsid w:val="00101DBA"/>
    <w:rsid w:val="00297D6B"/>
    <w:rsid w:val="002A32AD"/>
    <w:rsid w:val="002C62F6"/>
    <w:rsid w:val="002E717C"/>
    <w:rsid w:val="00311250"/>
    <w:rsid w:val="00327749"/>
    <w:rsid w:val="00334253"/>
    <w:rsid w:val="003555A2"/>
    <w:rsid w:val="0037284C"/>
    <w:rsid w:val="003B6B67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6E426A"/>
    <w:rsid w:val="00705DB8"/>
    <w:rsid w:val="00772377"/>
    <w:rsid w:val="008C561C"/>
    <w:rsid w:val="00947DA2"/>
    <w:rsid w:val="009C752D"/>
    <w:rsid w:val="009D47A9"/>
    <w:rsid w:val="00A5256A"/>
    <w:rsid w:val="00A6470A"/>
    <w:rsid w:val="00A84AC9"/>
    <w:rsid w:val="00AC25EA"/>
    <w:rsid w:val="00B72F77"/>
    <w:rsid w:val="00C15A35"/>
    <w:rsid w:val="00CE4060"/>
    <w:rsid w:val="00DA6A64"/>
    <w:rsid w:val="00DC74C1"/>
    <w:rsid w:val="00ED6418"/>
    <w:rsid w:val="00EF5325"/>
    <w:rsid w:val="00EF5EEA"/>
    <w:rsid w:val="00F03FA7"/>
    <w:rsid w:val="00F17C81"/>
    <w:rsid w:val="00F62C87"/>
    <w:rsid w:val="00FA1F4D"/>
    <w:rsid w:val="00FF791E"/>
    <w:rsid w:val="237CD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339"/>
  <w15:docId w15:val="{B6D2EA35-E85A-4067-A8E9-333DB40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39"/>
    <w:rsid w:val="0029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7D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36</cp:revision>
  <cp:lastPrinted>2017-12-06T12:23:00Z</cp:lastPrinted>
  <dcterms:created xsi:type="dcterms:W3CDTF">2017-10-04T12:43:00Z</dcterms:created>
  <dcterms:modified xsi:type="dcterms:W3CDTF">2017-12-12T20:36:00Z</dcterms:modified>
</cp:coreProperties>
</file>