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2EE" w:rsidRDefault="00687A7F">
      <w:pPr>
        <w:spacing w:after="0" w:line="258" w:lineRule="auto"/>
        <w:jc w:val="center"/>
      </w:pPr>
      <w:r>
        <w:rPr>
          <w:rFonts w:ascii="Arial" w:eastAsia="Arial" w:hAnsi="Arial" w:cs="Arial"/>
          <w:b/>
          <w:sz w:val="36"/>
        </w:rPr>
        <w:t>Jeremy</w:t>
      </w:r>
      <w:r>
        <w:t xml:space="preserve"> </w:t>
      </w:r>
      <w:r>
        <w:rPr>
          <w:rFonts w:ascii="Arial" w:eastAsia="Arial" w:hAnsi="Arial" w:cs="Arial"/>
          <w:b/>
          <w:sz w:val="36"/>
        </w:rPr>
        <w:t>Nusser</w:t>
      </w:r>
    </w:p>
    <w:p w:rsidR="007142EE" w:rsidRDefault="00687A7F">
      <w:pPr>
        <w:spacing w:after="0" w:line="258" w:lineRule="auto"/>
        <w:jc w:val="center"/>
      </w:pPr>
      <w:r>
        <w:rPr>
          <w:rFonts w:ascii="Arial" w:eastAsia="Arial" w:hAnsi="Arial" w:cs="Arial"/>
        </w:rPr>
        <w:t>Wichita, KS</w:t>
      </w:r>
      <w:r>
        <w:t xml:space="preserve">, </w:t>
      </w:r>
      <w:r>
        <w:rPr>
          <w:rFonts w:ascii="Arial" w:eastAsia="Arial" w:hAnsi="Arial" w:cs="Arial"/>
        </w:rPr>
        <w:t>67212 | 316.249.8504</w:t>
      </w:r>
    </w:p>
    <w:p w:rsidR="007142EE" w:rsidRDefault="00687A7F">
      <w:pPr>
        <w:spacing w:after="0" w:line="258" w:lineRule="auto"/>
        <w:jc w:val="center"/>
      </w:pPr>
      <w:r>
        <w:rPr>
          <w:rFonts w:ascii="Arial" w:eastAsia="Arial" w:hAnsi="Arial" w:cs="Arial"/>
          <w:color w:val="0563C1"/>
          <w:u w:val="single"/>
        </w:rPr>
        <w:t>nusser.jeremy@gmail.com</w:t>
      </w:r>
      <w:r>
        <w:rPr>
          <w:rFonts w:ascii="Arial" w:eastAsia="Arial" w:hAnsi="Arial" w:cs="Arial"/>
        </w:rPr>
        <w:t xml:space="preserve">| </w:t>
      </w:r>
      <w:r>
        <w:rPr>
          <w:rFonts w:ascii="Arial" w:eastAsia="Arial" w:hAnsi="Arial" w:cs="Arial"/>
          <w:color w:val="0563C1"/>
          <w:u w:val="single"/>
        </w:rPr>
        <w:t>https://nusserstudios.com</w:t>
      </w:r>
      <w:r>
        <w:rPr>
          <w:rFonts w:ascii="Arial" w:eastAsia="Arial" w:hAnsi="Arial" w:cs="Arial"/>
        </w:rPr>
        <w:t xml:space="preserve"> | </w:t>
      </w:r>
      <w:r>
        <w:rPr>
          <w:rFonts w:ascii="Arial" w:eastAsia="Arial" w:hAnsi="Arial" w:cs="Arial"/>
          <w:color w:val="0563C1"/>
          <w:u w:val="single"/>
        </w:rPr>
        <w:t>https://www.linkedin.com/in/jeremy-nusser</w:t>
      </w:r>
    </w:p>
    <w:p w:rsidR="007142EE" w:rsidRDefault="007142EE">
      <w:pPr>
        <w:spacing w:after="0" w:line="258" w:lineRule="auto"/>
        <w:jc w:val="center"/>
      </w:pPr>
    </w:p>
    <w:p w:rsidR="00A05898" w:rsidRPr="00A05898" w:rsidRDefault="00A05898" w:rsidP="00A05898">
      <w:pPr>
        <w:spacing w:after="0" w:line="240" w:lineRule="auto"/>
        <w:rPr>
          <w:rFonts w:ascii="Arial" w:eastAsia="Times New Roman" w:hAnsi="Arial" w:cs="Arial"/>
          <w:color w:val="0E101A"/>
        </w:rPr>
      </w:pPr>
      <w:r w:rsidRPr="00A05898">
        <w:rPr>
          <w:rFonts w:ascii="Arial" w:eastAsia="Times New Roman" w:hAnsi="Arial" w:cs="Arial"/>
          <w:color w:val="0E101A"/>
        </w:rPr>
        <w:t xml:space="preserve">An award-winning art director who is a dynamic and innovative </w:t>
      </w:r>
      <w:r w:rsidR="00EC4598">
        <w:rPr>
          <w:rFonts w:ascii="Arial" w:eastAsia="Times New Roman" w:hAnsi="Arial" w:cs="Arial"/>
          <w:color w:val="0E101A"/>
        </w:rPr>
        <w:t>S</w:t>
      </w:r>
      <w:r w:rsidR="00EC4598" w:rsidRPr="00EC4598">
        <w:rPr>
          <w:rFonts w:ascii="Arial" w:eastAsia="Times New Roman" w:hAnsi="Arial" w:cs="Arial"/>
          <w:color w:val="0E101A"/>
        </w:rPr>
        <w:t>enior Graphic Designer</w:t>
      </w:r>
      <w:r w:rsidRPr="00A05898">
        <w:rPr>
          <w:rFonts w:ascii="Arial" w:eastAsia="Times New Roman" w:hAnsi="Arial" w:cs="Arial"/>
          <w:color w:val="0E101A"/>
        </w:rPr>
        <w:t xml:space="preserve"> with 13+ years of invaluable hands-on experience. A master in handling creative design projects, concept creation, web, and graphic design, marketing strategy, and visual conceptualization. Versatile UI designer equipped with the ability to escalate brand awareness by utilizing skills gained in the creative industry. An excellent communicator can build long-term, mutually beneficial relationships with the workforce and clients, establishing a successful and lucrative company. Expert proficiency in combining technology, vision, and ingenuity with a well-developed direction for project execution. Expert-level experience building trade-show exhibitions and point-of-sale marketing materials and collateral for agencies and in-house companies.</w:t>
      </w:r>
    </w:p>
    <w:p w:rsidR="00A05898" w:rsidRPr="00A05898" w:rsidRDefault="00A05898" w:rsidP="00A05898">
      <w:pPr>
        <w:spacing w:after="0" w:line="240" w:lineRule="auto"/>
        <w:rPr>
          <w:rFonts w:ascii="Arial" w:eastAsia="Times New Roman" w:hAnsi="Arial" w:cs="Arial"/>
          <w:color w:val="0E101A"/>
        </w:rPr>
      </w:pPr>
    </w:p>
    <w:p w:rsidR="00A05898" w:rsidRPr="00A05898" w:rsidRDefault="00A05898" w:rsidP="00A05898">
      <w:pPr>
        <w:spacing w:after="0" w:line="240" w:lineRule="auto"/>
        <w:rPr>
          <w:rFonts w:ascii="Arial" w:eastAsia="Times New Roman" w:hAnsi="Arial" w:cs="Arial"/>
          <w:b/>
          <w:bCs/>
          <w:color w:val="0E101A"/>
          <w:sz w:val="28"/>
          <w:szCs w:val="28"/>
        </w:rPr>
      </w:pPr>
      <w:r w:rsidRPr="00A05898">
        <w:rPr>
          <w:rFonts w:ascii="Arial" w:eastAsia="Times New Roman" w:hAnsi="Arial" w:cs="Arial"/>
          <w:b/>
          <w:bCs/>
          <w:color w:val="0E101A"/>
          <w:sz w:val="28"/>
          <w:szCs w:val="28"/>
        </w:rPr>
        <w:t>HARD SKILLS</w:t>
      </w:r>
    </w:p>
    <w:p w:rsidR="00A05898" w:rsidRPr="00A05898" w:rsidRDefault="00A05898" w:rsidP="00A05898">
      <w:pPr>
        <w:spacing w:after="0" w:line="240" w:lineRule="auto"/>
        <w:rPr>
          <w:rFonts w:ascii="Arial" w:eastAsia="Times New Roman" w:hAnsi="Arial" w:cs="Arial"/>
          <w:color w:val="0E101A"/>
        </w:rPr>
      </w:pPr>
    </w:p>
    <w:p w:rsidR="00A05898" w:rsidRPr="00A05898" w:rsidRDefault="00A05898" w:rsidP="00A05898">
      <w:pPr>
        <w:spacing w:after="0" w:line="240" w:lineRule="auto"/>
        <w:rPr>
          <w:rFonts w:ascii="Arial" w:eastAsia="Times New Roman" w:hAnsi="Arial" w:cs="Arial"/>
          <w:color w:val="0E101A"/>
        </w:rPr>
      </w:pPr>
      <w:r w:rsidRPr="00A05898">
        <w:rPr>
          <w:rFonts w:ascii="Arial" w:eastAsia="Times New Roman" w:hAnsi="Arial" w:cs="Arial"/>
          <w:b/>
          <w:bCs/>
          <w:color w:val="0E101A"/>
        </w:rPr>
        <w:t>Design: </w:t>
      </w:r>
      <w:r w:rsidRPr="00A05898">
        <w:rPr>
          <w:rFonts w:ascii="Arial" w:eastAsia="Times New Roman" w:hAnsi="Arial" w:cs="Arial"/>
          <w:color w:val="0E101A"/>
        </w:rPr>
        <w:t xml:space="preserve">Adobe After Effects, Adobe Creative Cloud, Adobe Creative Suite, Adobe Illustrator, Adobe InDesign, Adobe Photoshop, Animation, Art Direction, Composition, Creative Design, Design, Design Skills, Design Tools Sketch, Graphic Design, Graphics, Graphics Illustration, Infographics, Layout, and Design, Management Skills, Marketing, Packaging, Photo Editing, Photography, Print, Print Advertising, Product Illustration, </w:t>
      </w:r>
      <w:r w:rsidR="00BB22C5">
        <w:rPr>
          <w:rFonts w:ascii="Arial" w:eastAsia="Times New Roman" w:hAnsi="Arial" w:cs="Arial"/>
          <w:color w:val="0E101A"/>
        </w:rPr>
        <w:t xml:space="preserve">PowerPoint, </w:t>
      </w:r>
      <w:r w:rsidRPr="00A05898">
        <w:rPr>
          <w:rFonts w:ascii="Arial" w:eastAsia="Times New Roman" w:hAnsi="Arial" w:cs="Arial"/>
          <w:color w:val="0E101A"/>
        </w:rPr>
        <w:t>Publishing, Sketching, Social Media Marketing, Storyboarding, Typography, Video Production, Wireframes</w:t>
      </w:r>
    </w:p>
    <w:p w:rsidR="00A05898" w:rsidRPr="00A05898" w:rsidRDefault="00A05898" w:rsidP="00A05898">
      <w:pPr>
        <w:spacing w:after="0" w:line="240" w:lineRule="auto"/>
        <w:rPr>
          <w:rFonts w:ascii="Arial" w:eastAsia="Times New Roman" w:hAnsi="Arial" w:cs="Arial"/>
          <w:color w:val="0E101A"/>
        </w:rPr>
      </w:pPr>
    </w:p>
    <w:p w:rsidR="00A05898" w:rsidRPr="00A05898" w:rsidRDefault="00A05898" w:rsidP="00A05898">
      <w:pPr>
        <w:spacing w:after="0" w:line="240" w:lineRule="auto"/>
        <w:rPr>
          <w:rFonts w:ascii="Arial" w:eastAsia="Times New Roman" w:hAnsi="Arial" w:cs="Arial"/>
          <w:color w:val="0E101A"/>
        </w:rPr>
      </w:pPr>
      <w:r w:rsidRPr="00A05898">
        <w:rPr>
          <w:rFonts w:ascii="Arial" w:eastAsia="Times New Roman" w:hAnsi="Arial" w:cs="Arial"/>
          <w:b/>
          <w:bCs/>
          <w:color w:val="0E101A"/>
        </w:rPr>
        <w:t>Development: </w:t>
      </w:r>
      <w:r w:rsidRPr="00A05898">
        <w:rPr>
          <w:rFonts w:ascii="Arial" w:eastAsia="Times New Roman" w:hAnsi="Arial" w:cs="Arial"/>
          <w:color w:val="0E101A"/>
        </w:rPr>
        <w:t xml:space="preserve">AWS, Cloud Hosting, </w:t>
      </w:r>
      <w:r w:rsidR="00944C83">
        <w:rPr>
          <w:rFonts w:ascii="Arial" w:eastAsia="Times New Roman" w:hAnsi="Arial" w:cs="Arial"/>
          <w:color w:val="0E101A"/>
        </w:rPr>
        <w:t xml:space="preserve">Copywriting, </w:t>
      </w:r>
      <w:bookmarkStart w:id="0" w:name="_GoBack"/>
      <w:bookmarkEnd w:id="0"/>
      <w:r w:rsidRPr="00A05898">
        <w:rPr>
          <w:rFonts w:ascii="Arial" w:eastAsia="Times New Roman" w:hAnsi="Arial" w:cs="Arial"/>
          <w:color w:val="0E101A"/>
        </w:rPr>
        <w:t>CSS, Desktop Publishing, Digital Advertising, Email Marketing, Figma, Git, GitHub, Google Ads, HTML, JavaScript, Markdown, React, SEM, SEO, SERP, SSG, Static Site Generators, Typescript, Virtual Private Servers, VPS, Web Design, Web Site Design, WordPress Development, WordPress</w:t>
      </w:r>
    </w:p>
    <w:p w:rsidR="00A05898" w:rsidRPr="00A05898" w:rsidRDefault="00A05898" w:rsidP="00A05898">
      <w:pPr>
        <w:spacing w:after="0" w:line="240" w:lineRule="auto"/>
        <w:rPr>
          <w:rFonts w:ascii="Arial" w:eastAsia="Times New Roman" w:hAnsi="Arial" w:cs="Arial"/>
          <w:color w:val="0E101A"/>
        </w:rPr>
      </w:pPr>
    </w:p>
    <w:p w:rsidR="00A05898" w:rsidRPr="00A05898" w:rsidRDefault="00A05898" w:rsidP="00A05898">
      <w:pPr>
        <w:spacing w:after="0" w:line="240" w:lineRule="auto"/>
        <w:rPr>
          <w:rFonts w:ascii="Arial" w:eastAsia="Times New Roman" w:hAnsi="Arial" w:cs="Arial"/>
          <w:color w:val="0E101A"/>
          <w:sz w:val="28"/>
          <w:szCs w:val="28"/>
        </w:rPr>
      </w:pPr>
      <w:r w:rsidRPr="00A05898">
        <w:rPr>
          <w:rFonts w:ascii="Arial" w:eastAsia="Times New Roman" w:hAnsi="Arial" w:cs="Arial"/>
          <w:b/>
          <w:bCs/>
          <w:color w:val="0E101A"/>
          <w:sz w:val="28"/>
          <w:szCs w:val="28"/>
        </w:rPr>
        <w:t>SOFT SKILLS</w:t>
      </w:r>
    </w:p>
    <w:p w:rsidR="00A05898" w:rsidRPr="00A05898" w:rsidRDefault="00A05898" w:rsidP="00A05898">
      <w:pPr>
        <w:spacing w:after="0" w:line="240" w:lineRule="auto"/>
        <w:rPr>
          <w:rFonts w:ascii="Arial" w:eastAsia="Times New Roman" w:hAnsi="Arial" w:cs="Arial"/>
          <w:color w:val="0E101A"/>
        </w:rPr>
      </w:pPr>
    </w:p>
    <w:p w:rsidR="00A05898" w:rsidRDefault="00855E97" w:rsidP="00A05898">
      <w:pPr>
        <w:spacing w:after="0" w:line="240" w:lineRule="auto"/>
        <w:rPr>
          <w:rFonts w:ascii="Arial" w:eastAsia="Times New Roman" w:hAnsi="Arial" w:cs="Arial"/>
          <w:color w:val="0E101A"/>
        </w:rPr>
      </w:pPr>
      <w:r w:rsidRPr="00855E97">
        <w:rPr>
          <w:rFonts w:ascii="Arial" w:eastAsia="Times New Roman" w:hAnsi="Arial" w:cs="Arial"/>
          <w:color w:val="0E101A"/>
        </w:rPr>
        <w:t>Adaptability, Attention to Detail, Collaborate, Collaboration, Communication, Communication, Consistency, Creative Thinking, Creativity, Customer Focused, Excellent Work Ethic, Flexible, Inspire, Integrity, Interpersonal Skills, Leadership, Leadership, Manage Multiple Projects, Meet Deadlines, Passion, Problem-Solving,</w:t>
      </w:r>
      <w:r w:rsidR="00BB22C5">
        <w:rPr>
          <w:rFonts w:ascii="Arial" w:eastAsia="Times New Roman" w:hAnsi="Arial" w:cs="Arial"/>
          <w:color w:val="0E101A"/>
        </w:rPr>
        <w:t xml:space="preserve"> Project, Management,</w:t>
      </w:r>
      <w:r w:rsidRPr="00855E97">
        <w:rPr>
          <w:rFonts w:ascii="Arial" w:eastAsia="Times New Roman" w:hAnsi="Arial" w:cs="Arial"/>
          <w:color w:val="0E101A"/>
        </w:rPr>
        <w:t xml:space="preserve"> Productive, Resourceful, Speech, Team Leader, Teamwork, Time Management Skills, Work Under Pressure</w:t>
      </w:r>
    </w:p>
    <w:p w:rsidR="00855E97" w:rsidRPr="00A05898" w:rsidRDefault="00855E97" w:rsidP="00A05898">
      <w:pPr>
        <w:spacing w:after="0" w:line="240" w:lineRule="auto"/>
        <w:rPr>
          <w:rFonts w:ascii="Arial" w:eastAsia="Times New Roman" w:hAnsi="Arial" w:cs="Arial"/>
          <w:color w:val="0E101A"/>
          <w:sz w:val="24"/>
          <w:szCs w:val="24"/>
        </w:rPr>
      </w:pPr>
    </w:p>
    <w:p w:rsidR="00A05898" w:rsidRPr="00A05898" w:rsidRDefault="00A05898" w:rsidP="00A05898">
      <w:pPr>
        <w:spacing w:after="0" w:line="240" w:lineRule="auto"/>
        <w:rPr>
          <w:rFonts w:ascii="Arial" w:eastAsia="Times New Roman" w:hAnsi="Arial" w:cs="Arial"/>
          <w:color w:val="0E101A"/>
          <w:sz w:val="28"/>
          <w:szCs w:val="28"/>
        </w:rPr>
      </w:pPr>
      <w:r w:rsidRPr="00A05898">
        <w:rPr>
          <w:rFonts w:ascii="Arial" w:eastAsia="Times New Roman" w:hAnsi="Arial" w:cs="Arial"/>
          <w:b/>
          <w:bCs/>
          <w:color w:val="0E101A"/>
          <w:sz w:val="28"/>
          <w:szCs w:val="28"/>
        </w:rPr>
        <w:t>EXPERIENCE</w:t>
      </w:r>
    </w:p>
    <w:p w:rsidR="00A05898" w:rsidRDefault="00A05898" w:rsidP="00A05898">
      <w:pPr>
        <w:spacing w:after="0" w:line="240" w:lineRule="auto"/>
        <w:rPr>
          <w:rFonts w:ascii="Arial" w:eastAsia="Times New Roman" w:hAnsi="Arial" w:cs="Arial"/>
          <w:b/>
          <w:bCs/>
          <w:color w:val="0E101A"/>
          <w:sz w:val="24"/>
          <w:szCs w:val="24"/>
        </w:rPr>
      </w:pPr>
    </w:p>
    <w:p w:rsidR="00A05898" w:rsidRPr="00A05898" w:rsidRDefault="00A05898" w:rsidP="00A05898">
      <w:pPr>
        <w:spacing w:after="0" w:line="240" w:lineRule="auto"/>
        <w:rPr>
          <w:rFonts w:ascii="Arial" w:eastAsia="Times New Roman" w:hAnsi="Arial" w:cs="Arial"/>
          <w:color w:val="0E101A"/>
          <w:sz w:val="23"/>
          <w:szCs w:val="23"/>
        </w:rPr>
      </w:pPr>
      <w:r w:rsidRPr="00A05898">
        <w:rPr>
          <w:rFonts w:ascii="Arial" w:eastAsia="Times New Roman" w:hAnsi="Arial" w:cs="Arial"/>
          <w:b/>
          <w:bCs/>
          <w:color w:val="0E101A"/>
          <w:sz w:val="23"/>
          <w:szCs w:val="23"/>
        </w:rPr>
        <w:t>Freelance Art Director                                </w:t>
      </w:r>
      <w:r w:rsidRPr="00A05898">
        <w:rPr>
          <w:rFonts w:ascii="Arial" w:eastAsia="Times New Roman" w:hAnsi="Arial" w:cs="Arial"/>
          <w:color w:val="0E101A"/>
          <w:sz w:val="23"/>
          <w:szCs w:val="23"/>
        </w:rPr>
        <w:t>       Dec 2012 - Present</w:t>
      </w:r>
    </w:p>
    <w:p w:rsidR="00A05898" w:rsidRPr="00A05898" w:rsidRDefault="00A05898" w:rsidP="00A05898">
      <w:pPr>
        <w:spacing w:after="0" w:line="240" w:lineRule="auto"/>
        <w:rPr>
          <w:rFonts w:ascii="Arial" w:eastAsia="Times New Roman" w:hAnsi="Arial" w:cs="Arial"/>
          <w:color w:val="0E101A"/>
          <w:sz w:val="23"/>
          <w:szCs w:val="23"/>
        </w:rPr>
      </w:pPr>
      <w:r w:rsidRPr="00A05898">
        <w:rPr>
          <w:rFonts w:ascii="Arial" w:eastAsia="Times New Roman" w:hAnsi="Arial" w:cs="Arial"/>
          <w:color w:val="0E101A"/>
          <w:sz w:val="23"/>
          <w:szCs w:val="23"/>
        </w:rPr>
        <w:t>Nusser Studios, Wichita, KS</w:t>
      </w:r>
    </w:p>
    <w:p w:rsidR="00A05898" w:rsidRPr="00A05898" w:rsidRDefault="00A05898" w:rsidP="00A05898">
      <w:pPr>
        <w:numPr>
          <w:ilvl w:val="0"/>
          <w:numId w:val="7"/>
        </w:numPr>
        <w:spacing w:after="0" w:line="240" w:lineRule="auto"/>
        <w:rPr>
          <w:rFonts w:ascii="Arial" w:eastAsia="Times New Roman" w:hAnsi="Arial" w:cs="Arial"/>
          <w:color w:val="0E101A"/>
          <w:sz w:val="23"/>
          <w:szCs w:val="23"/>
        </w:rPr>
      </w:pPr>
      <w:r w:rsidRPr="00A05898">
        <w:rPr>
          <w:rFonts w:ascii="Arial" w:eastAsia="Times New Roman" w:hAnsi="Arial" w:cs="Arial"/>
          <w:color w:val="0E101A"/>
          <w:sz w:val="23"/>
          <w:szCs w:val="23"/>
        </w:rPr>
        <w:t>Collaborated with clients for brand development – spearheading visual identity, including brand positioning, promotions, and digital marketing from concept through completion—created improved packaging, web, and broadcast projects.</w:t>
      </w:r>
    </w:p>
    <w:p w:rsidR="00A05898" w:rsidRPr="00A05898" w:rsidRDefault="00A05898" w:rsidP="00A05898">
      <w:pPr>
        <w:numPr>
          <w:ilvl w:val="0"/>
          <w:numId w:val="7"/>
        </w:numPr>
        <w:spacing w:after="0" w:line="240" w:lineRule="auto"/>
        <w:rPr>
          <w:rFonts w:ascii="Arial" w:eastAsia="Times New Roman" w:hAnsi="Arial" w:cs="Arial"/>
          <w:color w:val="0E101A"/>
          <w:sz w:val="23"/>
          <w:szCs w:val="23"/>
        </w:rPr>
      </w:pPr>
      <w:r w:rsidRPr="00A05898">
        <w:rPr>
          <w:rFonts w:ascii="Arial" w:eastAsia="Times New Roman" w:hAnsi="Arial" w:cs="Arial"/>
          <w:color w:val="0E101A"/>
          <w:sz w:val="23"/>
          <w:szCs w:val="23"/>
        </w:rPr>
        <w:t>Excel at the presentation and proposal of innovative solutions and process improvements to increase efficiency and ensure customer satisfaction.</w:t>
      </w:r>
    </w:p>
    <w:p w:rsidR="00A05898" w:rsidRPr="00A05898" w:rsidRDefault="00A05898" w:rsidP="00A05898">
      <w:pPr>
        <w:numPr>
          <w:ilvl w:val="0"/>
          <w:numId w:val="7"/>
        </w:numPr>
        <w:spacing w:after="0" w:line="240" w:lineRule="auto"/>
        <w:rPr>
          <w:rFonts w:ascii="Arial" w:eastAsia="Times New Roman" w:hAnsi="Arial" w:cs="Arial"/>
          <w:color w:val="0E101A"/>
          <w:sz w:val="23"/>
          <w:szCs w:val="23"/>
        </w:rPr>
      </w:pPr>
      <w:r w:rsidRPr="00A05898">
        <w:rPr>
          <w:rFonts w:ascii="Arial" w:eastAsia="Times New Roman" w:hAnsi="Arial" w:cs="Arial"/>
          <w:color w:val="0E101A"/>
          <w:sz w:val="23"/>
          <w:szCs w:val="23"/>
        </w:rPr>
        <w:t>I created an open-source project built for Hacktoberfest 2022 as a maintainer, a free Hugo Theme built on TailwindCSS 3 and Alpine.js.</w:t>
      </w:r>
    </w:p>
    <w:p w:rsidR="00A05898" w:rsidRPr="00A05898" w:rsidRDefault="00A05898" w:rsidP="00A05898">
      <w:pPr>
        <w:spacing w:after="0" w:line="240" w:lineRule="auto"/>
        <w:rPr>
          <w:rFonts w:ascii="Arial" w:eastAsia="Times New Roman" w:hAnsi="Arial" w:cs="Arial"/>
          <w:color w:val="0E101A"/>
          <w:sz w:val="23"/>
          <w:szCs w:val="23"/>
        </w:rPr>
      </w:pPr>
    </w:p>
    <w:p w:rsidR="00A05898" w:rsidRPr="00A05898" w:rsidRDefault="00A05898" w:rsidP="00A05898">
      <w:pPr>
        <w:spacing w:after="0" w:line="240" w:lineRule="auto"/>
        <w:rPr>
          <w:rFonts w:ascii="Arial" w:eastAsia="Times New Roman" w:hAnsi="Arial" w:cs="Arial"/>
          <w:color w:val="0E101A"/>
          <w:sz w:val="23"/>
          <w:szCs w:val="23"/>
        </w:rPr>
      </w:pPr>
      <w:r w:rsidRPr="00A05898">
        <w:rPr>
          <w:rFonts w:ascii="Arial" w:eastAsia="Times New Roman" w:hAnsi="Arial" w:cs="Arial"/>
          <w:b/>
          <w:bCs/>
          <w:color w:val="0E101A"/>
          <w:sz w:val="23"/>
          <w:szCs w:val="23"/>
        </w:rPr>
        <w:t>Marketing Strategist</w:t>
      </w:r>
      <w:r w:rsidRPr="00A05898">
        <w:rPr>
          <w:rFonts w:ascii="Arial" w:eastAsia="Times New Roman" w:hAnsi="Arial" w:cs="Arial"/>
          <w:color w:val="0E101A"/>
          <w:sz w:val="23"/>
          <w:szCs w:val="23"/>
        </w:rPr>
        <w:t>            Oct 2019 - May 2022</w:t>
      </w:r>
    </w:p>
    <w:p w:rsidR="00A05898" w:rsidRPr="00A05898" w:rsidRDefault="00A05898" w:rsidP="00A05898">
      <w:pPr>
        <w:spacing w:after="0" w:line="240" w:lineRule="auto"/>
        <w:rPr>
          <w:rFonts w:ascii="Arial" w:eastAsia="Times New Roman" w:hAnsi="Arial" w:cs="Arial"/>
          <w:color w:val="0E101A"/>
          <w:sz w:val="23"/>
          <w:szCs w:val="23"/>
        </w:rPr>
      </w:pPr>
      <w:r w:rsidRPr="00A05898">
        <w:rPr>
          <w:rFonts w:ascii="Arial" w:eastAsia="Times New Roman" w:hAnsi="Arial" w:cs="Arial"/>
          <w:color w:val="0E101A"/>
          <w:sz w:val="23"/>
          <w:szCs w:val="23"/>
        </w:rPr>
        <w:t>Hyspeco Inc., Wichita, KS</w:t>
      </w:r>
    </w:p>
    <w:p w:rsidR="00A05898" w:rsidRPr="00A05898" w:rsidRDefault="00A05898" w:rsidP="00A05898">
      <w:pPr>
        <w:numPr>
          <w:ilvl w:val="0"/>
          <w:numId w:val="8"/>
        </w:numPr>
        <w:spacing w:after="0" w:line="240" w:lineRule="auto"/>
        <w:rPr>
          <w:rFonts w:ascii="Arial" w:eastAsia="Times New Roman" w:hAnsi="Arial" w:cs="Arial"/>
          <w:color w:val="0E101A"/>
          <w:sz w:val="23"/>
          <w:szCs w:val="23"/>
        </w:rPr>
      </w:pPr>
      <w:r w:rsidRPr="00A05898">
        <w:rPr>
          <w:rFonts w:ascii="Arial" w:eastAsia="Times New Roman" w:hAnsi="Arial" w:cs="Arial"/>
          <w:color w:val="0E101A"/>
          <w:sz w:val="23"/>
          <w:szCs w:val="23"/>
        </w:rPr>
        <w:t>Reduced company expenses by $10,000 per year, switching from MailChimp to a self-hosted Sendy Email Marketing Software that utilizes Amazon Web Services Simple Email Services for $6 per month.</w:t>
      </w:r>
    </w:p>
    <w:p w:rsidR="00A05898" w:rsidRPr="00A05898" w:rsidRDefault="00A05898" w:rsidP="00A05898">
      <w:pPr>
        <w:numPr>
          <w:ilvl w:val="0"/>
          <w:numId w:val="8"/>
        </w:numPr>
        <w:spacing w:after="0" w:line="240" w:lineRule="auto"/>
        <w:rPr>
          <w:rFonts w:ascii="Arial" w:eastAsia="Times New Roman" w:hAnsi="Arial" w:cs="Arial"/>
          <w:color w:val="0E101A"/>
          <w:sz w:val="23"/>
          <w:szCs w:val="23"/>
        </w:rPr>
      </w:pPr>
      <w:r w:rsidRPr="00A05898">
        <w:rPr>
          <w:rFonts w:ascii="Arial" w:eastAsia="Times New Roman" w:hAnsi="Arial" w:cs="Arial"/>
          <w:color w:val="0E101A"/>
          <w:sz w:val="23"/>
          <w:szCs w:val="23"/>
        </w:rPr>
        <w:lastRenderedPageBreak/>
        <w:t>Contributed invaluable creative ideas to the conception of all processes as well as effective branding and marketing strategies for the target market, utilizing digital and social media to ensure maximum awareness and bolstered organic SEO</w:t>
      </w:r>
    </w:p>
    <w:p w:rsidR="00A05898" w:rsidRPr="00A05898" w:rsidRDefault="00A05898" w:rsidP="00A05898">
      <w:pPr>
        <w:numPr>
          <w:ilvl w:val="0"/>
          <w:numId w:val="8"/>
        </w:numPr>
        <w:spacing w:after="0" w:line="240" w:lineRule="auto"/>
        <w:rPr>
          <w:rFonts w:ascii="Arial" w:eastAsia="Times New Roman" w:hAnsi="Arial" w:cs="Arial"/>
          <w:color w:val="0E101A"/>
          <w:sz w:val="23"/>
          <w:szCs w:val="23"/>
        </w:rPr>
      </w:pPr>
      <w:r w:rsidRPr="00A05898">
        <w:rPr>
          <w:rFonts w:ascii="Arial" w:eastAsia="Times New Roman" w:hAnsi="Arial" w:cs="Arial"/>
          <w:color w:val="0E101A"/>
          <w:sz w:val="23"/>
          <w:szCs w:val="23"/>
        </w:rPr>
        <w:t>Increased web traffic by 250% and generated email marketing campaigns with over 15% open rates. Implemented Branding guidelines for internal and external communications.</w:t>
      </w:r>
    </w:p>
    <w:p w:rsidR="00A05898" w:rsidRPr="00A05898" w:rsidRDefault="00A05898" w:rsidP="00A05898">
      <w:pPr>
        <w:spacing w:after="0" w:line="240" w:lineRule="auto"/>
        <w:rPr>
          <w:rFonts w:ascii="Arial" w:eastAsia="Times New Roman" w:hAnsi="Arial" w:cs="Arial"/>
          <w:b/>
          <w:bCs/>
          <w:color w:val="0E101A"/>
          <w:sz w:val="23"/>
          <w:szCs w:val="23"/>
        </w:rPr>
      </w:pPr>
    </w:p>
    <w:p w:rsidR="00A05898" w:rsidRPr="00A05898" w:rsidRDefault="00A05898" w:rsidP="00A05898">
      <w:pPr>
        <w:spacing w:after="0" w:line="240" w:lineRule="auto"/>
        <w:rPr>
          <w:rFonts w:ascii="Arial" w:eastAsia="Times New Roman" w:hAnsi="Arial" w:cs="Arial"/>
          <w:color w:val="0E101A"/>
          <w:sz w:val="23"/>
          <w:szCs w:val="23"/>
        </w:rPr>
      </w:pPr>
      <w:r w:rsidRPr="00A05898">
        <w:rPr>
          <w:rFonts w:ascii="Arial" w:eastAsia="Times New Roman" w:hAnsi="Arial" w:cs="Arial"/>
          <w:b/>
          <w:bCs/>
          <w:color w:val="0E101A"/>
          <w:sz w:val="23"/>
          <w:szCs w:val="23"/>
        </w:rPr>
        <w:t>Graphic Designer</w:t>
      </w:r>
      <w:r w:rsidRPr="00A05898">
        <w:rPr>
          <w:rFonts w:ascii="Arial" w:eastAsia="Times New Roman" w:hAnsi="Arial" w:cs="Arial"/>
          <w:color w:val="0E101A"/>
          <w:sz w:val="23"/>
          <w:szCs w:val="23"/>
        </w:rPr>
        <w:t>  Jul 2018 - Oct 2019</w:t>
      </w:r>
    </w:p>
    <w:p w:rsidR="00A05898" w:rsidRPr="00A05898" w:rsidRDefault="00A05898" w:rsidP="00A05898">
      <w:pPr>
        <w:spacing w:after="0" w:line="240" w:lineRule="auto"/>
        <w:rPr>
          <w:rFonts w:ascii="Arial" w:eastAsia="Times New Roman" w:hAnsi="Arial" w:cs="Arial"/>
          <w:color w:val="0E101A"/>
          <w:sz w:val="23"/>
          <w:szCs w:val="23"/>
        </w:rPr>
      </w:pPr>
      <w:r w:rsidRPr="00A05898">
        <w:rPr>
          <w:rFonts w:ascii="Arial" w:eastAsia="Times New Roman" w:hAnsi="Arial" w:cs="Arial"/>
          <w:color w:val="0E101A"/>
          <w:sz w:val="23"/>
          <w:szCs w:val="23"/>
        </w:rPr>
        <w:t>Mid-Continent Instruments &amp; Avionics, Inc., Wichita, KS</w:t>
      </w:r>
    </w:p>
    <w:p w:rsidR="00A05898" w:rsidRPr="00A05898" w:rsidRDefault="00A05898" w:rsidP="00A05898">
      <w:pPr>
        <w:numPr>
          <w:ilvl w:val="0"/>
          <w:numId w:val="9"/>
        </w:numPr>
        <w:spacing w:after="0" w:line="240" w:lineRule="auto"/>
        <w:rPr>
          <w:rFonts w:ascii="Arial" w:eastAsia="Times New Roman" w:hAnsi="Arial" w:cs="Arial"/>
          <w:color w:val="0E101A"/>
          <w:sz w:val="23"/>
          <w:szCs w:val="23"/>
        </w:rPr>
      </w:pPr>
      <w:r w:rsidRPr="00A05898">
        <w:rPr>
          <w:rFonts w:ascii="Arial" w:eastAsia="Times New Roman" w:hAnsi="Arial" w:cs="Arial"/>
          <w:color w:val="0E101A"/>
          <w:sz w:val="23"/>
          <w:szCs w:val="23"/>
        </w:rPr>
        <w:t>Creating digital ad campaigns for various print and paid digital ads, including catalogs, brochures, and social media.</w:t>
      </w:r>
    </w:p>
    <w:p w:rsidR="00A05898" w:rsidRPr="00A05898" w:rsidRDefault="00A05898" w:rsidP="00A05898">
      <w:pPr>
        <w:numPr>
          <w:ilvl w:val="0"/>
          <w:numId w:val="9"/>
        </w:numPr>
        <w:spacing w:after="0" w:line="240" w:lineRule="auto"/>
        <w:rPr>
          <w:rFonts w:ascii="Arial" w:eastAsia="Times New Roman" w:hAnsi="Arial" w:cs="Arial"/>
          <w:color w:val="0E101A"/>
          <w:sz w:val="23"/>
          <w:szCs w:val="23"/>
        </w:rPr>
      </w:pPr>
      <w:r w:rsidRPr="00A05898">
        <w:rPr>
          <w:rFonts w:ascii="Arial" w:eastAsia="Times New Roman" w:hAnsi="Arial" w:cs="Arial"/>
          <w:color w:val="0E101A"/>
          <w:sz w:val="23"/>
          <w:szCs w:val="23"/>
        </w:rPr>
        <w:t>Implemented high-quality code for web, HTML email, and landing page development</w:t>
      </w:r>
    </w:p>
    <w:p w:rsidR="00A05898" w:rsidRPr="00A05898" w:rsidRDefault="00A05898" w:rsidP="00A05898">
      <w:pPr>
        <w:numPr>
          <w:ilvl w:val="0"/>
          <w:numId w:val="9"/>
        </w:numPr>
        <w:spacing w:after="0" w:line="240" w:lineRule="auto"/>
        <w:rPr>
          <w:rFonts w:ascii="Arial" w:eastAsia="Times New Roman" w:hAnsi="Arial" w:cs="Arial"/>
          <w:color w:val="0E101A"/>
          <w:sz w:val="23"/>
          <w:szCs w:val="23"/>
        </w:rPr>
      </w:pPr>
      <w:r w:rsidRPr="00A05898">
        <w:rPr>
          <w:rFonts w:ascii="Arial" w:eastAsia="Times New Roman" w:hAnsi="Arial" w:cs="Arial"/>
          <w:color w:val="0E101A"/>
          <w:sz w:val="23"/>
          <w:szCs w:val="23"/>
        </w:rPr>
        <w:t>Created product ads and commercials for broadcast using Adobe After Effects and Adobe Premier Pro.</w:t>
      </w:r>
    </w:p>
    <w:p w:rsidR="00A05898" w:rsidRPr="00A05898" w:rsidRDefault="00A05898" w:rsidP="00A05898">
      <w:pPr>
        <w:numPr>
          <w:ilvl w:val="0"/>
          <w:numId w:val="9"/>
        </w:numPr>
        <w:spacing w:after="0" w:line="240" w:lineRule="auto"/>
        <w:rPr>
          <w:rFonts w:ascii="Arial" w:eastAsia="Times New Roman" w:hAnsi="Arial" w:cs="Arial"/>
          <w:color w:val="0E101A"/>
          <w:sz w:val="23"/>
          <w:szCs w:val="23"/>
        </w:rPr>
      </w:pPr>
      <w:r w:rsidRPr="00A05898">
        <w:rPr>
          <w:rFonts w:ascii="Arial" w:eastAsia="Times New Roman" w:hAnsi="Arial" w:cs="Arial"/>
          <w:color w:val="0E101A"/>
          <w:sz w:val="23"/>
          <w:szCs w:val="23"/>
        </w:rPr>
        <w:t>In-depth knowledge of graphic design, styles, and layout techniques while mentoring and training other design staff in efficient project execution.</w:t>
      </w:r>
    </w:p>
    <w:p w:rsidR="00A05898" w:rsidRPr="00A05898" w:rsidRDefault="00A05898" w:rsidP="00A05898">
      <w:pPr>
        <w:spacing w:after="0" w:line="240" w:lineRule="auto"/>
        <w:rPr>
          <w:rFonts w:ascii="Arial" w:eastAsia="Times New Roman" w:hAnsi="Arial" w:cs="Arial"/>
          <w:b/>
          <w:bCs/>
          <w:color w:val="0E101A"/>
          <w:sz w:val="23"/>
          <w:szCs w:val="23"/>
        </w:rPr>
      </w:pPr>
    </w:p>
    <w:p w:rsidR="00A05898" w:rsidRPr="00A05898" w:rsidRDefault="00A05898" w:rsidP="00A05898">
      <w:pPr>
        <w:spacing w:after="0" w:line="240" w:lineRule="auto"/>
        <w:rPr>
          <w:rFonts w:ascii="Arial" w:eastAsia="Times New Roman" w:hAnsi="Arial" w:cs="Arial"/>
          <w:color w:val="0E101A"/>
          <w:sz w:val="23"/>
          <w:szCs w:val="23"/>
        </w:rPr>
      </w:pPr>
      <w:r w:rsidRPr="00A05898">
        <w:rPr>
          <w:rFonts w:ascii="Arial" w:eastAsia="Times New Roman" w:hAnsi="Arial" w:cs="Arial"/>
          <w:b/>
          <w:bCs/>
          <w:color w:val="0E101A"/>
          <w:sz w:val="23"/>
          <w:szCs w:val="23"/>
        </w:rPr>
        <w:t>Graphic Designer &amp; Developer</w:t>
      </w:r>
      <w:r w:rsidRPr="00A05898">
        <w:rPr>
          <w:rFonts w:ascii="Arial" w:eastAsia="Times New Roman" w:hAnsi="Arial" w:cs="Arial"/>
          <w:color w:val="0E101A"/>
          <w:sz w:val="23"/>
          <w:szCs w:val="23"/>
        </w:rPr>
        <w:t>  Sep 2015 - Jul 2018</w:t>
      </w:r>
    </w:p>
    <w:p w:rsidR="00A05898" w:rsidRPr="00A05898" w:rsidRDefault="00A05898" w:rsidP="00A05898">
      <w:pPr>
        <w:spacing w:after="0" w:line="240" w:lineRule="auto"/>
        <w:rPr>
          <w:rFonts w:ascii="Arial" w:eastAsia="Times New Roman" w:hAnsi="Arial" w:cs="Arial"/>
          <w:color w:val="0E101A"/>
          <w:sz w:val="23"/>
          <w:szCs w:val="23"/>
        </w:rPr>
      </w:pPr>
      <w:r w:rsidRPr="00A05898">
        <w:rPr>
          <w:rFonts w:ascii="Arial" w:eastAsia="Times New Roman" w:hAnsi="Arial" w:cs="Arial"/>
          <w:color w:val="0E101A"/>
          <w:sz w:val="23"/>
          <w:szCs w:val="23"/>
        </w:rPr>
        <w:t>Mears Fertilizer, Inc., El Dorado, KS</w:t>
      </w:r>
    </w:p>
    <w:p w:rsidR="00A05898" w:rsidRPr="00A05898" w:rsidRDefault="00A05898" w:rsidP="00A05898">
      <w:pPr>
        <w:numPr>
          <w:ilvl w:val="0"/>
          <w:numId w:val="10"/>
        </w:numPr>
        <w:spacing w:after="0" w:line="240" w:lineRule="auto"/>
        <w:rPr>
          <w:rFonts w:ascii="Arial" w:eastAsia="Times New Roman" w:hAnsi="Arial" w:cs="Arial"/>
          <w:color w:val="0E101A"/>
          <w:sz w:val="23"/>
          <w:szCs w:val="23"/>
        </w:rPr>
      </w:pPr>
      <w:r w:rsidRPr="00A05898">
        <w:rPr>
          <w:rFonts w:ascii="Arial" w:eastAsia="Times New Roman" w:hAnsi="Arial" w:cs="Arial"/>
          <w:color w:val="0E101A"/>
          <w:sz w:val="23"/>
          <w:szCs w:val="23"/>
        </w:rPr>
        <w:t>Led the development and executing of a comprehensive rebranding strategy, exemplifying knowledge of aesthetic design concepts to create a competitive advantage with logos, print ads, print production, packaging, and marketing materials.</w:t>
      </w:r>
    </w:p>
    <w:p w:rsidR="00A05898" w:rsidRPr="00A05898" w:rsidRDefault="00A05898" w:rsidP="00A05898">
      <w:pPr>
        <w:numPr>
          <w:ilvl w:val="0"/>
          <w:numId w:val="10"/>
        </w:numPr>
        <w:spacing w:after="0" w:line="240" w:lineRule="auto"/>
        <w:rPr>
          <w:rFonts w:ascii="Arial" w:eastAsia="Times New Roman" w:hAnsi="Arial" w:cs="Arial"/>
          <w:color w:val="0E101A"/>
          <w:sz w:val="23"/>
          <w:szCs w:val="23"/>
        </w:rPr>
      </w:pPr>
      <w:r w:rsidRPr="00A05898">
        <w:rPr>
          <w:rFonts w:ascii="Arial" w:eastAsia="Times New Roman" w:hAnsi="Arial" w:cs="Arial"/>
          <w:color w:val="0E101A"/>
          <w:sz w:val="23"/>
          <w:szCs w:val="23"/>
        </w:rPr>
        <w:t>Leveraged technical acumen to code websites and client portals for distributors, ensuring smooth, responsive UI/UX design and seamless end-user experience.</w:t>
      </w:r>
    </w:p>
    <w:p w:rsidR="00A05898" w:rsidRPr="00A05898" w:rsidRDefault="00A05898" w:rsidP="00A05898">
      <w:pPr>
        <w:spacing w:after="0" w:line="240" w:lineRule="auto"/>
        <w:rPr>
          <w:rFonts w:ascii="Arial" w:eastAsia="Times New Roman" w:hAnsi="Arial" w:cs="Arial"/>
          <w:b/>
          <w:bCs/>
          <w:color w:val="0E101A"/>
          <w:sz w:val="23"/>
          <w:szCs w:val="23"/>
        </w:rPr>
      </w:pPr>
    </w:p>
    <w:p w:rsidR="00A05898" w:rsidRPr="00A05898" w:rsidRDefault="00A05898" w:rsidP="00A05898">
      <w:pPr>
        <w:spacing w:after="0" w:line="240" w:lineRule="auto"/>
        <w:rPr>
          <w:rFonts w:ascii="Arial" w:eastAsia="Times New Roman" w:hAnsi="Arial" w:cs="Arial"/>
          <w:color w:val="0E101A"/>
          <w:sz w:val="23"/>
          <w:szCs w:val="23"/>
        </w:rPr>
      </w:pPr>
      <w:r w:rsidRPr="00A05898">
        <w:rPr>
          <w:rFonts w:ascii="Arial" w:eastAsia="Times New Roman" w:hAnsi="Arial" w:cs="Arial"/>
          <w:b/>
          <w:bCs/>
          <w:color w:val="0E101A"/>
          <w:sz w:val="23"/>
          <w:szCs w:val="23"/>
        </w:rPr>
        <w:t>Interactive Art Director</w:t>
      </w:r>
      <w:r w:rsidRPr="00A05898">
        <w:rPr>
          <w:rFonts w:ascii="Arial" w:eastAsia="Times New Roman" w:hAnsi="Arial" w:cs="Arial"/>
          <w:color w:val="0E101A"/>
          <w:sz w:val="23"/>
          <w:szCs w:val="23"/>
        </w:rPr>
        <w:t>     Mar 2009 - Dec 2012</w:t>
      </w:r>
    </w:p>
    <w:p w:rsidR="00A05898" w:rsidRPr="00A05898" w:rsidRDefault="00A05898" w:rsidP="00A05898">
      <w:pPr>
        <w:spacing w:after="0" w:line="240" w:lineRule="auto"/>
        <w:rPr>
          <w:rFonts w:ascii="Arial" w:eastAsia="Times New Roman" w:hAnsi="Arial" w:cs="Arial"/>
          <w:color w:val="0E101A"/>
          <w:sz w:val="23"/>
          <w:szCs w:val="23"/>
        </w:rPr>
      </w:pPr>
      <w:r w:rsidRPr="00A05898">
        <w:rPr>
          <w:rFonts w:ascii="Arial" w:eastAsia="Times New Roman" w:hAnsi="Arial" w:cs="Arial"/>
          <w:color w:val="0E101A"/>
          <w:sz w:val="23"/>
          <w:szCs w:val="23"/>
        </w:rPr>
        <w:t>Associated Integrated Marketing, Wichita, KS</w:t>
      </w:r>
    </w:p>
    <w:p w:rsidR="00A05898" w:rsidRPr="00A05898" w:rsidRDefault="00A05898" w:rsidP="00A05898">
      <w:pPr>
        <w:numPr>
          <w:ilvl w:val="0"/>
          <w:numId w:val="11"/>
        </w:numPr>
        <w:spacing w:after="0" w:line="240" w:lineRule="auto"/>
        <w:rPr>
          <w:rFonts w:ascii="Arial" w:eastAsia="Times New Roman" w:hAnsi="Arial" w:cs="Arial"/>
          <w:color w:val="0E101A"/>
          <w:sz w:val="23"/>
          <w:szCs w:val="23"/>
        </w:rPr>
      </w:pPr>
      <w:r w:rsidRPr="00A05898">
        <w:rPr>
          <w:rFonts w:ascii="Arial" w:eastAsia="Times New Roman" w:hAnsi="Arial" w:cs="Arial"/>
          <w:color w:val="0E101A"/>
          <w:sz w:val="23"/>
          <w:szCs w:val="23"/>
        </w:rPr>
        <w:t>Developed branding for American Italian Pasta Company, Ralston Foods Co. Grasshopper, Cox, and Wesley Medical Center while adhering to brand guidelines.</w:t>
      </w:r>
    </w:p>
    <w:p w:rsidR="00A05898" w:rsidRPr="00A05898" w:rsidRDefault="00A05898" w:rsidP="00A05898">
      <w:pPr>
        <w:numPr>
          <w:ilvl w:val="0"/>
          <w:numId w:val="11"/>
        </w:numPr>
        <w:spacing w:after="0" w:line="240" w:lineRule="auto"/>
        <w:rPr>
          <w:rFonts w:ascii="Arial" w:eastAsia="Times New Roman" w:hAnsi="Arial" w:cs="Arial"/>
          <w:color w:val="0E101A"/>
          <w:sz w:val="23"/>
          <w:szCs w:val="23"/>
        </w:rPr>
      </w:pPr>
      <w:r w:rsidRPr="00A05898">
        <w:rPr>
          <w:rFonts w:ascii="Arial" w:eastAsia="Times New Roman" w:hAnsi="Arial" w:cs="Arial"/>
          <w:color w:val="0E101A"/>
          <w:sz w:val="23"/>
          <w:szCs w:val="23"/>
        </w:rPr>
        <w:t>Strengthened client branding and identity through conceptualization and design. Executed creative strategies and solutions with print, web, motion, and interactive projects. </w:t>
      </w:r>
    </w:p>
    <w:p w:rsidR="00A05898" w:rsidRDefault="00A05898" w:rsidP="00A05898">
      <w:pPr>
        <w:spacing w:after="0" w:line="240" w:lineRule="auto"/>
        <w:rPr>
          <w:rFonts w:ascii="Arial" w:eastAsia="Times New Roman" w:hAnsi="Arial" w:cs="Arial"/>
          <w:b/>
          <w:bCs/>
          <w:color w:val="0E101A"/>
          <w:sz w:val="24"/>
          <w:szCs w:val="24"/>
        </w:rPr>
      </w:pPr>
    </w:p>
    <w:p w:rsidR="00A05898" w:rsidRPr="00A05898" w:rsidRDefault="00A05898" w:rsidP="00A05898">
      <w:pPr>
        <w:spacing w:after="0" w:line="240" w:lineRule="auto"/>
        <w:rPr>
          <w:rFonts w:ascii="Arial" w:eastAsia="Times New Roman" w:hAnsi="Arial" w:cs="Arial"/>
          <w:color w:val="0E101A"/>
          <w:sz w:val="28"/>
          <w:szCs w:val="28"/>
        </w:rPr>
      </w:pPr>
      <w:r w:rsidRPr="00A05898">
        <w:rPr>
          <w:rFonts w:ascii="Arial" w:eastAsia="Times New Roman" w:hAnsi="Arial" w:cs="Arial"/>
          <w:b/>
          <w:bCs/>
          <w:color w:val="0E101A"/>
          <w:sz w:val="28"/>
          <w:szCs w:val="28"/>
        </w:rPr>
        <w:t>EDUCATION</w:t>
      </w:r>
    </w:p>
    <w:p w:rsidR="00A05898" w:rsidRPr="00240355" w:rsidRDefault="00A05898" w:rsidP="00A05898">
      <w:pPr>
        <w:spacing w:after="0" w:line="240" w:lineRule="auto"/>
        <w:rPr>
          <w:rFonts w:ascii="Arial" w:eastAsia="Times New Roman" w:hAnsi="Arial" w:cs="Arial"/>
          <w:color w:val="0E101A"/>
        </w:rPr>
      </w:pPr>
      <w:r w:rsidRPr="00240355">
        <w:rPr>
          <w:rFonts w:ascii="Arial" w:eastAsia="Times New Roman" w:hAnsi="Arial" w:cs="Arial"/>
          <w:b/>
          <w:bCs/>
          <w:color w:val="0E101A"/>
        </w:rPr>
        <w:t>Bachelor of Fine Arts (B.F.A.)</w:t>
      </w:r>
      <w:r w:rsidRPr="00240355">
        <w:rPr>
          <w:rFonts w:ascii="Arial" w:eastAsia="Times New Roman" w:hAnsi="Arial" w:cs="Arial"/>
          <w:color w:val="0E101A"/>
        </w:rPr>
        <w:t>     Sep 2004 - May 2008</w:t>
      </w:r>
    </w:p>
    <w:p w:rsidR="00A05898" w:rsidRPr="00240355" w:rsidRDefault="00A05898" w:rsidP="00A05898">
      <w:pPr>
        <w:spacing w:after="0" w:line="240" w:lineRule="auto"/>
        <w:rPr>
          <w:rFonts w:ascii="Arial" w:eastAsia="Times New Roman" w:hAnsi="Arial" w:cs="Arial"/>
          <w:color w:val="0E101A"/>
        </w:rPr>
      </w:pPr>
      <w:r w:rsidRPr="00240355">
        <w:rPr>
          <w:rFonts w:ascii="Arial" w:eastAsia="Times New Roman" w:hAnsi="Arial" w:cs="Arial"/>
          <w:iCs/>
          <w:color w:val="0E101A"/>
        </w:rPr>
        <w:t>Fort Hays State University, Hays, KS</w:t>
      </w:r>
    </w:p>
    <w:p w:rsidR="00A05898" w:rsidRPr="00240355" w:rsidRDefault="00A05898" w:rsidP="00A05898">
      <w:pPr>
        <w:spacing w:after="0" w:line="240" w:lineRule="auto"/>
        <w:rPr>
          <w:rFonts w:ascii="Arial" w:eastAsia="Times New Roman" w:hAnsi="Arial" w:cs="Arial"/>
          <w:color w:val="0E101A"/>
          <w:sz w:val="24"/>
          <w:szCs w:val="24"/>
        </w:rPr>
      </w:pPr>
    </w:p>
    <w:p w:rsidR="00A05898" w:rsidRPr="00240355" w:rsidRDefault="00A05898" w:rsidP="00A05898">
      <w:pPr>
        <w:spacing w:after="0" w:line="240" w:lineRule="auto"/>
        <w:rPr>
          <w:rFonts w:ascii="Arial" w:eastAsia="Times New Roman" w:hAnsi="Arial" w:cs="Arial"/>
          <w:color w:val="0E101A"/>
          <w:sz w:val="28"/>
          <w:szCs w:val="28"/>
        </w:rPr>
      </w:pPr>
      <w:r w:rsidRPr="00240355">
        <w:rPr>
          <w:rFonts w:ascii="Arial" w:eastAsia="Times New Roman" w:hAnsi="Arial" w:cs="Arial"/>
          <w:b/>
          <w:bCs/>
          <w:color w:val="0E101A"/>
          <w:sz w:val="28"/>
          <w:szCs w:val="28"/>
        </w:rPr>
        <w:t>HONORS &amp; AWARDS</w:t>
      </w:r>
    </w:p>
    <w:p w:rsidR="00A05898" w:rsidRPr="00240355" w:rsidRDefault="00A05898" w:rsidP="00A05898">
      <w:pPr>
        <w:spacing w:after="0" w:line="240" w:lineRule="auto"/>
        <w:rPr>
          <w:rFonts w:ascii="Arial" w:eastAsia="Times New Roman" w:hAnsi="Arial" w:cs="Arial"/>
          <w:color w:val="0E101A"/>
        </w:rPr>
      </w:pPr>
      <w:r w:rsidRPr="00240355">
        <w:rPr>
          <w:rFonts w:ascii="Arial" w:eastAsia="Times New Roman" w:hAnsi="Arial" w:cs="Arial"/>
          <w:b/>
          <w:bCs/>
          <w:color w:val="0E101A"/>
        </w:rPr>
        <w:t>Interactive Award Winner: Silver ADDY® Award - Self Promotion</w:t>
      </w:r>
      <w:r w:rsidR="00792532" w:rsidRPr="00240355">
        <w:rPr>
          <w:rFonts w:ascii="Arial" w:eastAsia="Times New Roman" w:hAnsi="Arial" w:cs="Arial"/>
          <w:b/>
          <w:bCs/>
          <w:color w:val="0E101A"/>
        </w:rPr>
        <w:tab/>
      </w:r>
      <w:r w:rsidRPr="00240355">
        <w:rPr>
          <w:rFonts w:ascii="Arial" w:eastAsia="Times New Roman" w:hAnsi="Arial" w:cs="Arial"/>
          <w:color w:val="0E101A"/>
        </w:rPr>
        <w:t>2011</w:t>
      </w:r>
    </w:p>
    <w:p w:rsidR="00A05898" w:rsidRPr="00240355" w:rsidRDefault="00A05898" w:rsidP="00A05898">
      <w:pPr>
        <w:spacing w:after="0" w:line="240" w:lineRule="auto"/>
        <w:rPr>
          <w:rFonts w:ascii="Arial" w:eastAsia="Times New Roman" w:hAnsi="Arial" w:cs="Arial"/>
          <w:b/>
          <w:color w:val="0E101A"/>
        </w:rPr>
      </w:pPr>
      <w:r w:rsidRPr="00240355">
        <w:rPr>
          <w:rFonts w:ascii="Arial" w:eastAsia="Times New Roman" w:hAnsi="Arial" w:cs="Arial"/>
          <w:iCs/>
          <w:color w:val="0E101A"/>
        </w:rPr>
        <w:t>AAF</w:t>
      </w:r>
    </w:p>
    <w:p w:rsidR="00A05898" w:rsidRPr="00240355" w:rsidRDefault="00A05898" w:rsidP="00A05898">
      <w:pPr>
        <w:spacing w:after="0" w:line="240" w:lineRule="auto"/>
        <w:rPr>
          <w:rFonts w:ascii="Arial" w:eastAsia="Times New Roman" w:hAnsi="Arial" w:cs="Arial"/>
          <w:b/>
          <w:color w:val="0E101A"/>
        </w:rPr>
      </w:pPr>
    </w:p>
    <w:p w:rsidR="00A05898" w:rsidRPr="00240355" w:rsidRDefault="00A05898" w:rsidP="00A05898">
      <w:pPr>
        <w:spacing w:after="0" w:line="240" w:lineRule="auto"/>
        <w:rPr>
          <w:rFonts w:ascii="Arial" w:eastAsia="Times New Roman" w:hAnsi="Arial" w:cs="Arial"/>
          <w:color w:val="0E101A"/>
        </w:rPr>
      </w:pPr>
      <w:r w:rsidRPr="00240355">
        <w:rPr>
          <w:rFonts w:ascii="Arial" w:eastAsia="Times New Roman" w:hAnsi="Arial" w:cs="Arial"/>
          <w:b/>
          <w:bCs/>
          <w:color w:val="0E101A"/>
        </w:rPr>
        <w:t>Broadcast Award Winner: Bronze ADDY® Award - Wesley TV/Print</w:t>
      </w:r>
      <w:r w:rsidRPr="00240355">
        <w:rPr>
          <w:rFonts w:ascii="Arial" w:eastAsia="Times New Roman" w:hAnsi="Arial" w:cs="Arial"/>
          <w:b/>
          <w:color w:val="0E101A"/>
        </w:rPr>
        <w:t>      </w:t>
      </w:r>
      <w:r w:rsidRPr="00240355">
        <w:rPr>
          <w:rFonts w:ascii="Arial" w:eastAsia="Times New Roman" w:hAnsi="Arial" w:cs="Arial"/>
          <w:color w:val="0E101A"/>
        </w:rPr>
        <w:t>2011</w:t>
      </w:r>
    </w:p>
    <w:p w:rsidR="00A05898" w:rsidRPr="00240355" w:rsidRDefault="00A05898" w:rsidP="00A05898">
      <w:pPr>
        <w:spacing w:after="0" w:line="240" w:lineRule="auto"/>
        <w:rPr>
          <w:rFonts w:ascii="Arial" w:eastAsia="Times New Roman" w:hAnsi="Arial" w:cs="Arial"/>
          <w:color w:val="0E101A"/>
        </w:rPr>
      </w:pPr>
      <w:r w:rsidRPr="00240355">
        <w:rPr>
          <w:rFonts w:ascii="Arial" w:eastAsia="Times New Roman" w:hAnsi="Arial" w:cs="Arial"/>
          <w:iCs/>
          <w:color w:val="0E101A"/>
        </w:rPr>
        <w:t>AAF</w:t>
      </w:r>
    </w:p>
    <w:p w:rsidR="00A05898" w:rsidRPr="00240355" w:rsidRDefault="00A05898" w:rsidP="00A05898">
      <w:pPr>
        <w:spacing w:after="0" w:line="240" w:lineRule="auto"/>
        <w:rPr>
          <w:rFonts w:ascii="Arial" w:eastAsia="Times New Roman" w:hAnsi="Arial" w:cs="Arial"/>
          <w:b/>
          <w:color w:val="0E101A"/>
        </w:rPr>
      </w:pPr>
    </w:p>
    <w:p w:rsidR="00A05898" w:rsidRPr="00240355" w:rsidRDefault="00A05898" w:rsidP="00A05898">
      <w:pPr>
        <w:spacing w:after="0" w:line="240" w:lineRule="auto"/>
        <w:rPr>
          <w:rFonts w:ascii="Arial" w:eastAsia="Times New Roman" w:hAnsi="Arial" w:cs="Arial"/>
          <w:color w:val="0E101A"/>
        </w:rPr>
      </w:pPr>
      <w:r w:rsidRPr="00240355">
        <w:rPr>
          <w:rFonts w:ascii="Arial" w:eastAsia="Times New Roman" w:hAnsi="Arial" w:cs="Arial"/>
          <w:b/>
          <w:bCs/>
          <w:color w:val="0E101A"/>
        </w:rPr>
        <w:t>Interactive Award Winner: Silver ADDY® Award - Self Promotion</w:t>
      </w:r>
      <w:r w:rsidR="00792532" w:rsidRPr="00240355">
        <w:rPr>
          <w:rFonts w:ascii="Arial" w:eastAsia="Times New Roman" w:hAnsi="Arial" w:cs="Arial"/>
          <w:color w:val="0E101A"/>
        </w:rPr>
        <w:tab/>
      </w:r>
      <w:r w:rsidRPr="00240355">
        <w:rPr>
          <w:rFonts w:ascii="Arial" w:eastAsia="Times New Roman" w:hAnsi="Arial" w:cs="Arial"/>
          <w:color w:val="0E101A"/>
        </w:rPr>
        <w:t>2010</w:t>
      </w:r>
    </w:p>
    <w:p w:rsidR="00A05898" w:rsidRPr="00240355" w:rsidRDefault="00A05898" w:rsidP="00A05898">
      <w:pPr>
        <w:spacing w:after="0" w:line="240" w:lineRule="auto"/>
        <w:rPr>
          <w:rFonts w:ascii="Arial" w:eastAsia="Times New Roman" w:hAnsi="Arial" w:cs="Arial"/>
          <w:color w:val="0E101A"/>
        </w:rPr>
      </w:pPr>
      <w:r w:rsidRPr="00240355">
        <w:rPr>
          <w:rFonts w:ascii="Arial" w:eastAsia="Times New Roman" w:hAnsi="Arial" w:cs="Arial"/>
          <w:iCs/>
          <w:color w:val="0E101A"/>
        </w:rPr>
        <w:t>AAF</w:t>
      </w:r>
    </w:p>
    <w:p w:rsidR="00A05898" w:rsidRPr="00240355" w:rsidRDefault="00A05898" w:rsidP="00A05898">
      <w:pPr>
        <w:spacing w:after="0" w:line="240" w:lineRule="auto"/>
        <w:rPr>
          <w:rFonts w:ascii="Arial" w:eastAsia="Times New Roman" w:hAnsi="Arial" w:cs="Arial"/>
          <w:b/>
          <w:color w:val="0E101A"/>
        </w:rPr>
      </w:pPr>
    </w:p>
    <w:p w:rsidR="00A05898" w:rsidRPr="00240355" w:rsidRDefault="00A05898" w:rsidP="00A05898">
      <w:pPr>
        <w:spacing w:after="0" w:line="240" w:lineRule="auto"/>
        <w:rPr>
          <w:rFonts w:ascii="Arial" w:eastAsia="Times New Roman" w:hAnsi="Arial" w:cs="Arial"/>
          <w:color w:val="0E101A"/>
        </w:rPr>
      </w:pPr>
      <w:r w:rsidRPr="00240355">
        <w:rPr>
          <w:rFonts w:ascii="Arial" w:eastAsia="Times New Roman" w:hAnsi="Arial" w:cs="Arial"/>
          <w:b/>
          <w:bCs/>
          <w:color w:val="0E101A"/>
        </w:rPr>
        <w:t>Mixed-Media: Bronze ADDY® Award - Wesley Television/Print Campaign</w:t>
      </w:r>
      <w:r w:rsidR="00792532" w:rsidRPr="00240355">
        <w:rPr>
          <w:rFonts w:ascii="Arial" w:eastAsia="Times New Roman" w:hAnsi="Arial" w:cs="Arial"/>
          <w:b/>
          <w:color w:val="0E101A"/>
        </w:rPr>
        <w:tab/>
      </w:r>
      <w:r w:rsidRPr="00240355">
        <w:rPr>
          <w:rFonts w:ascii="Arial" w:eastAsia="Times New Roman" w:hAnsi="Arial" w:cs="Arial"/>
          <w:color w:val="0E101A"/>
        </w:rPr>
        <w:t>2010</w:t>
      </w:r>
    </w:p>
    <w:p w:rsidR="00A05898" w:rsidRPr="00240355" w:rsidRDefault="00A05898" w:rsidP="00A05898">
      <w:pPr>
        <w:spacing w:after="0" w:line="240" w:lineRule="auto"/>
        <w:rPr>
          <w:rFonts w:ascii="Arial" w:eastAsia="Times New Roman" w:hAnsi="Arial" w:cs="Arial"/>
          <w:color w:val="0E101A"/>
        </w:rPr>
      </w:pPr>
      <w:r w:rsidRPr="00240355">
        <w:rPr>
          <w:rFonts w:ascii="Arial" w:eastAsia="Times New Roman" w:hAnsi="Arial" w:cs="Arial"/>
          <w:iCs/>
          <w:color w:val="0E101A"/>
        </w:rPr>
        <w:t>AAF</w:t>
      </w:r>
    </w:p>
    <w:p w:rsidR="00A05898" w:rsidRPr="00240355" w:rsidRDefault="00A05898" w:rsidP="00A05898">
      <w:pPr>
        <w:spacing w:after="0" w:line="240" w:lineRule="auto"/>
        <w:rPr>
          <w:rFonts w:ascii="Arial" w:eastAsia="Times New Roman" w:hAnsi="Arial" w:cs="Arial"/>
          <w:b/>
          <w:color w:val="0E101A"/>
        </w:rPr>
      </w:pPr>
    </w:p>
    <w:p w:rsidR="00A05898" w:rsidRPr="00240355" w:rsidRDefault="00A05898" w:rsidP="00A05898">
      <w:pPr>
        <w:spacing w:after="0" w:line="240" w:lineRule="auto"/>
        <w:rPr>
          <w:rFonts w:ascii="Arial" w:eastAsia="Times New Roman" w:hAnsi="Arial" w:cs="Arial"/>
          <w:color w:val="0E101A"/>
        </w:rPr>
      </w:pPr>
      <w:r w:rsidRPr="00240355">
        <w:rPr>
          <w:rFonts w:ascii="Arial" w:eastAsia="Times New Roman" w:hAnsi="Arial" w:cs="Arial"/>
          <w:b/>
          <w:bCs/>
          <w:color w:val="0E101A"/>
        </w:rPr>
        <w:t>Interactive Award Winner: Silver ADDY® Award - Self Promotion</w:t>
      </w:r>
      <w:r w:rsidR="00792532" w:rsidRPr="00240355">
        <w:rPr>
          <w:rFonts w:ascii="Arial" w:eastAsia="Times New Roman" w:hAnsi="Arial" w:cs="Arial"/>
          <w:b/>
          <w:color w:val="0E101A"/>
        </w:rPr>
        <w:tab/>
      </w:r>
      <w:r w:rsidRPr="00240355">
        <w:rPr>
          <w:rFonts w:ascii="Arial" w:eastAsia="Times New Roman" w:hAnsi="Arial" w:cs="Arial"/>
          <w:color w:val="0E101A"/>
        </w:rPr>
        <w:t>2009</w:t>
      </w:r>
    </w:p>
    <w:p w:rsidR="00A05898" w:rsidRPr="00240355" w:rsidRDefault="00A05898" w:rsidP="00A05898">
      <w:pPr>
        <w:spacing w:after="0" w:line="240" w:lineRule="auto"/>
        <w:rPr>
          <w:rFonts w:ascii="Arial" w:eastAsia="Times New Roman" w:hAnsi="Arial" w:cs="Arial"/>
          <w:color w:val="0E101A"/>
        </w:rPr>
      </w:pPr>
      <w:r w:rsidRPr="00240355">
        <w:rPr>
          <w:rFonts w:ascii="Arial" w:eastAsia="Times New Roman" w:hAnsi="Arial" w:cs="Arial"/>
          <w:iCs/>
          <w:color w:val="0E101A"/>
        </w:rPr>
        <w:t>AAF</w:t>
      </w:r>
    </w:p>
    <w:p w:rsidR="00A05898" w:rsidRPr="00240355" w:rsidRDefault="00A05898" w:rsidP="00A05898">
      <w:pPr>
        <w:spacing w:after="0" w:line="240" w:lineRule="auto"/>
        <w:rPr>
          <w:rFonts w:ascii="Arial" w:eastAsia="Times New Roman" w:hAnsi="Arial" w:cs="Arial"/>
          <w:b/>
          <w:color w:val="0E101A"/>
        </w:rPr>
      </w:pPr>
    </w:p>
    <w:p w:rsidR="00A05898" w:rsidRPr="00240355" w:rsidRDefault="00A05898" w:rsidP="00A05898">
      <w:pPr>
        <w:spacing w:after="0" w:line="240" w:lineRule="auto"/>
        <w:rPr>
          <w:rFonts w:ascii="Arial" w:eastAsia="Times New Roman" w:hAnsi="Arial" w:cs="Arial"/>
          <w:color w:val="0E101A"/>
        </w:rPr>
      </w:pPr>
      <w:r w:rsidRPr="00240355">
        <w:rPr>
          <w:rFonts w:ascii="Arial" w:eastAsia="Times New Roman" w:hAnsi="Arial" w:cs="Arial"/>
          <w:b/>
          <w:bCs/>
          <w:color w:val="0E101A"/>
        </w:rPr>
        <w:t>Award Winner: Bronze ADDY® Award - The One That Got Away</w:t>
      </w:r>
      <w:r w:rsidR="00792532" w:rsidRPr="00240355">
        <w:rPr>
          <w:rFonts w:ascii="Arial" w:eastAsia="Times New Roman" w:hAnsi="Arial" w:cs="Arial"/>
          <w:b/>
          <w:color w:val="0E101A"/>
        </w:rPr>
        <w:tab/>
      </w:r>
      <w:r w:rsidRPr="00240355">
        <w:rPr>
          <w:rFonts w:ascii="Arial" w:eastAsia="Times New Roman" w:hAnsi="Arial" w:cs="Arial"/>
          <w:color w:val="0E101A"/>
        </w:rPr>
        <w:t>2009</w:t>
      </w:r>
    </w:p>
    <w:p w:rsidR="007142EE" w:rsidRPr="00240355" w:rsidRDefault="00A05898" w:rsidP="00687A7F">
      <w:pPr>
        <w:spacing w:after="0" w:line="240" w:lineRule="auto"/>
      </w:pPr>
      <w:r w:rsidRPr="00240355">
        <w:rPr>
          <w:rFonts w:ascii="Arial" w:eastAsia="Times New Roman" w:hAnsi="Arial" w:cs="Arial"/>
          <w:iCs/>
          <w:color w:val="0E101A"/>
        </w:rPr>
        <w:t>AAF</w:t>
      </w:r>
    </w:p>
    <w:sectPr w:rsidR="007142EE" w:rsidRPr="00240355">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0671D"/>
    <w:multiLevelType w:val="multilevel"/>
    <w:tmpl w:val="089C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8126E"/>
    <w:multiLevelType w:val="multilevel"/>
    <w:tmpl w:val="8948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B6904"/>
    <w:multiLevelType w:val="multilevel"/>
    <w:tmpl w:val="3412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1470A4"/>
    <w:multiLevelType w:val="hybridMultilevel"/>
    <w:tmpl w:val="168E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8E5FF2"/>
    <w:multiLevelType w:val="multilevel"/>
    <w:tmpl w:val="2ADC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204989"/>
    <w:multiLevelType w:val="hybridMultilevel"/>
    <w:tmpl w:val="9FA8996A"/>
    <w:lvl w:ilvl="0" w:tplc="1720AF5E">
      <w:start w:val="1"/>
      <w:numFmt w:val="bullet"/>
      <w:lvlText w:val="●"/>
      <w:lvlJc w:val="left"/>
      <w:pPr>
        <w:ind w:left="720" w:hanging="360"/>
      </w:pPr>
      <w:rPr>
        <w:u w:val="none"/>
      </w:rPr>
    </w:lvl>
    <w:lvl w:ilvl="1" w:tplc="3C281922">
      <w:start w:val="1"/>
      <w:numFmt w:val="bullet"/>
      <w:lvlText w:val="○"/>
      <w:lvlJc w:val="left"/>
      <w:pPr>
        <w:ind w:left="1440" w:hanging="360"/>
      </w:pPr>
      <w:rPr>
        <w:u w:val="none"/>
      </w:rPr>
    </w:lvl>
    <w:lvl w:ilvl="2" w:tplc="B21C71F0">
      <w:start w:val="1"/>
      <w:numFmt w:val="bullet"/>
      <w:lvlText w:val="■"/>
      <w:lvlJc w:val="left"/>
      <w:pPr>
        <w:ind w:left="2160" w:hanging="360"/>
      </w:pPr>
      <w:rPr>
        <w:u w:val="none"/>
      </w:rPr>
    </w:lvl>
    <w:lvl w:ilvl="3" w:tplc="A4EA3D0A">
      <w:start w:val="1"/>
      <w:numFmt w:val="bullet"/>
      <w:lvlText w:val="●"/>
      <w:lvlJc w:val="left"/>
      <w:pPr>
        <w:ind w:left="2880" w:hanging="360"/>
      </w:pPr>
      <w:rPr>
        <w:u w:val="none"/>
      </w:rPr>
    </w:lvl>
    <w:lvl w:ilvl="4" w:tplc="2D6C13FC">
      <w:start w:val="1"/>
      <w:numFmt w:val="bullet"/>
      <w:lvlText w:val="○"/>
      <w:lvlJc w:val="left"/>
      <w:pPr>
        <w:ind w:left="3600" w:hanging="360"/>
      </w:pPr>
      <w:rPr>
        <w:u w:val="none"/>
      </w:rPr>
    </w:lvl>
    <w:lvl w:ilvl="5" w:tplc="F0DA872E">
      <w:start w:val="1"/>
      <w:numFmt w:val="bullet"/>
      <w:lvlText w:val="■"/>
      <w:lvlJc w:val="left"/>
      <w:pPr>
        <w:ind w:left="4320" w:hanging="360"/>
      </w:pPr>
      <w:rPr>
        <w:u w:val="none"/>
      </w:rPr>
    </w:lvl>
    <w:lvl w:ilvl="6" w:tplc="5F18975C">
      <w:start w:val="1"/>
      <w:numFmt w:val="bullet"/>
      <w:lvlText w:val="●"/>
      <w:lvlJc w:val="left"/>
      <w:pPr>
        <w:ind w:left="5040" w:hanging="360"/>
      </w:pPr>
      <w:rPr>
        <w:u w:val="none"/>
      </w:rPr>
    </w:lvl>
    <w:lvl w:ilvl="7" w:tplc="2B245442">
      <w:start w:val="1"/>
      <w:numFmt w:val="bullet"/>
      <w:lvlText w:val="○"/>
      <w:lvlJc w:val="left"/>
      <w:pPr>
        <w:ind w:left="5760" w:hanging="360"/>
      </w:pPr>
      <w:rPr>
        <w:u w:val="none"/>
      </w:rPr>
    </w:lvl>
    <w:lvl w:ilvl="8" w:tplc="FC783028">
      <w:start w:val="1"/>
      <w:numFmt w:val="bullet"/>
      <w:lvlText w:val="■"/>
      <w:lvlJc w:val="left"/>
      <w:pPr>
        <w:ind w:left="6480" w:hanging="360"/>
      </w:pPr>
      <w:rPr>
        <w:u w:val="none"/>
      </w:rPr>
    </w:lvl>
  </w:abstractNum>
  <w:abstractNum w:abstractNumId="6" w15:restartNumberingAfterBreak="0">
    <w:nsid w:val="55917622"/>
    <w:multiLevelType w:val="hybridMultilevel"/>
    <w:tmpl w:val="B3D20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307408"/>
    <w:multiLevelType w:val="hybridMultilevel"/>
    <w:tmpl w:val="2F60D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37616D"/>
    <w:multiLevelType w:val="multilevel"/>
    <w:tmpl w:val="D0A8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CF18F7"/>
    <w:multiLevelType w:val="hybridMultilevel"/>
    <w:tmpl w:val="F9C0D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123046"/>
    <w:multiLevelType w:val="hybridMultilevel"/>
    <w:tmpl w:val="5C04810E"/>
    <w:lvl w:ilvl="0" w:tplc="722EBB32">
      <w:start w:val="1"/>
      <w:numFmt w:val="decimal"/>
      <w:lvlText w:val="%1."/>
      <w:lvlJc w:val="left"/>
      <w:pPr>
        <w:ind w:left="720" w:hanging="360"/>
      </w:pPr>
      <w:rPr>
        <w:u w:val="none"/>
      </w:rPr>
    </w:lvl>
    <w:lvl w:ilvl="1" w:tplc="124E8A40">
      <w:start w:val="1"/>
      <w:numFmt w:val="lowerLetter"/>
      <w:lvlText w:val="%2."/>
      <w:lvlJc w:val="left"/>
      <w:pPr>
        <w:ind w:left="1440" w:hanging="360"/>
      </w:pPr>
      <w:rPr>
        <w:u w:val="none"/>
      </w:rPr>
    </w:lvl>
    <w:lvl w:ilvl="2" w:tplc="5F689DCA">
      <w:start w:val="1"/>
      <w:numFmt w:val="lowerRoman"/>
      <w:lvlText w:val="%3."/>
      <w:lvlJc w:val="right"/>
      <w:pPr>
        <w:ind w:left="2160" w:hanging="360"/>
      </w:pPr>
      <w:rPr>
        <w:u w:val="none"/>
      </w:rPr>
    </w:lvl>
    <w:lvl w:ilvl="3" w:tplc="B5588D8E">
      <w:start w:val="1"/>
      <w:numFmt w:val="decimal"/>
      <w:lvlText w:val="%4."/>
      <w:lvlJc w:val="left"/>
      <w:pPr>
        <w:ind w:left="2880" w:hanging="360"/>
      </w:pPr>
      <w:rPr>
        <w:u w:val="none"/>
      </w:rPr>
    </w:lvl>
    <w:lvl w:ilvl="4" w:tplc="249843DE">
      <w:start w:val="1"/>
      <w:numFmt w:val="lowerLetter"/>
      <w:lvlText w:val="%5."/>
      <w:lvlJc w:val="left"/>
      <w:pPr>
        <w:ind w:left="3600" w:hanging="360"/>
      </w:pPr>
      <w:rPr>
        <w:u w:val="none"/>
      </w:rPr>
    </w:lvl>
    <w:lvl w:ilvl="5" w:tplc="F23EE2D8">
      <w:start w:val="1"/>
      <w:numFmt w:val="lowerRoman"/>
      <w:lvlText w:val="%6."/>
      <w:lvlJc w:val="right"/>
      <w:pPr>
        <w:ind w:left="4320" w:hanging="360"/>
      </w:pPr>
      <w:rPr>
        <w:u w:val="none"/>
      </w:rPr>
    </w:lvl>
    <w:lvl w:ilvl="6" w:tplc="212C1B36">
      <w:start w:val="1"/>
      <w:numFmt w:val="decimal"/>
      <w:lvlText w:val="%7."/>
      <w:lvlJc w:val="left"/>
      <w:pPr>
        <w:ind w:left="5040" w:hanging="360"/>
      </w:pPr>
      <w:rPr>
        <w:u w:val="none"/>
      </w:rPr>
    </w:lvl>
    <w:lvl w:ilvl="7" w:tplc="514C3670">
      <w:start w:val="1"/>
      <w:numFmt w:val="lowerLetter"/>
      <w:lvlText w:val="%8."/>
      <w:lvlJc w:val="left"/>
      <w:pPr>
        <w:ind w:left="5760" w:hanging="360"/>
      </w:pPr>
      <w:rPr>
        <w:u w:val="none"/>
      </w:rPr>
    </w:lvl>
    <w:lvl w:ilvl="8" w:tplc="AD563640">
      <w:start w:val="1"/>
      <w:numFmt w:val="lowerRoman"/>
      <w:lvlText w:val="%9."/>
      <w:lvlJc w:val="right"/>
      <w:pPr>
        <w:ind w:left="6480" w:hanging="360"/>
      </w:pPr>
      <w:rPr>
        <w:u w:val="none"/>
      </w:rPr>
    </w:lvl>
  </w:abstractNum>
  <w:num w:numId="1">
    <w:abstractNumId w:val="5"/>
  </w:num>
  <w:num w:numId="2">
    <w:abstractNumId w:val="10"/>
  </w:num>
  <w:num w:numId="3">
    <w:abstractNumId w:val="3"/>
  </w:num>
  <w:num w:numId="4">
    <w:abstractNumId w:val="6"/>
  </w:num>
  <w:num w:numId="5">
    <w:abstractNumId w:val="7"/>
  </w:num>
  <w:num w:numId="6">
    <w:abstractNumId w:val="9"/>
  </w:num>
  <w:num w:numId="7">
    <w:abstractNumId w:val="8"/>
  </w:num>
  <w:num w:numId="8">
    <w:abstractNumId w:val="1"/>
  </w:num>
  <w:num w:numId="9">
    <w:abstractNumId w:val="0"/>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2EE"/>
    <w:rsid w:val="00011A19"/>
    <w:rsid w:val="000B744C"/>
    <w:rsid w:val="000C7C9F"/>
    <w:rsid w:val="000D13FD"/>
    <w:rsid w:val="001800A8"/>
    <w:rsid w:val="00240355"/>
    <w:rsid w:val="00262237"/>
    <w:rsid w:val="00487B3D"/>
    <w:rsid w:val="00687A7F"/>
    <w:rsid w:val="006C50B6"/>
    <w:rsid w:val="007142EE"/>
    <w:rsid w:val="00792532"/>
    <w:rsid w:val="00855E97"/>
    <w:rsid w:val="00944C83"/>
    <w:rsid w:val="00A05898"/>
    <w:rsid w:val="00A7081B"/>
    <w:rsid w:val="00B10948"/>
    <w:rsid w:val="00BB22C5"/>
    <w:rsid w:val="00D52BB5"/>
    <w:rsid w:val="00E33C28"/>
    <w:rsid w:val="00E50FBC"/>
    <w:rsid w:val="00E62982"/>
    <w:rsid w:val="00EC4598"/>
    <w:rsid w:val="00F41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B5314"/>
  <w15:docId w15:val="{A147F9A4-3BD7-44D0-9FEF-E244BE2FE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A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65141">
      <w:bodyDiv w:val="1"/>
      <w:marLeft w:val="0"/>
      <w:marRight w:val="0"/>
      <w:marTop w:val="0"/>
      <w:marBottom w:val="0"/>
      <w:divBdr>
        <w:top w:val="none" w:sz="0" w:space="0" w:color="auto"/>
        <w:left w:val="none" w:sz="0" w:space="0" w:color="auto"/>
        <w:bottom w:val="none" w:sz="0" w:space="0" w:color="auto"/>
        <w:right w:val="none" w:sz="0" w:space="0" w:color="auto"/>
      </w:divBdr>
    </w:div>
    <w:div w:id="909652144">
      <w:bodyDiv w:val="1"/>
      <w:marLeft w:val="0"/>
      <w:marRight w:val="0"/>
      <w:marTop w:val="0"/>
      <w:marBottom w:val="0"/>
      <w:divBdr>
        <w:top w:val="none" w:sz="0" w:space="0" w:color="auto"/>
        <w:left w:val="none" w:sz="0" w:space="0" w:color="auto"/>
        <w:bottom w:val="none" w:sz="0" w:space="0" w:color="auto"/>
        <w:right w:val="none" w:sz="0" w:space="0" w:color="auto"/>
      </w:divBdr>
    </w:div>
    <w:div w:id="1442988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15A5E-73E7-44E5-8897-3F81245F8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El Nusserino</cp:lastModifiedBy>
  <cp:revision>3</cp:revision>
  <dcterms:created xsi:type="dcterms:W3CDTF">2022-10-31T19:17:00Z</dcterms:created>
  <dcterms:modified xsi:type="dcterms:W3CDTF">2022-11-02T20:12:00Z</dcterms:modified>
</cp:coreProperties>
</file>