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Rule="auto"/>
        <w:jc w:val="both"/>
        <w:rPr/>
      </w:pPr>
      <w:bookmarkStart w:colFirst="0" w:colLast="0" w:name="_rms7cnlr3zn0" w:id="0"/>
      <w:bookmarkEnd w:id="0"/>
      <w:r w:rsidDel="00000000" w:rsidR="00000000" w:rsidRPr="00000000">
        <w:rPr>
          <w:rtl w:val="0"/>
        </w:rPr>
        <w:t xml:space="preserve">Name: GARDAS,Nuthan</w:t>
        <w:tab/>
        <w:tab/>
        <w:tab/>
        <w:tab/>
        <w:tab/>
        <w:t xml:space="preserve">ID:20643274</w:t>
      </w:r>
    </w:p>
    <w:p w:rsidR="00000000" w:rsidDel="00000000" w:rsidP="00000000" w:rsidRDefault="00000000" w:rsidRPr="00000000" w14:paraId="00000002">
      <w:pPr>
        <w:jc w:val="both"/>
        <w:rPr>
          <w:color w:val="2d3b45"/>
          <w:sz w:val="24"/>
          <w:szCs w:val="24"/>
          <w:highlight w:val="white"/>
        </w:rPr>
      </w:pPr>
      <w:r w:rsidDel="00000000" w:rsidR="00000000" w:rsidRPr="00000000">
        <w:rPr>
          <w:color w:val="2d3b45"/>
          <w:sz w:val="24"/>
          <w:szCs w:val="24"/>
          <w:highlight w:val="white"/>
          <w:rtl w:val="0"/>
        </w:rPr>
        <w:t xml:space="preserve">Please design a controlled user study to evaluate these three methods.  You need to provide the scheme of the user study (</w:t>
      </w:r>
      <w:r w:rsidDel="00000000" w:rsidR="00000000" w:rsidRPr="00000000">
        <w:rPr>
          <w:color w:val="2d3b45"/>
          <w:sz w:val="24"/>
          <w:szCs w:val="24"/>
          <w:rtl w:val="0"/>
        </w:rPr>
        <w:t xml:space="preserve">within-</w:t>
      </w:r>
      <w:r w:rsidDel="00000000" w:rsidR="00000000" w:rsidRPr="00000000">
        <w:rPr>
          <w:b w:val="1"/>
          <w:color w:val="2d3b45"/>
          <w:sz w:val="24"/>
          <w:szCs w:val="24"/>
          <w:rtl w:val="0"/>
        </w:rPr>
        <w:t xml:space="preserve">subjects</w:t>
      </w:r>
      <w:r w:rsidDel="00000000" w:rsidR="00000000" w:rsidRPr="00000000">
        <w:rPr>
          <w:color w:val="2d3b45"/>
          <w:sz w:val="24"/>
          <w:szCs w:val="24"/>
          <w:rtl w:val="0"/>
        </w:rPr>
        <w:t xml:space="preserve"> </w:t>
      </w:r>
      <w:r w:rsidDel="00000000" w:rsidR="00000000" w:rsidRPr="00000000">
        <w:rPr>
          <w:color w:val="2d3b45"/>
          <w:sz w:val="24"/>
          <w:szCs w:val="24"/>
          <w:highlight w:val="white"/>
          <w:rtl w:val="0"/>
        </w:rPr>
        <w:t xml:space="preserve">or </w:t>
      </w:r>
      <w:r w:rsidDel="00000000" w:rsidR="00000000" w:rsidRPr="00000000">
        <w:rPr>
          <w:b w:val="1"/>
          <w:color w:val="2d3b45"/>
          <w:sz w:val="24"/>
          <w:szCs w:val="24"/>
          <w:rtl w:val="0"/>
        </w:rPr>
        <w:t xml:space="preserve">between</w:t>
      </w:r>
      <w:r w:rsidDel="00000000" w:rsidR="00000000" w:rsidRPr="00000000">
        <w:rPr>
          <w:color w:val="2d3b45"/>
          <w:sz w:val="24"/>
          <w:szCs w:val="24"/>
          <w:rtl w:val="0"/>
        </w:rPr>
        <w:t xml:space="preserve">-</w:t>
      </w:r>
      <w:r w:rsidDel="00000000" w:rsidR="00000000" w:rsidRPr="00000000">
        <w:rPr>
          <w:b w:val="1"/>
          <w:color w:val="2d3b45"/>
          <w:sz w:val="24"/>
          <w:szCs w:val="24"/>
          <w:rtl w:val="0"/>
        </w:rPr>
        <w:t xml:space="preserve">subjects</w:t>
      </w:r>
      <w:r w:rsidDel="00000000" w:rsidR="00000000" w:rsidRPr="00000000">
        <w:rPr>
          <w:color w:val="2d3b45"/>
          <w:sz w:val="24"/>
          <w:szCs w:val="24"/>
          <w:highlight w:val="white"/>
          <w:rtl w:val="0"/>
        </w:rPr>
        <w:t xml:space="preserve">), the number of subjects you plan to invite and their background, the tasks you give, the data you collect, the hypothesis you want to verify, and how you plan to analyze the data.</w:t>
      </w:r>
    </w:p>
    <w:p w:rsidR="00000000" w:rsidDel="00000000" w:rsidP="00000000" w:rsidRDefault="00000000" w:rsidRPr="00000000" w14:paraId="00000003">
      <w:pPr>
        <w:jc w:val="both"/>
        <w:rPr>
          <w:color w:val="2d3b45"/>
          <w:sz w:val="24"/>
          <w:szCs w:val="24"/>
          <w:highlight w:val="white"/>
        </w:rPr>
      </w:pPr>
      <w:r w:rsidDel="00000000" w:rsidR="00000000" w:rsidRPr="00000000">
        <w:rPr>
          <w:rtl w:val="0"/>
        </w:rPr>
      </w:r>
    </w:p>
    <w:p w:rsidR="00000000" w:rsidDel="00000000" w:rsidP="00000000" w:rsidRDefault="00000000" w:rsidRPr="00000000" w14:paraId="00000004">
      <w:pPr>
        <w:jc w:val="both"/>
        <w:rPr>
          <w:color w:val="2d3b45"/>
          <w:sz w:val="24"/>
          <w:szCs w:val="24"/>
          <w:highlight w:val="white"/>
        </w:rPr>
      </w:pPr>
      <w:r w:rsidDel="00000000" w:rsidR="00000000" w:rsidRPr="00000000">
        <w:rPr>
          <w:color w:val="2d3b45"/>
          <w:sz w:val="24"/>
          <w:szCs w:val="24"/>
          <w:highlight w:val="white"/>
          <w:rtl w:val="0"/>
        </w:rPr>
        <w:t xml:space="preserve">Ans-</w:t>
      </w:r>
    </w:p>
    <w:p w:rsidR="00000000" w:rsidDel="00000000" w:rsidP="00000000" w:rsidRDefault="00000000" w:rsidRPr="00000000" w14:paraId="00000005">
      <w:pPr>
        <w:jc w:val="both"/>
        <w:rPr>
          <w:color w:val="2d3b45"/>
          <w:sz w:val="24"/>
          <w:szCs w:val="24"/>
          <w:highlight w:val="white"/>
        </w:rPr>
      </w:pPr>
      <w:r w:rsidDel="00000000" w:rsidR="00000000" w:rsidRPr="00000000">
        <w:rPr>
          <w:color w:val="2d3b45"/>
          <w:sz w:val="24"/>
          <w:szCs w:val="24"/>
          <w:highlight w:val="white"/>
          <w:rtl w:val="0"/>
        </w:rPr>
        <w:t xml:space="preserve">Data:</w:t>
      </w:r>
    </w:p>
    <w:p w:rsidR="00000000" w:rsidDel="00000000" w:rsidP="00000000" w:rsidRDefault="00000000" w:rsidRPr="00000000" w14:paraId="00000006">
      <w:pPr>
        <w:jc w:val="both"/>
        <w:rPr>
          <w:color w:val="2d3b45"/>
          <w:sz w:val="24"/>
          <w:szCs w:val="24"/>
          <w:highlight w:val="white"/>
        </w:rPr>
      </w:pPr>
      <w:r w:rsidDel="00000000" w:rsidR="00000000" w:rsidRPr="00000000">
        <w:rPr>
          <w:color w:val="2d3b45"/>
          <w:sz w:val="24"/>
          <w:szCs w:val="24"/>
          <w:highlight w:val="white"/>
          <w:rtl w:val="0"/>
        </w:rPr>
        <w:t xml:space="preserve">Migration Data of US</w:t>
      </w:r>
    </w:p>
    <w:p w:rsidR="00000000" w:rsidDel="00000000" w:rsidP="00000000" w:rsidRDefault="00000000" w:rsidRPr="00000000" w14:paraId="00000007">
      <w:pPr>
        <w:jc w:val="both"/>
        <w:rPr>
          <w:color w:val="2d3b45"/>
          <w:sz w:val="24"/>
          <w:szCs w:val="24"/>
          <w:highlight w:val="white"/>
        </w:rPr>
      </w:pPr>
      <w:r w:rsidDel="00000000" w:rsidR="00000000" w:rsidRPr="00000000">
        <w:rPr>
          <w:color w:val="2d3b45"/>
          <w:sz w:val="24"/>
          <w:szCs w:val="24"/>
          <w:highlight w:val="white"/>
          <w:rtl w:val="0"/>
        </w:rPr>
        <w:t xml:space="preserve">People and their groups:</w:t>
      </w:r>
    </w:p>
    <w:p w:rsidR="00000000" w:rsidDel="00000000" w:rsidP="00000000" w:rsidRDefault="00000000" w:rsidRPr="00000000" w14:paraId="00000008">
      <w:pPr>
        <w:numPr>
          <w:ilvl w:val="0"/>
          <w:numId w:val="2"/>
        </w:numPr>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3 People for each graph divided into 4 groups for 4 types of graphs.</w:t>
      </w:r>
    </w:p>
    <w:p w:rsidR="00000000" w:rsidDel="00000000" w:rsidP="00000000" w:rsidRDefault="00000000" w:rsidRPr="00000000" w14:paraId="00000009">
      <w:pPr>
        <w:ind w:left="0" w:firstLine="0"/>
        <w:jc w:val="both"/>
        <w:rPr>
          <w:color w:val="2d3b45"/>
          <w:sz w:val="24"/>
          <w:szCs w:val="24"/>
          <w:highlight w:val="white"/>
        </w:rPr>
      </w:pPr>
      <w:r w:rsidDel="00000000" w:rsidR="00000000" w:rsidRPr="00000000">
        <w:rPr>
          <w:color w:val="2d3b45"/>
          <w:sz w:val="24"/>
          <w:szCs w:val="24"/>
          <w:highlight w:val="white"/>
          <w:rtl w:val="0"/>
        </w:rPr>
        <w:t xml:space="preserve">Tasks:</w:t>
      </w:r>
    </w:p>
    <w:p w:rsidR="00000000" w:rsidDel="00000000" w:rsidP="00000000" w:rsidRDefault="00000000" w:rsidRPr="00000000" w14:paraId="0000000A">
      <w:pPr>
        <w:numPr>
          <w:ilvl w:val="0"/>
          <w:numId w:val="1"/>
        </w:numPr>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Identify the most visual informative within 1-3 min after showing the theme of the data.</w:t>
      </w:r>
    </w:p>
    <w:p w:rsidR="00000000" w:rsidDel="00000000" w:rsidP="00000000" w:rsidRDefault="00000000" w:rsidRPr="00000000" w14:paraId="0000000B">
      <w:pPr>
        <w:numPr>
          <w:ilvl w:val="0"/>
          <w:numId w:val="1"/>
        </w:numPr>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Rank the effectiveness of the graphs within 2-3 min of understanding of the visualization.</w:t>
      </w:r>
    </w:p>
    <w:p w:rsidR="00000000" w:rsidDel="00000000" w:rsidP="00000000" w:rsidRDefault="00000000" w:rsidRPr="00000000" w14:paraId="0000000C">
      <w:pPr>
        <w:numPr>
          <w:ilvl w:val="0"/>
          <w:numId w:val="1"/>
        </w:numPr>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With-in subjects, ask them and rate their score percentage wise  for their final preferred version.</w:t>
      </w:r>
    </w:p>
    <w:p w:rsidR="00000000" w:rsidDel="00000000" w:rsidP="00000000" w:rsidRDefault="00000000" w:rsidRPr="00000000" w14:paraId="0000000D">
      <w:pPr>
        <w:numPr>
          <w:ilvl w:val="0"/>
          <w:numId w:val="1"/>
        </w:numPr>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Change the order and the subject list, randomizing but make sure each participant ranks all the graphs.</w:t>
      </w:r>
    </w:p>
    <w:p w:rsidR="00000000" w:rsidDel="00000000" w:rsidP="00000000" w:rsidRDefault="00000000" w:rsidRPr="00000000" w14:paraId="0000000E">
      <w:pPr>
        <w:numPr>
          <w:ilvl w:val="0"/>
          <w:numId w:val="1"/>
        </w:numPr>
        <w:ind w:left="720" w:hanging="360"/>
        <w:jc w:val="both"/>
        <w:rPr>
          <w:color w:val="2d3b45"/>
          <w:sz w:val="24"/>
          <w:szCs w:val="24"/>
          <w:highlight w:val="white"/>
          <w:u w:val="none"/>
        </w:rPr>
      </w:pPr>
      <w:r w:rsidDel="00000000" w:rsidR="00000000" w:rsidRPr="00000000">
        <w:rPr>
          <w:color w:val="2d3b45"/>
          <w:sz w:val="24"/>
          <w:szCs w:val="24"/>
          <w:highlight w:val="white"/>
          <w:rtl w:val="0"/>
        </w:rPr>
        <w:t xml:space="preserve">Collect the data of the ranking</w:t>
      </w:r>
    </w:p>
    <w:p w:rsidR="00000000" w:rsidDel="00000000" w:rsidP="00000000" w:rsidRDefault="00000000" w:rsidRPr="00000000" w14:paraId="0000000F">
      <w:pPr>
        <w:ind w:left="0" w:firstLine="0"/>
        <w:jc w:val="both"/>
        <w:rPr>
          <w:color w:val="2d3b45"/>
          <w:sz w:val="24"/>
          <w:szCs w:val="24"/>
          <w:highlight w:val="white"/>
        </w:rPr>
      </w:pPr>
      <w:r w:rsidDel="00000000" w:rsidR="00000000" w:rsidRPr="00000000">
        <w:rPr>
          <w:rtl w:val="0"/>
        </w:rPr>
      </w:r>
    </w:p>
    <w:p w:rsidR="00000000" w:rsidDel="00000000" w:rsidP="00000000" w:rsidRDefault="00000000" w:rsidRPr="00000000" w14:paraId="00000010">
      <w:pPr>
        <w:ind w:left="0" w:firstLine="0"/>
        <w:jc w:val="both"/>
        <w:rPr>
          <w:color w:val="2d3b45"/>
          <w:sz w:val="24"/>
          <w:szCs w:val="24"/>
          <w:highlight w:val="white"/>
        </w:rPr>
      </w:pPr>
      <w:r w:rsidDel="00000000" w:rsidR="00000000" w:rsidRPr="00000000">
        <w:rPr>
          <w:color w:val="2d3b45"/>
          <w:sz w:val="24"/>
          <w:szCs w:val="24"/>
          <w:highlight w:val="white"/>
          <w:rtl w:val="0"/>
        </w:rPr>
        <w:t xml:space="preserve">Hypothesis:</w:t>
      </w:r>
    </w:p>
    <w:p w:rsidR="00000000" w:rsidDel="00000000" w:rsidP="00000000" w:rsidRDefault="00000000" w:rsidRPr="00000000" w14:paraId="00000011">
      <w:pPr>
        <w:ind w:left="0" w:firstLine="0"/>
        <w:jc w:val="both"/>
        <w:rPr>
          <w:color w:val="2d3b45"/>
          <w:sz w:val="24"/>
          <w:szCs w:val="24"/>
          <w:highlight w:val="white"/>
        </w:rPr>
      </w:pPr>
      <w:r w:rsidDel="00000000" w:rsidR="00000000" w:rsidRPr="00000000">
        <w:rPr>
          <w:color w:val="2d3b45"/>
          <w:sz w:val="24"/>
          <w:szCs w:val="24"/>
          <w:highlight w:val="white"/>
          <w:rtl w:val="0"/>
        </w:rPr>
        <w:t xml:space="preserve">Get a final ranking of the graph and its average score</w:t>
      </w:r>
    </w:p>
    <w:p w:rsidR="00000000" w:rsidDel="00000000" w:rsidP="00000000" w:rsidRDefault="00000000" w:rsidRPr="00000000" w14:paraId="00000012">
      <w:pPr>
        <w:ind w:left="0" w:firstLine="0"/>
        <w:jc w:val="both"/>
        <w:rPr>
          <w:color w:val="2d3b45"/>
          <w:sz w:val="24"/>
          <w:szCs w:val="24"/>
          <w:highlight w:val="white"/>
        </w:rPr>
      </w:pPr>
      <w:r w:rsidDel="00000000" w:rsidR="00000000" w:rsidRPr="00000000">
        <w:rPr>
          <w:rtl w:val="0"/>
        </w:rPr>
      </w:r>
    </w:p>
    <w:p w:rsidR="00000000" w:rsidDel="00000000" w:rsidP="00000000" w:rsidRDefault="00000000" w:rsidRPr="00000000" w14:paraId="00000013">
      <w:pPr>
        <w:ind w:left="0" w:firstLine="0"/>
        <w:jc w:val="both"/>
        <w:rPr>
          <w:color w:val="2d3b45"/>
          <w:sz w:val="24"/>
          <w:szCs w:val="24"/>
          <w:highlight w:val="white"/>
        </w:rPr>
      </w:pPr>
      <w:r w:rsidDel="00000000" w:rsidR="00000000" w:rsidRPr="00000000">
        <w:rPr>
          <w:color w:val="2d3b45"/>
          <w:sz w:val="24"/>
          <w:szCs w:val="24"/>
          <w:highlight w:val="white"/>
          <w:rtl w:val="0"/>
        </w:rPr>
        <w:t xml:space="preserve">Analyse:</w:t>
      </w:r>
    </w:p>
    <w:p w:rsidR="00000000" w:rsidDel="00000000" w:rsidP="00000000" w:rsidRDefault="00000000" w:rsidRPr="00000000" w14:paraId="00000014">
      <w:pPr>
        <w:ind w:left="0" w:firstLine="0"/>
        <w:jc w:val="both"/>
        <w:rPr>
          <w:color w:val="2d3b45"/>
          <w:sz w:val="24"/>
          <w:szCs w:val="24"/>
          <w:highlight w:val="white"/>
        </w:rPr>
      </w:pPr>
      <w:r w:rsidDel="00000000" w:rsidR="00000000" w:rsidRPr="00000000">
        <w:rPr>
          <w:color w:val="2d3b45"/>
          <w:sz w:val="24"/>
          <w:szCs w:val="24"/>
          <w:highlight w:val="white"/>
          <w:rtl w:val="0"/>
        </w:rPr>
        <w:t xml:space="preserve">Analyse the data by showing which is most easy to visualize and understand the underlying information.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