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360" w:rsidRDefault="005E422A">
      <w:pPr>
        <w:jc w:val="left"/>
        <w:rPr>
          <w:rFonts w:ascii="黑体" w:eastAsia="黑体"/>
          <w:sz w:val="28"/>
          <w:szCs w:val="28"/>
        </w:rPr>
      </w:pPr>
      <w:r>
        <w:rPr>
          <w:rFonts w:ascii="黑体" w:eastAsia="黑体" w:hint="eastAsia"/>
          <w:sz w:val="28"/>
          <w:szCs w:val="28"/>
        </w:rPr>
        <w:t>2018年中国研究生数学建模竞赛E题</w:t>
      </w:r>
    </w:p>
    <w:p w:rsidR="00F52360" w:rsidRDefault="005E422A">
      <w:pPr>
        <w:jc w:val="center"/>
        <w:rPr>
          <w:rFonts w:ascii="黑体" w:eastAsia="黑体"/>
          <w:sz w:val="36"/>
          <w:szCs w:val="36"/>
        </w:rPr>
      </w:pPr>
      <w:r>
        <w:rPr>
          <w:rFonts w:ascii="黑体" w:eastAsia="黑体" w:hint="eastAsia"/>
          <w:sz w:val="36"/>
          <w:szCs w:val="36"/>
        </w:rPr>
        <w:t>多无人机对组网雷达的协同干扰</w:t>
      </w:r>
    </w:p>
    <w:p w:rsidR="00F52360" w:rsidRDefault="00F52360"/>
    <w:p w:rsidR="00F52360" w:rsidRDefault="005E422A">
      <w:pPr>
        <w:spacing w:line="360" w:lineRule="auto"/>
        <w:rPr>
          <w:sz w:val="24"/>
          <w:szCs w:val="28"/>
        </w:rPr>
      </w:pPr>
      <w:bookmarkStart w:id="0" w:name="OLE_LINK1"/>
      <w:r>
        <w:rPr>
          <w:rFonts w:hint="eastAsia"/>
          <w:sz w:val="24"/>
          <w:szCs w:val="28"/>
        </w:rPr>
        <w:t xml:space="preserve">    </w:t>
      </w:r>
      <w:bookmarkEnd w:id="0"/>
      <w:r>
        <w:rPr>
          <w:rFonts w:hint="eastAsia"/>
          <w:sz w:val="24"/>
          <w:szCs w:val="28"/>
        </w:rPr>
        <w:t>组网雷达系统是应用两部或两部以上空间位置互相分离而覆盖范围互相重叠的雷达的观测或判断来实施搜索、跟踪和识别目标的系统，综合应用了多种抗干扰措施，具有较强的抗干扰能力，因而在军事中得到了广泛应用。如何对组网雷达实施行之有效的干扰，是当今电子对抗界面临的一个重大问题。</w:t>
      </w:r>
    </w:p>
    <w:p w:rsidR="00F52360" w:rsidRDefault="005E422A">
      <w:pPr>
        <w:spacing w:line="360" w:lineRule="auto"/>
        <w:rPr>
          <w:sz w:val="24"/>
          <w:szCs w:val="28"/>
        </w:rPr>
      </w:pPr>
      <w:r>
        <w:rPr>
          <w:rFonts w:hint="eastAsia"/>
          <w:sz w:val="24"/>
          <w:szCs w:val="28"/>
        </w:rPr>
        <w:t xml:space="preserve">    </w:t>
      </w:r>
      <w:r>
        <w:rPr>
          <w:rFonts w:hint="eastAsia"/>
          <w:sz w:val="24"/>
          <w:szCs w:val="28"/>
        </w:rPr>
        <w:t>诸多干扰方式中较为有效的是欺骗干扰，包括距离欺骗、角度欺骗、速度欺骗以及多参数欺骗等。本赛题只考虑距离</w:t>
      </w:r>
      <w:bookmarkStart w:id="1" w:name="OLE_LINK3"/>
      <w:r>
        <w:rPr>
          <w:rFonts w:hint="eastAsia"/>
          <w:sz w:val="24"/>
          <w:szCs w:val="28"/>
        </w:rPr>
        <w:t>假目标</w:t>
      </w:r>
      <w:bookmarkEnd w:id="1"/>
      <w:r>
        <w:rPr>
          <w:rFonts w:hint="eastAsia"/>
          <w:sz w:val="24"/>
          <w:szCs w:val="28"/>
        </w:rPr>
        <w:t>欺骗，其基本原理如图</w:t>
      </w:r>
      <w:r>
        <w:rPr>
          <w:rFonts w:hint="eastAsia"/>
          <w:sz w:val="24"/>
          <w:szCs w:val="28"/>
        </w:rPr>
        <w:t>1</w:t>
      </w:r>
      <w:r>
        <w:rPr>
          <w:rFonts w:hint="eastAsia"/>
          <w:sz w:val="24"/>
          <w:szCs w:val="28"/>
        </w:rPr>
        <w:t>所示，</w:t>
      </w:r>
      <w:bookmarkStart w:id="2" w:name="OLE_LINK2"/>
      <w:r>
        <w:rPr>
          <w:rFonts w:hint="eastAsia"/>
          <w:sz w:val="24"/>
          <w:szCs w:val="28"/>
        </w:rPr>
        <w:t>干扰机</w:t>
      </w:r>
      <w:bookmarkEnd w:id="2"/>
      <w:r>
        <w:rPr>
          <w:rFonts w:hint="eastAsia"/>
          <w:sz w:val="24"/>
          <w:szCs w:val="28"/>
        </w:rPr>
        <w:t>基于侦察到的敌方雷达发射电磁波的信号特征，对其进行相应处理后，延迟（或导前）一定时间后再发射出去，使雷达接收到一个或多个比该目标真实距离靠后（或靠前）的回波信号。</w:t>
      </w:r>
    </w:p>
    <w:p w:rsidR="00F52360" w:rsidRDefault="005E422A">
      <w:pPr>
        <w:spacing w:line="360" w:lineRule="auto"/>
        <w:jc w:val="center"/>
      </w:pPr>
      <w:r>
        <w:rPr>
          <w:noProof/>
        </w:rPr>
        <w:drawing>
          <wp:inline distT="0" distB="0" distL="114300" distR="114300">
            <wp:extent cx="3380740" cy="2542540"/>
            <wp:effectExtent l="0" t="0" r="10160"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380740" cy="2542540"/>
                    </a:xfrm>
                    <a:prstGeom prst="rect">
                      <a:avLst/>
                    </a:prstGeom>
                    <a:noFill/>
                    <a:ln w="9525">
                      <a:noFill/>
                    </a:ln>
                  </pic:spPr>
                </pic:pic>
              </a:graphicData>
            </a:graphic>
          </wp:inline>
        </w:drawing>
      </w:r>
    </w:p>
    <w:p w:rsidR="00F52360" w:rsidRDefault="005E422A">
      <w:pPr>
        <w:spacing w:line="360" w:lineRule="auto"/>
        <w:jc w:val="center"/>
        <w:rPr>
          <w:sz w:val="24"/>
          <w:szCs w:val="28"/>
        </w:rPr>
      </w:pPr>
      <w:r>
        <w:rPr>
          <w:rFonts w:hint="eastAsia"/>
          <w:sz w:val="24"/>
          <w:szCs w:val="28"/>
        </w:rPr>
        <w:t>图</w:t>
      </w:r>
      <w:r>
        <w:rPr>
          <w:rFonts w:hint="eastAsia"/>
          <w:sz w:val="24"/>
          <w:szCs w:val="28"/>
        </w:rPr>
        <w:t xml:space="preserve"> 1   </w:t>
      </w:r>
      <w:r>
        <w:rPr>
          <w:rFonts w:hint="eastAsia"/>
          <w:sz w:val="24"/>
          <w:szCs w:val="28"/>
        </w:rPr>
        <w:t>对雷达实施距离多假目标欺骗干扰示意图</w:t>
      </w:r>
    </w:p>
    <w:p w:rsidR="00F52360" w:rsidRDefault="005E422A">
      <w:pPr>
        <w:spacing w:line="360" w:lineRule="auto"/>
        <w:rPr>
          <w:sz w:val="24"/>
          <w:szCs w:val="28"/>
        </w:rPr>
      </w:pPr>
      <w:r>
        <w:rPr>
          <w:rFonts w:hint="eastAsia"/>
          <w:sz w:val="24"/>
          <w:szCs w:val="28"/>
        </w:rPr>
        <w:t xml:space="preserve">    </w:t>
      </w:r>
      <w:r>
        <w:rPr>
          <w:rFonts w:hint="eastAsia"/>
          <w:sz w:val="24"/>
          <w:szCs w:val="28"/>
        </w:rPr>
        <w:t>在组网雷达探测跟踪下，</w:t>
      </w:r>
      <w:proofErr w:type="gramStart"/>
      <w:r>
        <w:rPr>
          <w:rFonts w:hint="eastAsia"/>
          <w:sz w:val="24"/>
          <w:szCs w:val="28"/>
        </w:rPr>
        <w:t>真目标</w:t>
      </w:r>
      <w:proofErr w:type="gramEnd"/>
      <w:r>
        <w:rPr>
          <w:rFonts w:hint="eastAsia"/>
          <w:sz w:val="24"/>
          <w:szCs w:val="28"/>
        </w:rPr>
        <w:t>和有源假目标在空间状态（如位置、速度等）上表现出显著的差异：对于真目标，其空间状态与雷达部署位置无关，在统一坐标系中，各雷达探测出的真目标空间状态是基本一致的，可以认为它们是源自于同一个目标（同源）；对于有源假目标，它们存在于</w:t>
      </w:r>
      <w:bookmarkStart w:id="3" w:name="OLE_LINK4"/>
      <w:r>
        <w:rPr>
          <w:rFonts w:hint="eastAsia"/>
          <w:sz w:val="24"/>
          <w:szCs w:val="28"/>
        </w:rPr>
        <w:t>雷达</w:t>
      </w:r>
      <w:bookmarkEnd w:id="3"/>
      <w:r>
        <w:rPr>
          <w:rFonts w:hint="eastAsia"/>
          <w:sz w:val="24"/>
          <w:szCs w:val="28"/>
        </w:rPr>
        <w:t>与干扰机连线以及延长线上，其空间状态由干扰机和雷达部署位置共同决定，不同雷达量测到的有源假目标的空间状态一般是不一致的，有理由认为其来自于不同目标（非同源），利用这种不一致性就可以在组网雷达信息融合中心将假目标有效剔除。这种利用真</w:t>
      </w:r>
      <w:r>
        <w:rPr>
          <w:rFonts w:hint="eastAsia"/>
          <w:sz w:val="24"/>
          <w:szCs w:val="28"/>
        </w:rPr>
        <w:lastRenderedPageBreak/>
        <w:t>假目标在组网雷达观测下的空间状态差异来进行假目标鉴别的思想简称为“同源检验”，它是组网雷达对真假目标甄别的理论依据。</w:t>
      </w:r>
    </w:p>
    <w:p w:rsidR="00F52360" w:rsidRDefault="005E422A">
      <w:pPr>
        <w:spacing w:line="360" w:lineRule="auto"/>
        <w:rPr>
          <w:sz w:val="24"/>
          <w:szCs w:val="28"/>
        </w:rPr>
      </w:pPr>
      <w:r>
        <w:rPr>
          <w:rFonts w:hint="eastAsia"/>
          <w:sz w:val="24"/>
          <w:szCs w:val="28"/>
        </w:rPr>
        <w:t xml:space="preserve">    </w:t>
      </w:r>
      <w:r>
        <w:rPr>
          <w:rFonts w:hint="eastAsia"/>
          <w:sz w:val="24"/>
          <w:szCs w:val="28"/>
        </w:rPr>
        <w:t>为了能对组网雷达实施有效干扰，现在可利用多架无人机对组网雷达协同干扰。如图</w:t>
      </w:r>
      <w:r>
        <w:rPr>
          <w:rFonts w:hint="eastAsia"/>
          <w:sz w:val="24"/>
          <w:szCs w:val="28"/>
        </w:rPr>
        <w:t>2</w:t>
      </w:r>
      <w:r>
        <w:rPr>
          <w:rFonts w:hint="eastAsia"/>
          <w:sz w:val="24"/>
          <w:szCs w:val="28"/>
        </w:rPr>
        <w:t>所示，无人机搭载的干扰设备对接收到的雷达信号进行相应处理后转发回对应的雷达，雷达接收到转发回的干扰信号形成目标航迹点信息，</w:t>
      </w:r>
      <w:proofErr w:type="gramStart"/>
      <w:r>
        <w:rPr>
          <w:rFonts w:hint="eastAsia"/>
          <w:sz w:val="24"/>
          <w:szCs w:val="28"/>
        </w:rPr>
        <w:t>传输至组网</w:t>
      </w:r>
      <w:proofErr w:type="gramEnd"/>
      <w:r>
        <w:rPr>
          <w:rFonts w:hint="eastAsia"/>
          <w:sz w:val="24"/>
          <w:szCs w:val="28"/>
        </w:rPr>
        <w:t>雷达信息融合中心。由于多无人机的协同飞行，因此在融合中心就会出现多部雷达在统一坐标系的同一空间位置上检测到目标信号，基于一定的融合规则就会判断为一个合理的目标航迹点，多个连续的合理目标航迹点就形成了目标航迹，即实现了一条虚假航迹。通过协同控制无人机的飞行航迹，可在敌方的组网雷达系统中形成一条或多条欺骗干扰航迹，迫使敌方加强空情处置，达到欺骗目的。</w:t>
      </w:r>
    </w:p>
    <w:p w:rsidR="00F52360" w:rsidRDefault="005E422A">
      <w:r>
        <w:rPr>
          <w:rFonts w:hint="eastAsia"/>
        </w:rPr>
        <w:t xml:space="preserve">        </w:t>
      </w:r>
      <w:r>
        <w:rPr>
          <w:noProof/>
        </w:rPr>
        <w:drawing>
          <wp:inline distT="0" distB="0" distL="114300" distR="114300">
            <wp:extent cx="4437380" cy="3073400"/>
            <wp:effectExtent l="0" t="0" r="1270"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437380" cy="3073400"/>
                    </a:xfrm>
                    <a:prstGeom prst="rect">
                      <a:avLst/>
                    </a:prstGeom>
                    <a:noFill/>
                    <a:ln w="9525">
                      <a:noFill/>
                    </a:ln>
                  </pic:spPr>
                </pic:pic>
              </a:graphicData>
            </a:graphic>
          </wp:inline>
        </w:drawing>
      </w:r>
    </w:p>
    <w:p w:rsidR="00F52360" w:rsidRDefault="00F52360"/>
    <w:p w:rsidR="00F52360" w:rsidRDefault="005E422A">
      <w:pPr>
        <w:jc w:val="center"/>
        <w:rPr>
          <w:sz w:val="24"/>
          <w:szCs w:val="28"/>
        </w:rPr>
      </w:pPr>
      <w:r>
        <w:rPr>
          <w:rFonts w:hint="eastAsia"/>
          <w:sz w:val="24"/>
          <w:szCs w:val="28"/>
        </w:rPr>
        <w:t>图</w:t>
      </w:r>
      <w:r>
        <w:rPr>
          <w:rFonts w:hint="eastAsia"/>
          <w:sz w:val="24"/>
          <w:szCs w:val="28"/>
        </w:rPr>
        <w:t xml:space="preserve"> 2  </w:t>
      </w:r>
      <w:r>
        <w:rPr>
          <w:rFonts w:hint="eastAsia"/>
          <w:sz w:val="24"/>
          <w:szCs w:val="28"/>
        </w:rPr>
        <w:t>多无人机协同</w:t>
      </w:r>
      <w:proofErr w:type="gramStart"/>
      <w:r>
        <w:rPr>
          <w:rFonts w:hint="eastAsia"/>
          <w:sz w:val="24"/>
          <w:szCs w:val="28"/>
        </w:rPr>
        <w:t>干扰组</w:t>
      </w:r>
      <w:proofErr w:type="gramEnd"/>
      <w:r>
        <w:rPr>
          <w:rFonts w:hint="eastAsia"/>
          <w:sz w:val="24"/>
          <w:szCs w:val="28"/>
        </w:rPr>
        <w:t>网雷达系统示意图</w:t>
      </w:r>
    </w:p>
    <w:p w:rsidR="00F52360" w:rsidRDefault="00F52360">
      <w:pPr>
        <w:spacing w:line="360" w:lineRule="auto"/>
        <w:rPr>
          <w:sz w:val="24"/>
          <w:szCs w:val="28"/>
        </w:rPr>
      </w:pPr>
    </w:p>
    <w:p w:rsidR="00F52360" w:rsidRDefault="005E422A">
      <w:pPr>
        <w:spacing w:line="360" w:lineRule="auto"/>
        <w:rPr>
          <w:sz w:val="24"/>
          <w:szCs w:val="28"/>
        </w:rPr>
      </w:pPr>
      <w:r>
        <w:rPr>
          <w:rFonts w:hint="eastAsia"/>
          <w:sz w:val="24"/>
          <w:szCs w:val="28"/>
        </w:rPr>
        <w:t xml:space="preserve">    </w:t>
      </w:r>
      <w:proofErr w:type="gramStart"/>
      <w:r>
        <w:rPr>
          <w:rFonts w:hint="eastAsia"/>
          <w:sz w:val="24"/>
          <w:szCs w:val="28"/>
        </w:rPr>
        <w:t>某组网</w:t>
      </w:r>
      <w:proofErr w:type="gramEnd"/>
      <w:r>
        <w:rPr>
          <w:rFonts w:hint="eastAsia"/>
          <w:sz w:val="24"/>
          <w:szCs w:val="28"/>
        </w:rPr>
        <w:t>雷达系统由</w:t>
      </w:r>
      <w:r>
        <w:rPr>
          <w:rFonts w:hint="eastAsia"/>
          <w:sz w:val="24"/>
          <w:szCs w:val="28"/>
        </w:rPr>
        <w:t>5</w:t>
      </w:r>
      <w:r>
        <w:rPr>
          <w:rFonts w:hint="eastAsia"/>
          <w:sz w:val="24"/>
          <w:szCs w:val="28"/>
        </w:rPr>
        <w:t>部雷达组成，雷达最大作用距离均为</w:t>
      </w:r>
      <w:r>
        <w:rPr>
          <w:rFonts w:hint="eastAsia"/>
          <w:sz w:val="24"/>
          <w:szCs w:val="28"/>
        </w:rPr>
        <w:t>150km</w:t>
      </w:r>
      <w:r>
        <w:rPr>
          <w:rFonts w:hint="eastAsia"/>
          <w:sz w:val="24"/>
          <w:szCs w:val="28"/>
        </w:rPr>
        <w:t>，也就是只能对距雷达</w:t>
      </w:r>
      <w:r>
        <w:rPr>
          <w:rFonts w:hint="eastAsia"/>
          <w:sz w:val="24"/>
          <w:szCs w:val="28"/>
        </w:rPr>
        <w:t>150 km</w:t>
      </w:r>
      <w:r>
        <w:rPr>
          <w:rFonts w:hint="eastAsia"/>
          <w:sz w:val="24"/>
          <w:szCs w:val="28"/>
        </w:rPr>
        <w:t>范围内的目标进行有效检测。</w:t>
      </w:r>
      <w:r>
        <w:rPr>
          <w:rFonts w:hint="eastAsia"/>
          <w:sz w:val="24"/>
          <w:szCs w:val="28"/>
        </w:rPr>
        <w:t>5</w:t>
      </w:r>
      <w:r>
        <w:rPr>
          <w:rFonts w:hint="eastAsia"/>
          <w:sz w:val="24"/>
          <w:szCs w:val="28"/>
        </w:rPr>
        <w:t>部雷达的地理位置坐标分别为雷达</w:t>
      </w:r>
      <w:r>
        <w:rPr>
          <w:rFonts w:hint="eastAsia"/>
          <w:sz w:val="24"/>
          <w:szCs w:val="28"/>
        </w:rPr>
        <w:t>1</w:t>
      </w:r>
      <w:r>
        <w:rPr>
          <w:rFonts w:hint="eastAsia"/>
          <w:sz w:val="24"/>
          <w:szCs w:val="28"/>
        </w:rPr>
        <w:t>（</w:t>
      </w:r>
      <w:r>
        <w:rPr>
          <w:rFonts w:hint="eastAsia"/>
          <w:sz w:val="24"/>
          <w:szCs w:val="28"/>
        </w:rPr>
        <w:t>80</w:t>
      </w:r>
      <w:r>
        <w:rPr>
          <w:rFonts w:hint="eastAsia"/>
          <w:sz w:val="24"/>
          <w:szCs w:val="28"/>
        </w:rPr>
        <w:t>，</w:t>
      </w:r>
      <w:r>
        <w:rPr>
          <w:rFonts w:hint="eastAsia"/>
          <w:sz w:val="24"/>
          <w:szCs w:val="28"/>
        </w:rPr>
        <w:t>0</w:t>
      </w:r>
      <w:r>
        <w:rPr>
          <w:rFonts w:hint="eastAsia"/>
          <w:sz w:val="24"/>
          <w:szCs w:val="28"/>
        </w:rPr>
        <w:t>，</w:t>
      </w:r>
      <w:r>
        <w:rPr>
          <w:rFonts w:hint="eastAsia"/>
          <w:sz w:val="24"/>
          <w:szCs w:val="28"/>
        </w:rPr>
        <w:t>0</w:t>
      </w:r>
      <w:r>
        <w:rPr>
          <w:rFonts w:hint="eastAsia"/>
          <w:sz w:val="24"/>
          <w:szCs w:val="28"/>
        </w:rPr>
        <w:t>），雷达</w:t>
      </w:r>
      <w:r>
        <w:rPr>
          <w:rFonts w:hint="eastAsia"/>
          <w:sz w:val="24"/>
          <w:szCs w:val="28"/>
        </w:rPr>
        <w:t>2</w:t>
      </w:r>
      <w:r>
        <w:rPr>
          <w:rFonts w:hint="eastAsia"/>
          <w:sz w:val="24"/>
          <w:szCs w:val="28"/>
        </w:rPr>
        <w:t>（</w:t>
      </w:r>
      <w:r>
        <w:rPr>
          <w:rFonts w:hint="eastAsia"/>
          <w:sz w:val="24"/>
          <w:szCs w:val="28"/>
        </w:rPr>
        <w:t>30</w:t>
      </w:r>
      <w:r>
        <w:rPr>
          <w:rFonts w:hint="eastAsia"/>
          <w:sz w:val="24"/>
          <w:szCs w:val="28"/>
        </w:rPr>
        <w:t>，</w:t>
      </w:r>
      <w:r>
        <w:rPr>
          <w:rFonts w:hint="eastAsia"/>
          <w:sz w:val="24"/>
          <w:szCs w:val="28"/>
        </w:rPr>
        <w:t>60</w:t>
      </w:r>
      <w:r>
        <w:rPr>
          <w:rFonts w:hint="eastAsia"/>
          <w:sz w:val="24"/>
          <w:szCs w:val="28"/>
        </w:rPr>
        <w:t>，</w:t>
      </w:r>
      <w:r>
        <w:rPr>
          <w:rFonts w:hint="eastAsia"/>
          <w:sz w:val="24"/>
          <w:szCs w:val="28"/>
        </w:rPr>
        <w:t>0</w:t>
      </w:r>
      <w:r>
        <w:rPr>
          <w:rFonts w:hint="eastAsia"/>
          <w:sz w:val="24"/>
          <w:szCs w:val="28"/>
        </w:rPr>
        <w:t>），雷达</w:t>
      </w:r>
      <w:r>
        <w:rPr>
          <w:rFonts w:hint="eastAsia"/>
          <w:sz w:val="24"/>
          <w:szCs w:val="28"/>
        </w:rPr>
        <w:t>3</w:t>
      </w:r>
      <w:r>
        <w:rPr>
          <w:rFonts w:hint="eastAsia"/>
          <w:sz w:val="24"/>
          <w:szCs w:val="28"/>
        </w:rPr>
        <w:t>（</w:t>
      </w:r>
      <w:r>
        <w:rPr>
          <w:rFonts w:hint="eastAsia"/>
          <w:sz w:val="24"/>
          <w:szCs w:val="28"/>
        </w:rPr>
        <w:t>55</w:t>
      </w:r>
      <w:r>
        <w:rPr>
          <w:rFonts w:hint="eastAsia"/>
          <w:sz w:val="24"/>
          <w:szCs w:val="28"/>
        </w:rPr>
        <w:t>，</w:t>
      </w:r>
      <w:r>
        <w:rPr>
          <w:rFonts w:hint="eastAsia"/>
          <w:sz w:val="24"/>
          <w:szCs w:val="28"/>
        </w:rPr>
        <w:t>110</w:t>
      </w:r>
      <w:r>
        <w:rPr>
          <w:rFonts w:hint="eastAsia"/>
          <w:sz w:val="24"/>
          <w:szCs w:val="28"/>
        </w:rPr>
        <w:t>，</w:t>
      </w:r>
      <w:r>
        <w:rPr>
          <w:rFonts w:hint="eastAsia"/>
          <w:sz w:val="24"/>
          <w:szCs w:val="28"/>
        </w:rPr>
        <w:t>0</w:t>
      </w:r>
      <w:r>
        <w:rPr>
          <w:rFonts w:hint="eastAsia"/>
          <w:sz w:val="24"/>
          <w:szCs w:val="28"/>
        </w:rPr>
        <w:t>），雷达</w:t>
      </w:r>
      <w:r>
        <w:rPr>
          <w:rFonts w:hint="eastAsia"/>
          <w:sz w:val="24"/>
          <w:szCs w:val="28"/>
        </w:rPr>
        <w:t>4</w:t>
      </w:r>
      <w:r>
        <w:rPr>
          <w:rFonts w:hint="eastAsia"/>
          <w:sz w:val="24"/>
          <w:szCs w:val="28"/>
        </w:rPr>
        <w:t>（</w:t>
      </w:r>
      <w:r>
        <w:rPr>
          <w:rFonts w:hint="eastAsia"/>
          <w:sz w:val="24"/>
          <w:szCs w:val="28"/>
        </w:rPr>
        <w:t>105</w:t>
      </w:r>
      <w:r>
        <w:rPr>
          <w:rFonts w:hint="eastAsia"/>
          <w:sz w:val="24"/>
          <w:szCs w:val="28"/>
        </w:rPr>
        <w:t>，</w:t>
      </w:r>
      <w:r>
        <w:rPr>
          <w:rFonts w:hint="eastAsia"/>
          <w:sz w:val="24"/>
          <w:szCs w:val="28"/>
        </w:rPr>
        <w:t>110</w:t>
      </w:r>
      <w:r>
        <w:rPr>
          <w:rFonts w:hint="eastAsia"/>
          <w:sz w:val="24"/>
          <w:szCs w:val="28"/>
        </w:rPr>
        <w:t>，</w:t>
      </w:r>
      <w:r>
        <w:rPr>
          <w:rFonts w:hint="eastAsia"/>
          <w:sz w:val="24"/>
          <w:szCs w:val="28"/>
        </w:rPr>
        <w:t>0</w:t>
      </w:r>
      <w:r>
        <w:rPr>
          <w:rFonts w:hint="eastAsia"/>
          <w:sz w:val="24"/>
          <w:szCs w:val="28"/>
        </w:rPr>
        <w:t>），雷达</w:t>
      </w:r>
      <w:r>
        <w:rPr>
          <w:rFonts w:hint="eastAsia"/>
          <w:sz w:val="24"/>
          <w:szCs w:val="28"/>
        </w:rPr>
        <w:t>5</w:t>
      </w:r>
      <w:r>
        <w:rPr>
          <w:rFonts w:hint="eastAsia"/>
          <w:sz w:val="24"/>
          <w:szCs w:val="28"/>
        </w:rPr>
        <w:t>（</w:t>
      </w:r>
      <w:r>
        <w:rPr>
          <w:rFonts w:hint="eastAsia"/>
          <w:sz w:val="24"/>
          <w:szCs w:val="28"/>
        </w:rPr>
        <w:t>130</w:t>
      </w:r>
      <w:r>
        <w:rPr>
          <w:rFonts w:hint="eastAsia"/>
          <w:sz w:val="24"/>
          <w:szCs w:val="28"/>
        </w:rPr>
        <w:t>，</w:t>
      </w:r>
      <w:r>
        <w:rPr>
          <w:rFonts w:hint="eastAsia"/>
          <w:sz w:val="24"/>
          <w:szCs w:val="28"/>
        </w:rPr>
        <w:t>60</w:t>
      </w:r>
      <w:r>
        <w:rPr>
          <w:rFonts w:hint="eastAsia"/>
          <w:sz w:val="24"/>
          <w:szCs w:val="28"/>
        </w:rPr>
        <w:t>，</w:t>
      </w:r>
      <w:r>
        <w:rPr>
          <w:rFonts w:hint="eastAsia"/>
          <w:sz w:val="24"/>
          <w:szCs w:val="28"/>
        </w:rPr>
        <w:t>0</w:t>
      </w:r>
      <w:r>
        <w:rPr>
          <w:rFonts w:hint="eastAsia"/>
          <w:sz w:val="24"/>
          <w:szCs w:val="28"/>
        </w:rPr>
        <w:t>）（单位：统一为</w:t>
      </w:r>
      <w:r>
        <w:rPr>
          <w:rFonts w:hint="eastAsia"/>
          <w:sz w:val="24"/>
          <w:szCs w:val="28"/>
        </w:rPr>
        <w:t>km</w:t>
      </w:r>
      <w:r>
        <w:rPr>
          <w:rFonts w:hint="eastAsia"/>
          <w:sz w:val="24"/>
          <w:szCs w:val="28"/>
        </w:rPr>
        <w:t>）。雷达将检测到的回波信号经过处理后形成航迹点状态信息（本赛题主要关心目标的空间位置信息）传输到融合中心，融合中心对</w:t>
      </w:r>
      <w:r>
        <w:rPr>
          <w:rFonts w:hint="eastAsia"/>
          <w:sz w:val="24"/>
          <w:szCs w:val="28"/>
        </w:rPr>
        <w:t>5</w:t>
      </w:r>
      <w:r>
        <w:rPr>
          <w:rFonts w:hint="eastAsia"/>
          <w:sz w:val="24"/>
          <w:szCs w:val="28"/>
        </w:rPr>
        <w:t>部雷达获取的目标状态信息进行“同源检验”，只要有</w:t>
      </w:r>
      <w:r>
        <w:rPr>
          <w:rFonts w:hint="eastAsia"/>
          <w:sz w:val="24"/>
          <w:szCs w:val="28"/>
        </w:rPr>
        <w:lastRenderedPageBreak/>
        <w:t>3</w:t>
      </w:r>
      <w:r>
        <w:rPr>
          <w:rFonts w:hint="eastAsia"/>
          <w:sz w:val="24"/>
          <w:szCs w:val="28"/>
        </w:rPr>
        <w:t>部以上雷达的航迹点状态信息通过了同源检验，即至少有</w:t>
      </w:r>
      <w:r>
        <w:rPr>
          <w:rFonts w:hint="eastAsia"/>
          <w:sz w:val="24"/>
          <w:szCs w:val="28"/>
        </w:rPr>
        <w:t>3</w:t>
      </w:r>
      <w:r>
        <w:rPr>
          <w:rFonts w:hint="eastAsia"/>
          <w:sz w:val="24"/>
          <w:szCs w:val="28"/>
        </w:rPr>
        <w:t>部雷达同一时刻解算出的目标空间位置是相同的，融合中心就将其确定为一个合理的航迹点，</w:t>
      </w:r>
      <w:r>
        <w:rPr>
          <w:rFonts w:hint="eastAsia"/>
          <w:sz w:val="24"/>
          <w:szCs w:val="28"/>
        </w:rPr>
        <w:t>20</w:t>
      </w:r>
      <w:r>
        <w:rPr>
          <w:rFonts w:hint="eastAsia"/>
          <w:sz w:val="24"/>
          <w:szCs w:val="28"/>
        </w:rPr>
        <w:t>个连续的经融合中心确认的航迹点形成的合理航迹，</w:t>
      </w:r>
      <w:proofErr w:type="gramStart"/>
      <w:r>
        <w:rPr>
          <w:rFonts w:hint="eastAsia"/>
          <w:sz w:val="24"/>
          <w:szCs w:val="28"/>
        </w:rPr>
        <w:t>将被组网</w:t>
      </w:r>
      <w:proofErr w:type="gramEnd"/>
      <w:r>
        <w:rPr>
          <w:rFonts w:hint="eastAsia"/>
          <w:sz w:val="24"/>
          <w:szCs w:val="28"/>
        </w:rPr>
        <w:t>雷达系统视为一条真实的目标航迹。所谓合理的航迹是要满足相应的目标运动规律，无论是运动速度还是转弯半径等均应在合理的范围内。</w:t>
      </w:r>
    </w:p>
    <w:p w:rsidR="00F52360" w:rsidRDefault="005E422A">
      <w:pPr>
        <w:spacing w:line="360" w:lineRule="auto"/>
        <w:rPr>
          <w:sz w:val="24"/>
          <w:szCs w:val="28"/>
        </w:rPr>
      </w:pPr>
      <w:r>
        <w:rPr>
          <w:rFonts w:hint="eastAsia"/>
          <w:sz w:val="24"/>
          <w:szCs w:val="28"/>
        </w:rPr>
        <w:t xml:space="preserve">    </w:t>
      </w:r>
      <w:proofErr w:type="gramStart"/>
      <w:r>
        <w:rPr>
          <w:rFonts w:hint="eastAsia"/>
          <w:sz w:val="24"/>
          <w:szCs w:val="28"/>
        </w:rPr>
        <w:t>现考虑</w:t>
      </w:r>
      <w:proofErr w:type="gramEnd"/>
      <w:r>
        <w:rPr>
          <w:rFonts w:hint="eastAsia"/>
          <w:sz w:val="24"/>
          <w:szCs w:val="28"/>
        </w:rPr>
        <w:t>多架无人机对组网雷达系统的协同干扰问题。无人机的飞行速度控制在</w:t>
      </w:r>
      <w:r>
        <w:rPr>
          <w:rFonts w:hint="eastAsia"/>
          <w:sz w:val="24"/>
          <w:szCs w:val="28"/>
        </w:rPr>
        <w:t>120km/h~180km/h</w:t>
      </w:r>
      <w:r>
        <w:rPr>
          <w:rFonts w:hint="eastAsia"/>
          <w:sz w:val="24"/>
          <w:szCs w:val="28"/>
        </w:rPr>
        <w:t>，飞行高度控制在</w:t>
      </w:r>
      <w:r>
        <w:rPr>
          <w:rFonts w:hint="eastAsia"/>
          <w:sz w:val="24"/>
          <w:szCs w:val="28"/>
        </w:rPr>
        <w:t>2000m~2500m</w:t>
      </w:r>
      <w:r>
        <w:rPr>
          <w:rFonts w:hint="eastAsia"/>
          <w:sz w:val="24"/>
          <w:szCs w:val="28"/>
        </w:rPr>
        <w:t>，最大加速度不超过</w:t>
      </w:r>
      <w:r>
        <w:rPr>
          <w:rFonts w:hint="eastAsia"/>
          <w:sz w:val="24"/>
          <w:szCs w:val="28"/>
        </w:rPr>
        <w:t>10</w:t>
      </w:r>
      <w:r>
        <w:rPr>
          <w:rFonts w:ascii="宋体" w:hAnsi="宋体"/>
          <w:bCs/>
          <w:position w:val="-6"/>
          <w:sz w:val="24"/>
        </w:rPr>
        <w:object w:dxaOrig="5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5.75pt" o:ole="">
            <v:imagedata r:id="rId7" o:title=""/>
          </v:shape>
          <o:OLEObject Type="Embed" ProgID="Equation.KSEE3" ShapeID="_x0000_i1025" DrawAspect="Content" ObjectID="_1598357070" r:id="rId8"/>
        </w:object>
      </w:r>
      <w:r>
        <w:rPr>
          <w:rFonts w:hint="eastAsia"/>
          <w:sz w:val="24"/>
          <w:szCs w:val="28"/>
        </w:rPr>
        <w:t>。由于安全等因素的考虑，无人机间距需控制在</w:t>
      </w:r>
      <w:r>
        <w:rPr>
          <w:rFonts w:hint="eastAsia"/>
          <w:sz w:val="24"/>
          <w:szCs w:val="28"/>
        </w:rPr>
        <w:t>100 m</w:t>
      </w:r>
      <w:r>
        <w:rPr>
          <w:rFonts w:hint="eastAsia"/>
          <w:sz w:val="24"/>
          <w:szCs w:val="28"/>
        </w:rPr>
        <w:t>以上。鉴于无人机的</w:t>
      </w:r>
      <w:r>
        <w:rPr>
          <w:rFonts w:hint="eastAsia"/>
          <w:sz w:val="24"/>
          <w:szCs w:val="28"/>
        </w:rPr>
        <w:t>RCS</w:t>
      </w:r>
      <w:r>
        <w:rPr>
          <w:rFonts w:hint="eastAsia"/>
          <w:sz w:val="24"/>
          <w:szCs w:val="28"/>
        </w:rPr>
        <w:t>较小，也采用了若干隐身技术，在距雷达一定距离飞行时，真实目标产生的回波不能被雷达有效检测（本赛题可不考虑无人机产生的真实目标回波）；干扰设备产生的欺骗干扰信号经过了放大增强环节，能保证被雷达有效检测到。每架无人机均搭载有干扰设备，可独立工作。同一时刻一架无人机只能干扰一部雷达，但可在该部雷达接收机终端（雷达屏幕上）产生多个目标点，这些目标点均位于雷达与无人机连线以及延长线上，距雷达距离超过</w:t>
      </w:r>
      <w:r>
        <w:rPr>
          <w:rFonts w:hint="eastAsia"/>
          <w:sz w:val="24"/>
          <w:szCs w:val="28"/>
        </w:rPr>
        <w:t>150 km</w:t>
      </w:r>
      <w:r>
        <w:rPr>
          <w:rFonts w:hint="eastAsia"/>
          <w:sz w:val="24"/>
          <w:szCs w:val="28"/>
        </w:rPr>
        <w:t>的假目标信息直接被雷达系统删除；同一时刻多架无人机可以干扰同一部雷达。雷达同一时刻接收的多个目标点的状态信息均同时传送到信息融合中心。每架无人机不同时刻可干扰不同雷达。同一条航迹不同时刻的航迹点，可以由组网雷达系统中不同的三部雷达检测确定。</w:t>
      </w:r>
    </w:p>
    <w:p w:rsidR="00F52360" w:rsidRDefault="005E422A">
      <w:pPr>
        <w:spacing w:line="360" w:lineRule="auto"/>
        <w:rPr>
          <w:sz w:val="24"/>
          <w:szCs w:val="28"/>
        </w:rPr>
      </w:pPr>
      <w:r>
        <w:rPr>
          <w:rFonts w:hint="eastAsia"/>
          <w:sz w:val="24"/>
          <w:szCs w:val="28"/>
        </w:rPr>
        <w:t xml:space="preserve">    </w:t>
      </w:r>
      <w:proofErr w:type="gramStart"/>
      <w:r>
        <w:rPr>
          <w:rFonts w:hint="eastAsia"/>
          <w:sz w:val="24"/>
          <w:szCs w:val="28"/>
        </w:rPr>
        <w:t>请建立</w:t>
      </w:r>
      <w:proofErr w:type="gramEnd"/>
      <w:r>
        <w:rPr>
          <w:rFonts w:hint="eastAsia"/>
          <w:sz w:val="24"/>
          <w:szCs w:val="28"/>
        </w:rPr>
        <w:t>相应的数学模型，研究下列问题：</w:t>
      </w:r>
    </w:p>
    <w:p w:rsidR="00F52360" w:rsidRDefault="005E422A">
      <w:pPr>
        <w:spacing w:line="360" w:lineRule="auto"/>
        <w:rPr>
          <w:sz w:val="24"/>
          <w:szCs w:val="28"/>
        </w:rPr>
      </w:pPr>
      <w:r>
        <w:rPr>
          <w:rFonts w:hint="eastAsia"/>
          <w:sz w:val="24"/>
          <w:szCs w:val="28"/>
        </w:rPr>
        <w:t xml:space="preserve">    </w:t>
      </w:r>
      <w:r>
        <w:rPr>
          <w:rFonts w:hint="eastAsia"/>
          <w:sz w:val="24"/>
          <w:szCs w:val="28"/>
        </w:rPr>
        <w:t>（</w:t>
      </w:r>
      <w:r>
        <w:rPr>
          <w:rFonts w:hint="eastAsia"/>
          <w:sz w:val="24"/>
          <w:szCs w:val="28"/>
        </w:rPr>
        <w:t>1</w:t>
      </w:r>
      <w:r>
        <w:rPr>
          <w:rFonts w:hint="eastAsia"/>
          <w:sz w:val="24"/>
          <w:szCs w:val="28"/>
        </w:rPr>
        <w:t>）附件</w:t>
      </w:r>
      <w:r>
        <w:rPr>
          <w:rFonts w:hint="eastAsia"/>
          <w:sz w:val="24"/>
          <w:szCs w:val="28"/>
        </w:rPr>
        <w:t>1</w:t>
      </w:r>
      <w:r>
        <w:rPr>
          <w:rFonts w:hint="eastAsia"/>
          <w:sz w:val="24"/>
          <w:szCs w:val="28"/>
        </w:rPr>
        <w:t>给出了一条</w:t>
      </w:r>
      <w:proofErr w:type="gramStart"/>
      <w:r>
        <w:rPr>
          <w:rFonts w:hint="eastAsia"/>
          <w:sz w:val="24"/>
          <w:szCs w:val="28"/>
        </w:rPr>
        <w:t>拟产生</w:t>
      </w:r>
      <w:proofErr w:type="gramEnd"/>
      <w:r>
        <w:rPr>
          <w:rFonts w:hint="eastAsia"/>
          <w:sz w:val="24"/>
          <w:szCs w:val="28"/>
        </w:rPr>
        <w:t>的虚假目标航迹数据，该虚假航迹数据包含</w:t>
      </w:r>
      <w:r>
        <w:rPr>
          <w:rFonts w:hint="eastAsia"/>
          <w:sz w:val="24"/>
          <w:szCs w:val="28"/>
        </w:rPr>
        <w:t>20</w:t>
      </w:r>
      <w:r>
        <w:rPr>
          <w:rFonts w:hint="eastAsia"/>
          <w:sz w:val="24"/>
          <w:szCs w:val="28"/>
        </w:rPr>
        <w:t>个时刻的虚假目标位置坐标信息，时间间隔为</w:t>
      </w:r>
      <w:r>
        <w:rPr>
          <w:rFonts w:hint="eastAsia"/>
          <w:sz w:val="24"/>
          <w:szCs w:val="28"/>
        </w:rPr>
        <w:t>10</w:t>
      </w:r>
      <w:r>
        <w:rPr>
          <w:rFonts w:hint="eastAsia"/>
          <w:sz w:val="24"/>
          <w:szCs w:val="28"/>
        </w:rPr>
        <w:t>秒。为实现较好的干扰效果，现限定每架无人机在该空域均做匀速直线运动，航向、航速和飞行高度可在允许范围内根据需要确定。</w:t>
      </w:r>
      <w:proofErr w:type="gramStart"/>
      <w:r>
        <w:rPr>
          <w:rFonts w:hint="eastAsia"/>
          <w:sz w:val="24"/>
          <w:szCs w:val="28"/>
        </w:rPr>
        <w:t>请讨论</w:t>
      </w:r>
      <w:proofErr w:type="gramEnd"/>
      <w:r>
        <w:rPr>
          <w:rFonts w:hint="eastAsia"/>
          <w:sz w:val="24"/>
          <w:szCs w:val="28"/>
        </w:rPr>
        <w:t>如何以最少数量的无人机实现附件</w:t>
      </w:r>
      <w:r>
        <w:rPr>
          <w:rFonts w:hint="eastAsia"/>
          <w:sz w:val="24"/>
          <w:szCs w:val="28"/>
        </w:rPr>
        <w:t>1</w:t>
      </w:r>
      <w:r>
        <w:rPr>
          <w:rFonts w:hint="eastAsia"/>
          <w:sz w:val="24"/>
          <w:szCs w:val="28"/>
        </w:rPr>
        <w:t>要求的虚假目标航迹，具体分析每一架无人机的运动规律和相应的协同策略。</w:t>
      </w:r>
    </w:p>
    <w:p w:rsidR="00F52360" w:rsidRDefault="005E422A">
      <w:pPr>
        <w:spacing w:line="360" w:lineRule="auto"/>
        <w:rPr>
          <w:sz w:val="24"/>
          <w:szCs w:val="28"/>
        </w:rPr>
      </w:pPr>
      <w:r>
        <w:rPr>
          <w:rFonts w:hint="eastAsia"/>
          <w:sz w:val="24"/>
          <w:szCs w:val="28"/>
        </w:rPr>
        <w:t xml:space="preserve">  </w:t>
      </w:r>
      <w:r>
        <w:rPr>
          <w:sz w:val="24"/>
          <w:szCs w:val="28"/>
        </w:rPr>
        <w:t xml:space="preserve"> </w:t>
      </w:r>
      <w:r>
        <w:rPr>
          <w:rFonts w:hint="eastAsia"/>
          <w:sz w:val="24"/>
          <w:szCs w:val="28"/>
        </w:rPr>
        <w:t xml:space="preserve"> </w:t>
      </w:r>
      <w:r>
        <w:rPr>
          <w:rFonts w:hint="eastAsia"/>
          <w:sz w:val="24"/>
          <w:szCs w:val="28"/>
        </w:rPr>
        <w:t>问题（</w:t>
      </w:r>
      <w:r>
        <w:rPr>
          <w:rFonts w:hint="eastAsia"/>
          <w:sz w:val="24"/>
          <w:szCs w:val="28"/>
        </w:rPr>
        <w:t>1</w:t>
      </w:r>
      <w:r>
        <w:rPr>
          <w:rFonts w:hint="eastAsia"/>
          <w:sz w:val="24"/>
          <w:szCs w:val="28"/>
        </w:rPr>
        <w:t>）的解算结果，需按附件</w:t>
      </w:r>
      <w:r>
        <w:rPr>
          <w:rFonts w:hint="eastAsia"/>
          <w:sz w:val="24"/>
          <w:szCs w:val="28"/>
        </w:rPr>
        <w:t>4</w:t>
      </w:r>
      <w:r>
        <w:rPr>
          <w:rFonts w:hint="eastAsia"/>
          <w:sz w:val="24"/>
          <w:szCs w:val="28"/>
        </w:rPr>
        <w:t>中规定格式具体给出每一架无人机对应时刻的空间位置坐标，存入文件“</w:t>
      </w:r>
      <w:r>
        <w:rPr>
          <w:rFonts w:hint="eastAsia"/>
          <w:sz w:val="24"/>
          <w:szCs w:val="28"/>
        </w:rPr>
        <w:t>E</w:t>
      </w:r>
      <w:r>
        <w:rPr>
          <w:rFonts w:hint="eastAsia"/>
          <w:sz w:val="24"/>
          <w:szCs w:val="28"/>
        </w:rPr>
        <w:t>队号</w:t>
      </w:r>
      <w:r>
        <w:rPr>
          <w:rFonts w:hint="eastAsia"/>
          <w:sz w:val="24"/>
          <w:szCs w:val="28"/>
        </w:rPr>
        <w:t>_1.xls</w:t>
      </w:r>
      <w:r>
        <w:rPr>
          <w:rFonts w:hint="eastAsia"/>
          <w:sz w:val="24"/>
          <w:szCs w:val="28"/>
        </w:rPr>
        <w:t>”中，</w:t>
      </w:r>
      <w:r w:rsidR="00491118">
        <w:rPr>
          <w:rFonts w:hint="eastAsia"/>
          <w:sz w:val="24"/>
          <w:szCs w:val="28"/>
        </w:rPr>
        <w:t>作为竞赛</w:t>
      </w:r>
      <w:r w:rsidR="00406FB2">
        <w:rPr>
          <w:rFonts w:hint="eastAsia"/>
          <w:sz w:val="24"/>
          <w:szCs w:val="28"/>
        </w:rPr>
        <w:t>附件单独上传</w:t>
      </w:r>
      <w:r>
        <w:rPr>
          <w:rFonts w:hint="eastAsia"/>
          <w:sz w:val="24"/>
          <w:szCs w:val="28"/>
        </w:rPr>
        <w:t>竞赛平台，</w:t>
      </w:r>
      <w:r w:rsidR="00647164">
        <w:rPr>
          <w:rFonts w:hint="eastAsia"/>
          <w:sz w:val="24"/>
          <w:szCs w:val="28"/>
        </w:rPr>
        <w:t>是</w:t>
      </w:r>
      <w:bookmarkStart w:id="4" w:name="_GoBack"/>
      <w:bookmarkEnd w:id="4"/>
      <w:r>
        <w:rPr>
          <w:rFonts w:hint="eastAsia"/>
          <w:sz w:val="24"/>
          <w:szCs w:val="28"/>
        </w:rPr>
        <w:t>竞赛论文评审的重要依据。</w:t>
      </w:r>
    </w:p>
    <w:p w:rsidR="00F52360" w:rsidRDefault="005E422A">
      <w:pPr>
        <w:spacing w:line="360" w:lineRule="auto"/>
        <w:rPr>
          <w:sz w:val="24"/>
          <w:szCs w:val="28"/>
        </w:rPr>
      </w:pPr>
      <w:r>
        <w:rPr>
          <w:rFonts w:hint="eastAsia"/>
          <w:sz w:val="24"/>
          <w:szCs w:val="28"/>
        </w:rPr>
        <w:t xml:space="preserve">    </w:t>
      </w:r>
      <w:r>
        <w:rPr>
          <w:rFonts w:hint="eastAsia"/>
          <w:sz w:val="24"/>
          <w:szCs w:val="28"/>
        </w:rPr>
        <w:t>（</w:t>
      </w:r>
      <w:r>
        <w:rPr>
          <w:rFonts w:hint="eastAsia"/>
          <w:sz w:val="24"/>
          <w:szCs w:val="28"/>
        </w:rPr>
        <w:t>2</w:t>
      </w:r>
      <w:r>
        <w:rPr>
          <w:rFonts w:hint="eastAsia"/>
          <w:sz w:val="24"/>
          <w:szCs w:val="28"/>
        </w:rPr>
        <w:t>）对雷达实施有源假目标欺骗干扰时，干扰设备可同时转发多个假目标信息（本赛题限定每一架无人机同一时刻至多产生</w:t>
      </w:r>
      <w:r>
        <w:rPr>
          <w:rFonts w:hint="eastAsia"/>
          <w:sz w:val="24"/>
          <w:szCs w:val="28"/>
        </w:rPr>
        <w:t>7</w:t>
      </w:r>
      <w:r>
        <w:rPr>
          <w:rFonts w:hint="eastAsia"/>
          <w:sz w:val="24"/>
          <w:szCs w:val="28"/>
        </w:rPr>
        <w:t>个假目标信息），但它们均</w:t>
      </w:r>
      <w:r>
        <w:rPr>
          <w:rFonts w:hint="eastAsia"/>
          <w:sz w:val="24"/>
          <w:szCs w:val="28"/>
        </w:rPr>
        <w:lastRenderedPageBreak/>
        <w:t>存在于雷达与无人机连线以及延长线上，延迟（或导前）的时间可根据实际需要确定。该组网雷达系统的每一部雷达的数据更新率为</w:t>
      </w:r>
      <w:r>
        <w:rPr>
          <w:rFonts w:hint="eastAsia"/>
          <w:sz w:val="24"/>
          <w:szCs w:val="28"/>
        </w:rPr>
        <w:t>10</w:t>
      </w:r>
      <w:r>
        <w:rPr>
          <w:rFonts w:hint="eastAsia"/>
          <w:sz w:val="24"/>
          <w:szCs w:val="28"/>
        </w:rPr>
        <w:t>秒（可直观理解为每间隔</w:t>
      </w:r>
      <w:r>
        <w:rPr>
          <w:rFonts w:hint="eastAsia"/>
          <w:sz w:val="24"/>
          <w:szCs w:val="28"/>
        </w:rPr>
        <w:t>10</w:t>
      </w:r>
      <w:r>
        <w:rPr>
          <w:rFonts w:hint="eastAsia"/>
          <w:sz w:val="24"/>
          <w:szCs w:val="28"/>
        </w:rPr>
        <w:t>秒获得一批目标的空间状态数据，无人机转发回对应雷达的假目标信息能及时获取）。协同无人机编队可产生出多条虚假航迹，以实现更好的干扰效果。实际中无人机可机动飞行，但为控制方便，无人机尽可能少做转弯、爬升、俯冲等机动动作，转弯半径不小于</w:t>
      </w:r>
      <w:r>
        <w:rPr>
          <w:rFonts w:hint="eastAsia"/>
          <w:sz w:val="24"/>
          <w:szCs w:val="28"/>
        </w:rPr>
        <w:t>250m</w:t>
      </w:r>
      <w:r>
        <w:rPr>
          <w:rFonts w:hint="eastAsia"/>
          <w:sz w:val="24"/>
          <w:szCs w:val="28"/>
        </w:rPr>
        <w:t>。</w:t>
      </w:r>
      <w:proofErr w:type="gramStart"/>
      <w:r>
        <w:rPr>
          <w:rFonts w:hint="eastAsia"/>
          <w:sz w:val="24"/>
          <w:szCs w:val="28"/>
        </w:rPr>
        <w:t>请讨论</w:t>
      </w:r>
      <w:proofErr w:type="gramEnd"/>
      <w:r>
        <w:rPr>
          <w:rFonts w:hint="eastAsia"/>
          <w:sz w:val="24"/>
          <w:szCs w:val="28"/>
        </w:rPr>
        <w:t>由</w:t>
      </w:r>
      <w:r>
        <w:rPr>
          <w:rFonts w:hint="eastAsia"/>
          <w:sz w:val="24"/>
          <w:szCs w:val="28"/>
        </w:rPr>
        <w:t>9</w:t>
      </w:r>
      <w:r>
        <w:rPr>
          <w:rFonts w:hint="eastAsia"/>
          <w:sz w:val="24"/>
          <w:szCs w:val="28"/>
        </w:rPr>
        <w:t>架无人机组成的编队在</w:t>
      </w:r>
      <w:r>
        <w:rPr>
          <w:rFonts w:hint="eastAsia"/>
          <w:sz w:val="24"/>
          <w:szCs w:val="28"/>
        </w:rPr>
        <w:t>5</w:t>
      </w:r>
      <w:r>
        <w:rPr>
          <w:rFonts w:hint="eastAsia"/>
          <w:sz w:val="24"/>
          <w:szCs w:val="28"/>
        </w:rPr>
        <w:t>分钟内，完成附件</w:t>
      </w:r>
      <w:r>
        <w:rPr>
          <w:rFonts w:hint="eastAsia"/>
          <w:sz w:val="24"/>
          <w:szCs w:val="28"/>
        </w:rPr>
        <w:t>1</w:t>
      </w:r>
      <w:r>
        <w:rPr>
          <w:rFonts w:hint="eastAsia"/>
          <w:sz w:val="24"/>
          <w:szCs w:val="28"/>
        </w:rPr>
        <w:t>要求的虚假航迹的同时，至多还可产生出多少条虚假的航迹。给出每一架无人机的运动规律，并分析每一条虚假航迹的运动规律和合理性。</w:t>
      </w:r>
    </w:p>
    <w:p w:rsidR="00F52360" w:rsidRDefault="005E422A">
      <w:pPr>
        <w:spacing w:line="360" w:lineRule="auto"/>
        <w:rPr>
          <w:sz w:val="24"/>
          <w:szCs w:val="28"/>
        </w:rPr>
      </w:pPr>
      <w:r>
        <w:rPr>
          <w:rFonts w:hint="eastAsia"/>
          <w:sz w:val="24"/>
          <w:szCs w:val="28"/>
        </w:rPr>
        <w:t xml:space="preserve">  </w:t>
      </w:r>
      <w:r>
        <w:rPr>
          <w:sz w:val="24"/>
          <w:szCs w:val="28"/>
        </w:rPr>
        <w:t xml:space="preserve"> </w:t>
      </w:r>
      <w:r>
        <w:rPr>
          <w:rFonts w:hint="eastAsia"/>
          <w:sz w:val="24"/>
          <w:szCs w:val="28"/>
        </w:rPr>
        <w:t xml:space="preserve"> </w:t>
      </w:r>
      <w:r>
        <w:rPr>
          <w:rFonts w:hint="eastAsia"/>
          <w:sz w:val="24"/>
          <w:szCs w:val="28"/>
        </w:rPr>
        <w:t>问题（</w:t>
      </w:r>
      <w:r>
        <w:rPr>
          <w:rFonts w:hint="eastAsia"/>
          <w:sz w:val="24"/>
          <w:szCs w:val="28"/>
        </w:rPr>
        <w:t>2</w:t>
      </w:r>
      <w:r>
        <w:rPr>
          <w:rFonts w:hint="eastAsia"/>
          <w:sz w:val="24"/>
          <w:szCs w:val="28"/>
        </w:rPr>
        <w:t>）的解算结果，需按附件</w:t>
      </w:r>
      <w:r>
        <w:rPr>
          <w:rFonts w:hint="eastAsia"/>
          <w:sz w:val="24"/>
          <w:szCs w:val="28"/>
        </w:rPr>
        <w:t>4</w:t>
      </w:r>
      <w:r>
        <w:rPr>
          <w:rFonts w:hint="eastAsia"/>
          <w:sz w:val="24"/>
          <w:szCs w:val="28"/>
        </w:rPr>
        <w:t>中规定的格式具体给出每一架无人机对应时刻的空间位置坐标和每一条虚假航迹的相关数据，存入文件“</w:t>
      </w:r>
      <w:r>
        <w:rPr>
          <w:rFonts w:hint="eastAsia"/>
          <w:sz w:val="24"/>
          <w:szCs w:val="28"/>
        </w:rPr>
        <w:t>E</w:t>
      </w:r>
      <w:r>
        <w:rPr>
          <w:rFonts w:hint="eastAsia"/>
          <w:sz w:val="24"/>
          <w:szCs w:val="28"/>
        </w:rPr>
        <w:t>队号</w:t>
      </w:r>
      <w:r>
        <w:rPr>
          <w:rFonts w:hint="eastAsia"/>
          <w:sz w:val="24"/>
          <w:szCs w:val="28"/>
        </w:rPr>
        <w:t>_2.xls</w:t>
      </w:r>
      <w:r>
        <w:rPr>
          <w:rFonts w:hint="eastAsia"/>
          <w:sz w:val="24"/>
          <w:szCs w:val="28"/>
        </w:rPr>
        <w:t>”中，</w:t>
      </w:r>
      <w:r w:rsidR="00491118">
        <w:rPr>
          <w:rFonts w:hint="eastAsia"/>
          <w:sz w:val="24"/>
          <w:szCs w:val="28"/>
        </w:rPr>
        <w:t>作为竞赛</w:t>
      </w:r>
      <w:r w:rsidR="00406FB2">
        <w:rPr>
          <w:rFonts w:hint="eastAsia"/>
          <w:sz w:val="24"/>
          <w:szCs w:val="28"/>
        </w:rPr>
        <w:t>附件单独上传</w:t>
      </w:r>
      <w:r>
        <w:rPr>
          <w:rFonts w:hint="eastAsia"/>
          <w:sz w:val="24"/>
          <w:szCs w:val="28"/>
        </w:rPr>
        <w:t>竞赛平台。</w:t>
      </w:r>
    </w:p>
    <w:p w:rsidR="00F52360" w:rsidRDefault="005E422A">
      <w:pPr>
        <w:spacing w:line="360" w:lineRule="auto"/>
        <w:rPr>
          <w:sz w:val="24"/>
          <w:szCs w:val="28"/>
        </w:rPr>
      </w:pPr>
      <w:r>
        <w:rPr>
          <w:rFonts w:hint="eastAsia"/>
          <w:sz w:val="24"/>
          <w:szCs w:val="28"/>
        </w:rPr>
        <w:t xml:space="preserve">    </w:t>
      </w:r>
      <w:r>
        <w:rPr>
          <w:rFonts w:hint="eastAsia"/>
          <w:sz w:val="24"/>
          <w:szCs w:val="28"/>
        </w:rPr>
        <w:t>（</w:t>
      </w:r>
      <w:r>
        <w:rPr>
          <w:rFonts w:hint="eastAsia"/>
          <w:sz w:val="24"/>
          <w:szCs w:val="28"/>
        </w:rPr>
        <w:t>3</w:t>
      </w:r>
      <w:r>
        <w:rPr>
          <w:rFonts w:hint="eastAsia"/>
          <w:sz w:val="24"/>
          <w:szCs w:val="28"/>
        </w:rPr>
        <w:t>）</w:t>
      </w:r>
      <w:proofErr w:type="gramStart"/>
      <w:r>
        <w:rPr>
          <w:rFonts w:hint="eastAsia"/>
          <w:sz w:val="24"/>
          <w:szCs w:val="28"/>
        </w:rPr>
        <w:t>当组网</w:t>
      </w:r>
      <w:proofErr w:type="gramEnd"/>
      <w:r>
        <w:rPr>
          <w:rFonts w:hint="eastAsia"/>
          <w:sz w:val="24"/>
          <w:szCs w:val="28"/>
        </w:rPr>
        <w:t>雷达系统中的某部雷达受到压制干扰或其它因素的干扰时，可能在某些时刻无法正常获取回波信号，此时组网雷达系统信息融合中心可以采用下面的航迹维持策略：</w:t>
      </w:r>
      <w:proofErr w:type="gramStart"/>
      <w:r>
        <w:rPr>
          <w:rFonts w:hint="eastAsia"/>
          <w:sz w:val="24"/>
          <w:szCs w:val="28"/>
        </w:rPr>
        <w:t>若之前</w:t>
      </w:r>
      <w:proofErr w:type="gramEnd"/>
      <w:r>
        <w:rPr>
          <w:rFonts w:hint="eastAsia"/>
          <w:sz w:val="24"/>
          <w:szCs w:val="28"/>
        </w:rPr>
        <w:t>与受干扰的雷达联合检测到目标的另</w:t>
      </w:r>
      <w:r>
        <w:rPr>
          <w:rFonts w:hint="eastAsia"/>
          <w:sz w:val="24"/>
          <w:szCs w:val="28"/>
        </w:rPr>
        <w:t>2</w:t>
      </w:r>
      <w:r>
        <w:rPr>
          <w:rFonts w:hint="eastAsia"/>
          <w:sz w:val="24"/>
          <w:szCs w:val="28"/>
        </w:rPr>
        <w:t>部雷达没有受到干扰，正常检测到回波信号，那么在融合中心就对这两部雷达检测的目标航迹</w:t>
      </w:r>
      <w:proofErr w:type="gramStart"/>
      <w:r>
        <w:rPr>
          <w:rFonts w:hint="eastAsia"/>
          <w:sz w:val="24"/>
          <w:szCs w:val="28"/>
        </w:rPr>
        <w:t>点信息</w:t>
      </w:r>
      <w:proofErr w:type="gramEnd"/>
      <w:r>
        <w:rPr>
          <w:rFonts w:hint="eastAsia"/>
          <w:sz w:val="24"/>
          <w:szCs w:val="28"/>
        </w:rPr>
        <w:t>进行同源检验</w:t>
      </w:r>
      <w:r>
        <w:rPr>
          <w:rFonts w:hint="eastAsia"/>
          <w:sz w:val="24"/>
          <w:szCs w:val="28"/>
        </w:rPr>
        <w:tab/>
      </w:r>
      <w:r>
        <w:rPr>
          <w:rFonts w:hint="eastAsia"/>
          <w:sz w:val="24"/>
          <w:szCs w:val="28"/>
        </w:rPr>
        <w:t>，若通过亦视为是合理的目标航迹点；若一条航迹中这类航迹点的个数不超过</w:t>
      </w:r>
      <w:r>
        <w:rPr>
          <w:rFonts w:hint="eastAsia"/>
          <w:sz w:val="24"/>
          <w:szCs w:val="28"/>
        </w:rPr>
        <w:t>3</w:t>
      </w:r>
      <w:r>
        <w:rPr>
          <w:rFonts w:hint="eastAsia"/>
          <w:sz w:val="24"/>
          <w:szCs w:val="28"/>
        </w:rPr>
        <w:t>个时（该航迹的其余航迹点仍需通过前面规定的“同源检验”），该航迹就被继续保留。针对上述航迹维持策略，协同无人机编队的飞行，有可能产生更多的虚假航迹。该组网雷达系统的每一部雷达的数据更新率仍为</w:t>
      </w:r>
      <w:r>
        <w:rPr>
          <w:rFonts w:hint="eastAsia"/>
          <w:sz w:val="24"/>
          <w:szCs w:val="28"/>
        </w:rPr>
        <w:t>10</w:t>
      </w:r>
      <w:r>
        <w:rPr>
          <w:rFonts w:hint="eastAsia"/>
          <w:sz w:val="24"/>
          <w:szCs w:val="28"/>
        </w:rPr>
        <w:t>秒。重新讨论由</w:t>
      </w:r>
      <w:r>
        <w:rPr>
          <w:rFonts w:hint="eastAsia"/>
          <w:sz w:val="24"/>
          <w:szCs w:val="28"/>
        </w:rPr>
        <w:t>9</w:t>
      </w:r>
      <w:r>
        <w:rPr>
          <w:rFonts w:hint="eastAsia"/>
          <w:sz w:val="24"/>
          <w:szCs w:val="28"/>
        </w:rPr>
        <w:t>架无人机组成的编队在</w:t>
      </w:r>
      <w:r>
        <w:rPr>
          <w:rFonts w:hint="eastAsia"/>
          <w:sz w:val="24"/>
          <w:szCs w:val="28"/>
        </w:rPr>
        <w:t>5</w:t>
      </w:r>
      <w:r>
        <w:rPr>
          <w:rFonts w:hint="eastAsia"/>
          <w:sz w:val="24"/>
          <w:szCs w:val="28"/>
        </w:rPr>
        <w:t>分钟内，完成附件</w:t>
      </w:r>
      <w:r>
        <w:rPr>
          <w:rFonts w:hint="eastAsia"/>
          <w:sz w:val="24"/>
          <w:szCs w:val="28"/>
        </w:rPr>
        <w:t>1</w:t>
      </w:r>
      <w:r>
        <w:rPr>
          <w:rFonts w:hint="eastAsia"/>
          <w:sz w:val="24"/>
          <w:szCs w:val="28"/>
        </w:rPr>
        <w:t>要求的虚假航迹的同时，至多还可产生出多少条虚假的航迹。给出每一架无人机的运动规律和协同策略，分析每一条虚假航迹的运动规律和合理性。</w:t>
      </w:r>
    </w:p>
    <w:p w:rsidR="00F52360" w:rsidRDefault="00F52360">
      <w:pPr>
        <w:spacing w:line="360" w:lineRule="auto"/>
        <w:ind w:firstLineChars="200" w:firstLine="480"/>
        <w:rPr>
          <w:rFonts w:ascii="仿宋" w:eastAsia="仿宋" w:hAnsi="仿宋"/>
          <w:bCs/>
          <w:sz w:val="24"/>
        </w:rPr>
      </w:pPr>
    </w:p>
    <w:p w:rsidR="00F52360" w:rsidRDefault="005E422A">
      <w:pPr>
        <w:spacing w:line="360" w:lineRule="auto"/>
        <w:ind w:firstLineChars="200" w:firstLine="480"/>
        <w:rPr>
          <w:rFonts w:ascii="仿宋" w:eastAsia="仿宋" w:hAnsi="仿宋"/>
          <w:bCs/>
          <w:sz w:val="24"/>
        </w:rPr>
      </w:pPr>
      <w:r>
        <w:rPr>
          <w:rFonts w:ascii="仿宋" w:eastAsia="仿宋" w:hAnsi="仿宋" w:hint="eastAsia"/>
          <w:bCs/>
          <w:sz w:val="24"/>
        </w:rPr>
        <w:t>附件1  问题1虚假航迹点坐标数据.</w:t>
      </w:r>
      <w:proofErr w:type="spellStart"/>
      <w:proofErr w:type="gramStart"/>
      <w:r>
        <w:rPr>
          <w:rFonts w:ascii="仿宋" w:eastAsia="仿宋" w:hAnsi="仿宋" w:hint="eastAsia"/>
          <w:bCs/>
          <w:sz w:val="24"/>
        </w:rPr>
        <w:t>xls</w:t>
      </w:r>
      <w:proofErr w:type="spellEnd"/>
      <w:proofErr w:type="gramEnd"/>
    </w:p>
    <w:p w:rsidR="00F52360" w:rsidRDefault="005E422A">
      <w:pPr>
        <w:spacing w:line="360" w:lineRule="auto"/>
        <w:ind w:firstLineChars="200" w:firstLine="480"/>
        <w:rPr>
          <w:rFonts w:ascii="仿宋" w:eastAsia="仿宋" w:hAnsi="仿宋"/>
          <w:bCs/>
          <w:sz w:val="24"/>
        </w:rPr>
      </w:pPr>
      <w:r>
        <w:rPr>
          <w:rFonts w:ascii="仿宋" w:eastAsia="仿宋" w:hAnsi="仿宋" w:hint="eastAsia"/>
          <w:bCs/>
          <w:sz w:val="24"/>
        </w:rPr>
        <w:t>附件2  问题1的结果.</w:t>
      </w:r>
      <w:proofErr w:type="spellStart"/>
      <w:proofErr w:type="gramStart"/>
      <w:r>
        <w:rPr>
          <w:rFonts w:ascii="仿宋" w:eastAsia="仿宋" w:hAnsi="仿宋" w:hint="eastAsia"/>
          <w:bCs/>
          <w:sz w:val="24"/>
        </w:rPr>
        <w:t>xls</w:t>
      </w:r>
      <w:proofErr w:type="spellEnd"/>
      <w:proofErr w:type="gramEnd"/>
    </w:p>
    <w:p w:rsidR="00F52360" w:rsidRDefault="005E422A">
      <w:pPr>
        <w:spacing w:line="360" w:lineRule="auto"/>
        <w:ind w:firstLineChars="200" w:firstLine="480"/>
        <w:rPr>
          <w:rFonts w:ascii="仿宋" w:eastAsia="仿宋" w:hAnsi="仿宋"/>
          <w:bCs/>
          <w:sz w:val="24"/>
        </w:rPr>
      </w:pPr>
      <w:r>
        <w:rPr>
          <w:rFonts w:ascii="仿宋" w:eastAsia="仿宋" w:hAnsi="仿宋" w:hint="eastAsia"/>
          <w:bCs/>
          <w:sz w:val="24"/>
        </w:rPr>
        <w:t>附件3  问题2的结果.</w:t>
      </w:r>
      <w:proofErr w:type="spellStart"/>
      <w:proofErr w:type="gramStart"/>
      <w:r>
        <w:rPr>
          <w:rFonts w:ascii="仿宋" w:eastAsia="仿宋" w:hAnsi="仿宋" w:hint="eastAsia"/>
          <w:bCs/>
          <w:sz w:val="24"/>
        </w:rPr>
        <w:t>xls</w:t>
      </w:r>
      <w:proofErr w:type="spellEnd"/>
      <w:proofErr w:type="gramEnd"/>
    </w:p>
    <w:p w:rsidR="00F52360" w:rsidRDefault="005E422A">
      <w:pPr>
        <w:spacing w:line="360" w:lineRule="auto"/>
        <w:ind w:firstLineChars="200" w:firstLine="480"/>
        <w:rPr>
          <w:rFonts w:ascii="仿宋" w:eastAsia="仿宋" w:hAnsi="仿宋"/>
          <w:bCs/>
          <w:sz w:val="24"/>
        </w:rPr>
      </w:pPr>
      <w:r>
        <w:rPr>
          <w:rFonts w:ascii="仿宋" w:eastAsia="仿宋" w:hAnsi="仿宋" w:hint="eastAsia"/>
          <w:bCs/>
          <w:sz w:val="24"/>
        </w:rPr>
        <w:t>附件4  对问题1、2提交结果的规定（</w:t>
      </w:r>
      <w:r>
        <w:rPr>
          <w:rFonts w:ascii="黑体" w:eastAsia="黑体" w:hAnsi="黑体" w:cs="黑体" w:hint="eastAsia"/>
          <w:bCs/>
          <w:sz w:val="24"/>
        </w:rPr>
        <w:t>请认真阅读，严格按照要求完成</w:t>
      </w:r>
      <w:r>
        <w:rPr>
          <w:rFonts w:ascii="仿宋" w:eastAsia="仿宋" w:hAnsi="仿宋" w:hint="eastAsia"/>
          <w:bCs/>
          <w:sz w:val="24"/>
        </w:rPr>
        <w:t>）</w:t>
      </w:r>
    </w:p>
    <w:p w:rsidR="00F52360" w:rsidRDefault="00F52360"/>
    <w:p w:rsidR="00F52360" w:rsidRDefault="00F52360"/>
    <w:sectPr w:rsidR="00F5236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altName w:val="宋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8E0A7D"/>
    <w:rsid w:val="00406FB2"/>
    <w:rsid w:val="00491118"/>
    <w:rsid w:val="005E422A"/>
    <w:rsid w:val="00647164"/>
    <w:rsid w:val="00F52360"/>
    <w:rsid w:val="2E8E0A7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1E1E7E7-26CC-47A0-BE2C-3716FEB94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647164"/>
    <w:rPr>
      <w:sz w:val="18"/>
      <w:szCs w:val="18"/>
    </w:rPr>
  </w:style>
  <w:style w:type="character" w:customStyle="1" w:styleId="Char">
    <w:name w:val="批注框文本 Char"/>
    <w:basedOn w:val="a0"/>
    <w:link w:val="a3"/>
    <w:rsid w:val="0064716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w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Application%20Data\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11</TotalTime>
  <Pages>4</Pages>
  <Words>455</Words>
  <Characters>2597</Characters>
  <Application>Microsoft Office Word</Application>
  <DocSecurity>0</DocSecurity>
  <Lines>21</Lines>
  <Paragraphs>6</Paragraphs>
  <ScaleCrop>false</ScaleCrop>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朱 乐乐</cp:lastModifiedBy>
  <cp:revision>5</cp:revision>
  <cp:lastPrinted>2018-09-13T07:17:00Z</cp:lastPrinted>
  <dcterms:created xsi:type="dcterms:W3CDTF">2018-09-13T05:01:00Z</dcterms:created>
  <dcterms:modified xsi:type="dcterms:W3CDTF">2018-09-13T07:18:00Z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