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D6AAB" w14:textId="77777777" w:rsidR="00B02C4C" w:rsidRDefault="00B02C4C">
      <w:pPr>
        <w:spacing w:before="4000"/>
      </w:pPr>
    </w:p>
    <w:p w14:paraId="209204A7" w14:textId="77777777" w:rsidR="00B02C4C" w:rsidRDefault="00000000">
      <w:pPr>
        <w:spacing w:after="200"/>
        <w:jc w:val="center"/>
      </w:pPr>
      <w:r>
        <w:rPr>
          <w:b/>
          <w:bCs/>
          <w:color w:val="6B2D8B"/>
          <w:sz w:val="72"/>
          <w:szCs w:val="72"/>
        </w:rPr>
        <w:t>COUNTER</w:t>
      </w:r>
    </w:p>
    <w:p w14:paraId="1CC94F0A" w14:textId="77777777" w:rsidR="00B02C4C" w:rsidRDefault="00000000">
      <w:pPr>
        <w:pBdr>
          <w:top w:val="single" w:sz="4" w:space="12" w:color="6B2D8B"/>
        </w:pBdr>
        <w:spacing w:after="120"/>
        <w:jc w:val="center"/>
      </w:pPr>
      <w:r>
        <w:rPr>
          <w:sz w:val="36"/>
          <w:szCs w:val="36"/>
        </w:rPr>
        <w:t>The AI Fluency Experience</w:t>
      </w:r>
    </w:p>
    <w:p w14:paraId="71E9FA56" w14:textId="77777777" w:rsidR="00B02C4C" w:rsidRDefault="00000000">
      <w:pPr>
        <w:spacing w:after="600"/>
        <w:jc w:val="center"/>
      </w:pPr>
      <w:r>
        <w:rPr>
          <w:color w:val="666666"/>
          <w:sz w:val="28"/>
          <w:szCs w:val="28"/>
        </w:rPr>
        <w:t>Consultant Training Manual</w:t>
      </w:r>
    </w:p>
    <w:p w14:paraId="3835AEED" w14:textId="77777777" w:rsidR="00B02C4C" w:rsidRDefault="00000000">
      <w:pPr>
        <w:spacing w:after="80"/>
        <w:jc w:val="center"/>
      </w:pPr>
      <w:r>
        <w:rPr>
          <w:i/>
          <w:iCs/>
          <w:color w:val="666666"/>
        </w:rPr>
        <w:t>End-to-End Engagement Guide</w:t>
      </w:r>
    </w:p>
    <w:p w14:paraId="7E849355" w14:textId="77777777" w:rsidR="00B02C4C" w:rsidRDefault="00000000">
      <w:pPr>
        <w:spacing w:after="80"/>
        <w:jc w:val="center"/>
      </w:pPr>
      <w:r>
        <w:rPr>
          <w:color w:val="666666"/>
        </w:rPr>
        <w:t>Version 1.0  |  2026</w:t>
      </w:r>
    </w:p>
    <w:p w14:paraId="3F1530E5" w14:textId="77777777" w:rsidR="00B02C4C" w:rsidRDefault="00000000">
      <w:pPr>
        <w:spacing w:after="80"/>
        <w:jc w:val="center"/>
      </w:pPr>
      <w:r>
        <w:rPr>
          <w:b/>
          <w:bCs/>
          <w:color w:val="6B2D8B"/>
          <w:sz w:val="20"/>
          <w:szCs w:val="20"/>
        </w:rPr>
        <w:t>CONFIDENTIAL — For Internal Use Only</w:t>
      </w:r>
    </w:p>
    <w:p w14:paraId="2B019556" w14:textId="77777777" w:rsidR="00B02C4C" w:rsidRDefault="00B02C4C">
      <w:pPr>
        <w:sectPr w:rsidR="00B02C4C">
          <w:pgSz w:w="12240" w:h="15840"/>
          <w:pgMar w:top="1440" w:right="1440" w:bottom="1440" w:left="1440" w:header="708" w:footer="708" w:gutter="0"/>
          <w:cols w:space="720"/>
          <w:docGrid w:linePitch="360"/>
        </w:sectPr>
      </w:pPr>
    </w:p>
    <w:p w14:paraId="76CADD67" w14:textId="77777777" w:rsidR="00B02C4C" w:rsidRDefault="00000000">
      <w:pPr>
        <w:pStyle w:val="Heading1"/>
        <w:pBdr>
          <w:bottom w:val="single" w:sz="4" w:space="8" w:color="6B2D8B"/>
        </w:pBdr>
      </w:pPr>
      <w:bookmarkStart w:id="0" w:name="_Toc227333606"/>
      <w:r>
        <w:lastRenderedPageBreak/>
        <w:t>Table of Contents</w:t>
      </w:r>
      <w:bookmarkEnd w:id="0"/>
    </w:p>
    <w:sdt>
      <w:sdtPr>
        <w:alias w:val="Table of Contents"/>
        <w:id w:val="-444928348"/>
      </w:sdtPr>
      <w:sdtContent>
        <w:p w14:paraId="5F9CBE77" w14:textId="77777777" w:rsidR="007E1368" w:rsidRDefault="00000000">
          <w:pPr>
            <w:pStyle w:val="TOC1"/>
            <w:tabs>
              <w:tab w:val="right" w:leader="dot" w:pos="9350"/>
            </w:tabs>
            <w:rPr>
              <w:noProof/>
            </w:rPr>
          </w:pPr>
          <w:r>
            <w:fldChar w:fldCharType="begin"/>
          </w:r>
          <w:r>
            <w:instrText>TOC \h \o "1-3"</w:instrText>
          </w:r>
          <w:r>
            <w:fldChar w:fldCharType="separate"/>
          </w:r>
          <w:hyperlink w:anchor="_Toc227333606" w:history="1">
            <w:r w:rsidR="007E1368" w:rsidRPr="00276310">
              <w:rPr>
                <w:rStyle w:val="Hyperlink"/>
                <w:noProof/>
              </w:rPr>
              <w:t>Table of Contents</w:t>
            </w:r>
            <w:r w:rsidR="007E1368">
              <w:rPr>
                <w:noProof/>
              </w:rPr>
              <w:tab/>
            </w:r>
            <w:r w:rsidR="007E1368">
              <w:rPr>
                <w:noProof/>
              </w:rPr>
              <w:fldChar w:fldCharType="begin"/>
            </w:r>
            <w:r w:rsidR="007E1368">
              <w:rPr>
                <w:noProof/>
              </w:rPr>
              <w:instrText xml:space="preserve"> PAGEREF _Toc227333606 \h </w:instrText>
            </w:r>
            <w:r w:rsidR="007E1368">
              <w:rPr>
                <w:noProof/>
              </w:rPr>
            </w:r>
            <w:r w:rsidR="007E1368">
              <w:rPr>
                <w:noProof/>
              </w:rPr>
              <w:fldChar w:fldCharType="separate"/>
            </w:r>
            <w:r w:rsidR="007E1368">
              <w:rPr>
                <w:noProof/>
              </w:rPr>
              <w:t>1</w:t>
            </w:r>
            <w:r w:rsidR="007E1368">
              <w:rPr>
                <w:noProof/>
              </w:rPr>
              <w:fldChar w:fldCharType="end"/>
            </w:r>
          </w:hyperlink>
        </w:p>
        <w:p w14:paraId="1B43B36C" w14:textId="77777777" w:rsidR="007E1368" w:rsidRDefault="007E1368">
          <w:pPr>
            <w:pStyle w:val="TOC1"/>
            <w:tabs>
              <w:tab w:val="right" w:leader="dot" w:pos="9350"/>
            </w:tabs>
            <w:rPr>
              <w:noProof/>
            </w:rPr>
          </w:pPr>
          <w:hyperlink w:anchor="_Toc227333607" w:history="1">
            <w:r w:rsidRPr="00276310">
              <w:rPr>
                <w:rStyle w:val="Hyperlink"/>
                <w:noProof/>
              </w:rPr>
              <w:t>Introduction to Counter</w:t>
            </w:r>
            <w:r>
              <w:rPr>
                <w:noProof/>
              </w:rPr>
              <w:tab/>
            </w:r>
            <w:r>
              <w:rPr>
                <w:noProof/>
              </w:rPr>
              <w:fldChar w:fldCharType="begin"/>
            </w:r>
            <w:r>
              <w:rPr>
                <w:noProof/>
              </w:rPr>
              <w:instrText xml:space="preserve"> PAGEREF _Toc227333607 \h </w:instrText>
            </w:r>
            <w:r>
              <w:rPr>
                <w:noProof/>
              </w:rPr>
            </w:r>
            <w:r>
              <w:rPr>
                <w:noProof/>
              </w:rPr>
              <w:fldChar w:fldCharType="separate"/>
            </w:r>
            <w:r>
              <w:rPr>
                <w:noProof/>
              </w:rPr>
              <w:t>1</w:t>
            </w:r>
            <w:r>
              <w:rPr>
                <w:noProof/>
              </w:rPr>
              <w:fldChar w:fldCharType="end"/>
            </w:r>
          </w:hyperlink>
        </w:p>
        <w:p w14:paraId="0F47080F" w14:textId="77777777" w:rsidR="007E1368" w:rsidRDefault="007E1368">
          <w:pPr>
            <w:pStyle w:val="TOC2"/>
            <w:tabs>
              <w:tab w:val="right" w:leader="dot" w:pos="9350"/>
            </w:tabs>
            <w:rPr>
              <w:noProof/>
            </w:rPr>
          </w:pPr>
          <w:hyperlink w:anchor="_Toc227333608" w:history="1">
            <w:r w:rsidRPr="00276310">
              <w:rPr>
                <w:rStyle w:val="Hyperlink"/>
                <w:noProof/>
              </w:rPr>
              <w:t>Who We Are and Why We Exist</w:t>
            </w:r>
            <w:r>
              <w:rPr>
                <w:noProof/>
              </w:rPr>
              <w:tab/>
            </w:r>
            <w:r>
              <w:rPr>
                <w:noProof/>
              </w:rPr>
              <w:fldChar w:fldCharType="begin"/>
            </w:r>
            <w:r>
              <w:rPr>
                <w:noProof/>
              </w:rPr>
              <w:instrText xml:space="preserve"> PAGEREF _Toc227333608 \h </w:instrText>
            </w:r>
            <w:r>
              <w:rPr>
                <w:noProof/>
              </w:rPr>
            </w:r>
            <w:r>
              <w:rPr>
                <w:noProof/>
              </w:rPr>
              <w:fldChar w:fldCharType="separate"/>
            </w:r>
            <w:r>
              <w:rPr>
                <w:noProof/>
              </w:rPr>
              <w:t>1</w:t>
            </w:r>
            <w:r>
              <w:rPr>
                <w:noProof/>
              </w:rPr>
              <w:fldChar w:fldCharType="end"/>
            </w:r>
          </w:hyperlink>
        </w:p>
        <w:p w14:paraId="330CE86A" w14:textId="77777777" w:rsidR="007E1368" w:rsidRDefault="007E1368">
          <w:pPr>
            <w:pStyle w:val="TOC2"/>
            <w:tabs>
              <w:tab w:val="right" w:leader="dot" w:pos="9350"/>
            </w:tabs>
            <w:rPr>
              <w:noProof/>
            </w:rPr>
          </w:pPr>
          <w:hyperlink w:anchor="_Toc227333609" w:history="1">
            <w:r w:rsidRPr="00276310">
              <w:rPr>
                <w:rStyle w:val="Hyperlink"/>
                <w:noProof/>
              </w:rPr>
              <w:t>The Core Distinction: Literacy vs. Fluency</w:t>
            </w:r>
            <w:r>
              <w:rPr>
                <w:noProof/>
              </w:rPr>
              <w:tab/>
            </w:r>
            <w:r>
              <w:rPr>
                <w:noProof/>
              </w:rPr>
              <w:fldChar w:fldCharType="begin"/>
            </w:r>
            <w:r>
              <w:rPr>
                <w:noProof/>
              </w:rPr>
              <w:instrText xml:space="preserve"> PAGEREF _Toc227333609 \h </w:instrText>
            </w:r>
            <w:r>
              <w:rPr>
                <w:noProof/>
              </w:rPr>
            </w:r>
            <w:r>
              <w:rPr>
                <w:noProof/>
              </w:rPr>
              <w:fldChar w:fldCharType="separate"/>
            </w:r>
            <w:r>
              <w:rPr>
                <w:noProof/>
              </w:rPr>
              <w:t>1</w:t>
            </w:r>
            <w:r>
              <w:rPr>
                <w:noProof/>
              </w:rPr>
              <w:fldChar w:fldCharType="end"/>
            </w:r>
          </w:hyperlink>
        </w:p>
        <w:p w14:paraId="113CF07E" w14:textId="77777777" w:rsidR="007E1368" w:rsidRDefault="007E1368">
          <w:pPr>
            <w:pStyle w:val="TOC2"/>
            <w:tabs>
              <w:tab w:val="right" w:leader="dot" w:pos="9350"/>
            </w:tabs>
            <w:rPr>
              <w:noProof/>
            </w:rPr>
          </w:pPr>
          <w:hyperlink w:anchor="_Toc227333610" w:history="1">
            <w:r w:rsidRPr="00276310">
              <w:rPr>
                <w:rStyle w:val="Hyperlink"/>
                <w:noProof/>
              </w:rPr>
              <w:t>The Fluency Skills We Build</w:t>
            </w:r>
            <w:r>
              <w:rPr>
                <w:noProof/>
              </w:rPr>
              <w:tab/>
            </w:r>
            <w:r>
              <w:rPr>
                <w:noProof/>
              </w:rPr>
              <w:fldChar w:fldCharType="begin"/>
            </w:r>
            <w:r>
              <w:rPr>
                <w:noProof/>
              </w:rPr>
              <w:instrText xml:space="preserve"> PAGEREF _Toc227333610 \h </w:instrText>
            </w:r>
            <w:r>
              <w:rPr>
                <w:noProof/>
              </w:rPr>
            </w:r>
            <w:r>
              <w:rPr>
                <w:noProof/>
              </w:rPr>
              <w:fldChar w:fldCharType="separate"/>
            </w:r>
            <w:r>
              <w:rPr>
                <w:noProof/>
              </w:rPr>
              <w:t>1</w:t>
            </w:r>
            <w:r>
              <w:rPr>
                <w:noProof/>
              </w:rPr>
              <w:fldChar w:fldCharType="end"/>
            </w:r>
          </w:hyperlink>
        </w:p>
        <w:p w14:paraId="69E2DE46" w14:textId="77777777" w:rsidR="007E1368" w:rsidRDefault="007E1368">
          <w:pPr>
            <w:pStyle w:val="TOC2"/>
            <w:tabs>
              <w:tab w:val="right" w:leader="dot" w:pos="9350"/>
            </w:tabs>
            <w:rPr>
              <w:noProof/>
            </w:rPr>
          </w:pPr>
          <w:hyperlink w:anchor="_Toc227333611" w:history="1">
            <w:r w:rsidRPr="00276310">
              <w:rPr>
                <w:rStyle w:val="Hyperlink"/>
                <w:noProof/>
              </w:rPr>
              <w:t>The Mindsets We Cultivate</w:t>
            </w:r>
            <w:r>
              <w:rPr>
                <w:noProof/>
              </w:rPr>
              <w:tab/>
            </w:r>
            <w:r>
              <w:rPr>
                <w:noProof/>
              </w:rPr>
              <w:fldChar w:fldCharType="begin"/>
            </w:r>
            <w:r>
              <w:rPr>
                <w:noProof/>
              </w:rPr>
              <w:instrText xml:space="preserve"> PAGEREF _Toc227333611 \h </w:instrText>
            </w:r>
            <w:r>
              <w:rPr>
                <w:noProof/>
              </w:rPr>
            </w:r>
            <w:r>
              <w:rPr>
                <w:noProof/>
              </w:rPr>
              <w:fldChar w:fldCharType="separate"/>
            </w:r>
            <w:r>
              <w:rPr>
                <w:noProof/>
              </w:rPr>
              <w:t>1</w:t>
            </w:r>
            <w:r>
              <w:rPr>
                <w:noProof/>
              </w:rPr>
              <w:fldChar w:fldCharType="end"/>
            </w:r>
          </w:hyperlink>
        </w:p>
        <w:p w14:paraId="3F760EBA" w14:textId="77777777" w:rsidR="007E1368" w:rsidRDefault="007E1368">
          <w:pPr>
            <w:pStyle w:val="TOC2"/>
            <w:tabs>
              <w:tab w:val="right" w:leader="dot" w:pos="9350"/>
            </w:tabs>
            <w:rPr>
              <w:noProof/>
            </w:rPr>
          </w:pPr>
          <w:hyperlink w:anchor="_Toc227333612" w:history="1">
            <w:r w:rsidRPr="00276310">
              <w:rPr>
                <w:rStyle w:val="Hyperlink"/>
                <w:noProof/>
              </w:rPr>
              <w:t>The Human Reality We Navigate</w:t>
            </w:r>
            <w:r>
              <w:rPr>
                <w:noProof/>
              </w:rPr>
              <w:tab/>
            </w:r>
            <w:r>
              <w:rPr>
                <w:noProof/>
              </w:rPr>
              <w:fldChar w:fldCharType="begin"/>
            </w:r>
            <w:r>
              <w:rPr>
                <w:noProof/>
              </w:rPr>
              <w:instrText xml:space="preserve"> PAGEREF _Toc227333612 \h </w:instrText>
            </w:r>
            <w:r>
              <w:rPr>
                <w:noProof/>
              </w:rPr>
            </w:r>
            <w:r>
              <w:rPr>
                <w:noProof/>
              </w:rPr>
              <w:fldChar w:fldCharType="separate"/>
            </w:r>
            <w:r>
              <w:rPr>
                <w:noProof/>
              </w:rPr>
              <w:t>1</w:t>
            </w:r>
            <w:r>
              <w:rPr>
                <w:noProof/>
              </w:rPr>
              <w:fldChar w:fldCharType="end"/>
            </w:r>
          </w:hyperlink>
        </w:p>
        <w:p w14:paraId="2F1FD39B" w14:textId="77777777" w:rsidR="007E1368" w:rsidRDefault="007E1368">
          <w:pPr>
            <w:pStyle w:val="TOC1"/>
            <w:tabs>
              <w:tab w:val="right" w:leader="dot" w:pos="9350"/>
            </w:tabs>
            <w:rPr>
              <w:noProof/>
            </w:rPr>
          </w:pPr>
          <w:hyperlink w:anchor="_Toc227333613" w:history="1">
            <w:r w:rsidRPr="00276310">
              <w:rPr>
                <w:rStyle w:val="Hyperlink"/>
                <w:noProof/>
              </w:rPr>
              <w:t>Engagement Overview</w:t>
            </w:r>
            <w:r>
              <w:rPr>
                <w:noProof/>
              </w:rPr>
              <w:tab/>
            </w:r>
            <w:r>
              <w:rPr>
                <w:noProof/>
              </w:rPr>
              <w:fldChar w:fldCharType="begin"/>
            </w:r>
            <w:r>
              <w:rPr>
                <w:noProof/>
              </w:rPr>
              <w:instrText xml:space="preserve"> PAGEREF _Toc227333613 \h </w:instrText>
            </w:r>
            <w:r>
              <w:rPr>
                <w:noProof/>
              </w:rPr>
            </w:r>
            <w:r>
              <w:rPr>
                <w:noProof/>
              </w:rPr>
              <w:fldChar w:fldCharType="separate"/>
            </w:r>
            <w:r>
              <w:rPr>
                <w:noProof/>
              </w:rPr>
              <w:t>1</w:t>
            </w:r>
            <w:r>
              <w:rPr>
                <w:noProof/>
              </w:rPr>
              <w:fldChar w:fldCharType="end"/>
            </w:r>
          </w:hyperlink>
        </w:p>
        <w:p w14:paraId="7305B992" w14:textId="77777777" w:rsidR="007E1368" w:rsidRDefault="007E1368">
          <w:pPr>
            <w:pStyle w:val="TOC2"/>
            <w:tabs>
              <w:tab w:val="right" w:leader="dot" w:pos="9350"/>
            </w:tabs>
            <w:rPr>
              <w:noProof/>
            </w:rPr>
          </w:pPr>
          <w:hyperlink w:anchor="_Toc227333614" w:history="1">
            <w:r w:rsidRPr="00276310">
              <w:rPr>
                <w:rStyle w:val="Hyperlink"/>
                <w:noProof/>
              </w:rPr>
              <w:t>Program-at-a-Glance</w:t>
            </w:r>
            <w:r>
              <w:rPr>
                <w:noProof/>
              </w:rPr>
              <w:tab/>
            </w:r>
            <w:r>
              <w:rPr>
                <w:noProof/>
              </w:rPr>
              <w:fldChar w:fldCharType="begin"/>
            </w:r>
            <w:r>
              <w:rPr>
                <w:noProof/>
              </w:rPr>
              <w:instrText xml:space="preserve"> PAGEREF _Toc227333614 \h </w:instrText>
            </w:r>
            <w:r>
              <w:rPr>
                <w:noProof/>
              </w:rPr>
            </w:r>
            <w:r>
              <w:rPr>
                <w:noProof/>
              </w:rPr>
              <w:fldChar w:fldCharType="separate"/>
            </w:r>
            <w:r>
              <w:rPr>
                <w:noProof/>
              </w:rPr>
              <w:t>1</w:t>
            </w:r>
            <w:r>
              <w:rPr>
                <w:noProof/>
              </w:rPr>
              <w:fldChar w:fldCharType="end"/>
            </w:r>
          </w:hyperlink>
        </w:p>
        <w:p w14:paraId="3DAD1531" w14:textId="77777777" w:rsidR="007E1368" w:rsidRDefault="007E1368">
          <w:pPr>
            <w:pStyle w:val="TOC2"/>
            <w:tabs>
              <w:tab w:val="right" w:leader="dot" w:pos="9350"/>
            </w:tabs>
            <w:rPr>
              <w:noProof/>
            </w:rPr>
          </w:pPr>
          <w:hyperlink w:anchor="_Toc227333615" w:history="1">
            <w:r w:rsidRPr="00276310">
              <w:rPr>
                <w:rStyle w:val="Hyperlink"/>
                <w:noProof/>
              </w:rPr>
              <w:t>End-to-End Journey Map</w:t>
            </w:r>
            <w:r>
              <w:rPr>
                <w:noProof/>
              </w:rPr>
              <w:tab/>
            </w:r>
            <w:r>
              <w:rPr>
                <w:noProof/>
              </w:rPr>
              <w:fldChar w:fldCharType="begin"/>
            </w:r>
            <w:r>
              <w:rPr>
                <w:noProof/>
              </w:rPr>
              <w:instrText xml:space="preserve"> PAGEREF _Toc227333615 \h </w:instrText>
            </w:r>
            <w:r>
              <w:rPr>
                <w:noProof/>
              </w:rPr>
            </w:r>
            <w:r>
              <w:rPr>
                <w:noProof/>
              </w:rPr>
              <w:fldChar w:fldCharType="separate"/>
            </w:r>
            <w:r>
              <w:rPr>
                <w:noProof/>
              </w:rPr>
              <w:t>1</w:t>
            </w:r>
            <w:r>
              <w:rPr>
                <w:noProof/>
              </w:rPr>
              <w:fldChar w:fldCharType="end"/>
            </w:r>
          </w:hyperlink>
        </w:p>
        <w:p w14:paraId="3412DC15" w14:textId="77777777" w:rsidR="007E1368" w:rsidRDefault="007E1368">
          <w:pPr>
            <w:pStyle w:val="TOC1"/>
            <w:tabs>
              <w:tab w:val="right" w:leader="dot" w:pos="9350"/>
            </w:tabs>
            <w:rPr>
              <w:noProof/>
            </w:rPr>
          </w:pPr>
          <w:hyperlink w:anchor="_Toc227333616" w:history="1">
            <w:r w:rsidRPr="00276310">
              <w:rPr>
                <w:rStyle w:val="Hyperlink"/>
                <w:noProof/>
              </w:rPr>
              <w:t>Phase 0: Buyer Alignment</w:t>
            </w:r>
            <w:r>
              <w:rPr>
                <w:noProof/>
              </w:rPr>
              <w:tab/>
            </w:r>
            <w:r>
              <w:rPr>
                <w:noProof/>
              </w:rPr>
              <w:fldChar w:fldCharType="begin"/>
            </w:r>
            <w:r>
              <w:rPr>
                <w:noProof/>
              </w:rPr>
              <w:instrText xml:space="preserve"> PAGEREF _Toc227333616 \h </w:instrText>
            </w:r>
            <w:r>
              <w:rPr>
                <w:noProof/>
              </w:rPr>
            </w:r>
            <w:r>
              <w:rPr>
                <w:noProof/>
              </w:rPr>
              <w:fldChar w:fldCharType="separate"/>
            </w:r>
            <w:r>
              <w:rPr>
                <w:noProof/>
              </w:rPr>
              <w:t>1</w:t>
            </w:r>
            <w:r>
              <w:rPr>
                <w:noProof/>
              </w:rPr>
              <w:fldChar w:fldCharType="end"/>
            </w:r>
          </w:hyperlink>
        </w:p>
        <w:p w14:paraId="5291DEF4" w14:textId="77777777" w:rsidR="007E1368" w:rsidRDefault="007E1368">
          <w:pPr>
            <w:pStyle w:val="TOC2"/>
            <w:tabs>
              <w:tab w:val="right" w:leader="dot" w:pos="9350"/>
            </w:tabs>
            <w:rPr>
              <w:noProof/>
            </w:rPr>
          </w:pPr>
          <w:hyperlink w:anchor="_Toc227333617" w:history="1">
            <w:r w:rsidRPr="00276310">
              <w:rPr>
                <w:rStyle w:val="Hyperlink"/>
                <w:noProof/>
              </w:rPr>
              <w:t>Purpose</w:t>
            </w:r>
            <w:r>
              <w:rPr>
                <w:noProof/>
              </w:rPr>
              <w:tab/>
            </w:r>
            <w:r>
              <w:rPr>
                <w:noProof/>
              </w:rPr>
              <w:fldChar w:fldCharType="begin"/>
            </w:r>
            <w:r>
              <w:rPr>
                <w:noProof/>
              </w:rPr>
              <w:instrText xml:space="preserve"> PAGEREF _Toc227333617 \h </w:instrText>
            </w:r>
            <w:r>
              <w:rPr>
                <w:noProof/>
              </w:rPr>
            </w:r>
            <w:r>
              <w:rPr>
                <w:noProof/>
              </w:rPr>
              <w:fldChar w:fldCharType="separate"/>
            </w:r>
            <w:r>
              <w:rPr>
                <w:noProof/>
              </w:rPr>
              <w:t>1</w:t>
            </w:r>
            <w:r>
              <w:rPr>
                <w:noProof/>
              </w:rPr>
              <w:fldChar w:fldCharType="end"/>
            </w:r>
          </w:hyperlink>
        </w:p>
        <w:p w14:paraId="412321DD" w14:textId="77777777" w:rsidR="007E1368" w:rsidRDefault="007E1368">
          <w:pPr>
            <w:pStyle w:val="TOC2"/>
            <w:tabs>
              <w:tab w:val="right" w:leader="dot" w:pos="9350"/>
            </w:tabs>
            <w:rPr>
              <w:noProof/>
            </w:rPr>
          </w:pPr>
          <w:hyperlink w:anchor="_Toc227333618" w:history="1">
            <w:r w:rsidRPr="00276310">
              <w:rPr>
                <w:rStyle w:val="Hyperlink"/>
                <w:noProof/>
              </w:rPr>
              <w:t>What We Do</w:t>
            </w:r>
            <w:r>
              <w:rPr>
                <w:noProof/>
              </w:rPr>
              <w:tab/>
            </w:r>
            <w:r>
              <w:rPr>
                <w:noProof/>
              </w:rPr>
              <w:fldChar w:fldCharType="begin"/>
            </w:r>
            <w:r>
              <w:rPr>
                <w:noProof/>
              </w:rPr>
              <w:instrText xml:space="preserve"> PAGEREF _Toc227333618 \h </w:instrText>
            </w:r>
            <w:r>
              <w:rPr>
                <w:noProof/>
              </w:rPr>
            </w:r>
            <w:r>
              <w:rPr>
                <w:noProof/>
              </w:rPr>
              <w:fldChar w:fldCharType="separate"/>
            </w:r>
            <w:r>
              <w:rPr>
                <w:noProof/>
              </w:rPr>
              <w:t>1</w:t>
            </w:r>
            <w:r>
              <w:rPr>
                <w:noProof/>
              </w:rPr>
              <w:fldChar w:fldCharType="end"/>
            </w:r>
          </w:hyperlink>
        </w:p>
        <w:p w14:paraId="7BD6F259" w14:textId="77777777" w:rsidR="007E1368" w:rsidRDefault="007E1368">
          <w:pPr>
            <w:pStyle w:val="TOC3"/>
            <w:tabs>
              <w:tab w:val="right" w:leader="dot" w:pos="9350"/>
            </w:tabs>
            <w:rPr>
              <w:noProof/>
            </w:rPr>
          </w:pPr>
          <w:hyperlink w:anchor="_Toc227333619" w:history="1">
            <w:r w:rsidRPr="00276310">
              <w:rPr>
                <w:rStyle w:val="Hyperlink"/>
                <w:noProof/>
              </w:rPr>
              <w:t>Share the Plan-on-a-Page</w:t>
            </w:r>
            <w:r>
              <w:rPr>
                <w:noProof/>
              </w:rPr>
              <w:tab/>
            </w:r>
            <w:r>
              <w:rPr>
                <w:noProof/>
              </w:rPr>
              <w:fldChar w:fldCharType="begin"/>
            </w:r>
            <w:r>
              <w:rPr>
                <w:noProof/>
              </w:rPr>
              <w:instrText xml:space="preserve"> PAGEREF _Toc227333619 \h </w:instrText>
            </w:r>
            <w:r>
              <w:rPr>
                <w:noProof/>
              </w:rPr>
            </w:r>
            <w:r>
              <w:rPr>
                <w:noProof/>
              </w:rPr>
              <w:fldChar w:fldCharType="separate"/>
            </w:r>
            <w:r>
              <w:rPr>
                <w:noProof/>
              </w:rPr>
              <w:t>1</w:t>
            </w:r>
            <w:r>
              <w:rPr>
                <w:noProof/>
              </w:rPr>
              <w:fldChar w:fldCharType="end"/>
            </w:r>
          </w:hyperlink>
        </w:p>
        <w:p w14:paraId="001C4316" w14:textId="77777777" w:rsidR="007E1368" w:rsidRDefault="007E1368">
          <w:pPr>
            <w:pStyle w:val="TOC3"/>
            <w:tabs>
              <w:tab w:val="right" w:leader="dot" w:pos="9350"/>
            </w:tabs>
            <w:rPr>
              <w:noProof/>
            </w:rPr>
          </w:pPr>
          <w:hyperlink w:anchor="_Toc227333620" w:history="1">
            <w:r w:rsidRPr="00276310">
              <w:rPr>
                <w:rStyle w:val="Hyperlink"/>
                <w:noProof/>
              </w:rPr>
              <w:t>Align on Participant Selection</w:t>
            </w:r>
            <w:r>
              <w:rPr>
                <w:noProof/>
              </w:rPr>
              <w:tab/>
            </w:r>
            <w:r>
              <w:rPr>
                <w:noProof/>
              </w:rPr>
              <w:fldChar w:fldCharType="begin"/>
            </w:r>
            <w:r>
              <w:rPr>
                <w:noProof/>
              </w:rPr>
              <w:instrText xml:space="preserve"> PAGEREF _Toc227333620 \h </w:instrText>
            </w:r>
            <w:r>
              <w:rPr>
                <w:noProof/>
              </w:rPr>
            </w:r>
            <w:r>
              <w:rPr>
                <w:noProof/>
              </w:rPr>
              <w:fldChar w:fldCharType="separate"/>
            </w:r>
            <w:r>
              <w:rPr>
                <w:noProof/>
              </w:rPr>
              <w:t>1</w:t>
            </w:r>
            <w:r>
              <w:rPr>
                <w:noProof/>
              </w:rPr>
              <w:fldChar w:fldCharType="end"/>
            </w:r>
          </w:hyperlink>
        </w:p>
        <w:p w14:paraId="5746551E" w14:textId="77777777" w:rsidR="007E1368" w:rsidRDefault="007E1368">
          <w:pPr>
            <w:pStyle w:val="TOC3"/>
            <w:tabs>
              <w:tab w:val="right" w:leader="dot" w:pos="9350"/>
            </w:tabs>
            <w:rPr>
              <w:noProof/>
            </w:rPr>
          </w:pPr>
          <w:hyperlink w:anchor="_Toc227333621" w:history="1">
            <w:r w:rsidRPr="00276310">
              <w:rPr>
                <w:rStyle w:val="Hyperlink"/>
                <w:noProof/>
              </w:rPr>
              <w:t>Set Expectations Around the Nature of the Work</w:t>
            </w:r>
            <w:r>
              <w:rPr>
                <w:noProof/>
              </w:rPr>
              <w:tab/>
            </w:r>
            <w:r>
              <w:rPr>
                <w:noProof/>
              </w:rPr>
              <w:fldChar w:fldCharType="begin"/>
            </w:r>
            <w:r>
              <w:rPr>
                <w:noProof/>
              </w:rPr>
              <w:instrText xml:space="preserve"> PAGEREF _Toc227333621 \h </w:instrText>
            </w:r>
            <w:r>
              <w:rPr>
                <w:noProof/>
              </w:rPr>
            </w:r>
            <w:r>
              <w:rPr>
                <w:noProof/>
              </w:rPr>
              <w:fldChar w:fldCharType="separate"/>
            </w:r>
            <w:r>
              <w:rPr>
                <w:noProof/>
              </w:rPr>
              <w:t>1</w:t>
            </w:r>
            <w:r>
              <w:rPr>
                <w:noProof/>
              </w:rPr>
              <w:fldChar w:fldCharType="end"/>
            </w:r>
          </w:hyperlink>
        </w:p>
        <w:p w14:paraId="403C4D98" w14:textId="77777777" w:rsidR="007E1368" w:rsidRDefault="007E1368">
          <w:pPr>
            <w:pStyle w:val="TOC2"/>
            <w:tabs>
              <w:tab w:val="right" w:leader="dot" w:pos="9350"/>
            </w:tabs>
            <w:rPr>
              <w:noProof/>
            </w:rPr>
          </w:pPr>
          <w:hyperlink w:anchor="_Toc227333622" w:history="1">
            <w:r w:rsidRPr="00276310">
              <w:rPr>
                <w:rStyle w:val="Hyperlink"/>
                <w:noProof/>
              </w:rPr>
              <w:t>Outputs from This Phase</w:t>
            </w:r>
            <w:r>
              <w:rPr>
                <w:noProof/>
              </w:rPr>
              <w:tab/>
            </w:r>
            <w:r>
              <w:rPr>
                <w:noProof/>
              </w:rPr>
              <w:fldChar w:fldCharType="begin"/>
            </w:r>
            <w:r>
              <w:rPr>
                <w:noProof/>
              </w:rPr>
              <w:instrText xml:space="preserve"> PAGEREF _Toc227333622 \h </w:instrText>
            </w:r>
            <w:r>
              <w:rPr>
                <w:noProof/>
              </w:rPr>
            </w:r>
            <w:r>
              <w:rPr>
                <w:noProof/>
              </w:rPr>
              <w:fldChar w:fldCharType="separate"/>
            </w:r>
            <w:r>
              <w:rPr>
                <w:noProof/>
              </w:rPr>
              <w:t>1</w:t>
            </w:r>
            <w:r>
              <w:rPr>
                <w:noProof/>
              </w:rPr>
              <w:fldChar w:fldCharType="end"/>
            </w:r>
          </w:hyperlink>
        </w:p>
        <w:p w14:paraId="6479A572" w14:textId="77777777" w:rsidR="007E1368" w:rsidRDefault="007E1368">
          <w:pPr>
            <w:pStyle w:val="TOC1"/>
            <w:tabs>
              <w:tab w:val="right" w:leader="dot" w:pos="9350"/>
            </w:tabs>
            <w:rPr>
              <w:noProof/>
            </w:rPr>
          </w:pPr>
          <w:hyperlink w:anchor="_Toc227333623" w:history="1">
            <w:r w:rsidRPr="00276310">
              <w:rPr>
                <w:rStyle w:val="Hyperlink"/>
                <w:noProof/>
              </w:rPr>
              <w:t>Phase 1: The Pre-Kick Off Game</w:t>
            </w:r>
            <w:r>
              <w:rPr>
                <w:noProof/>
              </w:rPr>
              <w:tab/>
            </w:r>
            <w:r>
              <w:rPr>
                <w:noProof/>
              </w:rPr>
              <w:fldChar w:fldCharType="begin"/>
            </w:r>
            <w:r>
              <w:rPr>
                <w:noProof/>
              </w:rPr>
              <w:instrText xml:space="preserve"> PAGEREF _Toc227333623 \h </w:instrText>
            </w:r>
            <w:r>
              <w:rPr>
                <w:noProof/>
              </w:rPr>
            </w:r>
            <w:r>
              <w:rPr>
                <w:noProof/>
              </w:rPr>
              <w:fldChar w:fldCharType="separate"/>
            </w:r>
            <w:r>
              <w:rPr>
                <w:noProof/>
              </w:rPr>
              <w:t>1</w:t>
            </w:r>
            <w:r>
              <w:rPr>
                <w:noProof/>
              </w:rPr>
              <w:fldChar w:fldCharType="end"/>
            </w:r>
          </w:hyperlink>
        </w:p>
        <w:p w14:paraId="29CCEF77" w14:textId="77777777" w:rsidR="007E1368" w:rsidRDefault="007E1368">
          <w:pPr>
            <w:pStyle w:val="TOC2"/>
            <w:tabs>
              <w:tab w:val="right" w:leader="dot" w:pos="9350"/>
            </w:tabs>
            <w:rPr>
              <w:noProof/>
            </w:rPr>
          </w:pPr>
          <w:hyperlink w:anchor="_Toc227333624" w:history="1">
            <w:r w:rsidRPr="00276310">
              <w:rPr>
                <w:rStyle w:val="Hyperlink"/>
                <w:noProof/>
              </w:rPr>
              <w:t>Purpose</w:t>
            </w:r>
            <w:r>
              <w:rPr>
                <w:noProof/>
              </w:rPr>
              <w:tab/>
            </w:r>
            <w:r>
              <w:rPr>
                <w:noProof/>
              </w:rPr>
              <w:fldChar w:fldCharType="begin"/>
            </w:r>
            <w:r>
              <w:rPr>
                <w:noProof/>
              </w:rPr>
              <w:instrText xml:space="preserve"> PAGEREF _Toc227333624 \h </w:instrText>
            </w:r>
            <w:r>
              <w:rPr>
                <w:noProof/>
              </w:rPr>
            </w:r>
            <w:r>
              <w:rPr>
                <w:noProof/>
              </w:rPr>
              <w:fldChar w:fldCharType="separate"/>
            </w:r>
            <w:r>
              <w:rPr>
                <w:noProof/>
              </w:rPr>
              <w:t>1</w:t>
            </w:r>
            <w:r>
              <w:rPr>
                <w:noProof/>
              </w:rPr>
              <w:fldChar w:fldCharType="end"/>
            </w:r>
          </w:hyperlink>
        </w:p>
        <w:p w14:paraId="360B7508" w14:textId="77777777" w:rsidR="007E1368" w:rsidRDefault="007E1368">
          <w:pPr>
            <w:pStyle w:val="TOC2"/>
            <w:tabs>
              <w:tab w:val="right" w:leader="dot" w:pos="9350"/>
            </w:tabs>
            <w:rPr>
              <w:noProof/>
            </w:rPr>
          </w:pPr>
          <w:hyperlink w:anchor="_Toc227333625" w:history="1">
            <w:r w:rsidRPr="00276310">
              <w:rPr>
                <w:rStyle w:val="Hyperlink"/>
                <w:noProof/>
              </w:rPr>
              <w:t>The Experience</w:t>
            </w:r>
            <w:r>
              <w:rPr>
                <w:noProof/>
              </w:rPr>
              <w:tab/>
            </w:r>
            <w:r>
              <w:rPr>
                <w:noProof/>
              </w:rPr>
              <w:fldChar w:fldCharType="begin"/>
            </w:r>
            <w:r>
              <w:rPr>
                <w:noProof/>
              </w:rPr>
              <w:instrText xml:space="preserve"> PAGEREF _Toc227333625 \h </w:instrText>
            </w:r>
            <w:r>
              <w:rPr>
                <w:noProof/>
              </w:rPr>
            </w:r>
            <w:r>
              <w:rPr>
                <w:noProof/>
              </w:rPr>
              <w:fldChar w:fldCharType="separate"/>
            </w:r>
            <w:r>
              <w:rPr>
                <w:noProof/>
              </w:rPr>
              <w:t>1</w:t>
            </w:r>
            <w:r>
              <w:rPr>
                <w:noProof/>
              </w:rPr>
              <w:fldChar w:fldCharType="end"/>
            </w:r>
          </w:hyperlink>
        </w:p>
        <w:p w14:paraId="709594B6" w14:textId="77777777" w:rsidR="007E1368" w:rsidRDefault="007E1368">
          <w:pPr>
            <w:pStyle w:val="TOC2"/>
            <w:tabs>
              <w:tab w:val="right" w:leader="dot" w:pos="9350"/>
            </w:tabs>
            <w:rPr>
              <w:noProof/>
            </w:rPr>
          </w:pPr>
          <w:hyperlink w:anchor="_Toc227333626" w:history="1">
            <w:r w:rsidRPr="00276310">
              <w:rPr>
                <w:rStyle w:val="Hyperlink"/>
                <w:noProof/>
              </w:rPr>
              <w:t>The Avatar System</w:t>
            </w:r>
            <w:r>
              <w:rPr>
                <w:noProof/>
              </w:rPr>
              <w:tab/>
            </w:r>
            <w:r>
              <w:rPr>
                <w:noProof/>
              </w:rPr>
              <w:fldChar w:fldCharType="begin"/>
            </w:r>
            <w:r>
              <w:rPr>
                <w:noProof/>
              </w:rPr>
              <w:instrText xml:space="preserve"> PAGEREF _Toc227333626 \h </w:instrText>
            </w:r>
            <w:r>
              <w:rPr>
                <w:noProof/>
              </w:rPr>
            </w:r>
            <w:r>
              <w:rPr>
                <w:noProof/>
              </w:rPr>
              <w:fldChar w:fldCharType="separate"/>
            </w:r>
            <w:r>
              <w:rPr>
                <w:noProof/>
              </w:rPr>
              <w:t>1</w:t>
            </w:r>
            <w:r>
              <w:rPr>
                <w:noProof/>
              </w:rPr>
              <w:fldChar w:fldCharType="end"/>
            </w:r>
          </w:hyperlink>
        </w:p>
        <w:p w14:paraId="3576FE08" w14:textId="77777777" w:rsidR="007E1368" w:rsidRDefault="007E1368">
          <w:pPr>
            <w:pStyle w:val="TOC2"/>
            <w:tabs>
              <w:tab w:val="right" w:leader="dot" w:pos="9350"/>
            </w:tabs>
            <w:rPr>
              <w:noProof/>
            </w:rPr>
          </w:pPr>
          <w:hyperlink w:anchor="_Toc227333627" w:history="1">
            <w:r w:rsidRPr="00276310">
              <w:rPr>
                <w:rStyle w:val="Hyperlink"/>
                <w:noProof/>
              </w:rPr>
              <w:t>What This Gives Us</w:t>
            </w:r>
            <w:r>
              <w:rPr>
                <w:noProof/>
              </w:rPr>
              <w:tab/>
            </w:r>
            <w:r>
              <w:rPr>
                <w:noProof/>
              </w:rPr>
              <w:fldChar w:fldCharType="begin"/>
            </w:r>
            <w:r>
              <w:rPr>
                <w:noProof/>
              </w:rPr>
              <w:instrText xml:space="preserve"> PAGEREF _Toc227333627 \h </w:instrText>
            </w:r>
            <w:r>
              <w:rPr>
                <w:noProof/>
              </w:rPr>
            </w:r>
            <w:r>
              <w:rPr>
                <w:noProof/>
              </w:rPr>
              <w:fldChar w:fldCharType="separate"/>
            </w:r>
            <w:r>
              <w:rPr>
                <w:noProof/>
              </w:rPr>
              <w:t>1</w:t>
            </w:r>
            <w:r>
              <w:rPr>
                <w:noProof/>
              </w:rPr>
              <w:fldChar w:fldCharType="end"/>
            </w:r>
          </w:hyperlink>
        </w:p>
        <w:p w14:paraId="30FC52BF" w14:textId="77777777" w:rsidR="007E1368" w:rsidRDefault="007E1368">
          <w:pPr>
            <w:pStyle w:val="TOC1"/>
            <w:tabs>
              <w:tab w:val="right" w:leader="dot" w:pos="9350"/>
            </w:tabs>
            <w:rPr>
              <w:noProof/>
            </w:rPr>
          </w:pPr>
          <w:hyperlink w:anchor="_Toc227333628" w:history="1">
            <w:r w:rsidRPr="00276310">
              <w:rPr>
                <w:rStyle w:val="Hyperlink"/>
                <w:noProof/>
              </w:rPr>
              <w:t>Phase 2: The Kick-Off Workshop</w:t>
            </w:r>
            <w:r>
              <w:rPr>
                <w:noProof/>
              </w:rPr>
              <w:tab/>
            </w:r>
            <w:r>
              <w:rPr>
                <w:noProof/>
              </w:rPr>
              <w:fldChar w:fldCharType="begin"/>
            </w:r>
            <w:r>
              <w:rPr>
                <w:noProof/>
              </w:rPr>
              <w:instrText xml:space="preserve"> PAGEREF _Toc227333628 \h </w:instrText>
            </w:r>
            <w:r>
              <w:rPr>
                <w:noProof/>
              </w:rPr>
            </w:r>
            <w:r>
              <w:rPr>
                <w:noProof/>
              </w:rPr>
              <w:fldChar w:fldCharType="separate"/>
            </w:r>
            <w:r>
              <w:rPr>
                <w:noProof/>
              </w:rPr>
              <w:t>1</w:t>
            </w:r>
            <w:r>
              <w:rPr>
                <w:noProof/>
              </w:rPr>
              <w:fldChar w:fldCharType="end"/>
            </w:r>
          </w:hyperlink>
        </w:p>
        <w:p w14:paraId="5AFF3B0F" w14:textId="77777777" w:rsidR="007E1368" w:rsidRDefault="007E1368">
          <w:pPr>
            <w:pStyle w:val="TOC2"/>
            <w:tabs>
              <w:tab w:val="right" w:leader="dot" w:pos="9350"/>
            </w:tabs>
            <w:rPr>
              <w:noProof/>
            </w:rPr>
          </w:pPr>
          <w:hyperlink w:anchor="_Toc227333629" w:history="1">
            <w:r w:rsidRPr="00276310">
              <w:rPr>
                <w:rStyle w:val="Hyperlink"/>
                <w:noProof/>
              </w:rPr>
              <w:t>Purpose</w:t>
            </w:r>
            <w:r>
              <w:rPr>
                <w:noProof/>
              </w:rPr>
              <w:tab/>
            </w:r>
            <w:r>
              <w:rPr>
                <w:noProof/>
              </w:rPr>
              <w:fldChar w:fldCharType="begin"/>
            </w:r>
            <w:r>
              <w:rPr>
                <w:noProof/>
              </w:rPr>
              <w:instrText xml:space="preserve"> PAGEREF _Toc227333629 \h </w:instrText>
            </w:r>
            <w:r>
              <w:rPr>
                <w:noProof/>
              </w:rPr>
            </w:r>
            <w:r>
              <w:rPr>
                <w:noProof/>
              </w:rPr>
              <w:fldChar w:fldCharType="separate"/>
            </w:r>
            <w:r>
              <w:rPr>
                <w:noProof/>
              </w:rPr>
              <w:t>1</w:t>
            </w:r>
            <w:r>
              <w:rPr>
                <w:noProof/>
              </w:rPr>
              <w:fldChar w:fldCharType="end"/>
            </w:r>
          </w:hyperlink>
        </w:p>
        <w:p w14:paraId="0C8987D8" w14:textId="77777777" w:rsidR="007E1368" w:rsidRDefault="007E1368">
          <w:pPr>
            <w:pStyle w:val="TOC2"/>
            <w:tabs>
              <w:tab w:val="right" w:leader="dot" w:pos="9350"/>
            </w:tabs>
            <w:rPr>
              <w:noProof/>
            </w:rPr>
          </w:pPr>
          <w:hyperlink w:anchor="_Toc227333630" w:history="1">
            <w:r w:rsidRPr="00276310">
              <w:rPr>
                <w:rStyle w:val="Hyperlink"/>
                <w:noProof/>
              </w:rPr>
              <w:t>Environment &amp; Tone</w:t>
            </w:r>
            <w:r>
              <w:rPr>
                <w:noProof/>
              </w:rPr>
              <w:tab/>
            </w:r>
            <w:r>
              <w:rPr>
                <w:noProof/>
              </w:rPr>
              <w:fldChar w:fldCharType="begin"/>
            </w:r>
            <w:r>
              <w:rPr>
                <w:noProof/>
              </w:rPr>
              <w:instrText xml:space="preserve"> PAGEREF _Toc227333630 \h </w:instrText>
            </w:r>
            <w:r>
              <w:rPr>
                <w:noProof/>
              </w:rPr>
            </w:r>
            <w:r>
              <w:rPr>
                <w:noProof/>
              </w:rPr>
              <w:fldChar w:fldCharType="separate"/>
            </w:r>
            <w:r>
              <w:rPr>
                <w:noProof/>
              </w:rPr>
              <w:t>1</w:t>
            </w:r>
            <w:r>
              <w:rPr>
                <w:noProof/>
              </w:rPr>
              <w:fldChar w:fldCharType="end"/>
            </w:r>
          </w:hyperlink>
        </w:p>
        <w:p w14:paraId="132D1155" w14:textId="77777777" w:rsidR="007E1368" w:rsidRDefault="007E1368">
          <w:pPr>
            <w:pStyle w:val="TOC2"/>
            <w:tabs>
              <w:tab w:val="right" w:leader="dot" w:pos="9350"/>
            </w:tabs>
            <w:rPr>
              <w:noProof/>
            </w:rPr>
          </w:pPr>
          <w:hyperlink w:anchor="_Toc227333631" w:history="1">
            <w:r w:rsidRPr="00276310">
              <w:rPr>
                <w:rStyle w:val="Hyperlink"/>
                <w:noProof/>
              </w:rPr>
              <w:t>Workshop Flow</w:t>
            </w:r>
            <w:r>
              <w:rPr>
                <w:noProof/>
              </w:rPr>
              <w:tab/>
            </w:r>
            <w:r>
              <w:rPr>
                <w:noProof/>
              </w:rPr>
              <w:fldChar w:fldCharType="begin"/>
            </w:r>
            <w:r>
              <w:rPr>
                <w:noProof/>
              </w:rPr>
              <w:instrText xml:space="preserve"> PAGEREF _Toc227333631 \h </w:instrText>
            </w:r>
            <w:r>
              <w:rPr>
                <w:noProof/>
              </w:rPr>
            </w:r>
            <w:r>
              <w:rPr>
                <w:noProof/>
              </w:rPr>
              <w:fldChar w:fldCharType="separate"/>
            </w:r>
            <w:r>
              <w:rPr>
                <w:noProof/>
              </w:rPr>
              <w:t>1</w:t>
            </w:r>
            <w:r>
              <w:rPr>
                <w:noProof/>
              </w:rPr>
              <w:fldChar w:fldCharType="end"/>
            </w:r>
          </w:hyperlink>
        </w:p>
        <w:p w14:paraId="42FEB5A2" w14:textId="77777777" w:rsidR="007E1368" w:rsidRDefault="007E1368">
          <w:pPr>
            <w:pStyle w:val="TOC3"/>
            <w:tabs>
              <w:tab w:val="right" w:leader="dot" w:pos="9350"/>
            </w:tabs>
            <w:rPr>
              <w:noProof/>
            </w:rPr>
          </w:pPr>
          <w:hyperlink w:anchor="_Toc227333632" w:history="1">
            <w:r w:rsidRPr="00276310">
              <w:rPr>
                <w:rStyle w:val="Hyperlink"/>
                <w:noProof/>
              </w:rPr>
              <w:t>Activity 1: The Belief Builder</w:t>
            </w:r>
            <w:r>
              <w:rPr>
                <w:noProof/>
              </w:rPr>
              <w:tab/>
            </w:r>
            <w:r>
              <w:rPr>
                <w:noProof/>
              </w:rPr>
              <w:fldChar w:fldCharType="begin"/>
            </w:r>
            <w:r>
              <w:rPr>
                <w:noProof/>
              </w:rPr>
              <w:instrText xml:space="preserve"> PAGEREF _Toc227333632 \h </w:instrText>
            </w:r>
            <w:r>
              <w:rPr>
                <w:noProof/>
              </w:rPr>
            </w:r>
            <w:r>
              <w:rPr>
                <w:noProof/>
              </w:rPr>
              <w:fldChar w:fldCharType="separate"/>
            </w:r>
            <w:r>
              <w:rPr>
                <w:noProof/>
              </w:rPr>
              <w:t>1</w:t>
            </w:r>
            <w:r>
              <w:rPr>
                <w:noProof/>
              </w:rPr>
              <w:fldChar w:fldCharType="end"/>
            </w:r>
          </w:hyperlink>
        </w:p>
        <w:p w14:paraId="408AD3D4" w14:textId="77777777" w:rsidR="007E1368" w:rsidRDefault="007E1368">
          <w:pPr>
            <w:pStyle w:val="TOC3"/>
            <w:tabs>
              <w:tab w:val="right" w:leader="dot" w:pos="9350"/>
            </w:tabs>
            <w:rPr>
              <w:noProof/>
            </w:rPr>
          </w:pPr>
          <w:hyperlink w:anchor="_Toc227333633" w:history="1">
            <w:r w:rsidRPr="00276310">
              <w:rPr>
                <w:rStyle w:val="Hyperlink"/>
                <w:noProof/>
              </w:rPr>
              <w:t>The Transition: From Play to Purpose</w:t>
            </w:r>
            <w:r>
              <w:rPr>
                <w:noProof/>
              </w:rPr>
              <w:tab/>
            </w:r>
            <w:r>
              <w:rPr>
                <w:noProof/>
              </w:rPr>
              <w:fldChar w:fldCharType="begin"/>
            </w:r>
            <w:r>
              <w:rPr>
                <w:noProof/>
              </w:rPr>
              <w:instrText xml:space="preserve"> PAGEREF _Toc227333633 \h </w:instrText>
            </w:r>
            <w:r>
              <w:rPr>
                <w:noProof/>
              </w:rPr>
            </w:r>
            <w:r>
              <w:rPr>
                <w:noProof/>
              </w:rPr>
              <w:fldChar w:fldCharType="separate"/>
            </w:r>
            <w:r>
              <w:rPr>
                <w:noProof/>
              </w:rPr>
              <w:t>1</w:t>
            </w:r>
            <w:r>
              <w:rPr>
                <w:noProof/>
              </w:rPr>
              <w:fldChar w:fldCharType="end"/>
            </w:r>
          </w:hyperlink>
        </w:p>
        <w:p w14:paraId="28ED4CE6" w14:textId="77777777" w:rsidR="007E1368" w:rsidRDefault="007E1368">
          <w:pPr>
            <w:pStyle w:val="TOC3"/>
            <w:tabs>
              <w:tab w:val="right" w:leader="dot" w:pos="9350"/>
            </w:tabs>
            <w:rPr>
              <w:noProof/>
            </w:rPr>
          </w:pPr>
          <w:hyperlink w:anchor="_Toc227333634" w:history="1">
            <w:r w:rsidRPr="00276310">
              <w:rPr>
                <w:rStyle w:val="Hyperlink"/>
                <w:noProof/>
              </w:rPr>
              <w:t>Activity 2: The Sorting Hat</w:t>
            </w:r>
            <w:r>
              <w:rPr>
                <w:noProof/>
              </w:rPr>
              <w:tab/>
            </w:r>
            <w:r>
              <w:rPr>
                <w:noProof/>
              </w:rPr>
              <w:fldChar w:fldCharType="begin"/>
            </w:r>
            <w:r>
              <w:rPr>
                <w:noProof/>
              </w:rPr>
              <w:instrText xml:space="preserve"> PAGEREF _Toc227333634 \h </w:instrText>
            </w:r>
            <w:r>
              <w:rPr>
                <w:noProof/>
              </w:rPr>
            </w:r>
            <w:r>
              <w:rPr>
                <w:noProof/>
              </w:rPr>
              <w:fldChar w:fldCharType="separate"/>
            </w:r>
            <w:r>
              <w:rPr>
                <w:noProof/>
              </w:rPr>
              <w:t>1</w:t>
            </w:r>
            <w:r>
              <w:rPr>
                <w:noProof/>
              </w:rPr>
              <w:fldChar w:fldCharType="end"/>
            </w:r>
          </w:hyperlink>
        </w:p>
        <w:p w14:paraId="32ABE813" w14:textId="77777777" w:rsidR="007E1368" w:rsidRDefault="007E1368">
          <w:pPr>
            <w:pStyle w:val="TOC3"/>
            <w:tabs>
              <w:tab w:val="right" w:leader="dot" w:pos="9350"/>
            </w:tabs>
            <w:rPr>
              <w:noProof/>
            </w:rPr>
          </w:pPr>
          <w:hyperlink w:anchor="_Toc227333635" w:history="1">
            <w:r w:rsidRPr="00276310">
              <w:rPr>
                <w:rStyle w:val="Hyperlink"/>
                <w:noProof/>
              </w:rPr>
              <w:t>Teaching Moments Throughout</w:t>
            </w:r>
            <w:r>
              <w:rPr>
                <w:noProof/>
              </w:rPr>
              <w:tab/>
            </w:r>
            <w:r>
              <w:rPr>
                <w:noProof/>
              </w:rPr>
              <w:fldChar w:fldCharType="begin"/>
            </w:r>
            <w:r>
              <w:rPr>
                <w:noProof/>
              </w:rPr>
              <w:instrText xml:space="preserve"> PAGEREF _Toc227333635 \h </w:instrText>
            </w:r>
            <w:r>
              <w:rPr>
                <w:noProof/>
              </w:rPr>
            </w:r>
            <w:r>
              <w:rPr>
                <w:noProof/>
              </w:rPr>
              <w:fldChar w:fldCharType="separate"/>
            </w:r>
            <w:r>
              <w:rPr>
                <w:noProof/>
              </w:rPr>
              <w:t>1</w:t>
            </w:r>
            <w:r>
              <w:rPr>
                <w:noProof/>
              </w:rPr>
              <w:fldChar w:fldCharType="end"/>
            </w:r>
          </w:hyperlink>
        </w:p>
        <w:p w14:paraId="07F2F68D" w14:textId="77777777" w:rsidR="007E1368" w:rsidRDefault="007E1368">
          <w:pPr>
            <w:pStyle w:val="TOC2"/>
            <w:tabs>
              <w:tab w:val="right" w:leader="dot" w:pos="9350"/>
            </w:tabs>
            <w:rPr>
              <w:noProof/>
            </w:rPr>
          </w:pPr>
          <w:hyperlink w:anchor="_Toc227333636" w:history="1">
            <w:r w:rsidRPr="00276310">
              <w:rPr>
                <w:rStyle w:val="Hyperlink"/>
                <w:noProof/>
              </w:rPr>
              <w:t>Outputs from This Phase</w:t>
            </w:r>
            <w:r>
              <w:rPr>
                <w:noProof/>
              </w:rPr>
              <w:tab/>
            </w:r>
            <w:r>
              <w:rPr>
                <w:noProof/>
              </w:rPr>
              <w:fldChar w:fldCharType="begin"/>
            </w:r>
            <w:r>
              <w:rPr>
                <w:noProof/>
              </w:rPr>
              <w:instrText xml:space="preserve"> PAGEREF _Toc227333636 \h </w:instrText>
            </w:r>
            <w:r>
              <w:rPr>
                <w:noProof/>
              </w:rPr>
            </w:r>
            <w:r>
              <w:rPr>
                <w:noProof/>
              </w:rPr>
              <w:fldChar w:fldCharType="separate"/>
            </w:r>
            <w:r>
              <w:rPr>
                <w:noProof/>
              </w:rPr>
              <w:t>1</w:t>
            </w:r>
            <w:r>
              <w:rPr>
                <w:noProof/>
              </w:rPr>
              <w:fldChar w:fldCharType="end"/>
            </w:r>
          </w:hyperlink>
        </w:p>
        <w:p w14:paraId="0EE923F1" w14:textId="77777777" w:rsidR="007E1368" w:rsidRDefault="007E1368">
          <w:pPr>
            <w:pStyle w:val="TOC1"/>
            <w:tabs>
              <w:tab w:val="right" w:leader="dot" w:pos="9350"/>
            </w:tabs>
            <w:rPr>
              <w:noProof/>
            </w:rPr>
          </w:pPr>
          <w:hyperlink w:anchor="_Toc227333637" w:history="1">
            <w:r w:rsidRPr="00276310">
              <w:rPr>
                <w:rStyle w:val="Hyperlink"/>
                <w:noProof/>
              </w:rPr>
              <w:t>Phase 3: The Counter Experience</w:t>
            </w:r>
            <w:r>
              <w:rPr>
                <w:noProof/>
              </w:rPr>
              <w:tab/>
            </w:r>
            <w:r>
              <w:rPr>
                <w:noProof/>
              </w:rPr>
              <w:fldChar w:fldCharType="begin"/>
            </w:r>
            <w:r>
              <w:rPr>
                <w:noProof/>
              </w:rPr>
              <w:instrText xml:space="preserve"> PAGEREF _Toc227333637 \h </w:instrText>
            </w:r>
            <w:r>
              <w:rPr>
                <w:noProof/>
              </w:rPr>
            </w:r>
            <w:r>
              <w:rPr>
                <w:noProof/>
              </w:rPr>
              <w:fldChar w:fldCharType="separate"/>
            </w:r>
            <w:r>
              <w:rPr>
                <w:noProof/>
              </w:rPr>
              <w:t>1</w:t>
            </w:r>
            <w:r>
              <w:rPr>
                <w:noProof/>
              </w:rPr>
              <w:fldChar w:fldCharType="end"/>
            </w:r>
          </w:hyperlink>
        </w:p>
        <w:p w14:paraId="2114882E" w14:textId="77777777" w:rsidR="007E1368" w:rsidRDefault="007E1368">
          <w:pPr>
            <w:pStyle w:val="TOC2"/>
            <w:tabs>
              <w:tab w:val="right" w:leader="dot" w:pos="9350"/>
            </w:tabs>
            <w:rPr>
              <w:noProof/>
            </w:rPr>
          </w:pPr>
          <w:hyperlink w:anchor="_Toc227333638" w:history="1">
            <w:r w:rsidRPr="00276310">
              <w:rPr>
                <w:rStyle w:val="Hyperlink"/>
                <w:noProof/>
              </w:rPr>
              <w:t>Purpose</w:t>
            </w:r>
            <w:r>
              <w:rPr>
                <w:noProof/>
              </w:rPr>
              <w:tab/>
            </w:r>
            <w:r>
              <w:rPr>
                <w:noProof/>
              </w:rPr>
              <w:fldChar w:fldCharType="begin"/>
            </w:r>
            <w:r>
              <w:rPr>
                <w:noProof/>
              </w:rPr>
              <w:instrText xml:space="preserve"> PAGEREF _Toc227333638 \h </w:instrText>
            </w:r>
            <w:r>
              <w:rPr>
                <w:noProof/>
              </w:rPr>
            </w:r>
            <w:r>
              <w:rPr>
                <w:noProof/>
              </w:rPr>
              <w:fldChar w:fldCharType="separate"/>
            </w:r>
            <w:r>
              <w:rPr>
                <w:noProof/>
              </w:rPr>
              <w:t>1</w:t>
            </w:r>
            <w:r>
              <w:rPr>
                <w:noProof/>
              </w:rPr>
              <w:fldChar w:fldCharType="end"/>
            </w:r>
          </w:hyperlink>
        </w:p>
        <w:p w14:paraId="2BB905F5" w14:textId="77777777" w:rsidR="007E1368" w:rsidRDefault="007E1368">
          <w:pPr>
            <w:pStyle w:val="TOC2"/>
            <w:tabs>
              <w:tab w:val="right" w:leader="dot" w:pos="9350"/>
            </w:tabs>
            <w:rPr>
              <w:noProof/>
            </w:rPr>
          </w:pPr>
          <w:hyperlink w:anchor="_Toc227333639" w:history="1">
            <w:r w:rsidRPr="00276310">
              <w:rPr>
                <w:rStyle w:val="Hyperlink"/>
                <w:noProof/>
              </w:rPr>
              <w:t>Logistics</w:t>
            </w:r>
            <w:r>
              <w:rPr>
                <w:noProof/>
              </w:rPr>
              <w:tab/>
            </w:r>
            <w:r>
              <w:rPr>
                <w:noProof/>
              </w:rPr>
              <w:fldChar w:fldCharType="begin"/>
            </w:r>
            <w:r>
              <w:rPr>
                <w:noProof/>
              </w:rPr>
              <w:instrText xml:space="preserve"> PAGEREF _Toc227333639 \h </w:instrText>
            </w:r>
            <w:r>
              <w:rPr>
                <w:noProof/>
              </w:rPr>
            </w:r>
            <w:r>
              <w:rPr>
                <w:noProof/>
              </w:rPr>
              <w:fldChar w:fldCharType="separate"/>
            </w:r>
            <w:r>
              <w:rPr>
                <w:noProof/>
              </w:rPr>
              <w:t>1</w:t>
            </w:r>
            <w:r>
              <w:rPr>
                <w:noProof/>
              </w:rPr>
              <w:fldChar w:fldCharType="end"/>
            </w:r>
          </w:hyperlink>
        </w:p>
        <w:p w14:paraId="74265926" w14:textId="77777777" w:rsidR="007E1368" w:rsidRDefault="007E1368">
          <w:pPr>
            <w:pStyle w:val="TOC2"/>
            <w:tabs>
              <w:tab w:val="right" w:leader="dot" w:pos="9350"/>
            </w:tabs>
            <w:rPr>
              <w:noProof/>
            </w:rPr>
          </w:pPr>
          <w:hyperlink w:anchor="_Toc227333640" w:history="1">
            <w:r w:rsidRPr="00276310">
              <w:rPr>
                <w:rStyle w:val="Hyperlink"/>
                <w:noProof/>
              </w:rPr>
              <w:t>The Session Flow</w:t>
            </w:r>
            <w:r>
              <w:rPr>
                <w:noProof/>
              </w:rPr>
              <w:tab/>
            </w:r>
            <w:r>
              <w:rPr>
                <w:noProof/>
              </w:rPr>
              <w:fldChar w:fldCharType="begin"/>
            </w:r>
            <w:r>
              <w:rPr>
                <w:noProof/>
              </w:rPr>
              <w:instrText xml:space="preserve"> PAGEREF _Toc227333640 \h </w:instrText>
            </w:r>
            <w:r>
              <w:rPr>
                <w:noProof/>
              </w:rPr>
            </w:r>
            <w:r>
              <w:rPr>
                <w:noProof/>
              </w:rPr>
              <w:fldChar w:fldCharType="separate"/>
            </w:r>
            <w:r>
              <w:rPr>
                <w:noProof/>
              </w:rPr>
              <w:t>1</w:t>
            </w:r>
            <w:r>
              <w:rPr>
                <w:noProof/>
              </w:rPr>
              <w:fldChar w:fldCharType="end"/>
            </w:r>
          </w:hyperlink>
        </w:p>
        <w:p w14:paraId="7E36FC24" w14:textId="77777777" w:rsidR="007E1368" w:rsidRDefault="007E1368">
          <w:pPr>
            <w:pStyle w:val="TOC3"/>
            <w:tabs>
              <w:tab w:val="right" w:leader="dot" w:pos="9350"/>
            </w:tabs>
            <w:rPr>
              <w:noProof/>
            </w:rPr>
          </w:pPr>
          <w:hyperlink w:anchor="_Toc227333641" w:history="1">
            <w:r w:rsidRPr="00276310">
              <w:rPr>
                <w:rStyle w:val="Hyperlink"/>
                <w:noProof/>
              </w:rPr>
              <w:t>Step 1: The Ethnographic Interview (approximately 30 minutes)</w:t>
            </w:r>
            <w:r>
              <w:rPr>
                <w:noProof/>
              </w:rPr>
              <w:tab/>
            </w:r>
            <w:r>
              <w:rPr>
                <w:noProof/>
              </w:rPr>
              <w:fldChar w:fldCharType="begin"/>
            </w:r>
            <w:r>
              <w:rPr>
                <w:noProof/>
              </w:rPr>
              <w:instrText xml:space="preserve"> PAGEREF _Toc227333641 \h </w:instrText>
            </w:r>
            <w:r>
              <w:rPr>
                <w:noProof/>
              </w:rPr>
            </w:r>
            <w:r>
              <w:rPr>
                <w:noProof/>
              </w:rPr>
              <w:fldChar w:fldCharType="separate"/>
            </w:r>
            <w:r>
              <w:rPr>
                <w:noProof/>
              </w:rPr>
              <w:t>1</w:t>
            </w:r>
            <w:r>
              <w:rPr>
                <w:noProof/>
              </w:rPr>
              <w:fldChar w:fldCharType="end"/>
            </w:r>
          </w:hyperlink>
        </w:p>
        <w:p w14:paraId="1E73DC4E" w14:textId="77777777" w:rsidR="007E1368" w:rsidRDefault="007E1368">
          <w:pPr>
            <w:pStyle w:val="TOC3"/>
            <w:tabs>
              <w:tab w:val="right" w:leader="dot" w:pos="9350"/>
            </w:tabs>
            <w:rPr>
              <w:noProof/>
            </w:rPr>
          </w:pPr>
          <w:hyperlink w:anchor="_Toc227333642" w:history="1">
            <w:r w:rsidRPr="00276310">
              <w:rPr>
                <w:rStyle w:val="Hyperlink"/>
                <w:noProof/>
              </w:rPr>
              <w:t>Step 2: Solution Concept Generation</w:t>
            </w:r>
            <w:r>
              <w:rPr>
                <w:noProof/>
              </w:rPr>
              <w:tab/>
            </w:r>
            <w:r>
              <w:rPr>
                <w:noProof/>
              </w:rPr>
              <w:fldChar w:fldCharType="begin"/>
            </w:r>
            <w:r>
              <w:rPr>
                <w:noProof/>
              </w:rPr>
              <w:instrText xml:space="preserve"> PAGEREF _Toc227333642 \h </w:instrText>
            </w:r>
            <w:r>
              <w:rPr>
                <w:noProof/>
              </w:rPr>
            </w:r>
            <w:r>
              <w:rPr>
                <w:noProof/>
              </w:rPr>
              <w:fldChar w:fldCharType="separate"/>
            </w:r>
            <w:r>
              <w:rPr>
                <w:noProof/>
              </w:rPr>
              <w:t>1</w:t>
            </w:r>
            <w:r>
              <w:rPr>
                <w:noProof/>
              </w:rPr>
              <w:fldChar w:fldCharType="end"/>
            </w:r>
          </w:hyperlink>
        </w:p>
        <w:p w14:paraId="5DD74D1D" w14:textId="77777777" w:rsidR="007E1368" w:rsidRDefault="007E1368">
          <w:pPr>
            <w:pStyle w:val="TOC3"/>
            <w:tabs>
              <w:tab w:val="right" w:leader="dot" w:pos="9350"/>
            </w:tabs>
            <w:rPr>
              <w:noProof/>
            </w:rPr>
          </w:pPr>
          <w:hyperlink w:anchor="_Toc227333643" w:history="1">
            <w:r w:rsidRPr="00276310">
              <w:rPr>
                <w:rStyle w:val="Hyperlink"/>
                <w:noProof/>
              </w:rPr>
              <w:t>Step 3: Selection and Product Requirements</w:t>
            </w:r>
            <w:r>
              <w:rPr>
                <w:noProof/>
              </w:rPr>
              <w:tab/>
            </w:r>
            <w:r>
              <w:rPr>
                <w:noProof/>
              </w:rPr>
              <w:fldChar w:fldCharType="begin"/>
            </w:r>
            <w:r>
              <w:rPr>
                <w:noProof/>
              </w:rPr>
              <w:instrText xml:space="preserve"> PAGEREF _Toc227333643 \h </w:instrText>
            </w:r>
            <w:r>
              <w:rPr>
                <w:noProof/>
              </w:rPr>
            </w:r>
            <w:r>
              <w:rPr>
                <w:noProof/>
              </w:rPr>
              <w:fldChar w:fldCharType="separate"/>
            </w:r>
            <w:r>
              <w:rPr>
                <w:noProof/>
              </w:rPr>
              <w:t>1</w:t>
            </w:r>
            <w:r>
              <w:rPr>
                <w:noProof/>
              </w:rPr>
              <w:fldChar w:fldCharType="end"/>
            </w:r>
          </w:hyperlink>
        </w:p>
        <w:p w14:paraId="27B634E4" w14:textId="77777777" w:rsidR="007E1368" w:rsidRDefault="007E1368">
          <w:pPr>
            <w:pStyle w:val="TOC3"/>
            <w:tabs>
              <w:tab w:val="right" w:leader="dot" w:pos="9350"/>
            </w:tabs>
            <w:rPr>
              <w:noProof/>
            </w:rPr>
          </w:pPr>
          <w:hyperlink w:anchor="_Toc227333644" w:history="1">
            <w:r w:rsidRPr="00276310">
              <w:rPr>
                <w:rStyle w:val="Hyperlink"/>
                <w:noProof/>
              </w:rPr>
              <w:t>Step 4: Build the MVP</w:t>
            </w:r>
            <w:r>
              <w:rPr>
                <w:noProof/>
              </w:rPr>
              <w:tab/>
            </w:r>
            <w:r>
              <w:rPr>
                <w:noProof/>
              </w:rPr>
              <w:fldChar w:fldCharType="begin"/>
            </w:r>
            <w:r>
              <w:rPr>
                <w:noProof/>
              </w:rPr>
              <w:instrText xml:space="preserve"> PAGEREF _Toc227333644 \h </w:instrText>
            </w:r>
            <w:r>
              <w:rPr>
                <w:noProof/>
              </w:rPr>
            </w:r>
            <w:r>
              <w:rPr>
                <w:noProof/>
              </w:rPr>
              <w:fldChar w:fldCharType="separate"/>
            </w:r>
            <w:r>
              <w:rPr>
                <w:noProof/>
              </w:rPr>
              <w:t>1</w:t>
            </w:r>
            <w:r>
              <w:rPr>
                <w:noProof/>
              </w:rPr>
              <w:fldChar w:fldCharType="end"/>
            </w:r>
          </w:hyperlink>
        </w:p>
        <w:p w14:paraId="1417E320" w14:textId="77777777" w:rsidR="007E1368" w:rsidRDefault="007E1368">
          <w:pPr>
            <w:pStyle w:val="TOC3"/>
            <w:tabs>
              <w:tab w:val="right" w:leader="dot" w:pos="9350"/>
            </w:tabs>
            <w:rPr>
              <w:noProof/>
            </w:rPr>
          </w:pPr>
          <w:hyperlink w:anchor="_Toc227333645" w:history="1">
            <w:r w:rsidRPr="00276310">
              <w:rPr>
                <w:rStyle w:val="Hyperlink"/>
                <w:noProof/>
              </w:rPr>
              <w:t>Step 5: Design the Experiment</w:t>
            </w:r>
            <w:r>
              <w:rPr>
                <w:noProof/>
              </w:rPr>
              <w:tab/>
            </w:r>
            <w:r>
              <w:rPr>
                <w:noProof/>
              </w:rPr>
              <w:fldChar w:fldCharType="begin"/>
            </w:r>
            <w:r>
              <w:rPr>
                <w:noProof/>
              </w:rPr>
              <w:instrText xml:space="preserve"> PAGEREF _Toc227333645 \h </w:instrText>
            </w:r>
            <w:r>
              <w:rPr>
                <w:noProof/>
              </w:rPr>
            </w:r>
            <w:r>
              <w:rPr>
                <w:noProof/>
              </w:rPr>
              <w:fldChar w:fldCharType="separate"/>
            </w:r>
            <w:r>
              <w:rPr>
                <w:noProof/>
              </w:rPr>
              <w:t>1</w:t>
            </w:r>
            <w:r>
              <w:rPr>
                <w:noProof/>
              </w:rPr>
              <w:fldChar w:fldCharType="end"/>
            </w:r>
          </w:hyperlink>
        </w:p>
        <w:p w14:paraId="7371035C" w14:textId="77777777" w:rsidR="007E1368" w:rsidRDefault="007E1368">
          <w:pPr>
            <w:pStyle w:val="TOC2"/>
            <w:tabs>
              <w:tab w:val="right" w:leader="dot" w:pos="9350"/>
            </w:tabs>
            <w:rPr>
              <w:noProof/>
            </w:rPr>
          </w:pPr>
          <w:hyperlink w:anchor="_Toc227333646" w:history="1">
            <w:r w:rsidRPr="00276310">
              <w:rPr>
                <w:rStyle w:val="Hyperlink"/>
                <w:noProof/>
              </w:rPr>
              <w:t>Outputs from This Phase</w:t>
            </w:r>
            <w:r>
              <w:rPr>
                <w:noProof/>
              </w:rPr>
              <w:tab/>
            </w:r>
            <w:r>
              <w:rPr>
                <w:noProof/>
              </w:rPr>
              <w:fldChar w:fldCharType="begin"/>
            </w:r>
            <w:r>
              <w:rPr>
                <w:noProof/>
              </w:rPr>
              <w:instrText xml:space="preserve"> PAGEREF _Toc227333646 \h </w:instrText>
            </w:r>
            <w:r>
              <w:rPr>
                <w:noProof/>
              </w:rPr>
            </w:r>
            <w:r>
              <w:rPr>
                <w:noProof/>
              </w:rPr>
              <w:fldChar w:fldCharType="separate"/>
            </w:r>
            <w:r>
              <w:rPr>
                <w:noProof/>
              </w:rPr>
              <w:t>1</w:t>
            </w:r>
            <w:r>
              <w:rPr>
                <w:noProof/>
              </w:rPr>
              <w:fldChar w:fldCharType="end"/>
            </w:r>
          </w:hyperlink>
        </w:p>
        <w:p w14:paraId="519ADE3A" w14:textId="77777777" w:rsidR="007E1368" w:rsidRDefault="007E1368">
          <w:pPr>
            <w:pStyle w:val="TOC1"/>
            <w:tabs>
              <w:tab w:val="right" w:leader="dot" w:pos="9350"/>
            </w:tabs>
            <w:rPr>
              <w:noProof/>
            </w:rPr>
          </w:pPr>
          <w:hyperlink w:anchor="_Toc227333647" w:history="1">
            <w:r w:rsidRPr="00276310">
              <w:rPr>
                <w:rStyle w:val="Hyperlink"/>
                <w:noProof/>
              </w:rPr>
              <w:t>Phase 4: Experiment &amp; Test</w:t>
            </w:r>
            <w:r>
              <w:rPr>
                <w:noProof/>
              </w:rPr>
              <w:tab/>
            </w:r>
            <w:r>
              <w:rPr>
                <w:noProof/>
              </w:rPr>
              <w:fldChar w:fldCharType="begin"/>
            </w:r>
            <w:r>
              <w:rPr>
                <w:noProof/>
              </w:rPr>
              <w:instrText xml:space="preserve"> PAGEREF _Toc227333647 \h </w:instrText>
            </w:r>
            <w:r>
              <w:rPr>
                <w:noProof/>
              </w:rPr>
            </w:r>
            <w:r>
              <w:rPr>
                <w:noProof/>
              </w:rPr>
              <w:fldChar w:fldCharType="separate"/>
            </w:r>
            <w:r>
              <w:rPr>
                <w:noProof/>
              </w:rPr>
              <w:t>1</w:t>
            </w:r>
            <w:r>
              <w:rPr>
                <w:noProof/>
              </w:rPr>
              <w:fldChar w:fldCharType="end"/>
            </w:r>
          </w:hyperlink>
        </w:p>
        <w:p w14:paraId="3D4C3003" w14:textId="77777777" w:rsidR="007E1368" w:rsidRDefault="007E1368">
          <w:pPr>
            <w:pStyle w:val="TOC2"/>
            <w:tabs>
              <w:tab w:val="right" w:leader="dot" w:pos="9350"/>
            </w:tabs>
            <w:rPr>
              <w:noProof/>
            </w:rPr>
          </w:pPr>
          <w:hyperlink w:anchor="_Toc227333648" w:history="1">
            <w:r w:rsidRPr="00276310">
              <w:rPr>
                <w:rStyle w:val="Hyperlink"/>
                <w:noProof/>
              </w:rPr>
              <w:t>Purpose</w:t>
            </w:r>
            <w:r>
              <w:rPr>
                <w:noProof/>
              </w:rPr>
              <w:tab/>
            </w:r>
            <w:r>
              <w:rPr>
                <w:noProof/>
              </w:rPr>
              <w:fldChar w:fldCharType="begin"/>
            </w:r>
            <w:r>
              <w:rPr>
                <w:noProof/>
              </w:rPr>
              <w:instrText xml:space="preserve"> PAGEREF _Toc227333648 \h </w:instrText>
            </w:r>
            <w:r>
              <w:rPr>
                <w:noProof/>
              </w:rPr>
            </w:r>
            <w:r>
              <w:rPr>
                <w:noProof/>
              </w:rPr>
              <w:fldChar w:fldCharType="separate"/>
            </w:r>
            <w:r>
              <w:rPr>
                <w:noProof/>
              </w:rPr>
              <w:t>1</w:t>
            </w:r>
            <w:r>
              <w:rPr>
                <w:noProof/>
              </w:rPr>
              <w:fldChar w:fldCharType="end"/>
            </w:r>
          </w:hyperlink>
        </w:p>
        <w:p w14:paraId="2EDAADDF" w14:textId="77777777" w:rsidR="007E1368" w:rsidRDefault="007E1368">
          <w:pPr>
            <w:pStyle w:val="TOC2"/>
            <w:tabs>
              <w:tab w:val="right" w:leader="dot" w:pos="9350"/>
            </w:tabs>
            <w:rPr>
              <w:noProof/>
            </w:rPr>
          </w:pPr>
          <w:hyperlink w:anchor="_Toc227333649" w:history="1">
            <w:r w:rsidRPr="00276310">
              <w:rPr>
                <w:rStyle w:val="Hyperlink"/>
                <w:noProof/>
              </w:rPr>
              <w:t>What Participants Do</w:t>
            </w:r>
            <w:r>
              <w:rPr>
                <w:noProof/>
              </w:rPr>
              <w:tab/>
            </w:r>
            <w:r>
              <w:rPr>
                <w:noProof/>
              </w:rPr>
              <w:fldChar w:fldCharType="begin"/>
            </w:r>
            <w:r>
              <w:rPr>
                <w:noProof/>
              </w:rPr>
              <w:instrText xml:space="preserve"> PAGEREF _Toc227333649 \h </w:instrText>
            </w:r>
            <w:r>
              <w:rPr>
                <w:noProof/>
              </w:rPr>
            </w:r>
            <w:r>
              <w:rPr>
                <w:noProof/>
              </w:rPr>
              <w:fldChar w:fldCharType="separate"/>
            </w:r>
            <w:r>
              <w:rPr>
                <w:noProof/>
              </w:rPr>
              <w:t>1</w:t>
            </w:r>
            <w:r>
              <w:rPr>
                <w:noProof/>
              </w:rPr>
              <w:fldChar w:fldCharType="end"/>
            </w:r>
          </w:hyperlink>
        </w:p>
        <w:p w14:paraId="164D0221" w14:textId="77777777" w:rsidR="007E1368" w:rsidRDefault="007E1368">
          <w:pPr>
            <w:pStyle w:val="TOC2"/>
            <w:tabs>
              <w:tab w:val="right" w:leader="dot" w:pos="9350"/>
            </w:tabs>
            <w:rPr>
              <w:noProof/>
            </w:rPr>
          </w:pPr>
          <w:hyperlink w:anchor="_Toc227333650" w:history="1">
            <w:r w:rsidRPr="00276310">
              <w:rPr>
                <w:rStyle w:val="Hyperlink"/>
                <w:noProof/>
              </w:rPr>
              <w:t>Our Role During This Phase</w:t>
            </w:r>
            <w:r>
              <w:rPr>
                <w:noProof/>
              </w:rPr>
              <w:tab/>
            </w:r>
            <w:r>
              <w:rPr>
                <w:noProof/>
              </w:rPr>
              <w:fldChar w:fldCharType="begin"/>
            </w:r>
            <w:r>
              <w:rPr>
                <w:noProof/>
              </w:rPr>
              <w:instrText xml:space="preserve"> PAGEREF _Toc227333650 \h </w:instrText>
            </w:r>
            <w:r>
              <w:rPr>
                <w:noProof/>
              </w:rPr>
            </w:r>
            <w:r>
              <w:rPr>
                <w:noProof/>
              </w:rPr>
              <w:fldChar w:fldCharType="separate"/>
            </w:r>
            <w:r>
              <w:rPr>
                <w:noProof/>
              </w:rPr>
              <w:t>1</w:t>
            </w:r>
            <w:r>
              <w:rPr>
                <w:noProof/>
              </w:rPr>
              <w:fldChar w:fldCharType="end"/>
            </w:r>
          </w:hyperlink>
        </w:p>
        <w:p w14:paraId="235775B8" w14:textId="77777777" w:rsidR="007E1368" w:rsidRDefault="007E1368">
          <w:pPr>
            <w:pStyle w:val="TOC2"/>
            <w:tabs>
              <w:tab w:val="right" w:leader="dot" w:pos="9350"/>
            </w:tabs>
            <w:rPr>
              <w:noProof/>
            </w:rPr>
          </w:pPr>
          <w:hyperlink w:anchor="_Toc227333651" w:history="1">
            <w:r w:rsidRPr="00276310">
              <w:rPr>
                <w:rStyle w:val="Hyperlink"/>
                <w:noProof/>
              </w:rPr>
              <w:t>What This Phase Produces</w:t>
            </w:r>
            <w:r>
              <w:rPr>
                <w:noProof/>
              </w:rPr>
              <w:tab/>
            </w:r>
            <w:r>
              <w:rPr>
                <w:noProof/>
              </w:rPr>
              <w:fldChar w:fldCharType="begin"/>
            </w:r>
            <w:r>
              <w:rPr>
                <w:noProof/>
              </w:rPr>
              <w:instrText xml:space="preserve"> PAGEREF _Toc227333651 \h </w:instrText>
            </w:r>
            <w:r>
              <w:rPr>
                <w:noProof/>
              </w:rPr>
            </w:r>
            <w:r>
              <w:rPr>
                <w:noProof/>
              </w:rPr>
              <w:fldChar w:fldCharType="separate"/>
            </w:r>
            <w:r>
              <w:rPr>
                <w:noProof/>
              </w:rPr>
              <w:t>1</w:t>
            </w:r>
            <w:r>
              <w:rPr>
                <w:noProof/>
              </w:rPr>
              <w:fldChar w:fldCharType="end"/>
            </w:r>
          </w:hyperlink>
        </w:p>
        <w:p w14:paraId="6D4BE37D" w14:textId="77777777" w:rsidR="007E1368" w:rsidRDefault="007E1368">
          <w:pPr>
            <w:pStyle w:val="TOC1"/>
            <w:tabs>
              <w:tab w:val="right" w:leader="dot" w:pos="9350"/>
            </w:tabs>
            <w:rPr>
              <w:noProof/>
            </w:rPr>
          </w:pPr>
          <w:hyperlink w:anchor="_Toc227333652" w:history="1">
            <w:r w:rsidRPr="00276310">
              <w:rPr>
                <w:rStyle w:val="Hyperlink"/>
                <w:noProof/>
              </w:rPr>
              <w:t>Phase 5: Sharing &amp; Iteration Workshop</w:t>
            </w:r>
            <w:r>
              <w:rPr>
                <w:noProof/>
              </w:rPr>
              <w:tab/>
            </w:r>
            <w:r>
              <w:rPr>
                <w:noProof/>
              </w:rPr>
              <w:fldChar w:fldCharType="begin"/>
            </w:r>
            <w:r>
              <w:rPr>
                <w:noProof/>
              </w:rPr>
              <w:instrText xml:space="preserve"> PAGEREF _Toc227333652 \h </w:instrText>
            </w:r>
            <w:r>
              <w:rPr>
                <w:noProof/>
              </w:rPr>
            </w:r>
            <w:r>
              <w:rPr>
                <w:noProof/>
              </w:rPr>
              <w:fldChar w:fldCharType="separate"/>
            </w:r>
            <w:r>
              <w:rPr>
                <w:noProof/>
              </w:rPr>
              <w:t>1</w:t>
            </w:r>
            <w:r>
              <w:rPr>
                <w:noProof/>
              </w:rPr>
              <w:fldChar w:fldCharType="end"/>
            </w:r>
          </w:hyperlink>
        </w:p>
        <w:p w14:paraId="136335D6" w14:textId="77777777" w:rsidR="007E1368" w:rsidRDefault="007E1368">
          <w:pPr>
            <w:pStyle w:val="TOC2"/>
            <w:tabs>
              <w:tab w:val="right" w:leader="dot" w:pos="9350"/>
            </w:tabs>
            <w:rPr>
              <w:noProof/>
            </w:rPr>
          </w:pPr>
          <w:hyperlink w:anchor="_Toc227333653" w:history="1">
            <w:r w:rsidRPr="00276310">
              <w:rPr>
                <w:rStyle w:val="Hyperlink"/>
                <w:noProof/>
              </w:rPr>
              <w:t>Purpose</w:t>
            </w:r>
            <w:r>
              <w:rPr>
                <w:noProof/>
              </w:rPr>
              <w:tab/>
            </w:r>
            <w:r>
              <w:rPr>
                <w:noProof/>
              </w:rPr>
              <w:fldChar w:fldCharType="begin"/>
            </w:r>
            <w:r>
              <w:rPr>
                <w:noProof/>
              </w:rPr>
              <w:instrText xml:space="preserve"> PAGEREF _Toc227333653 \h </w:instrText>
            </w:r>
            <w:r>
              <w:rPr>
                <w:noProof/>
              </w:rPr>
            </w:r>
            <w:r>
              <w:rPr>
                <w:noProof/>
              </w:rPr>
              <w:fldChar w:fldCharType="separate"/>
            </w:r>
            <w:r>
              <w:rPr>
                <w:noProof/>
              </w:rPr>
              <w:t>1</w:t>
            </w:r>
            <w:r>
              <w:rPr>
                <w:noProof/>
              </w:rPr>
              <w:fldChar w:fldCharType="end"/>
            </w:r>
          </w:hyperlink>
        </w:p>
        <w:p w14:paraId="60151D4B" w14:textId="77777777" w:rsidR="007E1368" w:rsidRDefault="007E1368">
          <w:pPr>
            <w:pStyle w:val="TOC2"/>
            <w:tabs>
              <w:tab w:val="right" w:leader="dot" w:pos="9350"/>
            </w:tabs>
            <w:rPr>
              <w:noProof/>
            </w:rPr>
          </w:pPr>
          <w:hyperlink w:anchor="_Toc227333654" w:history="1">
            <w:r w:rsidRPr="00276310">
              <w:rPr>
                <w:rStyle w:val="Hyperlink"/>
                <w:noProof/>
              </w:rPr>
              <w:t>Workshop Flow</w:t>
            </w:r>
            <w:r>
              <w:rPr>
                <w:noProof/>
              </w:rPr>
              <w:tab/>
            </w:r>
            <w:r>
              <w:rPr>
                <w:noProof/>
              </w:rPr>
              <w:fldChar w:fldCharType="begin"/>
            </w:r>
            <w:r>
              <w:rPr>
                <w:noProof/>
              </w:rPr>
              <w:instrText xml:space="preserve"> PAGEREF _Toc227333654 \h </w:instrText>
            </w:r>
            <w:r>
              <w:rPr>
                <w:noProof/>
              </w:rPr>
            </w:r>
            <w:r>
              <w:rPr>
                <w:noProof/>
              </w:rPr>
              <w:fldChar w:fldCharType="separate"/>
            </w:r>
            <w:r>
              <w:rPr>
                <w:noProof/>
              </w:rPr>
              <w:t>1</w:t>
            </w:r>
            <w:r>
              <w:rPr>
                <w:noProof/>
              </w:rPr>
              <w:fldChar w:fldCharType="end"/>
            </w:r>
          </w:hyperlink>
        </w:p>
        <w:p w14:paraId="2511BC2F" w14:textId="77777777" w:rsidR="007E1368" w:rsidRDefault="007E1368">
          <w:pPr>
            <w:pStyle w:val="TOC3"/>
            <w:tabs>
              <w:tab w:val="right" w:leader="dot" w:pos="9350"/>
            </w:tabs>
            <w:rPr>
              <w:noProof/>
            </w:rPr>
          </w:pPr>
          <w:hyperlink w:anchor="_Toc227333655" w:history="1">
            <w:r w:rsidRPr="00276310">
              <w:rPr>
                <w:rStyle w:val="Hyperlink"/>
                <w:noProof/>
              </w:rPr>
              <w:t>Individual Presentations</w:t>
            </w:r>
            <w:r>
              <w:rPr>
                <w:noProof/>
              </w:rPr>
              <w:tab/>
            </w:r>
            <w:r>
              <w:rPr>
                <w:noProof/>
              </w:rPr>
              <w:fldChar w:fldCharType="begin"/>
            </w:r>
            <w:r>
              <w:rPr>
                <w:noProof/>
              </w:rPr>
              <w:instrText xml:space="preserve"> PAGEREF _Toc227333655 \h </w:instrText>
            </w:r>
            <w:r>
              <w:rPr>
                <w:noProof/>
              </w:rPr>
            </w:r>
            <w:r>
              <w:rPr>
                <w:noProof/>
              </w:rPr>
              <w:fldChar w:fldCharType="separate"/>
            </w:r>
            <w:r>
              <w:rPr>
                <w:noProof/>
              </w:rPr>
              <w:t>1</w:t>
            </w:r>
            <w:r>
              <w:rPr>
                <w:noProof/>
              </w:rPr>
              <w:fldChar w:fldCharType="end"/>
            </w:r>
          </w:hyperlink>
        </w:p>
        <w:p w14:paraId="346D2D2B" w14:textId="77777777" w:rsidR="007E1368" w:rsidRDefault="007E1368">
          <w:pPr>
            <w:pStyle w:val="TOC3"/>
            <w:tabs>
              <w:tab w:val="right" w:leader="dot" w:pos="9350"/>
            </w:tabs>
            <w:rPr>
              <w:noProof/>
            </w:rPr>
          </w:pPr>
          <w:hyperlink w:anchor="_Toc227333656" w:history="1">
            <w:r w:rsidRPr="00276310">
              <w:rPr>
                <w:rStyle w:val="Hyperlink"/>
                <w:noProof/>
              </w:rPr>
              <w:t>Iteration Planning</w:t>
            </w:r>
            <w:r>
              <w:rPr>
                <w:noProof/>
              </w:rPr>
              <w:tab/>
            </w:r>
            <w:r>
              <w:rPr>
                <w:noProof/>
              </w:rPr>
              <w:fldChar w:fldCharType="begin"/>
            </w:r>
            <w:r>
              <w:rPr>
                <w:noProof/>
              </w:rPr>
              <w:instrText xml:space="preserve"> PAGEREF _Toc227333656 \h </w:instrText>
            </w:r>
            <w:r>
              <w:rPr>
                <w:noProof/>
              </w:rPr>
            </w:r>
            <w:r>
              <w:rPr>
                <w:noProof/>
              </w:rPr>
              <w:fldChar w:fldCharType="separate"/>
            </w:r>
            <w:r>
              <w:rPr>
                <w:noProof/>
              </w:rPr>
              <w:t>1</w:t>
            </w:r>
            <w:r>
              <w:rPr>
                <w:noProof/>
              </w:rPr>
              <w:fldChar w:fldCharType="end"/>
            </w:r>
          </w:hyperlink>
        </w:p>
        <w:p w14:paraId="5B6A9925" w14:textId="77777777" w:rsidR="007E1368" w:rsidRDefault="007E1368">
          <w:pPr>
            <w:pStyle w:val="TOC3"/>
            <w:tabs>
              <w:tab w:val="right" w:leader="dot" w:pos="9350"/>
            </w:tabs>
            <w:rPr>
              <w:noProof/>
            </w:rPr>
          </w:pPr>
          <w:hyperlink w:anchor="_Toc227333657" w:history="1">
            <w:r w:rsidRPr="00276310">
              <w:rPr>
                <w:rStyle w:val="Hyperlink"/>
                <w:noProof/>
              </w:rPr>
              <w:t>Collective Reflection</w:t>
            </w:r>
            <w:r>
              <w:rPr>
                <w:noProof/>
              </w:rPr>
              <w:tab/>
            </w:r>
            <w:r>
              <w:rPr>
                <w:noProof/>
              </w:rPr>
              <w:fldChar w:fldCharType="begin"/>
            </w:r>
            <w:r>
              <w:rPr>
                <w:noProof/>
              </w:rPr>
              <w:instrText xml:space="preserve"> PAGEREF _Toc227333657 \h </w:instrText>
            </w:r>
            <w:r>
              <w:rPr>
                <w:noProof/>
              </w:rPr>
            </w:r>
            <w:r>
              <w:rPr>
                <w:noProof/>
              </w:rPr>
              <w:fldChar w:fldCharType="separate"/>
            </w:r>
            <w:r>
              <w:rPr>
                <w:noProof/>
              </w:rPr>
              <w:t>1</w:t>
            </w:r>
            <w:r>
              <w:rPr>
                <w:noProof/>
              </w:rPr>
              <w:fldChar w:fldCharType="end"/>
            </w:r>
          </w:hyperlink>
        </w:p>
        <w:p w14:paraId="23820812" w14:textId="77777777" w:rsidR="007E1368" w:rsidRDefault="007E1368">
          <w:pPr>
            <w:pStyle w:val="TOC2"/>
            <w:tabs>
              <w:tab w:val="right" w:leader="dot" w:pos="9350"/>
            </w:tabs>
            <w:rPr>
              <w:noProof/>
            </w:rPr>
          </w:pPr>
          <w:hyperlink w:anchor="_Toc227333658" w:history="1">
            <w:r w:rsidRPr="00276310">
              <w:rPr>
                <w:rStyle w:val="Hyperlink"/>
                <w:noProof/>
              </w:rPr>
              <w:t>Outputs from This Phase</w:t>
            </w:r>
            <w:r>
              <w:rPr>
                <w:noProof/>
              </w:rPr>
              <w:tab/>
            </w:r>
            <w:r>
              <w:rPr>
                <w:noProof/>
              </w:rPr>
              <w:fldChar w:fldCharType="begin"/>
            </w:r>
            <w:r>
              <w:rPr>
                <w:noProof/>
              </w:rPr>
              <w:instrText xml:space="preserve"> PAGEREF _Toc227333658 \h </w:instrText>
            </w:r>
            <w:r>
              <w:rPr>
                <w:noProof/>
              </w:rPr>
            </w:r>
            <w:r>
              <w:rPr>
                <w:noProof/>
              </w:rPr>
              <w:fldChar w:fldCharType="separate"/>
            </w:r>
            <w:r>
              <w:rPr>
                <w:noProof/>
              </w:rPr>
              <w:t>1</w:t>
            </w:r>
            <w:r>
              <w:rPr>
                <w:noProof/>
              </w:rPr>
              <w:fldChar w:fldCharType="end"/>
            </w:r>
          </w:hyperlink>
        </w:p>
        <w:p w14:paraId="4E7C5608" w14:textId="77777777" w:rsidR="007E1368" w:rsidRDefault="007E1368">
          <w:pPr>
            <w:pStyle w:val="TOC1"/>
            <w:tabs>
              <w:tab w:val="right" w:leader="dot" w:pos="9350"/>
            </w:tabs>
            <w:rPr>
              <w:noProof/>
            </w:rPr>
          </w:pPr>
          <w:hyperlink w:anchor="_Toc227333659" w:history="1">
            <w:r w:rsidRPr="00276310">
              <w:rPr>
                <w:rStyle w:val="Hyperlink"/>
                <w:noProof/>
              </w:rPr>
              <w:t>Phase 6: Buyer Debrief</w:t>
            </w:r>
            <w:r>
              <w:rPr>
                <w:noProof/>
              </w:rPr>
              <w:tab/>
            </w:r>
            <w:r>
              <w:rPr>
                <w:noProof/>
              </w:rPr>
              <w:fldChar w:fldCharType="begin"/>
            </w:r>
            <w:r>
              <w:rPr>
                <w:noProof/>
              </w:rPr>
              <w:instrText xml:space="preserve"> PAGEREF _Toc227333659 \h </w:instrText>
            </w:r>
            <w:r>
              <w:rPr>
                <w:noProof/>
              </w:rPr>
            </w:r>
            <w:r>
              <w:rPr>
                <w:noProof/>
              </w:rPr>
              <w:fldChar w:fldCharType="separate"/>
            </w:r>
            <w:r>
              <w:rPr>
                <w:noProof/>
              </w:rPr>
              <w:t>1</w:t>
            </w:r>
            <w:r>
              <w:rPr>
                <w:noProof/>
              </w:rPr>
              <w:fldChar w:fldCharType="end"/>
            </w:r>
          </w:hyperlink>
        </w:p>
        <w:p w14:paraId="12FD534A" w14:textId="77777777" w:rsidR="007E1368" w:rsidRDefault="007E1368">
          <w:pPr>
            <w:pStyle w:val="TOC2"/>
            <w:tabs>
              <w:tab w:val="right" w:leader="dot" w:pos="9350"/>
            </w:tabs>
            <w:rPr>
              <w:noProof/>
            </w:rPr>
          </w:pPr>
          <w:hyperlink w:anchor="_Toc227333660" w:history="1">
            <w:r w:rsidRPr="00276310">
              <w:rPr>
                <w:rStyle w:val="Hyperlink"/>
                <w:noProof/>
              </w:rPr>
              <w:t>Purpose</w:t>
            </w:r>
            <w:r>
              <w:rPr>
                <w:noProof/>
              </w:rPr>
              <w:tab/>
            </w:r>
            <w:r>
              <w:rPr>
                <w:noProof/>
              </w:rPr>
              <w:fldChar w:fldCharType="begin"/>
            </w:r>
            <w:r>
              <w:rPr>
                <w:noProof/>
              </w:rPr>
              <w:instrText xml:space="preserve"> PAGEREF _Toc227333660 \h </w:instrText>
            </w:r>
            <w:r>
              <w:rPr>
                <w:noProof/>
              </w:rPr>
            </w:r>
            <w:r>
              <w:rPr>
                <w:noProof/>
              </w:rPr>
              <w:fldChar w:fldCharType="separate"/>
            </w:r>
            <w:r>
              <w:rPr>
                <w:noProof/>
              </w:rPr>
              <w:t>1</w:t>
            </w:r>
            <w:r>
              <w:rPr>
                <w:noProof/>
              </w:rPr>
              <w:fldChar w:fldCharType="end"/>
            </w:r>
          </w:hyperlink>
        </w:p>
        <w:p w14:paraId="1B710451" w14:textId="77777777" w:rsidR="007E1368" w:rsidRDefault="007E1368">
          <w:pPr>
            <w:pStyle w:val="TOC2"/>
            <w:tabs>
              <w:tab w:val="right" w:leader="dot" w:pos="9350"/>
            </w:tabs>
            <w:rPr>
              <w:noProof/>
            </w:rPr>
          </w:pPr>
          <w:hyperlink w:anchor="_Toc227333661" w:history="1">
            <w:r w:rsidRPr="00276310">
              <w:rPr>
                <w:rStyle w:val="Hyperlink"/>
                <w:noProof/>
              </w:rPr>
              <w:t>What We Cover</w:t>
            </w:r>
            <w:r>
              <w:rPr>
                <w:noProof/>
              </w:rPr>
              <w:tab/>
            </w:r>
            <w:r>
              <w:rPr>
                <w:noProof/>
              </w:rPr>
              <w:fldChar w:fldCharType="begin"/>
            </w:r>
            <w:r>
              <w:rPr>
                <w:noProof/>
              </w:rPr>
              <w:instrText xml:space="preserve"> PAGEREF _Toc227333661 \h </w:instrText>
            </w:r>
            <w:r>
              <w:rPr>
                <w:noProof/>
              </w:rPr>
            </w:r>
            <w:r>
              <w:rPr>
                <w:noProof/>
              </w:rPr>
              <w:fldChar w:fldCharType="separate"/>
            </w:r>
            <w:r>
              <w:rPr>
                <w:noProof/>
              </w:rPr>
              <w:t>1</w:t>
            </w:r>
            <w:r>
              <w:rPr>
                <w:noProof/>
              </w:rPr>
              <w:fldChar w:fldCharType="end"/>
            </w:r>
          </w:hyperlink>
        </w:p>
        <w:p w14:paraId="59BF675F" w14:textId="77777777" w:rsidR="007E1368" w:rsidRDefault="007E1368">
          <w:pPr>
            <w:pStyle w:val="TOC3"/>
            <w:tabs>
              <w:tab w:val="right" w:leader="dot" w:pos="9350"/>
            </w:tabs>
            <w:rPr>
              <w:noProof/>
            </w:rPr>
          </w:pPr>
          <w:hyperlink w:anchor="_Toc227333662" w:history="1">
            <w:r w:rsidRPr="00276310">
              <w:rPr>
                <w:rStyle w:val="Hyperlink"/>
                <w:noProof/>
              </w:rPr>
              <w:t>Review of Solutions and Outcomes</w:t>
            </w:r>
            <w:r>
              <w:rPr>
                <w:noProof/>
              </w:rPr>
              <w:tab/>
            </w:r>
            <w:r>
              <w:rPr>
                <w:noProof/>
              </w:rPr>
              <w:fldChar w:fldCharType="begin"/>
            </w:r>
            <w:r>
              <w:rPr>
                <w:noProof/>
              </w:rPr>
              <w:instrText xml:space="preserve"> PAGEREF _Toc227333662 \h </w:instrText>
            </w:r>
            <w:r>
              <w:rPr>
                <w:noProof/>
              </w:rPr>
            </w:r>
            <w:r>
              <w:rPr>
                <w:noProof/>
              </w:rPr>
              <w:fldChar w:fldCharType="separate"/>
            </w:r>
            <w:r>
              <w:rPr>
                <w:noProof/>
              </w:rPr>
              <w:t>1</w:t>
            </w:r>
            <w:r>
              <w:rPr>
                <w:noProof/>
              </w:rPr>
              <w:fldChar w:fldCharType="end"/>
            </w:r>
          </w:hyperlink>
        </w:p>
        <w:p w14:paraId="1EEDA073" w14:textId="77777777" w:rsidR="007E1368" w:rsidRDefault="007E1368">
          <w:pPr>
            <w:pStyle w:val="TOC3"/>
            <w:tabs>
              <w:tab w:val="right" w:leader="dot" w:pos="9350"/>
            </w:tabs>
            <w:rPr>
              <w:noProof/>
            </w:rPr>
          </w:pPr>
          <w:hyperlink w:anchor="_Toc227333663" w:history="1">
            <w:r w:rsidRPr="00276310">
              <w:rPr>
                <w:rStyle w:val="Hyperlink"/>
                <w:noProof/>
              </w:rPr>
              <w:t>AI Fluency Assessment</w:t>
            </w:r>
            <w:r>
              <w:rPr>
                <w:noProof/>
              </w:rPr>
              <w:tab/>
            </w:r>
            <w:r>
              <w:rPr>
                <w:noProof/>
              </w:rPr>
              <w:fldChar w:fldCharType="begin"/>
            </w:r>
            <w:r>
              <w:rPr>
                <w:noProof/>
              </w:rPr>
              <w:instrText xml:space="preserve"> PAGEREF _Toc227333663 \h </w:instrText>
            </w:r>
            <w:r>
              <w:rPr>
                <w:noProof/>
              </w:rPr>
            </w:r>
            <w:r>
              <w:rPr>
                <w:noProof/>
              </w:rPr>
              <w:fldChar w:fldCharType="separate"/>
            </w:r>
            <w:r>
              <w:rPr>
                <w:noProof/>
              </w:rPr>
              <w:t>1</w:t>
            </w:r>
            <w:r>
              <w:rPr>
                <w:noProof/>
              </w:rPr>
              <w:fldChar w:fldCharType="end"/>
            </w:r>
          </w:hyperlink>
        </w:p>
        <w:p w14:paraId="1D3115B3" w14:textId="77777777" w:rsidR="007E1368" w:rsidRDefault="007E1368">
          <w:pPr>
            <w:pStyle w:val="TOC3"/>
            <w:tabs>
              <w:tab w:val="right" w:leader="dot" w:pos="9350"/>
            </w:tabs>
            <w:rPr>
              <w:noProof/>
            </w:rPr>
          </w:pPr>
          <w:hyperlink w:anchor="_Toc227333664" w:history="1">
            <w:r w:rsidRPr="00276310">
              <w:rPr>
                <w:rStyle w:val="Hyperlink"/>
                <w:noProof/>
              </w:rPr>
              <w:t>Recommendations for Scaling</w:t>
            </w:r>
            <w:r>
              <w:rPr>
                <w:noProof/>
              </w:rPr>
              <w:tab/>
            </w:r>
            <w:r>
              <w:rPr>
                <w:noProof/>
              </w:rPr>
              <w:fldChar w:fldCharType="begin"/>
            </w:r>
            <w:r>
              <w:rPr>
                <w:noProof/>
              </w:rPr>
              <w:instrText xml:space="preserve"> PAGEREF _Toc227333664 \h </w:instrText>
            </w:r>
            <w:r>
              <w:rPr>
                <w:noProof/>
              </w:rPr>
            </w:r>
            <w:r>
              <w:rPr>
                <w:noProof/>
              </w:rPr>
              <w:fldChar w:fldCharType="separate"/>
            </w:r>
            <w:r>
              <w:rPr>
                <w:noProof/>
              </w:rPr>
              <w:t>1</w:t>
            </w:r>
            <w:r>
              <w:rPr>
                <w:noProof/>
              </w:rPr>
              <w:fldChar w:fldCharType="end"/>
            </w:r>
          </w:hyperlink>
        </w:p>
        <w:p w14:paraId="7F1A3729" w14:textId="77777777" w:rsidR="007E1368" w:rsidRDefault="007E1368">
          <w:pPr>
            <w:pStyle w:val="TOC1"/>
            <w:tabs>
              <w:tab w:val="right" w:leader="dot" w:pos="9350"/>
            </w:tabs>
            <w:rPr>
              <w:noProof/>
            </w:rPr>
          </w:pPr>
          <w:hyperlink w:anchor="_Toc227333665" w:history="1">
            <w:r w:rsidRPr="00276310">
              <w:rPr>
                <w:rStyle w:val="Hyperlink"/>
                <w:noProof/>
              </w:rPr>
              <w:t>Counter Tools &amp; Applications</w:t>
            </w:r>
            <w:r>
              <w:rPr>
                <w:noProof/>
              </w:rPr>
              <w:tab/>
            </w:r>
            <w:r>
              <w:rPr>
                <w:noProof/>
              </w:rPr>
              <w:fldChar w:fldCharType="begin"/>
            </w:r>
            <w:r>
              <w:rPr>
                <w:noProof/>
              </w:rPr>
              <w:instrText xml:space="preserve"> PAGEREF _Toc227333665 \h </w:instrText>
            </w:r>
            <w:r>
              <w:rPr>
                <w:noProof/>
              </w:rPr>
            </w:r>
            <w:r>
              <w:rPr>
                <w:noProof/>
              </w:rPr>
              <w:fldChar w:fldCharType="separate"/>
            </w:r>
            <w:r>
              <w:rPr>
                <w:noProof/>
              </w:rPr>
              <w:t>1</w:t>
            </w:r>
            <w:r>
              <w:rPr>
                <w:noProof/>
              </w:rPr>
              <w:fldChar w:fldCharType="end"/>
            </w:r>
          </w:hyperlink>
        </w:p>
        <w:p w14:paraId="2BC31682" w14:textId="77777777" w:rsidR="007E1368" w:rsidRDefault="007E1368">
          <w:pPr>
            <w:pStyle w:val="TOC2"/>
            <w:tabs>
              <w:tab w:val="right" w:leader="dot" w:pos="9350"/>
            </w:tabs>
            <w:rPr>
              <w:noProof/>
            </w:rPr>
          </w:pPr>
          <w:hyperlink w:anchor="_Toc227333666" w:history="1">
            <w:r w:rsidRPr="00276310">
              <w:rPr>
                <w:rStyle w:val="Hyperlink"/>
                <w:noProof/>
              </w:rPr>
              <w:t>Overview</w:t>
            </w:r>
            <w:r>
              <w:rPr>
                <w:noProof/>
              </w:rPr>
              <w:tab/>
            </w:r>
            <w:r>
              <w:rPr>
                <w:noProof/>
              </w:rPr>
              <w:fldChar w:fldCharType="begin"/>
            </w:r>
            <w:r>
              <w:rPr>
                <w:noProof/>
              </w:rPr>
              <w:instrText xml:space="preserve"> PAGEREF _Toc227333666 \h </w:instrText>
            </w:r>
            <w:r>
              <w:rPr>
                <w:noProof/>
              </w:rPr>
            </w:r>
            <w:r>
              <w:rPr>
                <w:noProof/>
              </w:rPr>
              <w:fldChar w:fldCharType="separate"/>
            </w:r>
            <w:r>
              <w:rPr>
                <w:noProof/>
              </w:rPr>
              <w:t>1</w:t>
            </w:r>
            <w:r>
              <w:rPr>
                <w:noProof/>
              </w:rPr>
              <w:fldChar w:fldCharType="end"/>
            </w:r>
          </w:hyperlink>
        </w:p>
        <w:p w14:paraId="76434161" w14:textId="77777777" w:rsidR="007E1368" w:rsidRDefault="007E1368">
          <w:pPr>
            <w:pStyle w:val="TOC1"/>
            <w:tabs>
              <w:tab w:val="right" w:leader="dot" w:pos="9350"/>
            </w:tabs>
            <w:rPr>
              <w:noProof/>
            </w:rPr>
          </w:pPr>
          <w:hyperlink w:anchor="_Toc227333667" w:history="1">
            <w:r w:rsidRPr="00276310">
              <w:rPr>
                <w:rStyle w:val="Hyperlink"/>
                <w:noProof/>
              </w:rPr>
              <w:t>Facilitation Principles for Consultants</w:t>
            </w:r>
            <w:r>
              <w:rPr>
                <w:noProof/>
              </w:rPr>
              <w:tab/>
            </w:r>
            <w:r>
              <w:rPr>
                <w:noProof/>
              </w:rPr>
              <w:fldChar w:fldCharType="begin"/>
            </w:r>
            <w:r>
              <w:rPr>
                <w:noProof/>
              </w:rPr>
              <w:instrText xml:space="preserve"> PAGEREF _Toc227333667 \h </w:instrText>
            </w:r>
            <w:r>
              <w:rPr>
                <w:noProof/>
              </w:rPr>
            </w:r>
            <w:r>
              <w:rPr>
                <w:noProof/>
              </w:rPr>
              <w:fldChar w:fldCharType="separate"/>
            </w:r>
            <w:r>
              <w:rPr>
                <w:noProof/>
              </w:rPr>
              <w:t>1</w:t>
            </w:r>
            <w:r>
              <w:rPr>
                <w:noProof/>
              </w:rPr>
              <w:fldChar w:fldCharType="end"/>
            </w:r>
          </w:hyperlink>
        </w:p>
        <w:p w14:paraId="0D30235F" w14:textId="77777777" w:rsidR="007E1368" w:rsidRDefault="007E1368">
          <w:pPr>
            <w:pStyle w:val="TOC2"/>
            <w:tabs>
              <w:tab w:val="right" w:leader="dot" w:pos="9350"/>
            </w:tabs>
            <w:rPr>
              <w:noProof/>
            </w:rPr>
          </w:pPr>
          <w:hyperlink w:anchor="_Toc227333668" w:history="1">
            <w:r w:rsidRPr="00276310">
              <w:rPr>
                <w:rStyle w:val="Hyperlink"/>
                <w:noProof/>
              </w:rPr>
              <w:t>The Environment We Create</w:t>
            </w:r>
            <w:r>
              <w:rPr>
                <w:noProof/>
              </w:rPr>
              <w:tab/>
            </w:r>
            <w:r>
              <w:rPr>
                <w:noProof/>
              </w:rPr>
              <w:fldChar w:fldCharType="begin"/>
            </w:r>
            <w:r>
              <w:rPr>
                <w:noProof/>
              </w:rPr>
              <w:instrText xml:space="preserve"> PAGEREF _Toc227333668 \h </w:instrText>
            </w:r>
            <w:r>
              <w:rPr>
                <w:noProof/>
              </w:rPr>
            </w:r>
            <w:r>
              <w:rPr>
                <w:noProof/>
              </w:rPr>
              <w:fldChar w:fldCharType="separate"/>
            </w:r>
            <w:r>
              <w:rPr>
                <w:noProof/>
              </w:rPr>
              <w:t>1</w:t>
            </w:r>
            <w:r>
              <w:rPr>
                <w:noProof/>
              </w:rPr>
              <w:fldChar w:fldCharType="end"/>
            </w:r>
          </w:hyperlink>
        </w:p>
        <w:p w14:paraId="0AC9B42E" w14:textId="77777777" w:rsidR="007E1368" w:rsidRDefault="007E1368">
          <w:pPr>
            <w:pStyle w:val="TOC2"/>
            <w:tabs>
              <w:tab w:val="right" w:leader="dot" w:pos="9350"/>
            </w:tabs>
            <w:rPr>
              <w:noProof/>
            </w:rPr>
          </w:pPr>
          <w:hyperlink w:anchor="_Toc227333669" w:history="1">
            <w:r w:rsidRPr="00276310">
              <w:rPr>
                <w:rStyle w:val="Hyperlink"/>
                <w:noProof/>
              </w:rPr>
              <w:t>Core Facilitation Principles</w:t>
            </w:r>
            <w:r>
              <w:rPr>
                <w:noProof/>
              </w:rPr>
              <w:tab/>
            </w:r>
            <w:r>
              <w:rPr>
                <w:noProof/>
              </w:rPr>
              <w:fldChar w:fldCharType="begin"/>
            </w:r>
            <w:r>
              <w:rPr>
                <w:noProof/>
              </w:rPr>
              <w:instrText xml:space="preserve"> PAGEREF _Toc227333669 \h </w:instrText>
            </w:r>
            <w:r>
              <w:rPr>
                <w:noProof/>
              </w:rPr>
            </w:r>
            <w:r>
              <w:rPr>
                <w:noProof/>
              </w:rPr>
              <w:fldChar w:fldCharType="separate"/>
            </w:r>
            <w:r>
              <w:rPr>
                <w:noProof/>
              </w:rPr>
              <w:t>1</w:t>
            </w:r>
            <w:r>
              <w:rPr>
                <w:noProof/>
              </w:rPr>
              <w:fldChar w:fldCharType="end"/>
            </w:r>
          </w:hyperlink>
        </w:p>
        <w:p w14:paraId="7711F2D1" w14:textId="77777777" w:rsidR="007E1368" w:rsidRDefault="007E1368">
          <w:pPr>
            <w:pStyle w:val="TOC3"/>
            <w:tabs>
              <w:tab w:val="right" w:leader="dot" w:pos="9350"/>
            </w:tabs>
            <w:rPr>
              <w:noProof/>
            </w:rPr>
          </w:pPr>
          <w:hyperlink w:anchor="_Toc227333670" w:history="1">
            <w:r w:rsidRPr="00276310">
              <w:rPr>
                <w:rStyle w:val="Hyperlink"/>
                <w:noProof/>
              </w:rPr>
              <w:t>Make Change Feel Like an Adventure, Not a Threat</w:t>
            </w:r>
            <w:r>
              <w:rPr>
                <w:noProof/>
              </w:rPr>
              <w:tab/>
            </w:r>
            <w:r>
              <w:rPr>
                <w:noProof/>
              </w:rPr>
              <w:fldChar w:fldCharType="begin"/>
            </w:r>
            <w:r>
              <w:rPr>
                <w:noProof/>
              </w:rPr>
              <w:instrText xml:space="preserve"> PAGEREF _Toc227333670 \h </w:instrText>
            </w:r>
            <w:r>
              <w:rPr>
                <w:noProof/>
              </w:rPr>
            </w:r>
            <w:r>
              <w:rPr>
                <w:noProof/>
              </w:rPr>
              <w:fldChar w:fldCharType="separate"/>
            </w:r>
            <w:r>
              <w:rPr>
                <w:noProof/>
              </w:rPr>
              <w:t>1</w:t>
            </w:r>
            <w:r>
              <w:rPr>
                <w:noProof/>
              </w:rPr>
              <w:fldChar w:fldCharType="end"/>
            </w:r>
          </w:hyperlink>
        </w:p>
        <w:p w14:paraId="069D3F47" w14:textId="77777777" w:rsidR="007E1368" w:rsidRDefault="007E1368">
          <w:pPr>
            <w:pStyle w:val="TOC3"/>
            <w:tabs>
              <w:tab w:val="right" w:leader="dot" w:pos="9350"/>
            </w:tabs>
            <w:rPr>
              <w:noProof/>
            </w:rPr>
          </w:pPr>
          <w:hyperlink w:anchor="_Toc227333671" w:history="1">
            <w:r w:rsidRPr="00276310">
              <w:rPr>
                <w:rStyle w:val="Hyperlink"/>
                <w:noProof/>
              </w:rPr>
              <w:t>Teach by Doing, Not by Telling</w:t>
            </w:r>
            <w:r>
              <w:rPr>
                <w:noProof/>
              </w:rPr>
              <w:tab/>
            </w:r>
            <w:r>
              <w:rPr>
                <w:noProof/>
              </w:rPr>
              <w:fldChar w:fldCharType="begin"/>
            </w:r>
            <w:r>
              <w:rPr>
                <w:noProof/>
              </w:rPr>
              <w:instrText xml:space="preserve"> PAGEREF _Toc227333671 \h </w:instrText>
            </w:r>
            <w:r>
              <w:rPr>
                <w:noProof/>
              </w:rPr>
            </w:r>
            <w:r>
              <w:rPr>
                <w:noProof/>
              </w:rPr>
              <w:fldChar w:fldCharType="separate"/>
            </w:r>
            <w:r>
              <w:rPr>
                <w:noProof/>
              </w:rPr>
              <w:t>1</w:t>
            </w:r>
            <w:r>
              <w:rPr>
                <w:noProof/>
              </w:rPr>
              <w:fldChar w:fldCharType="end"/>
            </w:r>
          </w:hyperlink>
        </w:p>
        <w:p w14:paraId="59914A4D" w14:textId="77777777" w:rsidR="007E1368" w:rsidRDefault="007E1368">
          <w:pPr>
            <w:pStyle w:val="TOC3"/>
            <w:tabs>
              <w:tab w:val="right" w:leader="dot" w:pos="9350"/>
            </w:tabs>
            <w:rPr>
              <w:noProof/>
            </w:rPr>
          </w:pPr>
          <w:hyperlink w:anchor="_Toc227333672" w:history="1">
            <w:r w:rsidRPr="00276310">
              <w:rPr>
                <w:rStyle w:val="Hyperlink"/>
                <w:noProof/>
              </w:rPr>
              <w:t>Honor Expertise</w:t>
            </w:r>
            <w:r>
              <w:rPr>
                <w:noProof/>
              </w:rPr>
              <w:tab/>
            </w:r>
            <w:r>
              <w:rPr>
                <w:noProof/>
              </w:rPr>
              <w:fldChar w:fldCharType="begin"/>
            </w:r>
            <w:r>
              <w:rPr>
                <w:noProof/>
              </w:rPr>
              <w:instrText xml:space="preserve"> PAGEREF _Toc227333672 \h </w:instrText>
            </w:r>
            <w:r>
              <w:rPr>
                <w:noProof/>
              </w:rPr>
            </w:r>
            <w:r>
              <w:rPr>
                <w:noProof/>
              </w:rPr>
              <w:fldChar w:fldCharType="separate"/>
            </w:r>
            <w:r>
              <w:rPr>
                <w:noProof/>
              </w:rPr>
              <w:t>1</w:t>
            </w:r>
            <w:r>
              <w:rPr>
                <w:noProof/>
              </w:rPr>
              <w:fldChar w:fldCharType="end"/>
            </w:r>
          </w:hyperlink>
        </w:p>
        <w:p w14:paraId="35DC5F10" w14:textId="77777777" w:rsidR="007E1368" w:rsidRDefault="007E1368">
          <w:pPr>
            <w:pStyle w:val="TOC3"/>
            <w:tabs>
              <w:tab w:val="right" w:leader="dot" w:pos="9350"/>
            </w:tabs>
            <w:rPr>
              <w:noProof/>
            </w:rPr>
          </w:pPr>
          <w:hyperlink w:anchor="_Toc227333673" w:history="1">
            <w:r w:rsidRPr="00276310">
              <w:rPr>
                <w:rStyle w:val="Hyperlink"/>
                <w:noProof/>
              </w:rPr>
              <w:t>Navigate the Emotional Landscape</w:t>
            </w:r>
            <w:r>
              <w:rPr>
                <w:noProof/>
              </w:rPr>
              <w:tab/>
            </w:r>
            <w:r>
              <w:rPr>
                <w:noProof/>
              </w:rPr>
              <w:fldChar w:fldCharType="begin"/>
            </w:r>
            <w:r>
              <w:rPr>
                <w:noProof/>
              </w:rPr>
              <w:instrText xml:space="preserve"> PAGEREF _Toc227333673 \h </w:instrText>
            </w:r>
            <w:r>
              <w:rPr>
                <w:noProof/>
              </w:rPr>
            </w:r>
            <w:r>
              <w:rPr>
                <w:noProof/>
              </w:rPr>
              <w:fldChar w:fldCharType="separate"/>
            </w:r>
            <w:r>
              <w:rPr>
                <w:noProof/>
              </w:rPr>
              <w:t>1</w:t>
            </w:r>
            <w:r>
              <w:rPr>
                <w:noProof/>
              </w:rPr>
              <w:fldChar w:fldCharType="end"/>
            </w:r>
          </w:hyperlink>
        </w:p>
        <w:p w14:paraId="6237C2A6" w14:textId="77777777" w:rsidR="007E1368" w:rsidRDefault="007E1368">
          <w:pPr>
            <w:pStyle w:val="TOC3"/>
            <w:tabs>
              <w:tab w:val="right" w:leader="dot" w:pos="9350"/>
            </w:tabs>
            <w:rPr>
              <w:noProof/>
            </w:rPr>
          </w:pPr>
          <w:hyperlink w:anchor="_Toc227333674" w:history="1">
            <w:r w:rsidRPr="00276310">
              <w:rPr>
                <w:rStyle w:val="Hyperlink"/>
                <w:noProof/>
              </w:rPr>
              <w:t>Create the Conditions for Fluency, Not Dependency</w:t>
            </w:r>
            <w:r>
              <w:rPr>
                <w:noProof/>
              </w:rPr>
              <w:tab/>
            </w:r>
            <w:r>
              <w:rPr>
                <w:noProof/>
              </w:rPr>
              <w:fldChar w:fldCharType="begin"/>
            </w:r>
            <w:r>
              <w:rPr>
                <w:noProof/>
              </w:rPr>
              <w:instrText xml:space="preserve"> PAGEREF _Toc227333674 \h </w:instrText>
            </w:r>
            <w:r>
              <w:rPr>
                <w:noProof/>
              </w:rPr>
            </w:r>
            <w:r>
              <w:rPr>
                <w:noProof/>
              </w:rPr>
              <w:fldChar w:fldCharType="separate"/>
            </w:r>
            <w:r>
              <w:rPr>
                <w:noProof/>
              </w:rPr>
              <w:t>1</w:t>
            </w:r>
            <w:r>
              <w:rPr>
                <w:noProof/>
              </w:rPr>
              <w:fldChar w:fldCharType="end"/>
            </w:r>
          </w:hyperlink>
        </w:p>
        <w:p w14:paraId="10335258" w14:textId="77777777" w:rsidR="007E1368" w:rsidRDefault="007E1368">
          <w:pPr>
            <w:pStyle w:val="TOC3"/>
            <w:tabs>
              <w:tab w:val="right" w:leader="dot" w:pos="9350"/>
            </w:tabs>
            <w:rPr>
              <w:noProof/>
            </w:rPr>
          </w:pPr>
          <w:hyperlink w:anchor="_Toc227333675" w:history="1">
            <w:r w:rsidRPr="00276310">
              <w:rPr>
                <w:rStyle w:val="Hyperlink"/>
                <w:noProof/>
              </w:rPr>
              <w:t>Protect the Participant and the Organization</w:t>
            </w:r>
            <w:r>
              <w:rPr>
                <w:noProof/>
              </w:rPr>
              <w:tab/>
            </w:r>
            <w:r>
              <w:rPr>
                <w:noProof/>
              </w:rPr>
              <w:fldChar w:fldCharType="begin"/>
            </w:r>
            <w:r>
              <w:rPr>
                <w:noProof/>
              </w:rPr>
              <w:instrText xml:space="preserve"> PAGEREF _Toc227333675 \h </w:instrText>
            </w:r>
            <w:r>
              <w:rPr>
                <w:noProof/>
              </w:rPr>
            </w:r>
            <w:r>
              <w:rPr>
                <w:noProof/>
              </w:rPr>
              <w:fldChar w:fldCharType="separate"/>
            </w:r>
            <w:r>
              <w:rPr>
                <w:noProof/>
              </w:rPr>
              <w:t>1</w:t>
            </w:r>
            <w:r>
              <w:rPr>
                <w:noProof/>
              </w:rPr>
              <w:fldChar w:fldCharType="end"/>
            </w:r>
          </w:hyperlink>
        </w:p>
        <w:p w14:paraId="1BEAACFF" w14:textId="77777777" w:rsidR="007E1368" w:rsidRDefault="007E1368">
          <w:pPr>
            <w:pStyle w:val="TOC1"/>
            <w:tabs>
              <w:tab w:val="right" w:leader="dot" w:pos="9350"/>
            </w:tabs>
            <w:rPr>
              <w:noProof/>
            </w:rPr>
          </w:pPr>
          <w:hyperlink w:anchor="_Toc227333676" w:history="1">
            <w:r w:rsidRPr="00276310">
              <w:rPr>
                <w:rStyle w:val="Hyperlink"/>
                <w:noProof/>
              </w:rPr>
              <w:t>Behaviors We Activate</w:t>
            </w:r>
            <w:r>
              <w:rPr>
                <w:noProof/>
              </w:rPr>
              <w:tab/>
            </w:r>
            <w:r>
              <w:rPr>
                <w:noProof/>
              </w:rPr>
              <w:fldChar w:fldCharType="begin"/>
            </w:r>
            <w:r>
              <w:rPr>
                <w:noProof/>
              </w:rPr>
              <w:instrText xml:space="preserve"> PAGEREF _Toc227333676 \h </w:instrText>
            </w:r>
            <w:r>
              <w:rPr>
                <w:noProof/>
              </w:rPr>
            </w:r>
            <w:r>
              <w:rPr>
                <w:noProof/>
              </w:rPr>
              <w:fldChar w:fldCharType="separate"/>
            </w:r>
            <w:r>
              <w:rPr>
                <w:noProof/>
              </w:rPr>
              <w:t>1</w:t>
            </w:r>
            <w:r>
              <w:rPr>
                <w:noProof/>
              </w:rPr>
              <w:fldChar w:fldCharType="end"/>
            </w:r>
          </w:hyperlink>
        </w:p>
        <w:p w14:paraId="14FB80DD" w14:textId="77777777" w:rsidR="007E1368" w:rsidRDefault="007E1368">
          <w:pPr>
            <w:pStyle w:val="TOC2"/>
            <w:tabs>
              <w:tab w:val="right" w:leader="dot" w:pos="9350"/>
            </w:tabs>
            <w:rPr>
              <w:noProof/>
            </w:rPr>
          </w:pPr>
          <w:hyperlink w:anchor="_Toc227333677" w:history="1">
            <w:r w:rsidRPr="00276310">
              <w:rPr>
                <w:rStyle w:val="Hyperlink"/>
                <w:noProof/>
              </w:rPr>
              <w:t>The DREAM Framework</w:t>
            </w:r>
            <w:r>
              <w:rPr>
                <w:noProof/>
              </w:rPr>
              <w:tab/>
            </w:r>
            <w:r>
              <w:rPr>
                <w:noProof/>
              </w:rPr>
              <w:fldChar w:fldCharType="begin"/>
            </w:r>
            <w:r>
              <w:rPr>
                <w:noProof/>
              </w:rPr>
              <w:instrText xml:space="preserve"> PAGEREF _Toc227333677 \h </w:instrText>
            </w:r>
            <w:r>
              <w:rPr>
                <w:noProof/>
              </w:rPr>
            </w:r>
            <w:r>
              <w:rPr>
                <w:noProof/>
              </w:rPr>
              <w:fldChar w:fldCharType="separate"/>
            </w:r>
            <w:r>
              <w:rPr>
                <w:noProof/>
              </w:rPr>
              <w:t>1</w:t>
            </w:r>
            <w:r>
              <w:rPr>
                <w:noProof/>
              </w:rPr>
              <w:fldChar w:fldCharType="end"/>
            </w:r>
          </w:hyperlink>
        </w:p>
        <w:p w14:paraId="0F8B6A0A" w14:textId="77777777" w:rsidR="007E1368" w:rsidRDefault="007E1368">
          <w:pPr>
            <w:pStyle w:val="TOC1"/>
            <w:tabs>
              <w:tab w:val="right" w:leader="dot" w:pos="9350"/>
            </w:tabs>
            <w:rPr>
              <w:noProof/>
            </w:rPr>
          </w:pPr>
          <w:hyperlink w:anchor="_Toc227333678" w:history="1">
            <w:r w:rsidRPr="00276310">
              <w:rPr>
                <w:rStyle w:val="Hyperlink"/>
                <w:noProof/>
              </w:rPr>
              <w:t>Consultant Quick-Reference Checklist</w:t>
            </w:r>
            <w:r>
              <w:rPr>
                <w:noProof/>
              </w:rPr>
              <w:tab/>
            </w:r>
            <w:r>
              <w:rPr>
                <w:noProof/>
              </w:rPr>
              <w:fldChar w:fldCharType="begin"/>
            </w:r>
            <w:r>
              <w:rPr>
                <w:noProof/>
              </w:rPr>
              <w:instrText xml:space="preserve"> PAGEREF _Toc227333678 \h </w:instrText>
            </w:r>
            <w:r>
              <w:rPr>
                <w:noProof/>
              </w:rPr>
            </w:r>
            <w:r>
              <w:rPr>
                <w:noProof/>
              </w:rPr>
              <w:fldChar w:fldCharType="separate"/>
            </w:r>
            <w:r>
              <w:rPr>
                <w:noProof/>
              </w:rPr>
              <w:t>1</w:t>
            </w:r>
            <w:r>
              <w:rPr>
                <w:noProof/>
              </w:rPr>
              <w:fldChar w:fldCharType="end"/>
            </w:r>
          </w:hyperlink>
        </w:p>
        <w:p w14:paraId="726FCD9B" w14:textId="77777777" w:rsidR="007E1368" w:rsidRDefault="007E1368">
          <w:pPr>
            <w:pStyle w:val="TOC2"/>
            <w:tabs>
              <w:tab w:val="right" w:leader="dot" w:pos="9350"/>
            </w:tabs>
            <w:rPr>
              <w:noProof/>
            </w:rPr>
          </w:pPr>
          <w:hyperlink w:anchor="_Toc227333679" w:history="1">
            <w:r w:rsidRPr="00276310">
              <w:rPr>
                <w:rStyle w:val="Hyperlink"/>
                <w:noProof/>
              </w:rPr>
              <w:t>Before the Engagement</w:t>
            </w:r>
            <w:r>
              <w:rPr>
                <w:noProof/>
              </w:rPr>
              <w:tab/>
            </w:r>
            <w:r>
              <w:rPr>
                <w:noProof/>
              </w:rPr>
              <w:fldChar w:fldCharType="begin"/>
            </w:r>
            <w:r>
              <w:rPr>
                <w:noProof/>
              </w:rPr>
              <w:instrText xml:space="preserve"> PAGEREF _Toc227333679 \h </w:instrText>
            </w:r>
            <w:r>
              <w:rPr>
                <w:noProof/>
              </w:rPr>
            </w:r>
            <w:r>
              <w:rPr>
                <w:noProof/>
              </w:rPr>
              <w:fldChar w:fldCharType="separate"/>
            </w:r>
            <w:r>
              <w:rPr>
                <w:noProof/>
              </w:rPr>
              <w:t>1</w:t>
            </w:r>
            <w:r>
              <w:rPr>
                <w:noProof/>
              </w:rPr>
              <w:fldChar w:fldCharType="end"/>
            </w:r>
          </w:hyperlink>
        </w:p>
        <w:p w14:paraId="462FBA8E" w14:textId="77777777" w:rsidR="007E1368" w:rsidRDefault="007E1368">
          <w:pPr>
            <w:pStyle w:val="TOC2"/>
            <w:tabs>
              <w:tab w:val="right" w:leader="dot" w:pos="9350"/>
            </w:tabs>
            <w:rPr>
              <w:noProof/>
            </w:rPr>
          </w:pPr>
          <w:hyperlink w:anchor="_Toc227333680" w:history="1">
            <w:r w:rsidRPr="00276310">
              <w:rPr>
                <w:rStyle w:val="Hyperlink"/>
                <w:noProof/>
              </w:rPr>
              <w:t>Workshop Day</w:t>
            </w:r>
            <w:r>
              <w:rPr>
                <w:noProof/>
              </w:rPr>
              <w:tab/>
            </w:r>
            <w:r>
              <w:rPr>
                <w:noProof/>
              </w:rPr>
              <w:fldChar w:fldCharType="begin"/>
            </w:r>
            <w:r>
              <w:rPr>
                <w:noProof/>
              </w:rPr>
              <w:instrText xml:space="preserve"> PAGEREF _Toc227333680 \h </w:instrText>
            </w:r>
            <w:r>
              <w:rPr>
                <w:noProof/>
              </w:rPr>
            </w:r>
            <w:r>
              <w:rPr>
                <w:noProof/>
              </w:rPr>
              <w:fldChar w:fldCharType="separate"/>
            </w:r>
            <w:r>
              <w:rPr>
                <w:noProof/>
              </w:rPr>
              <w:t>1</w:t>
            </w:r>
            <w:r>
              <w:rPr>
                <w:noProof/>
              </w:rPr>
              <w:fldChar w:fldCharType="end"/>
            </w:r>
          </w:hyperlink>
        </w:p>
        <w:p w14:paraId="3014AE2E" w14:textId="77777777" w:rsidR="007E1368" w:rsidRDefault="007E1368">
          <w:pPr>
            <w:pStyle w:val="TOC2"/>
            <w:tabs>
              <w:tab w:val="right" w:leader="dot" w:pos="9350"/>
            </w:tabs>
            <w:rPr>
              <w:noProof/>
            </w:rPr>
          </w:pPr>
          <w:hyperlink w:anchor="_Toc227333681" w:history="1">
            <w:r w:rsidRPr="00276310">
              <w:rPr>
                <w:rStyle w:val="Hyperlink"/>
                <w:noProof/>
              </w:rPr>
              <w:t>Counter Experience Sessions</w:t>
            </w:r>
            <w:r>
              <w:rPr>
                <w:noProof/>
              </w:rPr>
              <w:tab/>
            </w:r>
            <w:r>
              <w:rPr>
                <w:noProof/>
              </w:rPr>
              <w:fldChar w:fldCharType="begin"/>
            </w:r>
            <w:r>
              <w:rPr>
                <w:noProof/>
              </w:rPr>
              <w:instrText xml:space="preserve"> PAGEREF _Toc227333681 \h </w:instrText>
            </w:r>
            <w:r>
              <w:rPr>
                <w:noProof/>
              </w:rPr>
            </w:r>
            <w:r>
              <w:rPr>
                <w:noProof/>
              </w:rPr>
              <w:fldChar w:fldCharType="separate"/>
            </w:r>
            <w:r>
              <w:rPr>
                <w:noProof/>
              </w:rPr>
              <w:t>1</w:t>
            </w:r>
            <w:r>
              <w:rPr>
                <w:noProof/>
              </w:rPr>
              <w:fldChar w:fldCharType="end"/>
            </w:r>
          </w:hyperlink>
        </w:p>
        <w:p w14:paraId="246AF753" w14:textId="77777777" w:rsidR="007E1368" w:rsidRDefault="007E1368">
          <w:pPr>
            <w:pStyle w:val="TOC2"/>
            <w:tabs>
              <w:tab w:val="right" w:leader="dot" w:pos="9350"/>
            </w:tabs>
            <w:rPr>
              <w:noProof/>
            </w:rPr>
          </w:pPr>
          <w:hyperlink w:anchor="_Toc227333682" w:history="1">
            <w:r w:rsidRPr="00276310">
              <w:rPr>
                <w:rStyle w:val="Hyperlink"/>
                <w:noProof/>
              </w:rPr>
              <w:t>After the Engagement</w:t>
            </w:r>
            <w:r>
              <w:rPr>
                <w:noProof/>
              </w:rPr>
              <w:tab/>
            </w:r>
            <w:r>
              <w:rPr>
                <w:noProof/>
              </w:rPr>
              <w:fldChar w:fldCharType="begin"/>
            </w:r>
            <w:r>
              <w:rPr>
                <w:noProof/>
              </w:rPr>
              <w:instrText xml:space="preserve"> PAGEREF _Toc227333682 \h </w:instrText>
            </w:r>
            <w:r>
              <w:rPr>
                <w:noProof/>
              </w:rPr>
            </w:r>
            <w:r>
              <w:rPr>
                <w:noProof/>
              </w:rPr>
              <w:fldChar w:fldCharType="separate"/>
            </w:r>
            <w:r>
              <w:rPr>
                <w:noProof/>
              </w:rPr>
              <w:t>1</w:t>
            </w:r>
            <w:r>
              <w:rPr>
                <w:noProof/>
              </w:rPr>
              <w:fldChar w:fldCharType="end"/>
            </w:r>
          </w:hyperlink>
        </w:p>
        <w:p w14:paraId="369EF21C" w14:textId="77777777" w:rsidR="00B02C4C" w:rsidRDefault="00000000">
          <w:r>
            <w:fldChar w:fldCharType="end"/>
          </w:r>
        </w:p>
      </w:sdtContent>
    </w:sdt>
    <w:p w14:paraId="0ABAF68A" w14:textId="77777777" w:rsidR="00B02C4C" w:rsidRDefault="00000000">
      <w:r>
        <w:br w:type="page"/>
      </w:r>
    </w:p>
    <w:p w14:paraId="4190C1DB" w14:textId="77777777" w:rsidR="00B02C4C" w:rsidRDefault="00000000">
      <w:pPr>
        <w:pStyle w:val="Heading1"/>
        <w:pBdr>
          <w:bottom w:val="single" w:sz="4" w:space="8" w:color="6B2D8B"/>
        </w:pBdr>
      </w:pPr>
      <w:bookmarkStart w:id="1" w:name="_Toc227333607"/>
      <w:r>
        <w:lastRenderedPageBreak/>
        <w:t>Introduction to Counter</w:t>
      </w:r>
      <w:bookmarkEnd w:id="1"/>
    </w:p>
    <w:p w14:paraId="6969D176" w14:textId="77777777" w:rsidR="00B02C4C" w:rsidRDefault="00000000">
      <w:pPr>
        <w:pStyle w:val="Heading2"/>
      </w:pPr>
      <w:bookmarkStart w:id="2" w:name="_Toc227333608"/>
      <w:r>
        <w:t>Who We Are and Why We Exist</w:t>
      </w:r>
      <w:bookmarkEnd w:id="2"/>
    </w:p>
    <w:p w14:paraId="1B959315" w14:textId="77777777" w:rsidR="00B02C4C" w:rsidRDefault="00000000">
      <w:pPr>
        <w:spacing w:after="160"/>
      </w:pPr>
      <w:r>
        <w:t>Counter was founded out of a direct, personal experience with the gap between what AI fluency makes possible and what most organizations are actually achieving. We saw firsthand that the investments being made in AI strategy, infrastructure, and literacy were producing incremental efficiency within existing ways of working — but not the kind of transformation that this technology enables.</w:t>
      </w:r>
    </w:p>
    <w:p w14:paraId="54383FBB" w14:textId="77777777" w:rsidR="00B02C4C" w:rsidRDefault="00000000">
      <w:pPr>
        <w:spacing w:after="160"/>
      </w:pPr>
      <w:r>
        <w:t>We exist to close that gap, one person, one problem, and one solution at a time.</w:t>
      </w:r>
    </w:p>
    <w:p w14:paraId="0CF1BE21" w14:textId="77777777" w:rsidR="00B02C4C" w:rsidRDefault="00000000">
      <w:pPr>
        <w:pStyle w:val="Heading2"/>
      </w:pPr>
      <w:bookmarkStart w:id="3" w:name="_Toc227333609"/>
      <w:r>
        <w:t>The Core Distinction: Literacy vs. Fluency</w:t>
      </w:r>
      <w:bookmarkEnd w:id="3"/>
    </w:p>
    <w:p w14:paraId="3117BF9F" w14:textId="77777777" w:rsidR="00B02C4C" w:rsidRDefault="00000000">
      <w:pPr>
        <w:spacing w:after="160"/>
      </w:pPr>
      <w:r>
        <w:t xml:space="preserve">Most organizations are investing in AI </w:t>
      </w:r>
      <w:r>
        <w:rPr>
          <w:b/>
          <w:bCs/>
          <w:i/>
          <w:iCs/>
        </w:rPr>
        <w:t>literacy</w:t>
      </w:r>
      <w:r>
        <w:t xml:space="preserve"> — teaching people what AI can do and how to use specific tools. Literacy enables tasks like summarizing meetings, drafting emails, and automating simple workflows. These are meaningful gains, but they operate within existing ways of working.</w:t>
      </w:r>
    </w:p>
    <w:p w14:paraId="771F031C" w14:textId="77777777" w:rsidR="00B02C4C" w:rsidRDefault="00000000">
      <w:pPr>
        <w:spacing w:after="160"/>
      </w:pPr>
      <w:r>
        <w:t xml:space="preserve">Counter builds AI </w:t>
      </w:r>
      <w:r>
        <w:rPr>
          <w:b/>
          <w:bCs/>
          <w:i/>
          <w:iCs/>
        </w:rPr>
        <w:t>fluency</w:t>
      </w:r>
      <w:r>
        <w:t xml:space="preserve"> — the ability to think and work with AI to solve real problems in day-to-day work. Fluency is not knowledge people acquire; it is a capability they build through experience. It draws on deeply human skills: problem framing, expansive thinking, rapid experimentation, and applied judgment.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C4C" w14:paraId="040C39EE" w14:textId="77777777">
        <w:tc>
          <w:tcPr>
            <w:tcW w:w="9360" w:type="dxa"/>
            <w:tcBorders>
              <w:top w:val="single" w:sz="1" w:space="0" w:color="6B2D8B"/>
              <w:left w:val="single" w:sz="6" w:space="0" w:color="6B2D8B"/>
              <w:bottom w:val="single" w:sz="1" w:space="0" w:color="6B2D8B"/>
              <w:right w:val="single" w:sz="1" w:space="0" w:color="6B2D8B"/>
            </w:tcBorders>
            <w:shd w:val="clear" w:color="auto" w:fill="F5F2F8"/>
            <w:tcMar>
              <w:top w:w="120" w:type="dxa"/>
              <w:left w:w="200" w:type="dxa"/>
              <w:bottom w:w="120" w:type="dxa"/>
              <w:right w:w="200" w:type="dxa"/>
            </w:tcMar>
          </w:tcPr>
          <w:p w14:paraId="7BC74CE4" w14:textId="77777777" w:rsidR="00B02C4C" w:rsidRDefault="00000000">
            <w:pPr>
              <w:spacing w:after="80"/>
            </w:pPr>
            <w:r>
              <w:rPr>
                <w:b/>
                <w:bCs/>
                <w:color w:val="6B2D8B"/>
              </w:rPr>
              <w:t>The Counter Belief</w:t>
            </w:r>
          </w:p>
          <w:p w14:paraId="27DDD39F" w14:textId="77777777" w:rsidR="00B02C4C" w:rsidRDefault="00000000">
            <w:r>
              <w:rPr>
                <w:i/>
                <w:iCs/>
                <w:color w:val="666666"/>
                <w:sz w:val="21"/>
                <w:szCs w:val="21"/>
              </w:rPr>
              <w:t>The people inside the organization are not the problem to be managed through this transition. They are the answer to it. Every person holds deep expertise — a domain, a process, a set of problems they understand better than anyone else. When that expertise meets AI fluency, what was previously out of reach becomes possible.</w:t>
            </w:r>
          </w:p>
        </w:tc>
      </w:tr>
    </w:tbl>
    <w:p w14:paraId="641717A8" w14:textId="77777777" w:rsidR="00B02C4C" w:rsidRDefault="00B02C4C">
      <w:pPr>
        <w:spacing w:after="160"/>
      </w:pPr>
    </w:p>
    <w:p w14:paraId="64F36AB6" w14:textId="77777777" w:rsidR="00B02C4C" w:rsidRDefault="00000000">
      <w:pPr>
        <w:pStyle w:val="Heading2"/>
      </w:pPr>
      <w:bookmarkStart w:id="4" w:name="_Toc227333610"/>
      <w:r>
        <w:t>The Fluency Skills We Build</w:t>
      </w:r>
      <w:bookmarkEnd w:id="4"/>
    </w:p>
    <w:p w14:paraId="6951AA6C" w14:textId="77777777" w:rsidR="00B02C4C" w:rsidRDefault="00000000">
      <w:pPr>
        <w:spacing w:after="160"/>
      </w:pPr>
      <w:r>
        <w:t>The skills that make someone effective with AI are not technical skills. They are human ones that must be lived, practiced, and repeated until the way of working becomes instinctive:</w:t>
      </w:r>
    </w:p>
    <w:p w14:paraId="7D03D70F" w14:textId="77777777" w:rsidR="00B02C4C" w:rsidRDefault="00000000">
      <w:pPr>
        <w:pStyle w:val="ListParagraph"/>
        <w:numPr>
          <w:ilvl w:val="0"/>
          <w:numId w:val="2"/>
        </w:numPr>
      </w:pPr>
      <w:r>
        <w:t>Problem Framing: Knowing how to clarify a messy, real-world problem so that AI can help work through it — not just the surface-level version, but the root cause.</w:t>
      </w:r>
    </w:p>
    <w:p w14:paraId="175E54E3" w14:textId="77777777" w:rsidR="00B02C4C" w:rsidRDefault="00000000">
      <w:pPr>
        <w:pStyle w:val="ListParagraph"/>
        <w:numPr>
          <w:ilvl w:val="0"/>
          <w:numId w:val="2"/>
        </w:numPr>
      </w:pPr>
      <w:r>
        <w:t>Expansive Thinking: Thinking broadly about what is possible before narrowing to what is practical. Exploring a full range of solutions rather than jumping to the first answer.</w:t>
      </w:r>
    </w:p>
    <w:p w14:paraId="18EB3473" w14:textId="77777777" w:rsidR="00B02C4C" w:rsidRDefault="00000000">
      <w:pPr>
        <w:pStyle w:val="ListParagraph"/>
        <w:numPr>
          <w:ilvl w:val="0"/>
          <w:numId w:val="2"/>
        </w:numPr>
      </w:pPr>
      <w:r>
        <w:t>Rapid Experimentation: Experimenting quickly instead of planning exhaustively. Building lightweight MVPs and testing them in real conditions.</w:t>
      </w:r>
    </w:p>
    <w:p w14:paraId="1247EB29" w14:textId="77777777" w:rsidR="00B02C4C" w:rsidRDefault="00000000">
      <w:pPr>
        <w:pStyle w:val="ListParagraph"/>
        <w:numPr>
          <w:ilvl w:val="0"/>
          <w:numId w:val="2"/>
        </w:numPr>
      </w:pPr>
      <w:r>
        <w:t>Applied Judgment: Using expertise, intuition, and critical thinking to evaluate what AI gives back — because the output is often a starting point, not a finished answer.</w:t>
      </w:r>
    </w:p>
    <w:p w14:paraId="6C152D07" w14:textId="77777777" w:rsidR="00B02C4C" w:rsidRDefault="00B02C4C">
      <w:pPr>
        <w:spacing w:after="160"/>
      </w:pPr>
    </w:p>
    <w:p w14:paraId="036D5B09" w14:textId="77777777" w:rsidR="00B02C4C" w:rsidRDefault="00000000">
      <w:pPr>
        <w:pStyle w:val="Heading2"/>
      </w:pPr>
      <w:bookmarkStart w:id="5" w:name="_Toc227333611"/>
      <w:r>
        <w:t>The Mindsets We Cultivate</w:t>
      </w:r>
      <w:bookmarkEnd w:id="5"/>
    </w:p>
    <w:p w14:paraId="154A148E" w14:textId="77777777" w:rsidR="00B02C4C" w:rsidRDefault="00000000">
      <w:pPr>
        <w:spacing w:after="160"/>
      </w:pPr>
      <w:r>
        <w:lastRenderedPageBreak/>
        <w:t>Drawing from proven innovation methodology, we activate specific mindsets throughout the Counter experience that help participants navigate the discomfort and ambiguity inherent in learning a new way of working:</w:t>
      </w:r>
    </w:p>
    <w:p w14:paraId="56034C79" w14:textId="77777777" w:rsidR="00B02C4C" w:rsidRDefault="00000000">
      <w:pPr>
        <w:pStyle w:val="ListParagraph"/>
        <w:numPr>
          <w:ilvl w:val="0"/>
          <w:numId w:val="3"/>
        </w:numPr>
      </w:pPr>
      <w:r>
        <w:t>Knower &amp; Learner: Honoring deep expertise while embracing the humility to ask whether what we know is still enough. Strong opinions, lightly held.</w:t>
      </w:r>
    </w:p>
    <w:p w14:paraId="5799A355" w14:textId="77777777" w:rsidR="00B02C4C" w:rsidRDefault="00000000">
      <w:pPr>
        <w:pStyle w:val="ListParagraph"/>
        <w:numPr>
          <w:ilvl w:val="0"/>
          <w:numId w:val="3"/>
        </w:numPr>
      </w:pPr>
      <w:r>
        <w:t>Adaptive &amp; Fixed: Flexing when conditions shift while holding firm on core principles. Knowing what to change and what to protect.</w:t>
      </w:r>
    </w:p>
    <w:p w14:paraId="3C1BEADE" w14:textId="77777777" w:rsidR="00B02C4C" w:rsidRDefault="00000000">
      <w:pPr>
        <w:pStyle w:val="ListParagraph"/>
        <w:numPr>
          <w:ilvl w:val="0"/>
          <w:numId w:val="3"/>
        </w:numPr>
      </w:pPr>
      <w:r>
        <w:t>Intuition &amp; Evidence: Trusting instinct as a signal while testing it with evidence. Moving with confidence even when information is incomplete.</w:t>
      </w:r>
    </w:p>
    <w:p w14:paraId="160E0B36" w14:textId="77777777" w:rsidR="00B02C4C" w:rsidRDefault="00B02C4C">
      <w:pPr>
        <w:spacing w:after="160"/>
      </w:pPr>
    </w:p>
    <w:p w14:paraId="33D0D1D0" w14:textId="77777777" w:rsidR="00B02C4C" w:rsidRDefault="00000000">
      <w:pPr>
        <w:pStyle w:val="Heading2"/>
      </w:pPr>
      <w:bookmarkStart w:id="6" w:name="_Toc227333612"/>
      <w:r>
        <w:t>The Human Reality We Navigate</w:t>
      </w:r>
      <w:bookmarkEnd w:id="6"/>
    </w:p>
    <w:p w14:paraId="6D0DDF11" w14:textId="77777777" w:rsidR="00B02C4C" w:rsidRDefault="00000000">
      <w:pPr>
        <w:spacing w:after="160"/>
      </w:pPr>
      <w:r>
        <w:t>As consultants, we must internalize that the people we work with are not resistant to AI — they are disoriented by it. Many have spent years building expertise that gave them professional identity and a clear sense of their own value. Watching AI perform portions of that expertise in seconds raises a question many won’t say out loud: if the thing I am known for can be done by a machine, what exactly am I for?</w:t>
      </w:r>
    </w:p>
    <w:p w14:paraId="48338C75" w14:textId="77777777" w:rsidR="00B02C4C" w:rsidRDefault="00000000">
      <w:pPr>
        <w:spacing w:after="160"/>
      </w:pPr>
      <w:r>
        <w:t>Our job is to help them discover the answer: their expertise is not what AI replaces — it is what AI requires. The Counter experience is designed to provide that evidence personally, through direct experience, not through reassurance or a slide deck.</w:t>
      </w:r>
    </w:p>
    <w:p w14:paraId="7CA032F3" w14:textId="77777777" w:rsidR="00B02C4C" w:rsidRDefault="00000000">
      <w:r>
        <w:br w:type="page"/>
      </w:r>
    </w:p>
    <w:p w14:paraId="28CF9B4D" w14:textId="77777777" w:rsidR="00B02C4C" w:rsidRDefault="00000000">
      <w:pPr>
        <w:pStyle w:val="Heading1"/>
        <w:pBdr>
          <w:bottom w:val="single" w:sz="4" w:space="8" w:color="6B2D8B"/>
        </w:pBdr>
      </w:pPr>
      <w:bookmarkStart w:id="7" w:name="_Toc227333613"/>
      <w:r>
        <w:lastRenderedPageBreak/>
        <w:t>Engagement Overview</w:t>
      </w:r>
      <w:bookmarkEnd w:id="7"/>
    </w:p>
    <w:p w14:paraId="3F8598BD" w14:textId="77777777" w:rsidR="00B02C4C" w:rsidRDefault="00000000">
      <w:pPr>
        <w:pStyle w:val="Heading2"/>
      </w:pPr>
      <w:bookmarkStart w:id="8" w:name="_Toc227333614"/>
      <w:r>
        <w:t>Program-at-a-Glance</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02C4C" w14:paraId="2D2F331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DFF0"/>
            <w:tcMar>
              <w:top w:w="80" w:type="dxa"/>
              <w:left w:w="120" w:type="dxa"/>
              <w:bottom w:w="80" w:type="dxa"/>
              <w:right w:w="120" w:type="dxa"/>
            </w:tcMar>
          </w:tcPr>
          <w:p w14:paraId="0341543E" w14:textId="77777777" w:rsidR="00B02C4C" w:rsidRDefault="00000000">
            <w:r>
              <w:rPr>
                <w:b/>
                <w:bCs/>
                <w:color w:val="6B2D8B"/>
              </w:rPr>
              <w:t>Engagement Duration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9903B" w14:textId="77777777" w:rsidR="00B02C4C" w:rsidRDefault="00000000">
            <w:r>
              <w:t>4–6 weeks end-to-end</w:t>
            </w:r>
          </w:p>
        </w:tc>
      </w:tr>
      <w:tr w:rsidR="00B02C4C" w14:paraId="03BCAF2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DFF0"/>
            <w:tcMar>
              <w:top w:w="80" w:type="dxa"/>
              <w:left w:w="120" w:type="dxa"/>
              <w:bottom w:w="80" w:type="dxa"/>
              <w:right w:w="120" w:type="dxa"/>
            </w:tcMar>
          </w:tcPr>
          <w:p w14:paraId="06C84D2E" w14:textId="77777777" w:rsidR="00B02C4C" w:rsidRDefault="00000000">
            <w:r>
              <w:rPr>
                <w:b/>
                <w:bCs/>
                <w:color w:val="6B2D8B"/>
              </w:rPr>
              <w:t>Cohort Size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45A44B" w14:textId="77777777" w:rsidR="00B02C4C" w:rsidRDefault="00000000">
            <w:r>
              <w:t>8–12 participants</w:t>
            </w:r>
          </w:p>
        </w:tc>
      </w:tr>
      <w:tr w:rsidR="00B02C4C" w14:paraId="0BC0AE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DFF0"/>
            <w:tcMar>
              <w:top w:w="80" w:type="dxa"/>
              <w:left w:w="120" w:type="dxa"/>
              <w:bottom w:w="80" w:type="dxa"/>
              <w:right w:w="120" w:type="dxa"/>
            </w:tcMar>
          </w:tcPr>
          <w:p w14:paraId="789775AD" w14:textId="77777777" w:rsidR="00B02C4C" w:rsidRDefault="00000000">
            <w:r>
              <w:rPr>
                <w:b/>
                <w:bCs/>
                <w:color w:val="6B2D8B"/>
              </w:rPr>
              <w:t>Format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A753E" w14:textId="77777777" w:rsidR="00B02C4C" w:rsidRDefault="00000000">
            <w:r>
              <w:t>Blended: in-person workshops + individual 1:1 sessions</w:t>
            </w:r>
          </w:p>
        </w:tc>
      </w:tr>
      <w:tr w:rsidR="00B02C4C" w14:paraId="385C76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DFF0"/>
            <w:tcMar>
              <w:top w:w="80" w:type="dxa"/>
              <w:left w:w="120" w:type="dxa"/>
              <w:bottom w:w="80" w:type="dxa"/>
              <w:right w:w="120" w:type="dxa"/>
            </w:tcMar>
          </w:tcPr>
          <w:p w14:paraId="79E22374" w14:textId="77777777" w:rsidR="00B02C4C" w:rsidRDefault="00000000">
            <w:r>
              <w:rPr>
                <w:b/>
                <w:bCs/>
                <w:color w:val="6B2D8B"/>
              </w:rPr>
              <w:t>Participant Profile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770735" w14:textId="77777777" w:rsidR="00B02C4C" w:rsidRDefault="00000000">
            <w:r>
              <w:t>Employees with domain expertise who are primed for a new way of working — not necessarily technical backgrounds</w:t>
            </w:r>
          </w:p>
        </w:tc>
      </w:tr>
      <w:tr w:rsidR="00B02C4C" w14:paraId="14498A5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DFF0"/>
            <w:tcMar>
              <w:top w:w="80" w:type="dxa"/>
              <w:left w:w="120" w:type="dxa"/>
              <w:bottom w:w="80" w:type="dxa"/>
              <w:right w:w="120" w:type="dxa"/>
            </w:tcMar>
          </w:tcPr>
          <w:p w14:paraId="4E28315F" w14:textId="77777777" w:rsidR="00B02C4C" w:rsidRDefault="00000000">
            <w:r>
              <w:rPr>
                <w:b/>
                <w:bCs/>
                <w:color w:val="6B2D8B"/>
              </w:rPr>
              <w:t>Core Outcome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AF302" w14:textId="77777777" w:rsidR="00B02C4C" w:rsidRDefault="00000000">
            <w:r>
              <w:t>Each participant solves a real problem from their day-to-day role using AI fluency skills, producing a working MVP or prototype</w:t>
            </w:r>
          </w:p>
        </w:tc>
      </w:tr>
      <w:tr w:rsidR="00B02C4C" w14:paraId="14775F30" w14:textId="77777777">
        <w:tc>
          <w:tcPr>
            <w:tcW w:w="3000" w:type="dxa"/>
            <w:tcBorders>
              <w:top w:val="single" w:sz="1" w:space="0" w:color="CCCCCC"/>
              <w:left w:val="single" w:sz="1" w:space="0" w:color="CCCCCC"/>
              <w:bottom w:val="single" w:sz="1" w:space="0" w:color="CCCCCC"/>
              <w:right w:val="single" w:sz="1" w:space="0" w:color="CCCCCC"/>
            </w:tcBorders>
            <w:shd w:val="clear" w:color="auto" w:fill="E8DFF0"/>
            <w:tcMar>
              <w:top w:w="80" w:type="dxa"/>
              <w:left w:w="120" w:type="dxa"/>
              <w:bottom w:w="80" w:type="dxa"/>
              <w:right w:w="120" w:type="dxa"/>
            </w:tcMar>
          </w:tcPr>
          <w:p w14:paraId="644CF3C2" w14:textId="77777777" w:rsidR="00B02C4C" w:rsidRDefault="00000000">
            <w:r>
              <w:rPr>
                <w:b/>
                <w:bCs/>
                <w:color w:val="6B2D8B"/>
              </w:rPr>
              <w:t>Organizational Outcome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30569B" w14:textId="77777777" w:rsidR="00B02C4C" w:rsidRDefault="00000000">
            <w:r>
              <w:t>A cohort of AI-fluent practitioners with proven solutions, a recommendation for scaling fluency across the organization, and a playbook for the mindsets and behaviors required</w:t>
            </w:r>
          </w:p>
        </w:tc>
      </w:tr>
    </w:tbl>
    <w:p w14:paraId="428B770D" w14:textId="77777777" w:rsidR="00B02C4C" w:rsidRDefault="00B02C4C">
      <w:pPr>
        <w:spacing w:after="200"/>
      </w:pPr>
    </w:p>
    <w:p w14:paraId="7B62F38D" w14:textId="77777777" w:rsidR="00B02C4C" w:rsidRDefault="00000000">
      <w:pPr>
        <w:pStyle w:val="Heading2"/>
      </w:pPr>
      <w:bookmarkStart w:id="9" w:name="_Toc227333615"/>
      <w:r>
        <w:t>End-to-End Journey Map</w:t>
      </w:r>
      <w:bookmarkEnd w:id="9"/>
    </w:p>
    <w:p w14:paraId="1E267384" w14:textId="77777777" w:rsidR="00B02C4C" w:rsidRDefault="00000000">
      <w:pPr>
        <w:spacing w:after="160"/>
      </w:pPr>
      <w:r>
        <w:t>The Counter engagement follows a deliberate arc designed to build belief, develop skills, and produce tangible evidence. The journey unfolds across six distinct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3280"/>
        <w:gridCol w:w="3280"/>
      </w:tblGrid>
      <w:tr w:rsidR="00B02C4C" w14:paraId="04703371" w14:textId="77777777">
        <w:tc>
          <w:tcPr>
            <w:tcW w:w="60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442A5C34" w14:textId="77777777" w:rsidR="00B02C4C" w:rsidRDefault="00000000">
            <w:r>
              <w:rPr>
                <w:b/>
                <w:bCs/>
                <w:color w:val="FFFFFF"/>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28201B25" w14:textId="77777777" w:rsidR="00B02C4C" w:rsidRDefault="00000000">
            <w:r>
              <w:rPr>
                <w:b/>
                <w:bCs/>
                <w:color w:val="FFFFFF"/>
                <w:sz w:val="20"/>
                <w:szCs w:val="20"/>
              </w:rPr>
              <w:t>Phase</w:t>
            </w:r>
          </w:p>
        </w:tc>
        <w:tc>
          <w:tcPr>
            <w:tcW w:w="328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72BE35A0" w14:textId="77777777" w:rsidR="00B02C4C" w:rsidRDefault="00000000">
            <w:r>
              <w:rPr>
                <w:b/>
                <w:bCs/>
                <w:color w:val="FFFFFF"/>
                <w:sz w:val="20"/>
                <w:szCs w:val="20"/>
              </w:rPr>
              <w:t>Key Activities</w:t>
            </w:r>
          </w:p>
        </w:tc>
        <w:tc>
          <w:tcPr>
            <w:tcW w:w="328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061C3D81" w14:textId="77777777" w:rsidR="00B02C4C" w:rsidRDefault="00000000">
            <w:r>
              <w:rPr>
                <w:b/>
                <w:bCs/>
                <w:color w:val="FFFFFF"/>
                <w:sz w:val="20"/>
                <w:szCs w:val="20"/>
              </w:rPr>
              <w:t>Primary Outcome</w:t>
            </w:r>
          </w:p>
        </w:tc>
      </w:tr>
      <w:tr w:rsidR="00B02C4C" w14:paraId="68C6D7ED" w14:textId="77777777">
        <w:tc>
          <w:tcPr>
            <w:tcW w:w="60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vAlign w:val="center"/>
          </w:tcPr>
          <w:p w14:paraId="5F7224A8" w14:textId="77777777" w:rsidR="00B02C4C" w:rsidRDefault="00000000">
            <w:r>
              <w:rPr>
                <w:b/>
                <w:bCs/>
                <w:color w:val="6B2D8B"/>
                <w:sz w:val="20"/>
                <w:szCs w:val="20"/>
              </w:rPr>
              <w:t>0</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F51A1F" w14:textId="77777777" w:rsidR="00B02C4C" w:rsidRDefault="00000000">
            <w:r>
              <w:rPr>
                <w:b/>
                <w:bCs/>
                <w:sz w:val="20"/>
                <w:szCs w:val="20"/>
              </w:rPr>
              <w:t>Buyer Alignment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F7EFFA" w14:textId="77777777" w:rsidR="00B02C4C" w:rsidRDefault="00000000">
            <w:r>
              <w:rPr>
                <w:sz w:val="20"/>
                <w:szCs w:val="20"/>
              </w:rPr>
              <w:t>Contract signed; plan-on-a-page shared with buyer; participant criteria agreed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BE260F" w14:textId="77777777" w:rsidR="00B02C4C" w:rsidRDefault="00000000">
            <w:r>
              <w:rPr>
                <w:sz w:val="20"/>
                <w:szCs w:val="20"/>
              </w:rPr>
              <w:t>Shared understanding of engagement scope, outcomes, and participant selection</w:t>
            </w:r>
          </w:p>
        </w:tc>
      </w:tr>
      <w:tr w:rsidR="00B02C4C" w14:paraId="73C2D8B0" w14:textId="77777777">
        <w:tc>
          <w:tcPr>
            <w:tcW w:w="60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vAlign w:val="center"/>
          </w:tcPr>
          <w:p w14:paraId="2F568E11" w14:textId="77777777" w:rsidR="00B02C4C" w:rsidRDefault="00000000">
            <w:r>
              <w:rPr>
                <w:b/>
                <w:bCs/>
                <w:color w:val="6B2D8B"/>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4FC64" w14:textId="77777777" w:rsidR="00B02C4C" w:rsidRDefault="00000000">
            <w:r>
              <w:rPr>
                <w:b/>
                <w:bCs/>
                <w:sz w:val="20"/>
                <w:szCs w:val="20"/>
              </w:rPr>
              <w:t>Pre-Kick Off Game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3567B" w14:textId="77777777" w:rsidR="00B02C4C" w:rsidRDefault="00000000">
            <w:r>
              <w:rPr>
                <w:sz w:val="20"/>
                <w:szCs w:val="20"/>
              </w:rPr>
              <w:t>Participants complete a 2D retro-style digital game that assesses AI readiness and assigns animal-based avatars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97177" w14:textId="77777777" w:rsidR="00B02C4C" w:rsidRDefault="00000000">
            <w:r>
              <w:rPr>
                <w:sz w:val="20"/>
                <w:szCs w:val="20"/>
              </w:rPr>
              <w:t>Individual baseline data; participants are primed and curious before the workshop</w:t>
            </w:r>
          </w:p>
        </w:tc>
      </w:tr>
      <w:tr w:rsidR="00B02C4C" w14:paraId="79951FEE" w14:textId="77777777">
        <w:tc>
          <w:tcPr>
            <w:tcW w:w="60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vAlign w:val="center"/>
          </w:tcPr>
          <w:p w14:paraId="14FFDED0" w14:textId="77777777" w:rsidR="00B02C4C" w:rsidRDefault="00000000">
            <w:r>
              <w:rPr>
                <w:b/>
                <w:bCs/>
                <w:color w:val="6B2D8B"/>
                <w:sz w:val="20"/>
                <w:szCs w:val="20"/>
              </w:rPr>
              <w:t>2</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833E" w14:textId="77777777" w:rsidR="00B02C4C" w:rsidRDefault="00000000">
            <w:r>
              <w:rPr>
                <w:b/>
                <w:bCs/>
                <w:sz w:val="20"/>
                <w:szCs w:val="20"/>
              </w:rPr>
              <w:t>Kick-Off Workshop</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EA56A" w14:textId="77777777" w:rsidR="00B02C4C" w:rsidRDefault="00000000">
            <w:r>
              <w:rPr>
                <w:sz w:val="20"/>
                <w:szCs w:val="20"/>
              </w:rPr>
              <w:t>Half-day to full-day in-person session: belief-building activity, Sorting Hat problem framing, cohort formation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C765A" w14:textId="77777777" w:rsidR="00B02C4C" w:rsidRDefault="00000000">
            <w:r>
              <w:rPr>
                <w:sz w:val="20"/>
                <w:szCs w:val="20"/>
              </w:rPr>
              <w:t>Each participant leaves with a Golden Ticket — a refined problem statement ready for solution generation</w:t>
            </w:r>
          </w:p>
        </w:tc>
      </w:tr>
      <w:tr w:rsidR="00B02C4C" w14:paraId="30D13B41" w14:textId="77777777">
        <w:tc>
          <w:tcPr>
            <w:tcW w:w="60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vAlign w:val="center"/>
          </w:tcPr>
          <w:p w14:paraId="68F6D802" w14:textId="77777777" w:rsidR="00B02C4C" w:rsidRDefault="00000000">
            <w:r>
              <w:rPr>
                <w:b/>
                <w:bCs/>
                <w:color w:val="6B2D8B"/>
                <w:sz w:val="20"/>
                <w:szCs w:val="20"/>
              </w:rPr>
              <w:t>3</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9A9F4" w14:textId="77777777" w:rsidR="00B02C4C" w:rsidRDefault="00000000">
            <w:r>
              <w:rPr>
                <w:b/>
                <w:bCs/>
                <w:sz w:val="20"/>
                <w:szCs w:val="20"/>
              </w:rPr>
              <w:t>The Counter Experience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9DEB1" w14:textId="77777777" w:rsidR="00B02C4C" w:rsidRDefault="00000000">
            <w:r>
              <w:rPr>
                <w:sz w:val="20"/>
                <w:szCs w:val="20"/>
              </w:rPr>
              <w:t>1:1 in-person sessions: ethnographic interview, AI-generated solution concepts, collaborative MVP prototyping, experiment design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0F91A" w14:textId="77777777" w:rsidR="00B02C4C" w:rsidRDefault="00000000">
            <w:r>
              <w:rPr>
                <w:sz w:val="20"/>
                <w:szCs w:val="20"/>
              </w:rPr>
              <w:t>Each participant has a working MVP and a designed experiment to take back to their job</w:t>
            </w:r>
          </w:p>
        </w:tc>
      </w:tr>
      <w:tr w:rsidR="00B02C4C" w14:paraId="113346E4" w14:textId="77777777">
        <w:tc>
          <w:tcPr>
            <w:tcW w:w="60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vAlign w:val="center"/>
          </w:tcPr>
          <w:p w14:paraId="65DAFA29" w14:textId="77777777" w:rsidR="00B02C4C" w:rsidRDefault="00000000">
            <w:r>
              <w:rPr>
                <w:b/>
                <w:bCs/>
                <w:color w:val="6B2D8B"/>
                <w:sz w:val="20"/>
                <w:szCs w:val="20"/>
              </w:rPr>
              <w:t>4</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BBF706" w14:textId="77777777" w:rsidR="00B02C4C" w:rsidRDefault="00000000">
            <w:r>
              <w:rPr>
                <w:b/>
                <w:bCs/>
                <w:sz w:val="20"/>
                <w:szCs w:val="20"/>
              </w:rPr>
              <w:t>Experiment &amp; Test</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06BE1" w14:textId="77777777" w:rsidR="00B02C4C" w:rsidRDefault="00000000">
            <w:r>
              <w:rPr>
                <w:sz w:val="20"/>
                <w:szCs w:val="20"/>
              </w:rPr>
              <w:t>Participants use their MVPs in real work over 2–3 weeks, capturing learnings using their experiment design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79A9D" w14:textId="77777777" w:rsidR="00B02C4C" w:rsidRDefault="00000000">
            <w:r>
              <w:rPr>
                <w:sz w:val="20"/>
                <w:szCs w:val="20"/>
              </w:rPr>
              <w:t>Real-world evidence of what works, what doesn’t, and what to iterate</w:t>
            </w:r>
          </w:p>
        </w:tc>
      </w:tr>
      <w:tr w:rsidR="00B02C4C" w14:paraId="5D58C73D" w14:textId="77777777">
        <w:tc>
          <w:tcPr>
            <w:tcW w:w="60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vAlign w:val="center"/>
          </w:tcPr>
          <w:p w14:paraId="773341BC" w14:textId="77777777" w:rsidR="00B02C4C" w:rsidRDefault="00000000">
            <w:r>
              <w:rPr>
                <w:b/>
                <w:bCs/>
                <w:color w:val="6B2D8B"/>
                <w:sz w:val="20"/>
                <w:szCs w:val="20"/>
              </w:rPr>
              <w:lastRenderedPageBreak/>
              <w:t>5</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DD03F" w14:textId="77777777" w:rsidR="00B02C4C" w:rsidRDefault="00000000">
            <w:r>
              <w:rPr>
                <w:b/>
                <w:bCs/>
                <w:sz w:val="20"/>
                <w:szCs w:val="20"/>
              </w:rPr>
              <w:t>Sharing &amp; Iteration Workshop</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AB99D" w14:textId="77777777" w:rsidR="00B02C4C" w:rsidRDefault="00000000">
            <w:r>
              <w:rPr>
                <w:sz w:val="20"/>
                <w:szCs w:val="20"/>
              </w:rPr>
              <w:t>Full-group in-person session: participants share MVPs, learnings, and next iterations; collective reflection</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0F5C67" w14:textId="77777777" w:rsidR="00B02C4C" w:rsidRDefault="00000000">
            <w:r>
              <w:rPr>
                <w:sz w:val="20"/>
                <w:szCs w:val="20"/>
              </w:rPr>
              <w:t>Shared evidence across the cohort; individual iteration plans; group fluency reinforced</w:t>
            </w:r>
          </w:p>
        </w:tc>
      </w:tr>
      <w:tr w:rsidR="00B02C4C" w14:paraId="48F3CC05" w14:textId="77777777">
        <w:tc>
          <w:tcPr>
            <w:tcW w:w="60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vAlign w:val="center"/>
          </w:tcPr>
          <w:p w14:paraId="31E057B0" w14:textId="77777777" w:rsidR="00B02C4C" w:rsidRDefault="00000000">
            <w:r>
              <w:rPr>
                <w:b/>
                <w:bCs/>
                <w:color w:val="6B2D8B"/>
                <w:sz w:val="20"/>
                <w:szCs w:val="20"/>
              </w:rPr>
              <w:t>6</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0BD54" w14:textId="77777777" w:rsidR="00B02C4C" w:rsidRDefault="00000000">
            <w:r>
              <w:rPr>
                <w:b/>
                <w:bCs/>
                <w:sz w:val="20"/>
                <w:szCs w:val="20"/>
              </w:rPr>
              <w:t>Buyer Debrief</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BBF071" w14:textId="77777777" w:rsidR="00B02C4C" w:rsidRDefault="00000000">
            <w:r>
              <w:rPr>
                <w:sz w:val="20"/>
                <w:szCs w:val="20"/>
              </w:rPr>
              <w:t>Review outcomes with buyer/sponsor: promising solutions for scale, fluency assessment, expansion recommendations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41058" w14:textId="77777777" w:rsidR="00B02C4C" w:rsidRDefault="00000000">
            <w:r>
              <w:rPr>
                <w:sz w:val="20"/>
                <w:szCs w:val="20"/>
              </w:rPr>
              <w:t>Strategic roadmap for scaling AI fluency and advancing the most promising solutions</w:t>
            </w:r>
          </w:p>
        </w:tc>
      </w:tr>
    </w:tbl>
    <w:p w14:paraId="4BE6C3AB" w14:textId="77777777" w:rsidR="00B02C4C" w:rsidRDefault="00000000">
      <w:r>
        <w:br w:type="page"/>
      </w:r>
    </w:p>
    <w:p w14:paraId="6EED4784" w14:textId="77777777" w:rsidR="00B02C4C" w:rsidRDefault="00000000">
      <w:pPr>
        <w:pStyle w:val="Heading1"/>
        <w:pBdr>
          <w:bottom w:val="single" w:sz="4" w:space="8" w:color="6B2D8B"/>
        </w:pBdr>
      </w:pPr>
      <w:bookmarkStart w:id="10" w:name="_Toc227333616"/>
      <w:r>
        <w:lastRenderedPageBreak/>
        <w:t>Phase 0: Buyer Alignment</w:t>
      </w:r>
      <w:bookmarkEnd w:id="10"/>
    </w:p>
    <w:p w14:paraId="1FDD8F56" w14:textId="77777777" w:rsidR="00B02C4C" w:rsidRDefault="00000000">
      <w:pPr>
        <w:pStyle w:val="Heading2"/>
      </w:pPr>
      <w:bookmarkStart w:id="11" w:name="_Toc227333617"/>
      <w:r>
        <w:t>Purpose</w:t>
      </w:r>
      <w:bookmarkEnd w:id="11"/>
    </w:p>
    <w:p w14:paraId="11D09DCD" w14:textId="77777777" w:rsidR="00B02C4C" w:rsidRDefault="00000000">
      <w:pPr>
        <w:spacing w:after="160"/>
      </w:pPr>
      <w:r>
        <w:t>Once a contract is signed, the engagement begins with the buyer — the senior leader or sponsor who has purchased the Counter program. This is not a logistics call. It is a foundational conversation that sets the conditions for the entire experience to succeed.</w:t>
      </w:r>
    </w:p>
    <w:p w14:paraId="0B4286DC" w14:textId="77777777" w:rsidR="00B02C4C" w:rsidRDefault="00000000">
      <w:pPr>
        <w:pStyle w:val="Heading2"/>
      </w:pPr>
      <w:bookmarkStart w:id="12" w:name="_Toc227333618"/>
      <w:r>
        <w:t>What We Do</w:t>
      </w:r>
      <w:bookmarkEnd w:id="12"/>
    </w:p>
    <w:p w14:paraId="123C610B" w14:textId="77777777" w:rsidR="00B02C4C" w:rsidRDefault="00000000">
      <w:pPr>
        <w:pStyle w:val="Heading3"/>
      </w:pPr>
      <w:bookmarkStart w:id="13" w:name="_Toc227333619"/>
      <w:r>
        <w:t>Share the Plan-on-a-Page</w:t>
      </w:r>
      <w:bookmarkEnd w:id="13"/>
    </w:p>
    <w:p w14:paraId="3163A289" w14:textId="77777777" w:rsidR="00B02C4C" w:rsidRDefault="00000000">
      <w:pPr>
        <w:spacing w:after="160"/>
      </w:pPr>
      <w:r>
        <w:t xml:space="preserve">We walk the buyer through a concise, visual overview of the full </w:t>
      </w:r>
      <w:commentRangeStart w:id="14"/>
      <w:r w:rsidRPr="007E1368">
        <w:rPr>
          <w:highlight w:val="yellow"/>
        </w:rPr>
        <w:t>4</w:t>
      </w:r>
      <w:commentRangeEnd w:id="14"/>
      <w:r w:rsidR="007E1368" w:rsidRPr="007E1368">
        <w:rPr>
          <w:rStyle w:val="CommentReference"/>
          <w:sz w:val="22"/>
          <w:szCs w:val="22"/>
          <w:highlight w:val="yellow"/>
        </w:rPr>
        <w:commentReference w:id="14"/>
      </w:r>
      <w:r w:rsidRPr="007E1368">
        <w:rPr>
          <w:highlight w:val="yellow"/>
        </w:rPr>
        <w:t>–6 week</w:t>
      </w:r>
      <w:r>
        <w:t xml:space="preserve"> engagement. This document covers the arc of the experience, the key activities at each stage, and the outcomes we are working toward. The purpose is to give the buyer confidence in the journey and clarity on what will happen, without overwhelming them with operational detail.</w:t>
      </w:r>
    </w:p>
    <w:p w14:paraId="565F3CCE" w14:textId="77777777" w:rsidR="00B02C4C" w:rsidRDefault="00000000">
      <w:pPr>
        <w:pStyle w:val="Heading3"/>
      </w:pPr>
      <w:bookmarkStart w:id="15" w:name="_Toc227333620"/>
      <w:r>
        <w:t>Align on Participant Selection</w:t>
      </w:r>
      <w:bookmarkEnd w:id="15"/>
    </w:p>
    <w:p w14:paraId="1EAC9F47" w14:textId="77777777" w:rsidR="00B02C4C" w:rsidRDefault="00000000">
      <w:pPr>
        <w:spacing w:after="160"/>
      </w:pPr>
      <w:r>
        <w:t xml:space="preserve">We need </w:t>
      </w:r>
      <w:commentRangeStart w:id="16"/>
      <w:r w:rsidRPr="007E1368">
        <w:rPr>
          <w:highlight w:val="yellow"/>
        </w:rPr>
        <w:t>8–12</w:t>
      </w:r>
      <w:r>
        <w:t xml:space="preserve"> </w:t>
      </w:r>
      <w:commentRangeEnd w:id="16"/>
      <w:r w:rsidR="007E1368">
        <w:rPr>
          <w:rStyle w:val="CommentReference"/>
          <w:sz w:val="22"/>
          <w:szCs w:val="22"/>
        </w:rPr>
        <w:commentReference w:id="16"/>
      </w:r>
      <w:r>
        <w:t>participants. The buyer must understand the type of person we are looking for:</w:t>
      </w:r>
    </w:p>
    <w:p w14:paraId="5F67249B" w14:textId="77777777" w:rsidR="00B02C4C" w:rsidRDefault="00000000">
      <w:pPr>
        <w:pStyle w:val="ListParagraph"/>
        <w:numPr>
          <w:ilvl w:val="0"/>
          <w:numId w:val="4"/>
        </w:numPr>
      </w:pPr>
      <w:r>
        <w:t>People with deep domain expertise — they know their function, their problems, and their workflows better than anyone else.</w:t>
      </w:r>
    </w:p>
    <w:p w14:paraId="12F448E5" w14:textId="77777777" w:rsidR="00B02C4C" w:rsidRDefault="00000000">
      <w:pPr>
        <w:pStyle w:val="ListParagraph"/>
        <w:numPr>
          <w:ilvl w:val="0"/>
          <w:numId w:val="4"/>
        </w:numPr>
      </w:pPr>
      <w:r>
        <w:t>People who are open to a different kind of learning experience — one that is experiential, hands-on, and at times intentionally uncomfortable.</w:t>
      </w:r>
    </w:p>
    <w:p w14:paraId="409D32F6" w14:textId="77777777" w:rsidR="00B02C4C" w:rsidRDefault="00000000">
      <w:pPr>
        <w:pStyle w:val="ListParagraph"/>
        <w:numPr>
          <w:ilvl w:val="0"/>
          <w:numId w:val="4"/>
        </w:numPr>
      </w:pPr>
      <w:r>
        <w:t>Not necessarily technical. AI fluency is built on human skills, not programming ability.</w:t>
      </w:r>
    </w:p>
    <w:p w14:paraId="69B8E2ED" w14:textId="77777777" w:rsidR="00B02C4C" w:rsidRDefault="00000000">
      <w:pPr>
        <w:pStyle w:val="ListParagraph"/>
        <w:numPr>
          <w:ilvl w:val="0"/>
          <w:numId w:val="4"/>
        </w:numPr>
      </w:pPr>
      <w:r>
        <w:t>People who have real problems they want to solve — or have tried to solve in the past but didn’t have the right resources, time, tools, or knowledge.</w:t>
      </w:r>
    </w:p>
    <w:p w14:paraId="74E69CF3" w14:textId="77777777" w:rsidR="00B02C4C" w:rsidRDefault="00B02C4C">
      <w:pPr>
        <w:spacing w:after="160"/>
      </w:pPr>
    </w:p>
    <w:p w14:paraId="4E2003F9" w14:textId="77777777" w:rsidR="00B02C4C" w:rsidRDefault="00000000">
      <w:pPr>
        <w:pStyle w:val="Heading3"/>
      </w:pPr>
      <w:bookmarkStart w:id="17" w:name="_Toc227333621"/>
      <w:r>
        <w:t>Set Expectations Around the Nature of the Work</w:t>
      </w:r>
      <w:bookmarkEnd w:id="17"/>
    </w:p>
    <w:p w14:paraId="3D453E4D" w14:textId="77777777" w:rsidR="00B02C4C" w:rsidRDefault="00000000">
      <w:pPr>
        <w:spacing w:after="160"/>
      </w:pPr>
      <w:r>
        <w:t>The buyer must understand that participants will be working on their own real problems and projects — not generic case studies or hypothetical exercises. Each participant will produce a working MVP or prototype tailored to their specific role and function. This is not a training program that teaches AI in the abstract. It is an applied experience where participants learn by doing.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C4C" w14:paraId="014259FA" w14:textId="77777777">
        <w:tc>
          <w:tcPr>
            <w:tcW w:w="9360" w:type="dxa"/>
            <w:tcBorders>
              <w:top w:val="single" w:sz="1" w:space="0" w:color="6B2D8B"/>
              <w:left w:val="single" w:sz="6" w:space="0" w:color="6B2D8B"/>
              <w:bottom w:val="single" w:sz="1" w:space="0" w:color="6B2D8B"/>
              <w:right w:val="single" w:sz="1" w:space="0" w:color="6B2D8B"/>
            </w:tcBorders>
            <w:shd w:val="clear" w:color="auto" w:fill="F5F2F8"/>
            <w:tcMar>
              <w:top w:w="120" w:type="dxa"/>
              <w:left w:w="200" w:type="dxa"/>
              <w:bottom w:w="120" w:type="dxa"/>
              <w:right w:w="200" w:type="dxa"/>
            </w:tcMar>
          </w:tcPr>
          <w:p w14:paraId="2473D775" w14:textId="77777777" w:rsidR="00B02C4C" w:rsidRDefault="00000000">
            <w:pPr>
              <w:spacing w:after="80"/>
            </w:pPr>
            <w:r>
              <w:rPr>
                <w:b/>
                <w:bCs/>
                <w:color w:val="6B2D8B"/>
              </w:rPr>
              <w:t>Key Framing for the Buyer</w:t>
            </w:r>
          </w:p>
          <w:p w14:paraId="0B1D61EC" w14:textId="77777777" w:rsidR="00B02C4C" w:rsidRDefault="00000000">
            <w:r>
              <w:rPr>
                <w:i/>
                <w:iCs/>
                <w:color w:val="666666"/>
                <w:sz w:val="21"/>
                <w:szCs w:val="21"/>
              </w:rPr>
              <w:t>These MVPs are lightweight, front-end innovations. They are designed to be tested independently by the participant without requiring IT integration, enterprise data access, additional development resources, or executive approval. Think of them as first proof points that demonstrate what’s possible — t</w:t>
            </w:r>
            <w:r w:rsidRPr="007E1368">
              <w:rPr>
                <w:i/>
                <w:iCs/>
                <w:color w:val="666666"/>
                <w:sz w:val="21"/>
                <w:szCs w:val="21"/>
                <w:highlight w:val="yellow"/>
              </w:rPr>
              <w:t xml:space="preserve">he foundation for a </w:t>
            </w:r>
            <w:commentRangeStart w:id="18"/>
            <w:r w:rsidRPr="007E1368">
              <w:rPr>
                <w:i/>
                <w:iCs/>
                <w:color w:val="666666"/>
                <w:sz w:val="21"/>
                <w:szCs w:val="21"/>
                <w:highlight w:val="yellow"/>
              </w:rPr>
              <w:t>conversation</w:t>
            </w:r>
            <w:commentRangeEnd w:id="18"/>
            <w:r w:rsidR="007E1368" w:rsidRPr="007E1368">
              <w:rPr>
                <w:rStyle w:val="CommentReference"/>
                <w:i/>
                <w:iCs/>
                <w:color w:val="666666"/>
                <w:sz w:val="21"/>
                <w:szCs w:val="21"/>
                <w:highlight w:val="yellow"/>
              </w:rPr>
              <w:commentReference w:id="18"/>
            </w:r>
            <w:r w:rsidRPr="007E1368">
              <w:rPr>
                <w:i/>
                <w:iCs/>
                <w:color w:val="666666"/>
                <w:sz w:val="21"/>
                <w:szCs w:val="21"/>
                <w:highlight w:val="yellow"/>
              </w:rPr>
              <w:t xml:space="preserve"> about scaling, not the scaled solution itself. We want to avoid creating the perception that we are building a thousand competing software applications.</w:t>
            </w:r>
          </w:p>
        </w:tc>
      </w:tr>
    </w:tbl>
    <w:p w14:paraId="69828AFC" w14:textId="77777777" w:rsidR="00B02C4C" w:rsidRDefault="00B02C4C">
      <w:pPr>
        <w:spacing w:after="160"/>
      </w:pPr>
    </w:p>
    <w:p w14:paraId="501AC41B" w14:textId="77777777" w:rsidR="00B02C4C" w:rsidRDefault="00000000">
      <w:pPr>
        <w:pStyle w:val="Heading2"/>
      </w:pPr>
      <w:bookmarkStart w:id="19" w:name="_Toc227333622"/>
      <w:r>
        <w:t>Outputs from This Phase</w:t>
      </w:r>
      <w:bookmarkEnd w:id="19"/>
    </w:p>
    <w:p w14:paraId="2DE22DF4" w14:textId="77777777" w:rsidR="00B02C4C" w:rsidRDefault="00000000">
      <w:pPr>
        <w:pStyle w:val="ListParagraph"/>
        <w:numPr>
          <w:ilvl w:val="0"/>
          <w:numId w:val="5"/>
        </w:numPr>
      </w:pPr>
      <w:r>
        <w:t>Plan-on-a-page shared and aligned with buyer</w:t>
      </w:r>
    </w:p>
    <w:p w14:paraId="5909C3EE" w14:textId="77777777" w:rsidR="00B02C4C" w:rsidRDefault="00000000">
      <w:pPr>
        <w:pStyle w:val="ListParagraph"/>
        <w:numPr>
          <w:ilvl w:val="0"/>
          <w:numId w:val="5"/>
        </w:numPr>
      </w:pPr>
      <w:r>
        <w:t>Participant list of 8–12 individuals confirmed</w:t>
      </w:r>
    </w:p>
    <w:p w14:paraId="66AE5694" w14:textId="77777777" w:rsidR="00B02C4C" w:rsidRPr="007E1368" w:rsidRDefault="00000000">
      <w:pPr>
        <w:pStyle w:val="ListParagraph"/>
        <w:numPr>
          <w:ilvl w:val="0"/>
          <w:numId w:val="5"/>
        </w:numPr>
        <w:rPr>
          <w:highlight w:val="yellow"/>
        </w:rPr>
      </w:pPr>
      <w:r>
        <w:lastRenderedPageBreak/>
        <w:t xml:space="preserve">Buyer understands the nature of the experience, the type of outputs participants will produce, and </w:t>
      </w:r>
      <w:r w:rsidRPr="007E1368">
        <w:rPr>
          <w:highlight w:val="yellow"/>
        </w:rPr>
        <w:t xml:space="preserve">how to frame the program </w:t>
      </w:r>
      <w:commentRangeStart w:id="20"/>
      <w:r w:rsidRPr="007E1368">
        <w:rPr>
          <w:highlight w:val="yellow"/>
        </w:rPr>
        <w:t>internally</w:t>
      </w:r>
      <w:commentRangeEnd w:id="20"/>
      <w:r w:rsidR="007E1368" w:rsidRPr="007E1368">
        <w:rPr>
          <w:rStyle w:val="CommentReference"/>
          <w:sz w:val="22"/>
          <w:szCs w:val="22"/>
          <w:highlight w:val="yellow"/>
        </w:rPr>
        <w:commentReference w:id="20"/>
      </w:r>
    </w:p>
    <w:p w14:paraId="493C52CB" w14:textId="77777777" w:rsidR="00B02C4C" w:rsidRDefault="00000000">
      <w:r>
        <w:br w:type="page"/>
      </w:r>
    </w:p>
    <w:p w14:paraId="2A410639" w14:textId="77777777" w:rsidR="00B02C4C" w:rsidRDefault="00000000">
      <w:pPr>
        <w:pStyle w:val="Heading1"/>
        <w:pBdr>
          <w:bottom w:val="single" w:sz="4" w:space="8" w:color="6B2D8B"/>
        </w:pBdr>
      </w:pPr>
      <w:bookmarkStart w:id="21" w:name="_Toc227333623"/>
      <w:r>
        <w:lastRenderedPageBreak/>
        <w:t>Phase 1: The Pre-Kick Off Game</w:t>
      </w:r>
      <w:bookmarkEnd w:id="21"/>
    </w:p>
    <w:p w14:paraId="1B986F55" w14:textId="77777777" w:rsidR="00B02C4C" w:rsidRDefault="00000000">
      <w:pPr>
        <w:pStyle w:val="Heading2"/>
      </w:pPr>
      <w:bookmarkStart w:id="22" w:name="_Toc227333624"/>
      <w:r>
        <w:t>Purpose</w:t>
      </w:r>
      <w:bookmarkEnd w:id="22"/>
    </w:p>
    <w:p w14:paraId="41F3D351" w14:textId="77777777" w:rsidR="00B02C4C" w:rsidRDefault="00000000">
      <w:pPr>
        <w:spacing w:after="160"/>
      </w:pPr>
      <w:r>
        <w:t>Before we ever meet the participants in person, we want to accomplish three things: create a first moment of delight and curiosity, gather an initial assessment of each participant’s relationship with AI, and begin to build the playful, business-as-unusual tone that defines the Counter experience.</w:t>
      </w:r>
    </w:p>
    <w:p w14:paraId="41FE902F" w14:textId="77777777" w:rsidR="00B02C4C" w:rsidRDefault="00000000">
      <w:pPr>
        <w:pStyle w:val="Heading2"/>
      </w:pPr>
      <w:bookmarkStart w:id="23" w:name="_Toc227333625"/>
      <w:r>
        <w:t>The Experience</w:t>
      </w:r>
      <w:bookmarkEnd w:id="23"/>
    </w:p>
    <w:p w14:paraId="5DEE3908" w14:textId="77777777" w:rsidR="00B02C4C" w:rsidRDefault="00000000">
      <w:pPr>
        <w:spacing w:after="160"/>
      </w:pPr>
      <w:r>
        <w:t>Each participant receives a link to a custom-built web application — a 2D, flat, retro-style game coded by Counter. The experience works as follows:</w:t>
      </w:r>
    </w:p>
    <w:p w14:paraId="170EDF92" w14:textId="77777777" w:rsidR="00B02C4C" w:rsidRDefault="00000000">
      <w:pPr>
        <w:pStyle w:val="ListParagraph"/>
        <w:numPr>
          <w:ilvl w:val="0"/>
          <w:numId w:val="6"/>
        </w:numPr>
      </w:pPr>
      <w:r>
        <w:t>The participant clicks the link and enters their name.</w:t>
      </w:r>
    </w:p>
    <w:p w14:paraId="30A39A97" w14:textId="77777777" w:rsidR="00B02C4C" w:rsidRDefault="00000000">
      <w:pPr>
        <w:pStyle w:val="ListParagraph"/>
        <w:numPr>
          <w:ilvl w:val="0"/>
          <w:numId w:val="6"/>
        </w:numPr>
      </w:pPr>
      <w:r>
        <w:t>They navigate a visual map using keyboard controls (up, down, left, right), visiting different points on the map that require their attention.</w:t>
      </w:r>
    </w:p>
    <w:p w14:paraId="0F6E4F53" w14:textId="77777777" w:rsidR="00B02C4C" w:rsidRDefault="00000000">
      <w:pPr>
        <w:pStyle w:val="ListParagraph"/>
        <w:numPr>
          <w:ilvl w:val="0"/>
          <w:numId w:val="6"/>
        </w:numPr>
      </w:pPr>
      <w:r>
        <w:t>At each point, they encounter activities or tasks — essentially survey questions presented in a gamified format with multiple-choice answers.</w:t>
      </w:r>
    </w:p>
    <w:p w14:paraId="15E5ED09" w14:textId="77777777" w:rsidR="00B02C4C" w:rsidRDefault="00000000">
      <w:pPr>
        <w:pStyle w:val="ListParagraph"/>
        <w:numPr>
          <w:ilvl w:val="0"/>
          <w:numId w:val="6"/>
        </w:numPr>
      </w:pPr>
      <w:r>
        <w:t>Questions gauge their expertise level, awareness, comfort, and emotional relationship with AI (expert, intermediate, beginner, scared, eager, excited, neutral, etc.).</w:t>
      </w:r>
    </w:p>
    <w:p w14:paraId="30C3297E" w14:textId="77777777" w:rsidR="00B02C4C" w:rsidRDefault="00000000">
      <w:pPr>
        <w:pStyle w:val="ListParagraph"/>
        <w:numPr>
          <w:ilvl w:val="0"/>
          <w:numId w:val="6"/>
        </w:numPr>
      </w:pPr>
      <w:r>
        <w:t>After completing the experience (approximately 5–10 minutes), they are assigned an animal avatar representing their persona based on their answers.</w:t>
      </w:r>
    </w:p>
    <w:p w14:paraId="4A1B9B98" w14:textId="77777777" w:rsidR="00B02C4C" w:rsidRDefault="00B02C4C">
      <w:pPr>
        <w:spacing w:after="160"/>
      </w:pPr>
    </w:p>
    <w:p w14:paraId="202CE160" w14:textId="77777777" w:rsidR="00B02C4C" w:rsidRDefault="00000000">
      <w:pPr>
        <w:pStyle w:val="Heading2"/>
      </w:pPr>
      <w:bookmarkStart w:id="24" w:name="_Toc227333626"/>
      <w:r>
        <w:t>The Avatar System</w:t>
      </w:r>
      <w:bookmarkEnd w:id="24"/>
    </w:p>
    <w:p w14:paraId="74CEDA77" w14:textId="77777777" w:rsidR="00B02C4C" w:rsidRDefault="00000000">
      <w:pPr>
        <w:spacing w:after="160"/>
      </w:pPr>
      <w:r>
        <w:t>Participants are segmented into one of four animal personas, mapped on a two-by-two matrix. The specific animals and the axes of the matrix are part of Counter’s proprietary methodology (to be designed). Critically, we do not reveal what each animal means or how they compare to others until the kick-off workshop. This creates anticipation and a shared conversation starter when the group comes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C4C" w14:paraId="57D84F7E" w14:textId="77777777">
        <w:tc>
          <w:tcPr>
            <w:tcW w:w="9360" w:type="dxa"/>
            <w:tcBorders>
              <w:top w:val="single" w:sz="1" w:space="0" w:color="6B2D8B"/>
              <w:left w:val="single" w:sz="6" w:space="0" w:color="6B2D8B"/>
              <w:bottom w:val="single" w:sz="1" w:space="0" w:color="6B2D8B"/>
              <w:right w:val="single" w:sz="1" w:space="0" w:color="6B2D8B"/>
            </w:tcBorders>
            <w:shd w:val="clear" w:color="auto" w:fill="F5F2F8"/>
            <w:tcMar>
              <w:top w:w="120" w:type="dxa"/>
              <w:left w:w="200" w:type="dxa"/>
              <w:bottom w:w="120" w:type="dxa"/>
              <w:right w:w="200" w:type="dxa"/>
            </w:tcMar>
          </w:tcPr>
          <w:p w14:paraId="3EA00915" w14:textId="77777777" w:rsidR="00B02C4C" w:rsidRDefault="00000000">
            <w:pPr>
              <w:spacing w:after="80"/>
            </w:pPr>
            <w:r>
              <w:rPr>
                <w:b/>
                <w:bCs/>
                <w:color w:val="6B2D8B"/>
              </w:rPr>
              <w:t>Consultant Note</w:t>
            </w:r>
          </w:p>
          <w:p w14:paraId="1C893C3A" w14:textId="77777777" w:rsidR="00B02C4C" w:rsidRDefault="00000000">
            <w:r>
              <w:rPr>
                <w:i/>
                <w:iCs/>
                <w:color w:val="666666"/>
                <w:sz w:val="21"/>
                <w:szCs w:val="21"/>
              </w:rPr>
              <w:t>The game methodology, specific questions, persona definitions, and avatar assignments are still under development. The framework described here represents the intended experience design. The detailed assessment methodology will be documented separately once finalized.</w:t>
            </w:r>
          </w:p>
        </w:tc>
      </w:tr>
    </w:tbl>
    <w:p w14:paraId="206E671F" w14:textId="77777777" w:rsidR="00B02C4C" w:rsidRDefault="00B02C4C">
      <w:pPr>
        <w:spacing w:after="160"/>
      </w:pPr>
    </w:p>
    <w:p w14:paraId="4676DBA4" w14:textId="77777777" w:rsidR="00B02C4C" w:rsidRDefault="00000000">
      <w:pPr>
        <w:pStyle w:val="Heading2"/>
      </w:pPr>
      <w:bookmarkStart w:id="25" w:name="_Toc227333627"/>
      <w:r>
        <w:t>What This Gives Us</w:t>
      </w:r>
      <w:bookmarkEnd w:id="25"/>
    </w:p>
    <w:p w14:paraId="58D4F213" w14:textId="77777777" w:rsidR="00B02C4C" w:rsidRDefault="00000000">
      <w:pPr>
        <w:pStyle w:val="ListParagraph"/>
        <w:numPr>
          <w:ilvl w:val="0"/>
          <w:numId w:val="7"/>
        </w:numPr>
      </w:pPr>
      <w:r>
        <w:t>A baseline assessment of each individual’s AI readiness, comfort level, and emotional disposition.</w:t>
      </w:r>
    </w:p>
    <w:p w14:paraId="7C57B863" w14:textId="77777777" w:rsidR="00B02C4C" w:rsidRDefault="00000000">
      <w:pPr>
        <w:pStyle w:val="ListParagraph"/>
        <w:numPr>
          <w:ilvl w:val="0"/>
          <w:numId w:val="7"/>
        </w:numPr>
      </w:pPr>
      <w:r>
        <w:t>Data to tailor the cohort experience, program pacing, and individual 1:1 sessions.</w:t>
      </w:r>
    </w:p>
    <w:p w14:paraId="4C49A6F9" w14:textId="77777777" w:rsidR="00B02C4C" w:rsidRDefault="00000000">
      <w:pPr>
        <w:pStyle w:val="ListParagraph"/>
        <w:numPr>
          <w:ilvl w:val="0"/>
          <w:numId w:val="7"/>
        </w:numPr>
      </w:pPr>
      <w:r>
        <w:t>A tone-setting first touchpoint that signals this is not a typical corporate training program.</w:t>
      </w:r>
    </w:p>
    <w:p w14:paraId="409785C9" w14:textId="77777777" w:rsidR="00B02C4C" w:rsidRDefault="00000000">
      <w:pPr>
        <w:pStyle w:val="ListParagraph"/>
        <w:numPr>
          <w:ilvl w:val="0"/>
          <w:numId w:val="7"/>
        </w:numPr>
      </w:pPr>
      <w:r>
        <w:t>A natural icebreaker and conversation piece for the kick-off workshop.</w:t>
      </w:r>
    </w:p>
    <w:p w14:paraId="0FF43601" w14:textId="77777777" w:rsidR="00B02C4C" w:rsidRDefault="00000000">
      <w:r>
        <w:br w:type="page"/>
      </w:r>
    </w:p>
    <w:p w14:paraId="26C890DE" w14:textId="77777777" w:rsidR="00B02C4C" w:rsidRDefault="00000000">
      <w:pPr>
        <w:pStyle w:val="Heading1"/>
        <w:pBdr>
          <w:bottom w:val="single" w:sz="4" w:space="8" w:color="6B2D8B"/>
        </w:pBdr>
      </w:pPr>
      <w:bookmarkStart w:id="26" w:name="_Toc227333628"/>
      <w:r>
        <w:lastRenderedPageBreak/>
        <w:t>Phase 2: The Kick-Off Workshop</w:t>
      </w:r>
      <w:bookmarkEnd w:id="26"/>
    </w:p>
    <w:p w14:paraId="776A5994" w14:textId="77777777" w:rsidR="00B02C4C" w:rsidRDefault="00000000">
      <w:pPr>
        <w:pStyle w:val="Heading2"/>
      </w:pPr>
      <w:bookmarkStart w:id="27" w:name="_Toc227333629"/>
      <w:r>
        <w:t>Purpose</w:t>
      </w:r>
      <w:bookmarkEnd w:id="27"/>
    </w:p>
    <w:p w14:paraId="45FB872A" w14:textId="77777777" w:rsidR="00B02C4C" w:rsidRDefault="00000000">
      <w:pPr>
        <w:spacing w:after="160"/>
      </w:pPr>
      <w:r>
        <w:t>The kick-off workshop is the most critical moment in the engagement. It is where we build belief, create energy, and set participants on a trajectory for the rest of the experience. Everything that follows depends on what happens here.</w:t>
      </w:r>
    </w:p>
    <w:p w14:paraId="5D7D2E99" w14:textId="77777777" w:rsidR="00B02C4C" w:rsidRDefault="00000000">
      <w:pPr>
        <w:pStyle w:val="Heading2"/>
      </w:pPr>
      <w:bookmarkStart w:id="28" w:name="_Toc227333630"/>
      <w:r>
        <w:t>Environment &amp; Tone</w:t>
      </w:r>
      <w:bookmarkEnd w:id="28"/>
    </w:p>
    <w:p w14:paraId="26718358" w14:textId="77777777" w:rsidR="00B02C4C" w:rsidRDefault="00000000">
      <w:pPr>
        <w:spacing w:after="160"/>
      </w:pPr>
      <w:r>
        <w:t>This is a half-day to full-day, in-person workshop. We deliberately take participants out of their day-to-day environments into a space that feels business-as-unusual — one that enables expansive thinking, creativity, and a sense of adventure. The venue, the setup, and the facilitation style should all signal that this is different from anything they have experienced in a corporate learning context.</w:t>
      </w:r>
    </w:p>
    <w:p w14:paraId="6BC87FB0" w14:textId="77777777" w:rsidR="00B02C4C" w:rsidRDefault="00000000">
      <w:pPr>
        <w:spacing w:after="160"/>
      </w:pPr>
      <w:r>
        <w:t>The energy should be warm, safe, playful, and inspiring. We are asking people to do something that may feel uncomfortable — learn a new way of working that challenges their existing norms. Our job is to make that discomfort feel like an adventure worth going on, not a threat to be managed.</w:t>
      </w:r>
    </w:p>
    <w:p w14:paraId="05D77009" w14:textId="77777777" w:rsidR="00B02C4C" w:rsidRDefault="00000000">
      <w:pPr>
        <w:pStyle w:val="Heading2"/>
      </w:pPr>
      <w:bookmarkStart w:id="29" w:name="_Toc227333631"/>
      <w:r>
        <w:t>Workshop Flow</w:t>
      </w:r>
      <w:bookmarkEnd w:id="29"/>
    </w:p>
    <w:p w14:paraId="34F1CEBB" w14:textId="77777777" w:rsidR="00B02C4C" w:rsidRDefault="00000000">
      <w:pPr>
        <w:pStyle w:val="Heading3"/>
      </w:pPr>
      <w:bookmarkStart w:id="30" w:name="_Toc227333632"/>
      <w:r>
        <w:t>Activity 1: The Belief Builder</w:t>
      </w:r>
      <w:bookmarkEnd w:id="30"/>
    </w:p>
    <w:p w14:paraId="3B949E05" w14:textId="77777777" w:rsidR="00B02C4C" w:rsidRDefault="00000000">
      <w:pPr>
        <w:spacing w:after="160"/>
      </w:pPr>
      <w:r>
        <w:rPr>
          <w:b/>
          <w:bCs/>
        </w:rPr>
        <w:t xml:space="preserve">Duration: </w:t>
      </w:r>
      <w:r>
        <w:t>Approximately 60–90 minutes</w:t>
      </w:r>
    </w:p>
    <w:p w14:paraId="4F7F0799" w14:textId="77777777" w:rsidR="00B02C4C" w:rsidRDefault="00B02C4C">
      <w:pPr>
        <w:spacing w:after="80"/>
      </w:pPr>
    </w:p>
    <w:p w14:paraId="575353FE" w14:textId="77777777" w:rsidR="00B02C4C" w:rsidRDefault="00000000">
      <w:pPr>
        <w:spacing w:after="160"/>
      </w:pPr>
      <w:r>
        <w:rPr>
          <w:b/>
          <w:bCs/>
        </w:rPr>
        <w:t xml:space="preserve">Objective: </w:t>
      </w:r>
      <w:r>
        <w:t>Demonstrate the full potential of working with AI in a way that is immediate, tangible, and delightful.</w:t>
      </w:r>
    </w:p>
    <w:p w14:paraId="32CA2831" w14:textId="77777777" w:rsidR="00B02C4C" w:rsidRDefault="00B02C4C">
      <w:pPr>
        <w:spacing w:after="120"/>
      </w:pPr>
    </w:p>
    <w:p w14:paraId="1074AF61" w14:textId="77777777" w:rsidR="00B02C4C" w:rsidRDefault="00000000">
      <w:pPr>
        <w:spacing w:after="160"/>
      </w:pPr>
      <w:r>
        <w:t>Participants work individually or in small groups to design something fun and personal using AI (e.g., Claude Code). The prototype example is a personalized trip itinerary — a landing page for their favorite destination with places to visit, timing, top tips from crowdsourced research, tailored to their personal interests, that they can share with friends or family.</w:t>
      </w:r>
    </w:p>
    <w:p w14:paraId="6778CBF7" w14:textId="77777777" w:rsidR="00B02C4C" w:rsidRDefault="00000000">
      <w:pPr>
        <w:spacing w:after="160"/>
      </w:pPr>
      <w:r>
        <w:t>The key principle is that participants create something real within about an hour, using nothing more than their voice or their typing — whatever format feels most natural to express their ideas. They do not need to know how to code. They do not need to know how AI works. They simply need to describe what they want.</w:t>
      </w:r>
    </w:p>
    <w:p w14:paraId="2035B79F" w14:textId="77777777" w:rsidR="00B02C4C" w:rsidRDefault="00000000">
      <w:pPr>
        <w:spacing w:after="160"/>
      </w:pPr>
      <w:r>
        <w:t>After building, participants share their creations in a group plenary. This is where the magic happens. People see each other’s creations and react with genuine surprise and excitement. The collective experience of “I didn’t realize it was that easy” and “I didn’t realize I could do this” builds shared belief and energy.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C4C" w14:paraId="647E73A6" w14:textId="77777777">
        <w:tc>
          <w:tcPr>
            <w:tcW w:w="9360" w:type="dxa"/>
            <w:tcBorders>
              <w:top w:val="single" w:sz="1" w:space="0" w:color="6B2D8B"/>
              <w:left w:val="single" w:sz="6" w:space="0" w:color="6B2D8B"/>
              <w:bottom w:val="single" w:sz="1" w:space="0" w:color="6B2D8B"/>
              <w:right w:val="single" w:sz="1" w:space="0" w:color="6B2D8B"/>
            </w:tcBorders>
            <w:shd w:val="clear" w:color="auto" w:fill="F5F2F8"/>
            <w:tcMar>
              <w:top w:w="120" w:type="dxa"/>
              <w:left w:w="200" w:type="dxa"/>
              <w:bottom w:w="120" w:type="dxa"/>
              <w:right w:w="200" w:type="dxa"/>
            </w:tcMar>
          </w:tcPr>
          <w:p w14:paraId="47D21006" w14:textId="77777777" w:rsidR="00B02C4C" w:rsidRDefault="00000000">
            <w:pPr>
              <w:spacing w:after="80"/>
            </w:pPr>
            <w:r>
              <w:rPr>
                <w:b/>
                <w:bCs/>
                <w:color w:val="6B2D8B"/>
              </w:rPr>
              <w:t>Facilitation Principle</w:t>
            </w:r>
          </w:p>
          <w:p w14:paraId="60BD9809" w14:textId="77777777" w:rsidR="00B02C4C" w:rsidRDefault="00000000">
            <w:r>
              <w:rPr>
                <w:i/>
                <w:iCs/>
                <w:color w:val="666666"/>
                <w:sz w:val="21"/>
                <w:szCs w:val="21"/>
              </w:rPr>
              <w:t>Not everyone needs to share. Allow volunteers to present, and let the group’s natural reactions carry the energy. The goal is inspiration through evidence, not a presentation lineup.</w:t>
            </w:r>
          </w:p>
        </w:tc>
      </w:tr>
    </w:tbl>
    <w:p w14:paraId="62279419" w14:textId="77777777" w:rsidR="00B02C4C" w:rsidRDefault="00B02C4C">
      <w:pPr>
        <w:spacing w:after="160"/>
      </w:pPr>
    </w:p>
    <w:p w14:paraId="23697965" w14:textId="77777777" w:rsidR="00B02C4C" w:rsidRDefault="00000000">
      <w:pPr>
        <w:pStyle w:val="Heading3"/>
      </w:pPr>
      <w:bookmarkStart w:id="31" w:name="_Toc227333633"/>
      <w:r>
        <w:t>The Transition: From Play to Purpose</w:t>
      </w:r>
      <w:bookmarkEnd w:id="31"/>
    </w:p>
    <w:p w14:paraId="2062EA44" w14:textId="77777777" w:rsidR="00B02C4C" w:rsidRDefault="00000000">
      <w:pPr>
        <w:spacing w:after="160"/>
      </w:pPr>
      <w:r>
        <w:t>After the Belief Builder, we pivot to the real work. This is a critical facilitation moment. The script follows this arc:</w:t>
      </w:r>
    </w:p>
    <w:p w14:paraId="0DC1ECA0" w14:textId="77777777" w:rsidR="00B02C4C" w:rsidRDefault="00000000">
      <w:pPr>
        <w:spacing w:after="160"/>
      </w:pPr>
      <w:r>
        <w:rPr>
          <w:i/>
          <w:iCs/>
          <w:color w:val="666666"/>
        </w:rPr>
        <w:t>"What you just did — that way of working — can be applied directly to your day-to-day jobs. Many of you are already using AI to write emails, summarize meetings, and send next steps. That’s great — it builds efficiency. But what we’re about to do over the next four to six weeks is fundamentally different. We’re going to build AI fluency — the ability to think and work with AI in a way that goes beyond those tasks. It will feel different because it is a new operating rhythm. It will challenge your norms. That’s completely okay. That’s why this experience exists.</w:t>
      </w:r>
    </w:p>
    <w:p w14:paraId="639F7942" w14:textId="77777777" w:rsidR="00B02C4C" w:rsidRDefault="00B02C4C">
      <w:pPr>
        <w:spacing w:after="120"/>
      </w:pPr>
    </w:p>
    <w:p w14:paraId="77FBCF96" w14:textId="77777777" w:rsidR="00B02C4C" w:rsidRDefault="00000000">
      <w:pPr>
        <w:spacing w:after="160"/>
      </w:pPr>
      <w:commentRangeStart w:id="32"/>
      <w:r w:rsidRPr="007E1368">
        <w:rPr>
          <w:i/>
          <w:iCs/>
          <w:color w:val="666666"/>
          <w:highlight w:val="yellow"/>
        </w:rPr>
        <w:t>You’ll</w:t>
      </w:r>
      <w:commentRangeEnd w:id="32"/>
      <w:r w:rsidR="007E1368" w:rsidRPr="007E1368">
        <w:rPr>
          <w:rStyle w:val="CommentReference"/>
          <w:i/>
          <w:iCs/>
          <w:color w:val="666666"/>
          <w:sz w:val="22"/>
          <w:szCs w:val="22"/>
          <w:highlight w:val="yellow"/>
        </w:rPr>
        <w:commentReference w:id="32"/>
      </w:r>
      <w:r w:rsidRPr="007E1368">
        <w:rPr>
          <w:i/>
          <w:iCs/>
          <w:color w:val="666666"/>
          <w:highlight w:val="yellow"/>
        </w:rPr>
        <w:t xml:space="preserve"> exit this experience having solved a real problem from your job by building those fluency skills</w:t>
      </w:r>
      <w:r>
        <w:rPr>
          <w:i/>
          <w:iCs/>
          <w:color w:val="666666"/>
        </w:rPr>
        <w:t xml:space="preserve"> — skills that aren’t technical, but lean on the human strengths you already have: your expertise, your judgment, your intuition, your critical thinking. The more you do this, the more this new way of working becomes native and normal. And eventually, imagine your entire team, your leaders, all working this way — doing things that weren’t possible before."</w:t>
      </w:r>
    </w:p>
    <w:p w14:paraId="12579BF1" w14:textId="77777777" w:rsidR="00B02C4C" w:rsidRDefault="00B02C4C">
      <w:pPr>
        <w:spacing w:after="200"/>
      </w:pPr>
    </w:p>
    <w:p w14:paraId="46061623" w14:textId="77777777" w:rsidR="00B02C4C" w:rsidRDefault="00000000">
      <w:pPr>
        <w:pStyle w:val="Heading3"/>
      </w:pPr>
      <w:bookmarkStart w:id="33" w:name="_Toc227333634"/>
      <w:r>
        <w:t>Activity 2: The Sorting Hat</w:t>
      </w:r>
      <w:bookmarkEnd w:id="33"/>
    </w:p>
    <w:p w14:paraId="728C0F48" w14:textId="77777777" w:rsidR="00B02C4C" w:rsidRDefault="00000000">
      <w:pPr>
        <w:spacing w:after="160"/>
      </w:pPr>
      <w:r>
        <w:rPr>
          <w:b/>
          <w:bCs/>
        </w:rPr>
        <w:t xml:space="preserve">Duration: </w:t>
      </w:r>
      <w:r>
        <w:t>Variable — depends on cohort size (plan for 15–20 minutes per participant)</w:t>
      </w:r>
    </w:p>
    <w:p w14:paraId="023343CE" w14:textId="77777777" w:rsidR="00B02C4C" w:rsidRDefault="00B02C4C">
      <w:pPr>
        <w:spacing w:after="80"/>
      </w:pPr>
    </w:p>
    <w:p w14:paraId="03BCF90D" w14:textId="77777777" w:rsidR="00B02C4C" w:rsidRDefault="00000000">
      <w:pPr>
        <w:spacing w:after="160"/>
      </w:pPr>
      <w:r>
        <w:rPr>
          <w:b/>
          <w:bCs/>
        </w:rPr>
        <w:t xml:space="preserve">Objective: </w:t>
      </w:r>
      <w:r>
        <w:t>Help each participant identify and refine the right problem to work on for the remainder of the engagement.</w:t>
      </w:r>
    </w:p>
    <w:p w14:paraId="03AB1895" w14:textId="77777777" w:rsidR="00B02C4C" w:rsidRDefault="00B02C4C">
      <w:pPr>
        <w:spacing w:after="120"/>
      </w:pPr>
    </w:p>
    <w:p w14:paraId="55DAC0B8" w14:textId="77777777" w:rsidR="00B02C4C" w:rsidRDefault="00000000">
      <w:pPr>
        <w:spacing w:after="160"/>
      </w:pPr>
      <w:r>
        <w:t>Named after the Sorting Hat from Harry Potter, this activity uses a custom-built Counter application (built using Claude Code) that guides participants through problem selection and framing. The application is loaded on a laptop and screen-shared onto a large display so the full group can observe.</w:t>
      </w:r>
    </w:p>
    <w:p w14:paraId="4420310F" w14:textId="77777777" w:rsidR="00B02C4C" w:rsidRDefault="00000000">
      <w:pPr>
        <w:spacing w:after="160"/>
      </w:pPr>
      <w:r>
        <w:rPr>
          <w:b/>
          <w:bCs/>
        </w:rPr>
        <w:t>How it works:</w:t>
      </w:r>
    </w:p>
    <w:p w14:paraId="2206D3B5" w14:textId="77777777" w:rsidR="00B02C4C" w:rsidRDefault="00B02C4C">
      <w:pPr>
        <w:spacing w:after="80"/>
      </w:pPr>
    </w:p>
    <w:p w14:paraId="7AF496A0" w14:textId="77777777" w:rsidR="00B02C4C" w:rsidRDefault="00000000">
      <w:pPr>
        <w:pStyle w:val="ListParagraph"/>
        <w:numPr>
          <w:ilvl w:val="0"/>
          <w:numId w:val="8"/>
        </w:numPr>
      </w:pPr>
      <w:r>
        <w:t>Each participant feeds multiple problems into the Sorting Hat — things they are currently working on, have tried to solve, or have wanted to tackle but lacked the resources or knowledge to address.</w:t>
      </w:r>
    </w:p>
    <w:p w14:paraId="14436A18" w14:textId="77777777" w:rsidR="00B02C4C" w:rsidRDefault="00000000">
      <w:pPr>
        <w:pStyle w:val="ListParagraph"/>
        <w:numPr>
          <w:ilvl w:val="0"/>
          <w:numId w:val="8"/>
        </w:numPr>
      </w:pPr>
      <w:r>
        <w:t>The Sorting Hat sifts through the submitted problems and identifies the strongest candidate(s) as starting points for AI fluency work.</w:t>
      </w:r>
    </w:p>
    <w:p w14:paraId="7949D8D5" w14:textId="77777777" w:rsidR="00B02C4C" w:rsidRDefault="00000000">
      <w:pPr>
        <w:pStyle w:val="ListParagraph"/>
        <w:numPr>
          <w:ilvl w:val="0"/>
          <w:numId w:val="8"/>
        </w:numPr>
      </w:pPr>
      <w:r>
        <w:t>The participant selects one problem to focus on. R</w:t>
      </w:r>
      <w:r w:rsidRPr="007E1368">
        <w:rPr>
          <w:highlight w:val="yellow"/>
        </w:rPr>
        <w:t xml:space="preserve">emaining </w:t>
      </w:r>
      <w:commentRangeStart w:id="34"/>
      <w:r w:rsidRPr="007E1368">
        <w:rPr>
          <w:highlight w:val="yellow"/>
        </w:rPr>
        <w:t>problems</w:t>
      </w:r>
      <w:commentRangeEnd w:id="34"/>
      <w:r w:rsidR="007E1368" w:rsidRPr="007E1368">
        <w:rPr>
          <w:rStyle w:val="CommentReference"/>
          <w:sz w:val="22"/>
          <w:szCs w:val="22"/>
          <w:highlight w:val="yellow"/>
        </w:rPr>
        <w:commentReference w:id="34"/>
      </w:r>
      <w:r w:rsidRPr="007E1368">
        <w:rPr>
          <w:highlight w:val="yellow"/>
        </w:rPr>
        <w:t xml:space="preserve"> are “stored in a treasure chest” for future work.</w:t>
      </w:r>
    </w:p>
    <w:p w14:paraId="21105379" w14:textId="77777777" w:rsidR="00B02C4C" w:rsidRDefault="00000000">
      <w:pPr>
        <w:pStyle w:val="ListParagraph"/>
        <w:numPr>
          <w:ilvl w:val="0"/>
          <w:numId w:val="8"/>
        </w:numPr>
      </w:pPr>
      <w:r>
        <w:t>The Sorting Hat then takes the selected problem through a Q&amp;A funnel — a series of multiple-choice questions that help the participant refine and articulate the problem more precisely.</w:t>
      </w:r>
    </w:p>
    <w:p w14:paraId="0A5F189C" w14:textId="77777777" w:rsidR="00B02C4C" w:rsidRDefault="00000000">
      <w:pPr>
        <w:pStyle w:val="ListParagraph"/>
        <w:numPr>
          <w:ilvl w:val="0"/>
          <w:numId w:val="8"/>
        </w:numPr>
      </w:pPr>
      <w:r>
        <w:t>The output is a refined problem statement, presented as a “Golden Ticket” that the participant carries forward to the Counter Experience phase.</w:t>
      </w:r>
    </w:p>
    <w:p w14:paraId="7D3FCF5E" w14:textId="77777777" w:rsidR="00B02C4C" w:rsidRDefault="00B02C4C">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C4C" w14:paraId="391040EF" w14:textId="77777777">
        <w:tc>
          <w:tcPr>
            <w:tcW w:w="9360" w:type="dxa"/>
            <w:tcBorders>
              <w:top w:val="single" w:sz="1" w:space="0" w:color="6B2D8B"/>
              <w:left w:val="single" w:sz="6" w:space="0" w:color="6B2D8B"/>
              <w:bottom w:val="single" w:sz="1" w:space="0" w:color="6B2D8B"/>
              <w:right w:val="single" w:sz="1" w:space="0" w:color="6B2D8B"/>
            </w:tcBorders>
            <w:shd w:val="clear" w:color="auto" w:fill="F5F2F8"/>
            <w:tcMar>
              <w:top w:w="120" w:type="dxa"/>
              <w:left w:w="200" w:type="dxa"/>
              <w:bottom w:w="120" w:type="dxa"/>
              <w:right w:w="200" w:type="dxa"/>
            </w:tcMar>
          </w:tcPr>
          <w:p w14:paraId="140339EB" w14:textId="77777777" w:rsidR="00B02C4C" w:rsidRDefault="00000000">
            <w:pPr>
              <w:spacing w:after="80"/>
            </w:pPr>
            <w:r>
              <w:rPr>
                <w:b/>
                <w:bCs/>
                <w:color w:val="6B2D8B"/>
              </w:rPr>
              <w:lastRenderedPageBreak/>
              <w:t>What the Sorting Hat Is (Internal Only)</w:t>
            </w:r>
          </w:p>
          <w:p w14:paraId="5AD1AE15" w14:textId="77777777" w:rsidR="00B02C4C" w:rsidRDefault="00000000">
            <w:r>
              <w:rPr>
                <w:i/>
                <w:iCs/>
                <w:color w:val="666666"/>
                <w:sz w:val="21"/>
                <w:szCs w:val="21"/>
              </w:rPr>
              <w:t>Under the hood, the Sorting Hat is a Claude-powered application with a set of rules and prompts that take an input problem statement and, through a structured conversational flow (multiple-choice Q&amp;A), help narrow and refine the problem for downstream solution generation. It is designed to guide, not tell — building the participant’s own framing skill while producing a high-quality problem statement. The visual experience is playful: problems appear as paper flowing into the hat with magical effects, the hat “speaks” its questions, and the final output emerges as a golden ticket.</w:t>
            </w:r>
          </w:p>
        </w:tc>
      </w:tr>
    </w:tbl>
    <w:p w14:paraId="3F97DA7B" w14:textId="77777777" w:rsidR="00B02C4C" w:rsidRDefault="00B02C4C">
      <w:pPr>
        <w:spacing w:after="160"/>
      </w:pPr>
    </w:p>
    <w:p w14:paraId="3FA5695D" w14:textId="77777777" w:rsidR="00B02C4C" w:rsidRDefault="00000000">
      <w:pPr>
        <w:spacing w:after="160"/>
      </w:pPr>
      <w:r>
        <w:rPr>
          <w:b/>
          <w:bCs/>
        </w:rPr>
        <w:t xml:space="preserve">Critical: </w:t>
      </w:r>
      <w:r>
        <w:t>The Sorting Hat does not offer solutions. Its sole purpose is to frame the problem. Solution generation happens in a later phase using a different tool.</w:t>
      </w:r>
    </w:p>
    <w:p w14:paraId="47C7F5F8" w14:textId="77777777" w:rsidR="00B02C4C" w:rsidRDefault="00000000">
      <w:pPr>
        <w:pStyle w:val="Heading3"/>
      </w:pPr>
      <w:bookmarkStart w:id="35" w:name="_Toc227333635"/>
      <w:r>
        <w:t>Teaching Moments Throughout</w:t>
      </w:r>
      <w:bookmarkEnd w:id="35"/>
    </w:p>
    <w:p w14:paraId="5D33F51F" w14:textId="77777777" w:rsidR="00B02C4C" w:rsidRDefault="00000000">
      <w:pPr>
        <w:spacing w:after="160"/>
      </w:pPr>
      <w:r>
        <w:t>While each participant goes through the Sorting Hat, the rest of the group observes and participates. We use these moments to pause and teach specific principles of problem framing. These are the foundations of the “Framing” fluency skill — the ability to clarify what the real problem is, what outcome we are looking for, and where to begin with AI. These teaching moments happen organically, not as lectures.</w:t>
      </w:r>
    </w:p>
    <w:p w14:paraId="2D4F91C9" w14:textId="77777777" w:rsidR="00B02C4C" w:rsidRDefault="00000000">
      <w:pPr>
        <w:pStyle w:val="Heading2"/>
      </w:pPr>
      <w:bookmarkStart w:id="36" w:name="_Toc227333636"/>
      <w:r>
        <w:t>Outputs from This Phase</w:t>
      </w:r>
      <w:bookmarkEnd w:id="36"/>
    </w:p>
    <w:p w14:paraId="60989898" w14:textId="77777777" w:rsidR="00B02C4C" w:rsidRDefault="00000000">
      <w:pPr>
        <w:pStyle w:val="ListParagraph"/>
        <w:numPr>
          <w:ilvl w:val="0"/>
          <w:numId w:val="9"/>
        </w:numPr>
      </w:pPr>
      <w:r>
        <w:t>Shared belief and energy across the cohort</w:t>
      </w:r>
    </w:p>
    <w:p w14:paraId="5922F17C" w14:textId="77777777" w:rsidR="00B02C4C" w:rsidRDefault="00000000">
      <w:pPr>
        <w:pStyle w:val="ListParagraph"/>
        <w:numPr>
          <w:ilvl w:val="0"/>
          <w:numId w:val="9"/>
        </w:numPr>
      </w:pPr>
      <w:r>
        <w:t>A Golden Ticket for each participant: a refined, AI-ready problem statement</w:t>
      </w:r>
    </w:p>
    <w:p w14:paraId="2C96FBF6" w14:textId="77777777" w:rsidR="00B02C4C" w:rsidRDefault="00000000">
      <w:pPr>
        <w:pStyle w:val="ListParagraph"/>
        <w:numPr>
          <w:ilvl w:val="0"/>
          <w:numId w:val="9"/>
        </w:numPr>
      </w:pPr>
      <w:r>
        <w:t>Foundational understanding of problem framing as a fluency skill</w:t>
      </w:r>
    </w:p>
    <w:p w14:paraId="374CE502" w14:textId="77777777" w:rsidR="00B02C4C" w:rsidRDefault="00000000">
      <w:pPr>
        <w:pStyle w:val="ListParagraph"/>
        <w:numPr>
          <w:ilvl w:val="0"/>
          <w:numId w:val="9"/>
        </w:numPr>
      </w:pPr>
      <w:r>
        <w:t>Cohort bonding and shared language established</w:t>
      </w:r>
    </w:p>
    <w:p w14:paraId="1BFA52FF" w14:textId="77777777" w:rsidR="00B02C4C" w:rsidRDefault="00000000">
      <w:r>
        <w:br w:type="page"/>
      </w:r>
    </w:p>
    <w:p w14:paraId="6D4ECF3C" w14:textId="77777777" w:rsidR="00B02C4C" w:rsidRDefault="00000000">
      <w:pPr>
        <w:pStyle w:val="Heading1"/>
        <w:pBdr>
          <w:bottom w:val="single" w:sz="4" w:space="8" w:color="6B2D8B"/>
        </w:pBdr>
      </w:pPr>
      <w:bookmarkStart w:id="37" w:name="_Toc227333637"/>
      <w:r>
        <w:lastRenderedPageBreak/>
        <w:t>Phase 3: The Counter Experience</w:t>
      </w:r>
      <w:bookmarkEnd w:id="37"/>
    </w:p>
    <w:p w14:paraId="03711F65" w14:textId="77777777" w:rsidR="00B02C4C" w:rsidRDefault="00000000">
      <w:pPr>
        <w:pStyle w:val="Heading2"/>
      </w:pPr>
      <w:bookmarkStart w:id="38" w:name="_Toc227333638"/>
      <w:r>
        <w:t>Purpose</w:t>
      </w:r>
      <w:bookmarkEnd w:id="38"/>
    </w:p>
    <w:p w14:paraId="25CE1D11" w14:textId="77777777" w:rsidR="00B02C4C" w:rsidRDefault="00000000">
      <w:pPr>
        <w:spacing w:after="160"/>
      </w:pPr>
      <w:r>
        <w:t>This is the heart of the engagement. The Counter Experience is a series of one-on-one, in-person sessions where each participant, working alongside a Counter consultant, moves from their refined problem statement to a working MVP or prototype — built with AI, in real time, and ready to test in their actual job.</w:t>
      </w:r>
    </w:p>
    <w:p w14:paraId="6F3DD191" w14:textId="77777777" w:rsidR="00B02C4C" w:rsidRDefault="00000000">
      <w:pPr>
        <w:spacing w:after="160"/>
      </w:pPr>
      <w:r>
        <w:t>The name “Counter” evokes the Apple Genius Bar or an IT help counter — a place where you walk up with a problem and someone helps you solve it. That is the energy and experience we are creating, but with a critical difference: we are not solving the problem for them. We are solving it with them, building their fluency along the way.</w:t>
      </w:r>
    </w:p>
    <w:p w14:paraId="319D90F4" w14:textId="77777777" w:rsidR="00B02C4C" w:rsidRDefault="00000000">
      <w:pPr>
        <w:pStyle w:val="Heading2"/>
      </w:pPr>
      <w:bookmarkStart w:id="39" w:name="_Toc227333639"/>
      <w:r>
        <w:t>Logistics</w:t>
      </w:r>
      <w:bookmarkEnd w:id="39"/>
    </w:p>
    <w:p w14:paraId="04CE9C10" w14:textId="77777777" w:rsidR="00B02C4C" w:rsidRDefault="00000000">
      <w:pPr>
        <w:pStyle w:val="ListParagraph"/>
        <w:numPr>
          <w:ilvl w:val="0"/>
          <w:numId w:val="10"/>
        </w:numPr>
      </w:pPr>
      <w:r>
        <w:t>Schedule 1:1 sessions with each participant, approximately 2 hours per person.</w:t>
      </w:r>
    </w:p>
    <w:p w14:paraId="0545C6DE" w14:textId="77777777" w:rsidR="00B02C4C" w:rsidRDefault="00000000">
      <w:pPr>
        <w:pStyle w:val="ListParagraph"/>
        <w:numPr>
          <w:ilvl w:val="0"/>
          <w:numId w:val="10"/>
        </w:numPr>
      </w:pPr>
      <w:r>
        <w:t>Sessions are conducted in-person at the client’s office.</w:t>
      </w:r>
    </w:p>
    <w:p w14:paraId="60EAD6D6" w14:textId="77777777" w:rsidR="00B02C4C" w:rsidRDefault="00000000">
      <w:pPr>
        <w:pStyle w:val="ListParagraph"/>
        <w:numPr>
          <w:ilvl w:val="0"/>
          <w:numId w:val="10"/>
        </w:numPr>
      </w:pPr>
      <w:r>
        <w:t>Spread across approximately 3 days (not all back-to-back) to allow breathing room.</w:t>
      </w:r>
    </w:p>
    <w:p w14:paraId="2C40C5AE" w14:textId="77777777" w:rsidR="00B02C4C" w:rsidRDefault="00000000">
      <w:pPr>
        <w:pStyle w:val="ListParagraph"/>
        <w:numPr>
          <w:ilvl w:val="0"/>
          <w:numId w:val="10"/>
        </w:numPr>
      </w:pPr>
      <w:r>
        <w:t>Optionally, send short, inspiring video content about AI possibilities ahead of the sessions to build anticipation.</w:t>
      </w:r>
    </w:p>
    <w:p w14:paraId="4BEC7A4E" w14:textId="77777777" w:rsidR="00B02C4C" w:rsidRDefault="00B02C4C">
      <w:pPr>
        <w:spacing w:after="160"/>
      </w:pPr>
    </w:p>
    <w:p w14:paraId="4A1CD0DC" w14:textId="77777777" w:rsidR="00B02C4C" w:rsidRDefault="00000000">
      <w:pPr>
        <w:pStyle w:val="Heading2"/>
      </w:pPr>
      <w:bookmarkStart w:id="40" w:name="_Toc227333640"/>
      <w:r>
        <w:t>The Session Flow</w:t>
      </w:r>
      <w:bookmarkEnd w:id="40"/>
    </w:p>
    <w:p w14:paraId="4E856F8C" w14:textId="77777777" w:rsidR="00B02C4C" w:rsidRDefault="00000000">
      <w:pPr>
        <w:pStyle w:val="Heading3"/>
      </w:pPr>
      <w:bookmarkStart w:id="41" w:name="_Toc227333641"/>
      <w:r>
        <w:t>Step 1: The Ethnographic Interview (approximately 30 minutes)</w:t>
      </w:r>
      <w:bookmarkEnd w:id="41"/>
    </w:p>
    <w:p w14:paraId="70152FB7" w14:textId="77777777" w:rsidR="00B02C4C" w:rsidRDefault="00000000">
      <w:pPr>
        <w:spacing w:after="160"/>
      </w:pPr>
      <w:r>
        <w:t xml:space="preserve">The participant arrives with their </w:t>
      </w:r>
      <w:r w:rsidRPr="007E1368">
        <w:t>Golden Ticket</w:t>
      </w:r>
      <w:r>
        <w:t>. We begin with an ethnographic interview — a semi-structured, open-ended conversation designed to deeply understand the problem in context.</w:t>
      </w:r>
    </w:p>
    <w:p w14:paraId="77D461DC" w14:textId="77777777" w:rsidR="00B02C4C" w:rsidRDefault="00000000">
      <w:pPr>
        <w:spacing w:after="160"/>
      </w:pPr>
      <w:r>
        <w:t>This is rooted in human-centered design principles. We are not asking directive or leading questions. Instead, we explore where the problem shows up, how often it happens, what the participant wishes they could do about it, what they have tried before, and what the ideal outcome looks like. The conversation is fluid, curious, and empathetic.</w:t>
      </w:r>
    </w:p>
    <w:p w14:paraId="29BB21CB" w14:textId="77777777" w:rsidR="00B02C4C" w:rsidRDefault="00000000">
      <w:pPr>
        <w:spacing w:after="160"/>
      </w:pPr>
      <w:r>
        <w:rPr>
          <w:b/>
          <w:bCs/>
        </w:rPr>
        <w:t xml:space="preserve">We record the conversation. </w:t>
      </w:r>
      <w:r>
        <w:t>This recording is essential — it becomes the raw material for AI-generated solution concepts in the next step.</w:t>
      </w:r>
    </w:p>
    <w:p w14:paraId="0B0C3FBE" w14:textId="77777777" w:rsidR="00B02C4C" w:rsidRDefault="00000000">
      <w:pPr>
        <w:pStyle w:val="Heading3"/>
      </w:pPr>
      <w:bookmarkStart w:id="42" w:name="_Toc227333642"/>
      <w:r>
        <w:t>Step 2: Solution Concept Generation</w:t>
      </w:r>
      <w:bookmarkEnd w:id="42"/>
    </w:p>
    <w:p w14:paraId="6FF60B13" w14:textId="77777777" w:rsidR="00B02C4C" w:rsidRDefault="00000000">
      <w:pPr>
        <w:spacing w:after="160"/>
      </w:pPr>
      <w:r>
        <w:t>While still with the participant, we upload the interview transcript to Claude or Claude Code with a pre-designed prompt. Claude takes the rich context from the interview and generates 3–5 starter solution concepts.</w:t>
      </w:r>
    </w:p>
    <w:p w14:paraId="4D13DACD" w14:textId="77777777" w:rsidR="00B02C4C" w:rsidRDefault="00000000">
      <w:pPr>
        <w:spacing w:after="160"/>
      </w:pPr>
      <w:r>
        <w:t>Each solution concept is presented as a concept card that includes a visual representation or screenshot mockup, a short description of the solution, key features, and the specific problem outcomes it addresses.</w:t>
      </w:r>
    </w:p>
    <w:p w14:paraId="0DBDD0E7" w14:textId="77777777" w:rsidR="00B02C4C" w:rsidRDefault="00000000">
      <w:pPr>
        <w:spacing w:after="160"/>
      </w:pPr>
      <w:r>
        <w:t>Critically, the solution concepts span a breadth of different approaches. For example:</w:t>
      </w:r>
    </w:p>
    <w:p w14:paraId="4603ED02" w14:textId="77777777" w:rsidR="00B02C4C" w:rsidRDefault="00000000">
      <w:pPr>
        <w:pStyle w:val="ListParagraph"/>
        <w:numPr>
          <w:ilvl w:val="0"/>
          <w:numId w:val="11"/>
        </w:numPr>
      </w:pPr>
      <w:r>
        <w:t>A local dashboard that visualizes information differently to enable better decision-making.</w:t>
      </w:r>
    </w:p>
    <w:p w14:paraId="1FA83D52" w14:textId="77777777" w:rsidR="00B02C4C" w:rsidRDefault="00000000">
      <w:pPr>
        <w:pStyle w:val="ListParagraph"/>
        <w:numPr>
          <w:ilvl w:val="0"/>
          <w:numId w:val="11"/>
        </w:numPr>
      </w:pPr>
      <w:r>
        <w:lastRenderedPageBreak/>
        <w:t>An automation agent that strings together simple-to-complex tasks to eliminate manual drudgery.</w:t>
      </w:r>
    </w:p>
    <w:p w14:paraId="1445333B" w14:textId="77777777" w:rsidR="00B02C4C" w:rsidRDefault="00000000">
      <w:pPr>
        <w:pStyle w:val="ListParagraph"/>
        <w:numPr>
          <w:ilvl w:val="0"/>
          <w:numId w:val="11"/>
        </w:numPr>
      </w:pPr>
      <w:r>
        <w:t>A data visualization tool that surfaces patterns or insights currently invisible.</w:t>
      </w:r>
    </w:p>
    <w:p w14:paraId="3DCB1A01" w14:textId="77777777" w:rsidR="00B02C4C" w:rsidRDefault="00000000">
      <w:pPr>
        <w:pStyle w:val="ListParagraph"/>
        <w:numPr>
          <w:ilvl w:val="0"/>
          <w:numId w:val="11"/>
        </w:numPr>
      </w:pPr>
      <w:r>
        <w:t>A workflow modification that makes an existing process significantly more efficient.</w:t>
      </w:r>
    </w:p>
    <w:p w14:paraId="33B15B5A" w14:textId="77777777" w:rsidR="00B02C4C" w:rsidRDefault="00000000">
      <w:pPr>
        <w:pStyle w:val="ListParagraph"/>
        <w:numPr>
          <w:ilvl w:val="0"/>
          <w:numId w:val="11"/>
        </w:numPr>
      </w:pPr>
      <w:r>
        <w:t>A collaboration or information-sharing tool that bridges gaps between teams or functions.</w:t>
      </w:r>
    </w:p>
    <w:p w14:paraId="360A4E02" w14:textId="77777777" w:rsidR="00B02C4C" w:rsidRDefault="00B02C4C">
      <w:pPr>
        <w:spacing w:after="120"/>
      </w:pPr>
    </w:p>
    <w:p w14:paraId="445F730D" w14:textId="77777777" w:rsidR="00B02C4C" w:rsidRDefault="00000000">
      <w:pPr>
        <w:spacing w:after="160"/>
      </w:pPr>
      <w:r>
        <w:t>Each solution must independently solve the problem — no solution should require stitching multiple options together. The intent is to show the participant the broad range of what AI can help them create, quickly and tangibly.</w:t>
      </w:r>
    </w:p>
    <w:p w14:paraId="1CCD88C6" w14:textId="77777777" w:rsidR="00B02C4C" w:rsidRDefault="00000000">
      <w:pPr>
        <w:pStyle w:val="Heading3"/>
      </w:pPr>
      <w:bookmarkStart w:id="43" w:name="_Toc227333643"/>
      <w:r>
        <w:t>Step 3: Selection and Product Requirements</w:t>
      </w:r>
      <w:bookmarkEnd w:id="43"/>
    </w:p>
    <w:p w14:paraId="1404DF9C" w14:textId="77777777" w:rsidR="00B02C4C" w:rsidRDefault="00000000">
      <w:pPr>
        <w:spacing w:after="160"/>
      </w:pPr>
      <w:r>
        <w:t>The participant reviews the concept cards and, using their expertise, intuition, judgment, and critical thinking, selects one or more solutions to iterate on. This moment is itself a fluency-building exercise — they are practicing expansive thinking (seeing the full range) and applied judgment (choosing what to pursue).</w:t>
      </w:r>
    </w:p>
    <w:p w14:paraId="1A0328AF" w14:textId="77777777" w:rsidR="00B02C4C" w:rsidRDefault="00000000">
      <w:pPr>
        <w:spacing w:after="160"/>
      </w:pPr>
      <w:r>
        <w:t>We then engage in a collaborative conversation with Claude to define the product requirements for the selected solution. This is done through dialogue, not by filling out a template. The conversational approach (potentially through a pre-designed Claude agent or project) uses multiple-choice and open-ended questions to extract the context, features, functions, inputs, outputs, and user experience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C4C" w14:paraId="2265AECB" w14:textId="77777777">
        <w:tc>
          <w:tcPr>
            <w:tcW w:w="9360" w:type="dxa"/>
            <w:tcBorders>
              <w:top w:val="single" w:sz="1" w:space="0" w:color="6B2D8B"/>
              <w:left w:val="single" w:sz="6" w:space="0" w:color="6B2D8B"/>
              <w:bottom w:val="single" w:sz="1" w:space="0" w:color="6B2D8B"/>
              <w:right w:val="single" w:sz="1" w:space="0" w:color="6B2D8B"/>
            </w:tcBorders>
            <w:shd w:val="clear" w:color="auto" w:fill="F5F2F8"/>
            <w:tcMar>
              <w:top w:w="120" w:type="dxa"/>
              <w:left w:w="200" w:type="dxa"/>
              <w:bottom w:w="120" w:type="dxa"/>
              <w:right w:w="200" w:type="dxa"/>
            </w:tcMar>
          </w:tcPr>
          <w:p w14:paraId="063C8038" w14:textId="77777777" w:rsidR="00B02C4C" w:rsidRDefault="00000000">
            <w:pPr>
              <w:spacing w:after="80"/>
            </w:pPr>
            <w:r>
              <w:rPr>
                <w:b/>
                <w:bCs/>
                <w:color w:val="6B2D8B"/>
              </w:rPr>
              <w:t>Design Principle</w:t>
            </w:r>
          </w:p>
          <w:p w14:paraId="5A0F9220" w14:textId="77777777" w:rsidR="00B02C4C" w:rsidRDefault="00000000">
            <w:r>
              <w:rPr>
                <w:i/>
                <w:iCs/>
                <w:color w:val="666666"/>
                <w:sz w:val="21"/>
                <w:szCs w:val="21"/>
              </w:rPr>
              <w:t>The product requirements must leave room for creative freedom. We want to give Claude enough context to build something thoughtful, but not so much prescription that we constrain it. The best solutions will include features, UI/UX elements, and approaches that neither we nor the participant explicitly specified — that is the power of AI fluency in action.</w:t>
            </w:r>
          </w:p>
        </w:tc>
      </w:tr>
    </w:tbl>
    <w:p w14:paraId="31EF5B11" w14:textId="77777777" w:rsidR="00B02C4C" w:rsidRDefault="00B02C4C">
      <w:pPr>
        <w:spacing w:after="160"/>
      </w:pPr>
    </w:p>
    <w:p w14:paraId="4685734B" w14:textId="77777777" w:rsidR="00B02C4C" w:rsidRDefault="00000000">
      <w:pPr>
        <w:pStyle w:val="Heading3"/>
      </w:pPr>
      <w:bookmarkStart w:id="44" w:name="_Toc227333644"/>
      <w:r>
        <w:t>Step 4: Build the MVP</w:t>
      </w:r>
      <w:bookmarkEnd w:id="44"/>
    </w:p>
    <w:p w14:paraId="08A4CF1A" w14:textId="77777777" w:rsidR="00B02C4C" w:rsidRDefault="00000000">
      <w:pPr>
        <w:spacing w:after="160"/>
      </w:pPr>
      <w:r>
        <w:t>Using Claude Code, we build the first version of the MVP in real time with the participant. This is where the participant sees the full power of working with AI: from a messy, real-world problem to a working prototype in a single session.</w:t>
      </w:r>
    </w:p>
    <w:p w14:paraId="35A9DD88" w14:textId="77777777" w:rsidR="00B02C4C" w:rsidRDefault="00000000">
      <w:pPr>
        <w:spacing w:after="160"/>
      </w:pPr>
      <w:r>
        <w:t>We review the initial build together, make immediate tweaks, and get it to a state where the participant can take it back to their job and begin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C4C" w14:paraId="346036DC" w14:textId="77777777">
        <w:tc>
          <w:tcPr>
            <w:tcW w:w="9360" w:type="dxa"/>
            <w:tcBorders>
              <w:top w:val="single" w:sz="1" w:space="0" w:color="6B2D8B"/>
              <w:left w:val="single" w:sz="6" w:space="0" w:color="6B2D8B"/>
              <w:bottom w:val="single" w:sz="1" w:space="0" w:color="6B2D8B"/>
              <w:right w:val="single" w:sz="1" w:space="0" w:color="6B2D8B"/>
            </w:tcBorders>
            <w:shd w:val="clear" w:color="auto" w:fill="F5F2F8"/>
            <w:tcMar>
              <w:top w:w="120" w:type="dxa"/>
              <w:left w:w="200" w:type="dxa"/>
              <w:bottom w:w="120" w:type="dxa"/>
              <w:right w:w="200" w:type="dxa"/>
            </w:tcMar>
          </w:tcPr>
          <w:p w14:paraId="50A47004" w14:textId="77777777" w:rsidR="00B02C4C" w:rsidRDefault="00000000">
            <w:pPr>
              <w:spacing w:after="80"/>
            </w:pPr>
            <w:r>
              <w:rPr>
                <w:b/>
                <w:bCs/>
                <w:color w:val="6B2D8B"/>
              </w:rPr>
              <w:t>Critical Safeguard</w:t>
            </w:r>
          </w:p>
          <w:p w14:paraId="4F6A197A" w14:textId="77777777" w:rsidR="00B02C4C" w:rsidRDefault="00000000">
            <w:r w:rsidRPr="00D271E9">
              <w:rPr>
                <w:i/>
                <w:iCs/>
                <w:color w:val="666666"/>
                <w:sz w:val="21"/>
                <w:szCs w:val="21"/>
                <w:highlight w:val="yellow"/>
              </w:rPr>
              <w:t xml:space="preserve">The MVP must be lightweight and independent. It cannot require enterprise IT integration, access to restricted data systems, </w:t>
            </w:r>
            <w:commentRangeStart w:id="45"/>
            <w:commentRangeStart w:id="46"/>
            <w:r w:rsidRPr="00D271E9">
              <w:rPr>
                <w:i/>
                <w:iCs/>
                <w:color w:val="666666"/>
                <w:sz w:val="21"/>
                <w:szCs w:val="21"/>
                <w:highlight w:val="yellow"/>
              </w:rPr>
              <w:t>additional</w:t>
            </w:r>
            <w:commentRangeEnd w:id="45"/>
            <w:r w:rsidR="00D271E9" w:rsidRPr="00D271E9">
              <w:rPr>
                <w:rStyle w:val="CommentReference"/>
                <w:i/>
                <w:iCs/>
                <w:color w:val="666666"/>
                <w:sz w:val="21"/>
                <w:szCs w:val="21"/>
                <w:highlight w:val="yellow"/>
              </w:rPr>
              <w:commentReference w:id="45"/>
            </w:r>
            <w:commentRangeEnd w:id="46"/>
            <w:r w:rsidR="00CD7099" w:rsidRPr="00D271E9">
              <w:rPr>
                <w:rStyle w:val="CommentReference"/>
                <w:i/>
                <w:iCs/>
                <w:color w:val="666666"/>
                <w:sz w:val="21"/>
                <w:szCs w:val="21"/>
                <w:highlight w:val="yellow"/>
              </w:rPr>
              <w:commentReference w:id="46"/>
            </w:r>
            <w:r w:rsidRPr="00D271E9">
              <w:rPr>
                <w:i/>
                <w:iCs/>
                <w:color w:val="666666"/>
                <w:sz w:val="21"/>
                <w:szCs w:val="21"/>
                <w:highlight w:val="yellow"/>
              </w:rPr>
              <w:t xml:space="preserve"> development resources, or executive approval to test.</w:t>
            </w:r>
            <w:r>
              <w:rPr>
                <w:i/>
                <w:iCs/>
                <w:color w:val="666666"/>
                <w:sz w:val="21"/>
                <w:szCs w:val="21"/>
              </w:rPr>
              <w:t xml:space="preserve"> This is a front-end innovation experiment — a first proof point that the participant can run independently. If a solution feels too complex or too integrated, we need to scope it down.</w:t>
            </w:r>
          </w:p>
        </w:tc>
      </w:tr>
    </w:tbl>
    <w:p w14:paraId="6A257215" w14:textId="77777777" w:rsidR="00B02C4C" w:rsidRDefault="00B02C4C">
      <w:pPr>
        <w:spacing w:after="160"/>
      </w:pPr>
    </w:p>
    <w:p w14:paraId="39967981" w14:textId="77777777" w:rsidR="00B02C4C" w:rsidRDefault="00000000">
      <w:pPr>
        <w:pStyle w:val="Heading3"/>
      </w:pPr>
      <w:bookmarkStart w:id="47" w:name="_Toc227333645"/>
      <w:r>
        <w:t>Step 5: Design the Experiment</w:t>
      </w:r>
      <w:bookmarkEnd w:id="47"/>
    </w:p>
    <w:p w14:paraId="5CC01697" w14:textId="77777777" w:rsidR="00B02C4C" w:rsidRDefault="00000000">
      <w:pPr>
        <w:spacing w:after="160"/>
      </w:pPr>
      <w:r>
        <w:t xml:space="preserve">Before the participant leaves, we work with them to design a simple experiment: when will they use the MVP, what will they look for, how will they capture feedback, and what constitutes </w:t>
      </w:r>
      <w:r>
        <w:lastRenderedPageBreak/>
        <w:t>success or learning. This structure ensures they are not just testing a tool — they are practicing the experiment-and-learn rhythm that defines AI fluency.</w:t>
      </w:r>
    </w:p>
    <w:p w14:paraId="502F78B2" w14:textId="77777777" w:rsidR="00B02C4C" w:rsidRDefault="00000000">
      <w:pPr>
        <w:pStyle w:val="Heading2"/>
      </w:pPr>
      <w:bookmarkStart w:id="48" w:name="_Toc227333646"/>
      <w:r>
        <w:t>Outputs from This Phase</w:t>
      </w:r>
      <w:bookmarkEnd w:id="48"/>
    </w:p>
    <w:p w14:paraId="48361656" w14:textId="77777777" w:rsidR="00B02C4C" w:rsidRDefault="00000000">
      <w:pPr>
        <w:pStyle w:val="ListParagraph"/>
        <w:numPr>
          <w:ilvl w:val="0"/>
          <w:numId w:val="2"/>
        </w:numPr>
      </w:pPr>
      <w:r>
        <w:t>A working MVP or prototype for each participant, tailored to their specific problem.</w:t>
      </w:r>
    </w:p>
    <w:p w14:paraId="5E03BAA1" w14:textId="77777777" w:rsidR="00B02C4C" w:rsidRDefault="00000000">
      <w:pPr>
        <w:pStyle w:val="ListParagraph"/>
        <w:numPr>
          <w:ilvl w:val="0"/>
          <w:numId w:val="2"/>
        </w:numPr>
      </w:pPr>
      <w:r>
        <w:t>A designed experiment with clear parameters for real-world testing.</w:t>
      </w:r>
    </w:p>
    <w:p w14:paraId="501BA713" w14:textId="77777777" w:rsidR="00B02C4C" w:rsidRDefault="00000000">
      <w:pPr>
        <w:pStyle w:val="ListParagraph"/>
        <w:numPr>
          <w:ilvl w:val="0"/>
          <w:numId w:val="2"/>
        </w:numPr>
      </w:pPr>
      <w:r>
        <w:t>Direct, personal experience of the AI fluency way of working.</w:t>
      </w:r>
    </w:p>
    <w:p w14:paraId="4FE57604" w14:textId="77777777" w:rsidR="00B02C4C" w:rsidRDefault="00000000">
      <w:pPr>
        <w:pStyle w:val="ListParagraph"/>
        <w:numPr>
          <w:ilvl w:val="0"/>
          <w:numId w:val="2"/>
        </w:numPr>
      </w:pPr>
      <w:r>
        <w:t>Deepened confidence and belief in what is possible.</w:t>
      </w:r>
    </w:p>
    <w:p w14:paraId="30ED69CC" w14:textId="77777777" w:rsidR="00B02C4C" w:rsidRDefault="00000000">
      <w:r>
        <w:br w:type="page"/>
      </w:r>
    </w:p>
    <w:p w14:paraId="1F0071A1" w14:textId="77777777" w:rsidR="00B02C4C" w:rsidRDefault="00000000">
      <w:pPr>
        <w:pStyle w:val="Heading1"/>
        <w:pBdr>
          <w:bottom w:val="single" w:sz="4" w:space="8" w:color="6B2D8B"/>
        </w:pBdr>
      </w:pPr>
      <w:bookmarkStart w:id="49" w:name="_Toc227333647"/>
      <w:r>
        <w:lastRenderedPageBreak/>
        <w:t>Phase 4: Experiment &amp; Test</w:t>
      </w:r>
      <w:bookmarkEnd w:id="49"/>
    </w:p>
    <w:p w14:paraId="6F140201" w14:textId="77777777" w:rsidR="00B02C4C" w:rsidRDefault="00000000">
      <w:pPr>
        <w:pStyle w:val="Heading2"/>
      </w:pPr>
      <w:bookmarkStart w:id="50" w:name="_Toc227333648"/>
      <w:r>
        <w:t>Purpose</w:t>
      </w:r>
      <w:bookmarkEnd w:id="50"/>
    </w:p>
    <w:p w14:paraId="6D9DDC5E" w14:textId="77777777" w:rsidR="00B02C4C" w:rsidRDefault="00000000">
      <w:pPr>
        <w:spacing w:after="160"/>
      </w:pPr>
      <w:r>
        <w:t>This is where the learning becomes real. Participants take the MVPs they built during the Counter Experience back into their day-to-day jobs and test them against the actual conditions where their problem lives. This phase typically spans 2–3 weeks.</w:t>
      </w:r>
    </w:p>
    <w:p w14:paraId="5C1BF3AA" w14:textId="77777777" w:rsidR="00B02C4C" w:rsidRDefault="00000000">
      <w:pPr>
        <w:pStyle w:val="Heading2"/>
      </w:pPr>
      <w:bookmarkStart w:id="51" w:name="_Toc227333649"/>
      <w:r>
        <w:t>What Participants Do</w:t>
      </w:r>
      <w:bookmarkEnd w:id="51"/>
    </w:p>
    <w:p w14:paraId="375FA1CA" w14:textId="77777777" w:rsidR="00B02C4C" w:rsidRDefault="00000000">
      <w:pPr>
        <w:spacing w:after="160"/>
      </w:pPr>
      <w:r>
        <w:t>Using the experiment design from Phase 3, each participant deploys their MVP in their real work and captures their observations, reactions, and learnings. They are looking for what works well, what doesn’t work as expected, what surprises them, what they would change, and what new questions or opportunities emerge from using the tool.</w:t>
      </w:r>
    </w:p>
    <w:p w14:paraId="6ACEA4D6" w14:textId="77777777" w:rsidR="00B02C4C" w:rsidRDefault="00000000">
      <w:pPr>
        <w:pStyle w:val="Heading2"/>
      </w:pPr>
      <w:bookmarkStart w:id="52" w:name="_Toc227333650"/>
      <w:r>
        <w:t>Our Role During This Phase</w:t>
      </w:r>
      <w:bookmarkEnd w:id="52"/>
    </w:p>
    <w:p w14:paraId="14969982" w14:textId="77777777" w:rsidR="00B02C4C" w:rsidRDefault="00000000">
      <w:pPr>
        <w:spacing w:after="160"/>
      </w:pPr>
      <w:r>
        <w:t>Our direct involvement during this phase is intentionally light. The purpose is to give participants space to experience the fluency rhythm independently — using the tool, applying their judgment, and learning from the results. That said, we remain available for quick check-ins or questions if needed, and we may share occasional short, inspiring content (videos, articles, examples) to keep energy and curiosity alive.</w:t>
      </w:r>
    </w:p>
    <w:p w14:paraId="708BDC20" w14:textId="77777777" w:rsidR="00B02C4C" w:rsidRDefault="00000000">
      <w:pPr>
        <w:pStyle w:val="Heading2"/>
      </w:pPr>
      <w:bookmarkStart w:id="53" w:name="_Toc227333651"/>
      <w:r>
        <w:t>What This Phase Produces</w:t>
      </w:r>
      <w:bookmarkEnd w:id="53"/>
    </w:p>
    <w:p w14:paraId="4088B7E7" w14:textId="77777777" w:rsidR="00B02C4C" w:rsidRDefault="00000000">
      <w:pPr>
        <w:spacing w:after="160"/>
      </w:pPr>
      <w:r>
        <w:t>Real-world evidence. Not theoretical projections or workshop feedback, but actual learnings from using an AI-built solution in real conditions. This evidence is what participants will bring to the Sharing &amp; Iteration Workshop, and it is the foundation for everything that follows — further iteration, scaling recommendations, and the case for expanding AI fluency across the organization.</w:t>
      </w:r>
    </w:p>
    <w:p w14:paraId="5803F18F" w14:textId="77777777" w:rsidR="00B02C4C" w:rsidRDefault="00000000">
      <w:r>
        <w:br w:type="page"/>
      </w:r>
    </w:p>
    <w:p w14:paraId="2A56D038" w14:textId="77777777" w:rsidR="00B02C4C" w:rsidRDefault="00000000">
      <w:pPr>
        <w:pStyle w:val="Heading1"/>
        <w:pBdr>
          <w:bottom w:val="single" w:sz="4" w:space="8" w:color="6B2D8B"/>
        </w:pBdr>
      </w:pPr>
      <w:bookmarkStart w:id="54" w:name="_Toc227333652"/>
      <w:r>
        <w:lastRenderedPageBreak/>
        <w:t>Phase 5: Sharing &amp; Iteration Workshop</w:t>
      </w:r>
      <w:bookmarkEnd w:id="54"/>
    </w:p>
    <w:p w14:paraId="5F7EC2F1" w14:textId="77777777" w:rsidR="00B02C4C" w:rsidRDefault="00000000">
      <w:pPr>
        <w:pStyle w:val="Heading2"/>
      </w:pPr>
      <w:bookmarkStart w:id="55" w:name="_Toc227333653"/>
      <w:r>
        <w:t>Purpose</w:t>
      </w:r>
      <w:bookmarkEnd w:id="55"/>
    </w:p>
    <w:p w14:paraId="1D098626" w14:textId="77777777" w:rsidR="00B02C4C" w:rsidRDefault="00000000">
      <w:pPr>
        <w:spacing w:after="160"/>
      </w:pPr>
      <w:r>
        <w:t>Approximately three weeks after the Counter Experience sessions, we reconvene the full cohort for an in-person workshop. This is where individual journeys become collective evidence, and where the cohort’s shared fluency reaches its peak.</w:t>
      </w:r>
    </w:p>
    <w:p w14:paraId="116C172E" w14:textId="77777777" w:rsidR="00B02C4C" w:rsidRDefault="00000000">
      <w:pPr>
        <w:pStyle w:val="Heading2"/>
      </w:pPr>
      <w:bookmarkStart w:id="56" w:name="_Toc227333654"/>
      <w:r>
        <w:t>Workshop Flow</w:t>
      </w:r>
      <w:bookmarkEnd w:id="56"/>
    </w:p>
    <w:p w14:paraId="7AC1FC1A" w14:textId="77777777" w:rsidR="00B02C4C" w:rsidRDefault="00000000">
      <w:pPr>
        <w:pStyle w:val="Heading3"/>
      </w:pPr>
      <w:bookmarkStart w:id="57" w:name="_Toc227333655"/>
      <w:r>
        <w:t>Individual Presentations</w:t>
      </w:r>
      <w:bookmarkEnd w:id="57"/>
    </w:p>
    <w:p w14:paraId="7EF15AB7" w14:textId="77777777" w:rsidR="00B02C4C" w:rsidRDefault="00000000">
      <w:pPr>
        <w:spacing w:after="160"/>
      </w:pPr>
      <w:r>
        <w:t>Each participant presents to the group: their MVP, a live demonstration of how it works, the learnings from their experiment, what worked and what didn’t, and what they plan to iterate next. This is not a formal presentation — it is a story of their journey, told in their own words. The group asks questions, shares connections, and builds on each other’s experiences.</w:t>
      </w:r>
    </w:p>
    <w:p w14:paraId="0C3226A1" w14:textId="77777777" w:rsidR="00B02C4C" w:rsidRDefault="00000000">
      <w:pPr>
        <w:pStyle w:val="Heading3"/>
      </w:pPr>
      <w:bookmarkStart w:id="58" w:name="_Toc227333656"/>
      <w:r>
        <w:t>Iteration Planning</w:t>
      </w:r>
      <w:bookmarkEnd w:id="58"/>
    </w:p>
    <w:p w14:paraId="7B00A39C" w14:textId="77777777" w:rsidR="00B02C4C" w:rsidRDefault="00000000">
      <w:pPr>
        <w:spacing w:after="160"/>
      </w:pPr>
      <w:r>
        <w:t>Following the sharing session, each participant designs their next iteration and their next experiment. They now have the fluency skills and the confidence to do this more independently. This signals the shift from guided fluency-building to self-directed practice.</w:t>
      </w:r>
    </w:p>
    <w:p w14:paraId="62918F8E" w14:textId="77777777" w:rsidR="00B02C4C" w:rsidRDefault="00000000">
      <w:pPr>
        <w:pStyle w:val="Heading3"/>
      </w:pPr>
      <w:bookmarkStart w:id="59" w:name="_Toc227333657"/>
      <w:r>
        <w:t>Collective Reflection</w:t>
      </w:r>
      <w:bookmarkEnd w:id="59"/>
    </w:p>
    <w:p w14:paraId="053D2C68" w14:textId="77777777" w:rsidR="00B02C4C" w:rsidRDefault="00000000">
      <w:pPr>
        <w:spacing w:after="160"/>
      </w:pPr>
      <w:r>
        <w:t>We facilitate a group reflection on the shared experience: what mindsets were activated, what behaviors shifted, what felt different about this way of working, and what they would tell a colleague about the experience. This reflection reinforces the fluency skills and creates shared language the group carries forward.</w:t>
      </w:r>
    </w:p>
    <w:p w14:paraId="16DD41E3" w14:textId="77777777" w:rsidR="00B02C4C" w:rsidRDefault="00000000">
      <w:pPr>
        <w:pStyle w:val="Heading2"/>
      </w:pPr>
      <w:bookmarkStart w:id="60" w:name="_Toc227333658"/>
      <w:r>
        <w:t>Outputs from This Phase</w:t>
      </w:r>
      <w:bookmarkEnd w:id="60"/>
    </w:p>
    <w:p w14:paraId="41356C78" w14:textId="77777777" w:rsidR="00B02C4C" w:rsidRDefault="00000000">
      <w:pPr>
        <w:pStyle w:val="ListParagraph"/>
        <w:numPr>
          <w:ilvl w:val="0"/>
          <w:numId w:val="3"/>
        </w:numPr>
      </w:pPr>
      <w:r>
        <w:t>Shared evidence and learning across the full cohort.</w:t>
      </w:r>
    </w:p>
    <w:p w14:paraId="398F0A9D" w14:textId="77777777" w:rsidR="00B02C4C" w:rsidRDefault="00000000">
      <w:pPr>
        <w:pStyle w:val="ListParagraph"/>
        <w:numPr>
          <w:ilvl w:val="0"/>
          <w:numId w:val="3"/>
        </w:numPr>
      </w:pPr>
      <w:r>
        <w:t>Individual iteration plans for each participant’s MVP.</w:t>
      </w:r>
    </w:p>
    <w:p w14:paraId="3F970CC4" w14:textId="77777777" w:rsidR="00B02C4C" w:rsidRDefault="00000000">
      <w:pPr>
        <w:pStyle w:val="ListParagraph"/>
        <w:numPr>
          <w:ilvl w:val="0"/>
          <w:numId w:val="3"/>
        </w:numPr>
      </w:pPr>
      <w:r>
        <w:t>Reinforced fluency skills and group-level confidence.</w:t>
      </w:r>
    </w:p>
    <w:p w14:paraId="20D18BFA" w14:textId="77777777" w:rsidR="00B02C4C" w:rsidRDefault="00000000">
      <w:pPr>
        <w:pStyle w:val="ListParagraph"/>
        <w:numPr>
          <w:ilvl w:val="0"/>
          <w:numId w:val="3"/>
        </w:numPr>
      </w:pPr>
      <w:r>
        <w:t>Stories, examples, and language that can be used to communicate the value of the program internally.</w:t>
      </w:r>
    </w:p>
    <w:p w14:paraId="21F3C852" w14:textId="77777777" w:rsidR="00B02C4C" w:rsidRDefault="00000000">
      <w:r>
        <w:br w:type="page"/>
      </w:r>
    </w:p>
    <w:p w14:paraId="2058A4BE" w14:textId="77777777" w:rsidR="00B02C4C" w:rsidRDefault="00000000">
      <w:pPr>
        <w:pStyle w:val="Heading1"/>
        <w:pBdr>
          <w:bottom w:val="single" w:sz="4" w:space="8" w:color="6B2D8B"/>
        </w:pBdr>
      </w:pPr>
      <w:bookmarkStart w:id="61" w:name="_Toc227333659"/>
      <w:r>
        <w:lastRenderedPageBreak/>
        <w:t>Phase 6: Buyer Debrief</w:t>
      </w:r>
      <w:bookmarkEnd w:id="61"/>
    </w:p>
    <w:p w14:paraId="03B4D449" w14:textId="77777777" w:rsidR="00B02C4C" w:rsidRDefault="00000000">
      <w:pPr>
        <w:pStyle w:val="Heading2"/>
      </w:pPr>
      <w:bookmarkStart w:id="62" w:name="_Toc227333660"/>
      <w:r>
        <w:t>Purpose</w:t>
      </w:r>
      <w:bookmarkEnd w:id="62"/>
    </w:p>
    <w:p w14:paraId="4B409E08" w14:textId="77777777" w:rsidR="00B02C4C" w:rsidRDefault="00000000">
      <w:pPr>
        <w:spacing w:after="160"/>
      </w:pPr>
      <w:r>
        <w:t>The engagement concludes with a structured debrief with the buyer/sponsor. This is not a status update — it is a strategic conversation about what was discovered, what should be advanced, and how to expand AI fluency across the organization.</w:t>
      </w:r>
    </w:p>
    <w:p w14:paraId="08FB6483" w14:textId="77777777" w:rsidR="00B02C4C" w:rsidRDefault="00000000">
      <w:pPr>
        <w:pStyle w:val="Heading2"/>
      </w:pPr>
      <w:bookmarkStart w:id="63" w:name="_Toc227333661"/>
      <w:r>
        <w:t>What We Cover</w:t>
      </w:r>
      <w:bookmarkEnd w:id="63"/>
    </w:p>
    <w:p w14:paraId="2F4BB3A2" w14:textId="77777777" w:rsidR="00B02C4C" w:rsidRDefault="00000000">
      <w:pPr>
        <w:pStyle w:val="Heading3"/>
      </w:pPr>
      <w:bookmarkStart w:id="64" w:name="_Toc227333662"/>
      <w:r>
        <w:t>Review of Solutions and Outcomes</w:t>
      </w:r>
      <w:bookmarkEnd w:id="64"/>
    </w:p>
    <w:p w14:paraId="0637109E" w14:textId="77777777" w:rsidR="00B02C4C" w:rsidRDefault="00000000">
      <w:pPr>
        <w:spacing w:after="160"/>
      </w:pPr>
      <w:r>
        <w:t>We walk the buyer through the portfolio of MVPs developed by the cohort: what each participant built, what problem it solves, what the experiment revealed, and which solutions show the most promise for broader impact. We identify the solutions that are ready for deeper investment and scaling (potentially with IT involvement and broader user testing) versus those that need more iteration time.</w:t>
      </w:r>
    </w:p>
    <w:p w14:paraId="09852ACF" w14:textId="77777777" w:rsidR="00B02C4C" w:rsidRDefault="00000000">
      <w:pPr>
        <w:pStyle w:val="Heading3"/>
      </w:pPr>
      <w:bookmarkStart w:id="65" w:name="_Toc227333663"/>
      <w:r>
        <w:t>AI Fluency Assessment</w:t>
      </w:r>
      <w:bookmarkEnd w:id="65"/>
    </w:p>
    <w:p w14:paraId="54C7FD85" w14:textId="77777777" w:rsidR="00B02C4C" w:rsidRDefault="00000000">
      <w:pPr>
        <w:spacing w:after="160"/>
      </w:pPr>
      <w:r>
        <w:t>We provide an assessment of the critical mindsets, behaviors, and fluency skills the team developed through the experience. This includes observations from the workshops, the 1:1 sessions, and the experiment phase. We map these back to the foundational fluency framework: problem framing, expansive thinking, rapid experimentation, and applied judgment.</w:t>
      </w:r>
    </w:p>
    <w:p w14:paraId="1755CB9C" w14:textId="77777777" w:rsidR="00B02C4C" w:rsidRDefault="00000000">
      <w:pPr>
        <w:pStyle w:val="Heading3"/>
      </w:pPr>
      <w:bookmarkStart w:id="66" w:name="_Toc227333664"/>
      <w:r>
        <w:t>Recommendations for Scaling</w:t>
      </w:r>
      <w:bookmarkEnd w:id="66"/>
    </w:p>
    <w:p w14:paraId="5170CF8D" w14:textId="77777777" w:rsidR="00B02C4C" w:rsidRDefault="00000000">
      <w:pPr>
        <w:spacing w:after="160"/>
      </w:pPr>
      <w:r>
        <w:t>We deliver a recommendation on how to advance AI fluency within the organization, including how to continue developing the current cohort’s skills, whether and how to expand to additional cohorts, what organizational conditions (leadership behaviors, team structures, operating rhythms) would need to evolve to support fluency at scale, and how the most promising solutions can be advanced from front-end experiments to scaled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02C4C" w14:paraId="445A01AF" w14:textId="77777777">
        <w:tc>
          <w:tcPr>
            <w:tcW w:w="9360" w:type="dxa"/>
            <w:tcBorders>
              <w:top w:val="single" w:sz="1" w:space="0" w:color="6B2D8B"/>
              <w:left w:val="single" w:sz="6" w:space="0" w:color="6B2D8B"/>
              <w:bottom w:val="single" w:sz="1" w:space="0" w:color="6B2D8B"/>
              <w:right w:val="single" w:sz="1" w:space="0" w:color="6B2D8B"/>
            </w:tcBorders>
            <w:shd w:val="clear" w:color="auto" w:fill="F5F2F8"/>
            <w:tcMar>
              <w:top w:w="120" w:type="dxa"/>
              <w:left w:w="200" w:type="dxa"/>
              <w:bottom w:w="120" w:type="dxa"/>
              <w:right w:w="200" w:type="dxa"/>
            </w:tcMar>
          </w:tcPr>
          <w:p w14:paraId="6FD730AE" w14:textId="77777777" w:rsidR="00B02C4C" w:rsidRDefault="00000000">
            <w:pPr>
              <w:spacing w:after="80"/>
            </w:pPr>
            <w:r>
              <w:rPr>
                <w:b/>
                <w:bCs/>
                <w:color w:val="6B2D8B"/>
              </w:rPr>
              <w:t>The Tipping Point</w:t>
            </w:r>
          </w:p>
          <w:p w14:paraId="2D7388F6" w14:textId="77777777" w:rsidR="00B02C4C" w:rsidRDefault="00000000">
            <w:r>
              <w:rPr>
                <w:i/>
                <w:iCs/>
                <w:color w:val="666666"/>
                <w:sz w:val="21"/>
                <w:szCs w:val="21"/>
              </w:rPr>
              <w:t>Research on the diffusion of innovations consistently shows that when roughly 25% of a population adopts a new behavior, it shifts from exception to norm. Our cohort-based model is designed to build toward that critical mass — one group at a time, each producing the evidence and the advocates that make the next expansion possible.</w:t>
            </w:r>
          </w:p>
        </w:tc>
      </w:tr>
    </w:tbl>
    <w:p w14:paraId="4BFF78E1" w14:textId="77777777" w:rsidR="00B02C4C" w:rsidRDefault="00000000">
      <w:r>
        <w:br w:type="page"/>
      </w:r>
    </w:p>
    <w:p w14:paraId="22CD3591" w14:textId="77777777" w:rsidR="00B02C4C" w:rsidRDefault="00000000">
      <w:pPr>
        <w:pStyle w:val="Heading1"/>
        <w:pBdr>
          <w:bottom w:val="single" w:sz="4" w:space="8" w:color="6B2D8B"/>
        </w:pBdr>
      </w:pPr>
      <w:bookmarkStart w:id="67" w:name="_Toc227333665"/>
      <w:r>
        <w:lastRenderedPageBreak/>
        <w:t>Counter Tools &amp; Applications</w:t>
      </w:r>
      <w:bookmarkEnd w:id="67"/>
    </w:p>
    <w:p w14:paraId="358CCFBF" w14:textId="77777777" w:rsidR="00B02C4C" w:rsidRDefault="00000000">
      <w:pPr>
        <w:pStyle w:val="Heading2"/>
      </w:pPr>
      <w:bookmarkStart w:id="68" w:name="_Toc227333666"/>
      <w:r>
        <w:t>Overview</w:t>
      </w:r>
      <w:bookmarkEnd w:id="68"/>
    </w:p>
    <w:p w14:paraId="760AA495" w14:textId="77777777" w:rsidR="00B02C4C" w:rsidRDefault="00000000">
      <w:pPr>
        <w:spacing w:after="160"/>
      </w:pPr>
      <w:r>
        <w:t>The Counter experience uses a suite of custom-built, branded applications that serve both functional and experiential purposes. Each tool is designed to feel playful and distinct from typical corporate software — reinforcing the business-as-unusual tone that defines our brand. All tool names should connect to pop culture references and feel approachable and fun.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2520"/>
        <w:gridCol w:w="2520"/>
      </w:tblGrid>
      <w:tr w:rsidR="00B02C4C" w14:paraId="6C65563E" w14:textId="77777777">
        <w:tc>
          <w:tcPr>
            <w:tcW w:w="180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1158CBF0" w14:textId="77777777" w:rsidR="00B02C4C" w:rsidRDefault="00000000">
            <w:r>
              <w:rPr>
                <w:b/>
                <w:bCs/>
                <w:color w:val="FFFFFF"/>
                <w:sz w:val="20"/>
                <w:szCs w:val="20"/>
              </w:rPr>
              <w:t>Tool</w:t>
            </w:r>
          </w:p>
        </w:tc>
        <w:tc>
          <w:tcPr>
            <w:tcW w:w="252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16946791" w14:textId="77777777" w:rsidR="00B02C4C" w:rsidRDefault="00000000">
            <w:r>
              <w:rPr>
                <w:b/>
                <w:bCs/>
                <w:color w:val="FFFFFF"/>
                <w:sz w:val="20"/>
                <w:szCs w:val="20"/>
              </w:rPr>
              <w:t>Phase</w:t>
            </w:r>
          </w:p>
        </w:tc>
        <w:tc>
          <w:tcPr>
            <w:tcW w:w="252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5655F40D" w14:textId="77777777" w:rsidR="00B02C4C" w:rsidRDefault="00000000">
            <w:r>
              <w:rPr>
                <w:b/>
                <w:bCs/>
                <w:color w:val="FFFFFF"/>
                <w:sz w:val="20"/>
                <w:szCs w:val="20"/>
              </w:rPr>
              <w:t>Purpose</w:t>
            </w:r>
          </w:p>
        </w:tc>
        <w:tc>
          <w:tcPr>
            <w:tcW w:w="252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3A80706A" w14:textId="77777777" w:rsidR="00B02C4C" w:rsidRDefault="00000000">
            <w:r>
              <w:rPr>
                <w:b/>
                <w:bCs/>
                <w:color w:val="FFFFFF"/>
                <w:sz w:val="20"/>
                <w:szCs w:val="20"/>
              </w:rPr>
              <w:t>Under the Hood</w:t>
            </w:r>
          </w:p>
        </w:tc>
      </w:tr>
      <w:tr w:rsidR="00B02C4C" w14:paraId="05C5D63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A6A29" w14:textId="77777777" w:rsidR="00B02C4C" w:rsidRDefault="00000000">
            <w:r>
              <w:rPr>
                <w:b/>
                <w:bCs/>
                <w:sz w:val="19"/>
                <w:szCs w:val="19"/>
              </w:rPr>
              <w:t>Pre-Kick Off Game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74E15" w14:textId="77777777" w:rsidR="00B02C4C" w:rsidRDefault="00000000">
            <w:r>
              <w:rPr>
                <w:sz w:val="19"/>
                <w:szCs w:val="19"/>
              </w:rPr>
              <w:t>Phase 1</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B5564" w14:textId="77777777" w:rsidR="00B02C4C" w:rsidRDefault="00000000">
            <w:r>
              <w:rPr>
                <w:sz w:val="19"/>
                <w:szCs w:val="19"/>
              </w:rPr>
              <w:t>Assess AI readiness; assign avatar personas; build curiosity</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47CE65" w14:textId="77777777" w:rsidR="00B02C4C" w:rsidRDefault="00000000">
            <w:r>
              <w:rPr>
                <w:sz w:val="19"/>
                <w:szCs w:val="19"/>
              </w:rPr>
              <w:t>Custom-coded 2D retro web game with survey logic and persona segmentation algorithm</w:t>
            </w:r>
          </w:p>
        </w:tc>
      </w:tr>
      <w:tr w:rsidR="00B02C4C" w14:paraId="781E8B5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B756BF" w14:textId="77777777" w:rsidR="00B02C4C" w:rsidRDefault="00000000">
            <w:r>
              <w:rPr>
                <w:b/>
                <w:bCs/>
                <w:sz w:val="19"/>
                <w:szCs w:val="19"/>
              </w:rPr>
              <w:t>The Sorting Hat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7864C" w14:textId="77777777" w:rsidR="00B02C4C" w:rsidRDefault="00000000">
            <w:r>
              <w:rPr>
                <w:sz w:val="19"/>
                <w:szCs w:val="19"/>
              </w:rPr>
              <w:t>Phase 2 (Workshop)</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7F232" w14:textId="77777777" w:rsidR="00B02C4C" w:rsidRDefault="00000000">
            <w:r>
              <w:rPr>
                <w:sz w:val="19"/>
                <w:szCs w:val="19"/>
              </w:rPr>
              <w:t>Guide problem selection and refinement; produce a Golden Ticket problem statement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320D0" w14:textId="77777777" w:rsidR="00B02C4C" w:rsidRDefault="00000000">
            <w:r>
              <w:rPr>
                <w:sz w:val="19"/>
                <w:szCs w:val="19"/>
              </w:rPr>
              <w:t>Claude-powered app with structured prompt rules and multiple-choice Q&amp;A flow; playful UI with magical effects</w:t>
            </w:r>
          </w:p>
        </w:tc>
      </w:tr>
      <w:tr w:rsidR="00B02C4C" w14:paraId="41CA665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D3DF18" w14:textId="77777777" w:rsidR="00B02C4C" w:rsidRDefault="00000000">
            <w:r>
              <w:rPr>
                <w:b/>
                <w:bCs/>
                <w:sz w:val="19"/>
                <w:szCs w:val="19"/>
              </w:rPr>
              <w:t>Concept Generator [Name TBD]</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283F2" w14:textId="77777777" w:rsidR="00B02C4C" w:rsidRDefault="00000000">
            <w:r>
              <w:rPr>
                <w:sz w:val="19"/>
                <w:szCs w:val="19"/>
              </w:rPr>
              <w:t>Phase 3 (Counter Experience)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CA7CA" w14:textId="77777777" w:rsidR="00B02C4C" w:rsidRDefault="00000000">
            <w:r>
              <w:rPr>
                <w:sz w:val="19"/>
                <w:szCs w:val="19"/>
              </w:rPr>
              <w:t>Generate 3–5 solution concepts from ethnographic interview data</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DD828" w14:textId="77777777" w:rsidR="00B02C4C" w:rsidRDefault="00000000">
            <w:r>
              <w:rPr>
                <w:sz w:val="19"/>
                <w:szCs w:val="19"/>
              </w:rPr>
              <w:t>Claude/Claude Code with pre-designed prompt that processes interview transcripts and produces concept cards</w:t>
            </w:r>
          </w:p>
        </w:tc>
      </w:tr>
      <w:tr w:rsidR="00B02C4C" w14:paraId="754AB48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C4584B" w14:textId="77777777" w:rsidR="00B02C4C" w:rsidRDefault="00000000">
            <w:r>
              <w:rPr>
                <w:b/>
                <w:bCs/>
                <w:sz w:val="19"/>
                <w:szCs w:val="19"/>
              </w:rPr>
              <w:t>PRD Builder [Name TBD]</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BFC6D" w14:textId="77777777" w:rsidR="00B02C4C" w:rsidRDefault="00000000">
            <w:r>
              <w:rPr>
                <w:sz w:val="19"/>
                <w:szCs w:val="19"/>
              </w:rPr>
              <w:t>Phase 3 (Counter Experience)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FD0DE" w14:textId="77777777" w:rsidR="00B02C4C" w:rsidRDefault="00000000">
            <w:r>
              <w:rPr>
                <w:sz w:val="19"/>
                <w:szCs w:val="19"/>
              </w:rPr>
              <w:t>Collaboratively define product requirements through conversation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CA45F" w14:textId="77777777" w:rsidR="00B02C4C" w:rsidRDefault="00000000">
            <w:r>
              <w:rPr>
                <w:sz w:val="19"/>
                <w:szCs w:val="19"/>
              </w:rPr>
              <w:t>Claude agent/project with structured conversational flow; multiple-choice and open-ended questions</w:t>
            </w:r>
          </w:p>
        </w:tc>
      </w:tr>
      <w:tr w:rsidR="00B02C4C" w14:paraId="6C0834E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CFEDA" w14:textId="77777777" w:rsidR="00B02C4C" w:rsidRDefault="00000000">
            <w:r>
              <w:rPr>
                <w:b/>
                <w:bCs/>
                <w:sz w:val="19"/>
                <w:szCs w:val="19"/>
              </w:rPr>
              <w:t>MVP Builder [Name TBD]</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9E09C" w14:textId="77777777" w:rsidR="00B02C4C" w:rsidRDefault="00000000">
            <w:r>
              <w:rPr>
                <w:sz w:val="19"/>
                <w:szCs w:val="19"/>
              </w:rPr>
              <w:t>Phase 3 (Counter Experience)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AC4B2" w14:textId="77777777" w:rsidR="00B02C4C" w:rsidRDefault="00000000">
            <w:r>
              <w:rPr>
                <w:sz w:val="19"/>
                <w:szCs w:val="19"/>
              </w:rPr>
              <w:t>Build and iterate working prototypes in real time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18BC9A" w14:textId="77777777" w:rsidR="00B02C4C" w:rsidRDefault="00000000">
            <w:r>
              <w:rPr>
                <w:sz w:val="19"/>
                <w:szCs w:val="19"/>
              </w:rPr>
              <w:t>Claude Code; live coding session with participant; produces deployable local application</w:t>
            </w:r>
          </w:p>
        </w:tc>
      </w:tr>
    </w:tbl>
    <w:p w14:paraId="11E2CE1A" w14:textId="77777777" w:rsidR="00B02C4C" w:rsidRDefault="00B02C4C">
      <w:pPr>
        <w:spacing w:after="200"/>
      </w:pPr>
    </w:p>
    <w:p w14:paraId="45096DDF" w14:textId="77777777" w:rsidR="00B02C4C" w:rsidRDefault="00000000">
      <w:pPr>
        <w:spacing w:after="160"/>
      </w:pPr>
      <w:r>
        <w:rPr>
          <w:i/>
          <w:iCs/>
          <w:color w:val="666666"/>
        </w:rPr>
        <w:t>Note: Several tools still require playful, branded names consistent with the pop-culture-inspired naming convention (e.g., Sorting Hat). These should be developed as part of the Counter brand identity work.</w:t>
      </w:r>
    </w:p>
    <w:p w14:paraId="15C8E738" w14:textId="77777777" w:rsidR="00B02C4C" w:rsidRDefault="00000000">
      <w:r>
        <w:br w:type="page"/>
      </w:r>
    </w:p>
    <w:p w14:paraId="575B15B3" w14:textId="77777777" w:rsidR="00B02C4C" w:rsidRDefault="00000000">
      <w:pPr>
        <w:pStyle w:val="Heading1"/>
        <w:pBdr>
          <w:bottom w:val="single" w:sz="4" w:space="8" w:color="6B2D8B"/>
        </w:pBdr>
      </w:pPr>
      <w:bookmarkStart w:id="69" w:name="_Toc227333667"/>
      <w:r>
        <w:lastRenderedPageBreak/>
        <w:t>Facilitation Principles for Consultants</w:t>
      </w:r>
      <w:bookmarkEnd w:id="69"/>
    </w:p>
    <w:p w14:paraId="5C5C635F" w14:textId="77777777" w:rsidR="00B02C4C" w:rsidRDefault="00000000">
      <w:pPr>
        <w:pStyle w:val="Heading2"/>
      </w:pPr>
      <w:bookmarkStart w:id="70" w:name="_Toc227333668"/>
      <w:r>
        <w:t>The Environment We Create</w:t>
      </w:r>
      <w:bookmarkEnd w:id="70"/>
    </w:p>
    <w:p w14:paraId="5F5D0A34" w14:textId="77777777" w:rsidR="00B02C4C" w:rsidRDefault="00000000">
      <w:pPr>
        <w:spacing w:after="160"/>
      </w:pPr>
      <w:r>
        <w:t>Every touchpoint of the Counter experience — from the pre-kick-off game to the buyer debrief — is designed to feel fundamentally different from typical corporate learning. Our consultants are not trainers delivering a curriculum. They are guides creating the conditions for people to discover what becomes possible when their expertise meets AI.</w:t>
      </w:r>
    </w:p>
    <w:p w14:paraId="0F5D4CCD" w14:textId="77777777" w:rsidR="00B02C4C" w:rsidRDefault="00000000">
      <w:pPr>
        <w:pStyle w:val="Heading2"/>
      </w:pPr>
      <w:bookmarkStart w:id="71" w:name="_Toc227333669"/>
      <w:r>
        <w:t>Core Facilitation Principles</w:t>
      </w:r>
      <w:bookmarkEnd w:id="71"/>
    </w:p>
    <w:p w14:paraId="09581B22" w14:textId="77777777" w:rsidR="00B02C4C" w:rsidRDefault="00000000">
      <w:pPr>
        <w:pStyle w:val="Heading3"/>
      </w:pPr>
      <w:bookmarkStart w:id="72" w:name="_Toc227333670"/>
      <w:r>
        <w:t>Make Change Feel Like an Adventure, Not a Threat</w:t>
      </w:r>
      <w:bookmarkEnd w:id="72"/>
    </w:p>
    <w:p w14:paraId="1415A5D8" w14:textId="77777777" w:rsidR="00B02C4C" w:rsidRDefault="00000000">
      <w:pPr>
        <w:spacing w:after="160"/>
      </w:pPr>
      <w:r>
        <w:t>Drawing from the approach pioneered at ?What If! Innovation, we make change easy to navigate, even when it is genuinely different, uncomfortable, and ambiguous. The energy is playful, safe, and inspiring. We use humor, surprise, and delight to lower defenses and open minds. The game, the Sorting Hat, the Golden Ticket — these are not gimmicks. They are carefully designed to create psychological safety and permission to explore.</w:t>
      </w:r>
    </w:p>
    <w:p w14:paraId="1D8815AE" w14:textId="77777777" w:rsidR="00B02C4C" w:rsidRDefault="00000000">
      <w:pPr>
        <w:pStyle w:val="Heading3"/>
      </w:pPr>
      <w:bookmarkStart w:id="73" w:name="_Toc227333671"/>
      <w:r>
        <w:t>Teach by Doing, Not by Telling</w:t>
      </w:r>
      <w:bookmarkEnd w:id="73"/>
    </w:p>
    <w:p w14:paraId="08B46F42" w14:textId="77777777" w:rsidR="00B02C4C" w:rsidRDefault="00000000">
      <w:pPr>
        <w:spacing w:after="160"/>
      </w:pPr>
      <w:r>
        <w:t>Fluency cannot be taught in a lecture. Every principle we want participants to learn is embedded in an activity they experience firsthand. Problem framing is learned through the Sorting Hat. Expansive thinking is learned through seeing multiple solution concepts. Rapid experimentation is learned through building an MVP in a single session. We name these skills explicitly, but only after participants have already experienced them.</w:t>
      </w:r>
    </w:p>
    <w:p w14:paraId="0D1CEF8D" w14:textId="77777777" w:rsidR="00B02C4C" w:rsidRDefault="00000000">
      <w:pPr>
        <w:pStyle w:val="Heading3"/>
      </w:pPr>
      <w:bookmarkStart w:id="74" w:name="_Toc227333672"/>
      <w:r>
        <w:t>Honor Expertise</w:t>
      </w:r>
      <w:bookmarkEnd w:id="74"/>
    </w:p>
    <w:p w14:paraId="2A1EAD05" w14:textId="77777777" w:rsidR="00B02C4C" w:rsidRDefault="00000000">
      <w:pPr>
        <w:spacing w:after="160"/>
      </w:pPr>
      <w:r>
        <w:t>Every participant is an expert in something. Our job is to help them connect that expertise to AI, not to replace it. The ethnographic interview, the concept selection process, the experiment design — all of these are structured to center the participant’s judgment, intuition, and domain knowledge. AI is the amplifier; they are the signal.</w:t>
      </w:r>
    </w:p>
    <w:p w14:paraId="75E06684" w14:textId="77777777" w:rsidR="00B02C4C" w:rsidRDefault="00000000">
      <w:pPr>
        <w:pStyle w:val="Heading3"/>
      </w:pPr>
      <w:bookmarkStart w:id="75" w:name="_Toc227333673"/>
      <w:r>
        <w:t>Navigate the Emotional Landscape</w:t>
      </w:r>
      <w:bookmarkEnd w:id="75"/>
    </w:p>
    <w:p w14:paraId="3CC9BDA8" w14:textId="77777777" w:rsidR="00B02C4C" w:rsidRDefault="00000000">
      <w:pPr>
        <w:spacing w:after="160"/>
      </w:pPr>
      <w:r>
        <w:t>AI creates real discomfort for many people. It touches identity, professional worth, and career anxiety. We do not dismiss these feelings or paper over them with enthusiasm. We acknowledge them honestly and then provide evidence — through direct personal experience — that their expertise is not what AI replaces, but what AI requires. That shift from discomfort to belief is the most important thing we facilitate.</w:t>
      </w:r>
    </w:p>
    <w:p w14:paraId="227D987F" w14:textId="77777777" w:rsidR="00B02C4C" w:rsidRDefault="00000000">
      <w:pPr>
        <w:pStyle w:val="Heading3"/>
      </w:pPr>
      <w:bookmarkStart w:id="76" w:name="_Toc227333674"/>
      <w:r>
        <w:t>Create the Conditions for Fluency, Not Dependency</w:t>
      </w:r>
      <w:bookmarkEnd w:id="76"/>
    </w:p>
    <w:p w14:paraId="474FF808" w14:textId="77777777" w:rsidR="00B02C4C" w:rsidRDefault="00000000">
      <w:pPr>
        <w:spacing w:after="160"/>
      </w:pPr>
      <w:r>
        <w:t>The goal is not for participants to need Counter to work with AI. The goal is for them to internalize the fluency rhythm — frame, explore, build, test, learn, iterate — so they can apply it independently to the next problem, and the next one after that. By the Sharing &amp; Iteration Workshop, participants should be designing their own next experiments without our guidance.</w:t>
      </w:r>
    </w:p>
    <w:p w14:paraId="61EB3813" w14:textId="77777777" w:rsidR="00B02C4C" w:rsidRDefault="00000000">
      <w:pPr>
        <w:pStyle w:val="Heading3"/>
      </w:pPr>
      <w:bookmarkStart w:id="77" w:name="_Toc227333675"/>
      <w:r>
        <w:t>Protect the Participant and the Organization</w:t>
      </w:r>
      <w:bookmarkEnd w:id="77"/>
    </w:p>
    <w:p w14:paraId="17D323B2" w14:textId="77777777" w:rsidR="00B02C4C" w:rsidRDefault="00000000">
      <w:pPr>
        <w:spacing w:after="160"/>
      </w:pPr>
      <w:r>
        <w:t xml:space="preserve">The MVPs we build are front-end innovations. They must remain lightweight, independent, and low-risk. We do not create solutions that require enterprise integration, restricted data access, or </w:t>
      </w:r>
      <w:r>
        <w:lastRenderedPageBreak/>
        <w:t>executive approval to test. We frame these clearly to buyers as first proof points — not as shadow IT or unauthorized software development. Protecting this boundary protects the participant, protects Counter, and preserves the trust that makes scaling possible.</w:t>
      </w:r>
    </w:p>
    <w:p w14:paraId="1A0D21A2" w14:textId="77777777" w:rsidR="00B02C4C" w:rsidRDefault="00000000">
      <w:r>
        <w:br w:type="page"/>
      </w:r>
    </w:p>
    <w:p w14:paraId="04CFFFA6" w14:textId="77777777" w:rsidR="00B02C4C" w:rsidRDefault="00000000">
      <w:pPr>
        <w:pStyle w:val="Heading1"/>
        <w:pBdr>
          <w:bottom w:val="single" w:sz="4" w:space="8" w:color="6B2D8B"/>
        </w:pBdr>
      </w:pPr>
      <w:bookmarkStart w:id="78" w:name="_Toc227333676"/>
      <w:r>
        <w:lastRenderedPageBreak/>
        <w:t>Behaviors We Activate</w:t>
      </w:r>
      <w:bookmarkEnd w:id="78"/>
    </w:p>
    <w:p w14:paraId="3A8F34D5" w14:textId="77777777" w:rsidR="00B02C4C" w:rsidRDefault="00000000">
      <w:pPr>
        <w:pStyle w:val="Heading2"/>
      </w:pPr>
      <w:bookmarkStart w:id="79" w:name="_Toc227333677"/>
      <w:r>
        <w:t>The DREAM Framework</w:t>
      </w:r>
      <w:bookmarkEnd w:id="79"/>
    </w:p>
    <w:p w14:paraId="22EAABB1" w14:textId="77777777" w:rsidR="00B02C4C" w:rsidRDefault="00000000">
      <w:pPr>
        <w:spacing w:after="160"/>
      </w:pPr>
      <w:r>
        <w:t>Throughout the Counter experience, we activate behaviors drawn from a proven innovation methodology. These behaviors map to five skill areas that define how we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B02C4C" w14:paraId="69B9C097" w14:textId="77777777">
        <w:tc>
          <w:tcPr>
            <w:tcW w:w="234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1FC976C0" w14:textId="77777777" w:rsidR="00B02C4C" w:rsidRDefault="00000000">
            <w:r>
              <w:rPr>
                <w:b/>
                <w:bCs/>
                <w:color w:val="FFFFFF"/>
                <w:sz w:val="20"/>
                <w:szCs w:val="20"/>
              </w:rPr>
              <w:t>Skill Area</w:t>
            </w:r>
          </w:p>
        </w:tc>
        <w:tc>
          <w:tcPr>
            <w:tcW w:w="351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0EDD683D" w14:textId="77777777" w:rsidR="00B02C4C" w:rsidRDefault="00000000">
            <w:r>
              <w:rPr>
                <w:b/>
                <w:bCs/>
                <w:color w:val="FFFFFF"/>
                <w:sz w:val="20"/>
                <w:szCs w:val="20"/>
              </w:rPr>
              <w:t>Key Behaviors</w:t>
            </w:r>
          </w:p>
        </w:tc>
        <w:tc>
          <w:tcPr>
            <w:tcW w:w="3510" w:type="dxa"/>
            <w:tcBorders>
              <w:top w:val="single" w:sz="1" w:space="0" w:color="CCCCCC"/>
              <w:left w:val="single" w:sz="1" w:space="0" w:color="CCCCCC"/>
              <w:bottom w:val="single" w:sz="1" w:space="0" w:color="CCCCCC"/>
              <w:right w:val="single" w:sz="1" w:space="0" w:color="CCCCCC"/>
            </w:tcBorders>
            <w:shd w:val="clear" w:color="auto" w:fill="6B2D8B"/>
            <w:tcMar>
              <w:top w:w="80" w:type="dxa"/>
              <w:left w:w="120" w:type="dxa"/>
              <w:bottom w:w="80" w:type="dxa"/>
              <w:right w:w="120" w:type="dxa"/>
            </w:tcMar>
          </w:tcPr>
          <w:p w14:paraId="5EF4A062" w14:textId="77777777" w:rsidR="00B02C4C" w:rsidRDefault="00000000">
            <w:r>
              <w:rPr>
                <w:b/>
                <w:bCs/>
                <w:color w:val="FFFFFF"/>
                <w:sz w:val="20"/>
                <w:szCs w:val="20"/>
              </w:rPr>
              <w:t>Where It Shows Up in Counter</w:t>
            </w:r>
          </w:p>
        </w:tc>
      </w:tr>
      <w:tr w:rsidR="00B02C4C" w14:paraId="22D80FF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tcPr>
          <w:p w14:paraId="161E5DC4" w14:textId="77777777" w:rsidR="00B02C4C" w:rsidRDefault="00000000">
            <w:r>
              <w:rPr>
                <w:b/>
                <w:bCs/>
                <w:color w:val="6B2D8B"/>
                <w:sz w:val="20"/>
                <w:szCs w:val="20"/>
              </w:rPr>
              <w:t>Detect &amp; Understand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FD3D0" w14:textId="77777777" w:rsidR="00B02C4C" w:rsidRDefault="00000000">
            <w:r>
              <w:rPr>
                <w:sz w:val="20"/>
                <w:szCs w:val="20"/>
              </w:rPr>
              <w:t>Curiosity, Intuition, Listening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DA176" w14:textId="77777777" w:rsidR="00B02C4C" w:rsidRDefault="00000000">
            <w:r>
              <w:rPr>
                <w:sz w:val="20"/>
                <w:szCs w:val="20"/>
              </w:rPr>
              <w:t>Pre-Kick Off Game assessment; ethnographic interview; reading signals during experiment phase</w:t>
            </w:r>
          </w:p>
        </w:tc>
      </w:tr>
      <w:tr w:rsidR="00B02C4C" w14:paraId="12300C19"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tcPr>
          <w:p w14:paraId="55E990B5" w14:textId="77777777" w:rsidR="00B02C4C" w:rsidRDefault="00000000">
            <w:r>
              <w:rPr>
                <w:b/>
                <w:bCs/>
                <w:color w:val="6B2D8B"/>
                <w:sz w:val="20"/>
                <w:szCs w:val="20"/>
              </w:rPr>
              <w:t>Reinvent &amp; Craft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15401" w14:textId="77777777" w:rsidR="00B02C4C" w:rsidRDefault="00000000">
            <w:r>
              <w:rPr>
                <w:sz w:val="20"/>
                <w:szCs w:val="20"/>
              </w:rPr>
              <w:t>Signaling, Freshness, Greenhousing</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0ABEA" w14:textId="77777777" w:rsidR="00B02C4C" w:rsidRDefault="00000000">
            <w:r>
              <w:rPr>
                <w:sz w:val="20"/>
                <w:szCs w:val="20"/>
              </w:rPr>
              <w:t>Seeing AI’s potential in the Belief Builder; exploring multiple solution concepts; designing novel MVPs</w:t>
            </w:r>
          </w:p>
        </w:tc>
      </w:tr>
      <w:tr w:rsidR="00B02C4C" w14:paraId="13FBE4EE"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tcPr>
          <w:p w14:paraId="584CD79F" w14:textId="77777777" w:rsidR="00B02C4C" w:rsidRDefault="00000000">
            <w:r>
              <w:rPr>
                <w:b/>
                <w:bCs/>
                <w:color w:val="6B2D8B"/>
                <w:sz w:val="20"/>
                <w:szCs w:val="20"/>
              </w:rPr>
              <w:t>Experiment &amp; Learn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8E5FA" w14:textId="77777777" w:rsidR="00B02C4C" w:rsidRDefault="00000000">
            <w:r>
              <w:rPr>
                <w:sz w:val="20"/>
                <w:szCs w:val="20"/>
              </w:rPr>
              <w:t>Playfulness, Realness, Resilience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9B5AEB" w14:textId="77777777" w:rsidR="00B02C4C" w:rsidRDefault="00000000">
            <w:r>
              <w:rPr>
                <w:sz w:val="20"/>
                <w:szCs w:val="20"/>
              </w:rPr>
              <w:t>Building MVPs in real time; running experiments in real jobs; embracing what doesn’t work as learning</w:t>
            </w:r>
          </w:p>
        </w:tc>
      </w:tr>
      <w:tr w:rsidR="00B02C4C" w14:paraId="74E3FBFB"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tcPr>
          <w:p w14:paraId="418A4618" w14:textId="77777777" w:rsidR="00B02C4C" w:rsidRDefault="00000000">
            <w:r>
              <w:rPr>
                <w:b/>
                <w:bCs/>
                <w:color w:val="6B2D8B"/>
                <w:sz w:val="20"/>
                <w:szCs w:val="20"/>
              </w:rPr>
              <w:t>Accelerate &amp; Evolve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FD311" w14:textId="77777777" w:rsidR="00B02C4C" w:rsidRDefault="00000000">
            <w:r>
              <w:rPr>
                <w:sz w:val="20"/>
                <w:szCs w:val="20"/>
              </w:rPr>
              <w:t>Momentum, Challenge, Reflection</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136E7" w14:textId="77777777" w:rsidR="00B02C4C" w:rsidRDefault="00000000">
            <w:r>
              <w:rPr>
                <w:sz w:val="20"/>
                <w:szCs w:val="20"/>
              </w:rPr>
              <w:t>Iteration planning; sharing and building on each other’s work; challenging assumptions through testing</w:t>
            </w:r>
          </w:p>
        </w:tc>
      </w:tr>
      <w:tr w:rsidR="00B02C4C" w14:paraId="10F68CEE" w14:textId="77777777">
        <w:tc>
          <w:tcPr>
            <w:tcW w:w="2340" w:type="dxa"/>
            <w:tcBorders>
              <w:top w:val="single" w:sz="1" w:space="0" w:color="CCCCCC"/>
              <w:left w:val="single" w:sz="1" w:space="0" w:color="CCCCCC"/>
              <w:bottom w:val="single" w:sz="1" w:space="0" w:color="CCCCCC"/>
              <w:right w:val="single" w:sz="1" w:space="0" w:color="CCCCCC"/>
            </w:tcBorders>
            <w:shd w:val="clear" w:color="auto" w:fill="F5F2F8"/>
            <w:tcMar>
              <w:top w:w="80" w:type="dxa"/>
              <w:left w:w="120" w:type="dxa"/>
              <w:bottom w:w="80" w:type="dxa"/>
              <w:right w:w="120" w:type="dxa"/>
            </w:tcMar>
          </w:tcPr>
          <w:p w14:paraId="6946B1A2" w14:textId="77777777" w:rsidR="00B02C4C" w:rsidRDefault="00000000">
            <w:r>
              <w:rPr>
                <w:b/>
                <w:bCs/>
                <w:color w:val="6B2D8B"/>
                <w:sz w:val="20"/>
                <w:szCs w:val="20"/>
              </w:rPr>
              <w:t>Manifest &amp; Decide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991F4" w14:textId="77777777" w:rsidR="00B02C4C" w:rsidRDefault="00000000">
            <w:r>
              <w:rPr>
                <w:sz w:val="20"/>
                <w:szCs w:val="20"/>
              </w:rPr>
              <w:t>Harvesting, Commitment, Bravery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13260" w14:textId="77777777" w:rsidR="00B02C4C" w:rsidRDefault="00000000">
            <w:r>
              <w:rPr>
                <w:sz w:val="20"/>
                <w:szCs w:val="20"/>
              </w:rPr>
              <w:t>Selecting problems in the Sorting Hat; choosing solutions to build; committing to experiments and next iterations</w:t>
            </w:r>
          </w:p>
        </w:tc>
      </w:tr>
    </w:tbl>
    <w:p w14:paraId="5D894A32" w14:textId="77777777" w:rsidR="00B02C4C" w:rsidRDefault="00000000">
      <w:r>
        <w:br w:type="page"/>
      </w:r>
    </w:p>
    <w:p w14:paraId="76F041CB" w14:textId="77777777" w:rsidR="00B02C4C" w:rsidRDefault="00000000">
      <w:pPr>
        <w:pStyle w:val="Heading1"/>
        <w:pBdr>
          <w:bottom w:val="single" w:sz="4" w:space="8" w:color="6B2D8B"/>
        </w:pBdr>
      </w:pPr>
      <w:bookmarkStart w:id="80" w:name="_Toc227333678"/>
      <w:r>
        <w:lastRenderedPageBreak/>
        <w:t>Consultant Quick-Reference Checklist</w:t>
      </w:r>
      <w:bookmarkEnd w:id="80"/>
    </w:p>
    <w:p w14:paraId="7A18FC95" w14:textId="77777777" w:rsidR="00B02C4C" w:rsidRDefault="00000000">
      <w:pPr>
        <w:pStyle w:val="Heading2"/>
      </w:pPr>
      <w:bookmarkStart w:id="81" w:name="_Toc227333679"/>
      <w:r>
        <w:t>Before the Engagement</w:t>
      </w:r>
      <w:bookmarkEnd w:id="81"/>
    </w:p>
    <w:p w14:paraId="2B9ED970" w14:textId="77777777" w:rsidR="00B02C4C" w:rsidRDefault="00000000">
      <w:pPr>
        <w:pStyle w:val="ListParagraph"/>
        <w:numPr>
          <w:ilvl w:val="0"/>
          <w:numId w:val="4"/>
        </w:numPr>
      </w:pPr>
      <w:r>
        <w:t>Contract signed and buyer alignment meeting scheduled.</w:t>
      </w:r>
    </w:p>
    <w:p w14:paraId="08087A87" w14:textId="77777777" w:rsidR="00B02C4C" w:rsidRDefault="00000000">
      <w:pPr>
        <w:pStyle w:val="ListParagraph"/>
        <w:numPr>
          <w:ilvl w:val="0"/>
          <w:numId w:val="4"/>
        </w:numPr>
      </w:pPr>
      <w:r>
        <w:t>Plan-on-a-page prepared and ready to share.</w:t>
      </w:r>
    </w:p>
    <w:p w14:paraId="4851428B" w14:textId="77777777" w:rsidR="00B02C4C" w:rsidRDefault="00000000">
      <w:pPr>
        <w:pStyle w:val="ListParagraph"/>
        <w:numPr>
          <w:ilvl w:val="0"/>
          <w:numId w:val="4"/>
        </w:numPr>
      </w:pPr>
      <w:r>
        <w:t>Pre-Kick Off Game link tested and ready for distribution.</w:t>
      </w:r>
    </w:p>
    <w:p w14:paraId="70729C7E" w14:textId="77777777" w:rsidR="00B02C4C" w:rsidRDefault="00000000">
      <w:pPr>
        <w:pStyle w:val="ListParagraph"/>
        <w:numPr>
          <w:ilvl w:val="0"/>
          <w:numId w:val="4"/>
        </w:numPr>
      </w:pPr>
      <w:r>
        <w:t>Sorting Hat application loaded, tested, and ready for workshop use.</w:t>
      </w:r>
    </w:p>
    <w:p w14:paraId="77EA9158" w14:textId="77777777" w:rsidR="00B02C4C" w:rsidRDefault="00000000">
      <w:pPr>
        <w:pStyle w:val="ListParagraph"/>
        <w:numPr>
          <w:ilvl w:val="0"/>
          <w:numId w:val="4"/>
        </w:numPr>
      </w:pPr>
      <w:r>
        <w:t>Workshop venue secured (off-site, business-as-unusual environment).</w:t>
      </w:r>
    </w:p>
    <w:p w14:paraId="7CD6DBAB" w14:textId="77777777" w:rsidR="00B02C4C" w:rsidRDefault="00000000">
      <w:pPr>
        <w:pStyle w:val="Heading2"/>
      </w:pPr>
      <w:bookmarkStart w:id="82" w:name="_Toc227333680"/>
      <w:r>
        <w:t>Workshop Day</w:t>
      </w:r>
      <w:bookmarkEnd w:id="82"/>
    </w:p>
    <w:p w14:paraId="59B63551" w14:textId="77777777" w:rsidR="00B02C4C" w:rsidRDefault="00000000">
      <w:pPr>
        <w:pStyle w:val="ListParagraph"/>
        <w:numPr>
          <w:ilvl w:val="0"/>
          <w:numId w:val="5"/>
        </w:numPr>
      </w:pPr>
      <w:r>
        <w:t>Belief Builder activity materials and AI tools ready (Claude Code accessible).</w:t>
      </w:r>
    </w:p>
    <w:p w14:paraId="3E284A8E" w14:textId="77777777" w:rsidR="00B02C4C" w:rsidRDefault="00000000">
      <w:pPr>
        <w:pStyle w:val="ListParagraph"/>
        <w:numPr>
          <w:ilvl w:val="0"/>
          <w:numId w:val="5"/>
        </w:numPr>
      </w:pPr>
      <w:r>
        <w:t>Screen-sharing setup for Sorting Hat (large display, laptop connected).</w:t>
      </w:r>
    </w:p>
    <w:p w14:paraId="2AC0F32B" w14:textId="77777777" w:rsidR="00B02C4C" w:rsidRDefault="00000000">
      <w:pPr>
        <w:pStyle w:val="ListParagraph"/>
        <w:numPr>
          <w:ilvl w:val="0"/>
          <w:numId w:val="5"/>
        </w:numPr>
      </w:pPr>
      <w:r>
        <w:t>Recording equipment for the Sorting Hat sessions.</w:t>
      </w:r>
    </w:p>
    <w:p w14:paraId="473D7A55" w14:textId="77777777" w:rsidR="00B02C4C" w:rsidRDefault="00000000">
      <w:pPr>
        <w:pStyle w:val="ListParagraph"/>
        <w:numPr>
          <w:ilvl w:val="0"/>
          <w:numId w:val="5"/>
        </w:numPr>
      </w:pPr>
      <w:r>
        <w:t>Golden Ticket output mechanism confirmed (digital or physical).</w:t>
      </w:r>
    </w:p>
    <w:p w14:paraId="1C8AF42F" w14:textId="77777777" w:rsidR="00B02C4C" w:rsidRDefault="00000000">
      <w:pPr>
        <w:pStyle w:val="ListParagraph"/>
        <w:numPr>
          <w:ilvl w:val="0"/>
          <w:numId w:val="5"/>
        </w:numPr>
      </w:pPr>
      <w:r>
        <w:t>Problem framing teaching points prepared for organic delivery.</w:t>
      </w:r>
    </w:p>
    <w:p w14:paraId="19C678BB" w14:textId="77777777" w:rsidR="00B02C4C" w:rsidRDefault="00000000">
      <w:pPr>
        <w:pStyle w:val="Heading2"/>
      </w:pPr>
      <w:bookmarkStart w:id="83" w:name="_Toc227333681"/>
      <w:r>
        <w:t>Counter Experience Sessions</w:t>
      </w:r>
      <w:bookmarkEnd w:id="83"/>
    </w:p>
    <w:p w14:paraId="6E12669D" w14:textId="77777777" w:rsidR="00B02C4C" w:rsidRDefault="00000000">
      <w:pPr>
        <w:pStyle w:val="ListParagraph"/>
        <w:numPr>
          <w:ilvl w:val="0"/>
          <w:numId w:val="7"/>
        </w:numPr>
      </w:pPr>
      <w:r>
        <w:t>Calendar blocks booked with each participant (approximately 2 hours each).</w:t>
      </w:r>
    </w:p>
    <w:p w14:paraId="52F77637" w14:textId="77777777" w:rsidR="00B02C4C" w:rsidRDefault="00000000">
      <w:pPr>
        <w:pStyle w:val="ListParagraph"/>
        <w:numPr>
          <w:ilvl w:val="0"/>
          <w:numId w:val="7"/>
        </w:numPr>
      </w:pPr>
      <w:r>
        <w:t>Recording equipment for ethnographic interviews.</w:t>
      </w:r>
    </w:p>
    <w:p w14:paraId="7A7F0C72" w14:textId="77777777" w:rsidR="00B02C4C" w:rsidRDefault="00000000">
      <w:pPr>
        <w:pStyle w:val="ListParagraph"/>
        <w:numPr>
          <w:ilvl w:val="0"/>
          <w:numId w:val="7"/>
        </w:numPr>
      </w:pPr>
      <w:r>
        <w:t>Pre-designed prompts loaded for solution concept generation.</w:t>
      </w:r>
    </w:p>
    <w:p w14:paraId="770D63E7" w14:textId="77777777" w:rsidR="00B02C4C" w:rsidRDefault="00000000">
      <w:pPr>
        <w:pStyle w:val="ListParagraph"/>
        <w:numPr>
          <w:ilvl w:val="0"/>
          <w:numId w:val="7"/>
        </w:numPr>
      </w:pPr>
      <w:r>
        <w:t>Claude Code environment ready for live MVP building.</w:t>
      </w:r>
    </w:p>
    <w:p w14:paraId="57BE83BC" w14:textId="77777777" w:rsidR="00B02C4C" w:rsidRDefault="00000000">
      <w:pPr>
        <w:pStyle w:val="ListParagraph"/>
        <w:numPr>
          <w:ilvl w:val="0"/>
          <w:numId w:val="7"/>
        </w:numPr>
      </w:pPr>
      <w:r>
        <w:t>Experiment design template or framework available.</w:t>
      </w:r>
    </w:p>
    <w:p w14:paraId="42D0B603" w14:textId="77777777" w:rsidR="00B02C4C" w:rsidRDefault="00000000">
      <w:pPr>
        <w:pStyle w:val="Heading2"/>
      </w:pPr>
      <w:bookmarkStart w:id="84" w:name="_Toc227333682"/>
      <w:r>
        <w:t>After the Engagement</w:t>
      </w:r>
      <w:bookmarkEnd w:id="84"/>
    </w:p>
    <w:p w14:paraId="5BE36E73" w14:textId="77777777" w:rsidR="00B02C4C" w:rsidRDefault="00000000">
      <w:pPr>
        <w:pStyle w:val="ListParagraph"/>
        <w:numPr>
          <w:ilvl w:val="0"/>
          <w:numId w:val="9"/>
        </w:numPr>
      </w:pPr>
      <w:r>
        <w:t>All participant MVPs documented and catalogued.</w:t>
      </w:r>
    </w:p>
    <w:p w14:paraId="3F11180E" w14:textId="77777777" w:rsidR="00B02C4C" w:rsidRDefault="00000000">
      <w:pPr>
        <w:pStyle w:val="ListParagraph"/>
        <w:numPr>
          <w:ilvl w:val="0"/>
          <w:numId w:val="9"/>
        </w:numPr>
      </w:pPr>
      <w:r>
        <w:t>Fluency assessment prepared for buyer debrief.</w:t>
      </w:r>
    </w:p>
    <w:p w14:paraId="0DD4A89B" w14:textId="77777777" w:rsidR="00B02C4C" w:rsidRDefault="00000000">
      <w:pPr>
        <w:pStyle w:val="ListParagraph"/>
        <w:numPr>
          <w:ilvl w:val="0"/>
          <w:numId w:val="9"/>
        </w:numPr>
      </w:pPr>
      <w:r>
        <w:t>Scaling recommendations drafted.</w:t>
      </w:r>
    </w:p>
    <w:p w14:paraId="3254FBC8" w14:textId="77777777" w:rsidR="00B02C4C" w:rsidRDefault="00000000">
      <w:pPr>
        <w:pStyle w:val="ListParagraph"/>
        <w:numPr>
          <w:ilvl w:val="0"/>
          <w:numId w:val="9"/>
        </w:numPr>
      </w:pPr>
      <w:r>
        <w:t>Buyer debrief meeting scheduled.</w:t>
      </w:r>
    </w:p>
    <w:p w14:paraId="014BE759" w14:textId="77777777" w:rsidR="00B02C4C" w:rsidRDefault="00B02C4C">
      <w:pPr>
        <w:spacing w:after="400"/>
      </w:pPr>
    </w:p>
    <w:p w14:paraId="57F703F1" w14:textId="77777777" w:rsidR="00B02C4C" w:rsidRDefault="00000000">
      <w:pPr>
        <w:pBdr>
          <w:top w:val="single" w:sz="4" w:space="12" w:color="6B2D8B"/>
        </w:pBdr>
        <w:spacing w:before="200"/>
        <w:jc w:val="center"/>
      </w:pPr>
      <w:r>
        <w:rPr>
          <w:i/>
          <w:iCs/>
          <w:color w:val="666666"/>
          <w:sz w:val="20"/>
          <w:szCs w:val="20"/>
        </w:rPr>
        <w:t>End of Document</w:t>
      </w:r>
    </w:p>
    <w:sectPr w:rsidR="00B02C4C">
      <w:headerReference w:type="default" r:id="rId11"/>
      <w:footerReference w:type="default" r:id="rId12"/>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4" w:author="Drew Castellaw" w:date="2026-04-17T15:55:00Z" w:initials="DC">
    <w:p w14:paraId="3E10EED9" w14:textId="77777777" w:rsidR="007E1368" w:rsidRDefault="007E1368" w:rsidP="007E1368">
      <w:pPr>
        <w:pStyle w:val="CommentText"/>
      </w:pPr>
      <w:r>
        <w:rPr>
          <w:rStyle w:val="CommentReference"/>
        </w:rPr>
        <w:annotationRef/>
      </w:r>
      <w:r>
        <w:t>5-6 week minimum?</w:t>
      </w:r>
    </w:p>
  </w:comment>
  <w:comment w:id="16" w:author="Drew Castellaw" w:date="2026-04-17T15:56:00Z" w:initials="DC">
    <w:p w14:paraId="2E78EC61" w14:textId="77777777" w:rsidR="00D271E9" w:rsidRDefault="007E1368" w:rsidP="00D271E9">
      <w:pPr>
        <w:pStyle w:val="CommentText"/>
      </w:pPr>
      <w:r>
        <w:rPr>
          <w:rStyle w:val="CommentReference"/>
        </w:rPr>
        <w:annotationRef/>
      </w:r>
      <w:r w:rsidR="00D271E9">
        <w:t xml:space="preserve">8-16? </w:t>
      </w:r>
    </w:p>
  </w:comment>
  <w:comment w:id="18" w:author="Drew Castellaw" w:date="2026-04-17T15:57:00Z" w:initials="DC">
    <w:p w14:paraId="494CEF56" w14:textId="77777777" w:rsidR="007E1368" w:rsidRDefault="007E1368" w:rsidP="007E1368">
      <w:pPr>
        <w:pStyle w:val="CommentText"/>
      </w:pPr>
      <w:r>
        <w:rPr>
          <w:rStyle w:val="CommentReference"/>
        </w:rPr>
        <w:annotationRef/>
      </w:r>
      <w:r>
        <w:t>Still far from clearly laying this out in language that’s easy to understand</w:t>
      </w:r>
    </w:p>
  </w:comment>
  <w:comment w:id="20" w:author="Drew Castellaw" w:date="2026-04-17T15:55:00Z" w:initials="DC">
    <w:p w14:paraId="15AF3BCB" w14:textId="77777777" w:rsidR="007E1368" w:rsidRDefault="007E1368" w:rsidP="007E1368">
      <w:pPr>
        <w:pStyle w:val="CommentText"/>
      </w:pPr>
      <w:r>
        <w:rPr>
          <w:rStyle w:val="CommentReference"/>
        </w:rPr>
        <w:annotationRef/>
      </w:r>
      <w:r>
        <w:t>Need example memo or draft written up that would be sent to client team</w:t>
      </w:r>
    </w:p>
  </w:comment>
  <w:comment w:id="32" w:author="Drew Castellaw" w:date="2026-04-17T16:01:00Z" w:initials="DC">
    <w:p w14:paraId="3DE9D22B" w14:textId="77777777" w:rsidR="007E1368" w:rsidRDefault="007E1368" w:rsidP="007E1368">
      <w:pPr>
        <w:pStyle w:val="CommentText"/>
      </w:pPr>
      <w:r>
        <w:rPr>
          <w:rStyle w:val="CommentReference"/>
        </w:rPr>
        <w:annotationRef/>
      </w:r>
      <w:r>
        <w:t>Should avoid using ‘fluency’ and ‘skill’ together. It’s semantics but ‘fluency’ in our world should be a ‘trait’ that we’re working towards. Being able to prompt is a skill.. AI fluency is a trait, a natural tendency we’re introducing towards the way they think about work</w:t>
      </w:r>
    </w:p>
  </w:comment>
  <w:comment w:id="34" w:author="Drew Castellaw" w:date="2026-04-17T15:56:00Z" w:initials="DC">
    <w:p w14:paraId="0C701275" w14:textId="3D7B81D9" w:rsidR="007E1368" w:rsidRDefault="007E1368" w:rsidP="007E1368">
      <w:pPr>
        <w:pStyle w:val="CommentText"/>
      </w:pPr>
      <w:r>
        <w:rPr>
          <w:rStyle w:val="CommentReference"/>
        </w:rPr>
        <w:annotationRef/>
      </w:r>
      <w:r>
        <w:t>Remove?</w:t>
      </w:r>
    </w:p>
  </w:comment>
  <w:comment w:id="45" w:author="Drew Castellaw" w:date="2026-04-17T16:04:00Z" w:initials="DC">
    <w:p w14:paraId="362D6E21" w14:textId="77777777" w:rsidR="00D271E9" w:rsidRDefault="00D271E9" w:rsidP="00D271E9">
      <w:pPr>
        <w:pStyle w:val="CommentText"/>
      </w:pPr>
      <w:r>
        <w:rPr>
          <w:rStyle w:val="CommentReference"/>
        </w:rPr>
        <w:annotationRef/>
      </w:r>
      <w:r>
        <w:t>Discuss</w:t>
      </w:r>
    </w:p>
  </w:comment>
  <w:comment w:id="46" w:author="Drew Castellaw" w:date="2026-04-17T16:32:00Z" w:initials="DC">
    <w:p w14:paraId="58B4E654" w14:textId="77777777" w:rsidR="00CD7099" w:rsidRDefault="00CD7099" w:rsidP="00CD7099">
      <w:pPr>
        <w:pStyle w:val="CommentText"/>
      </w:pPr>
      <w:r>
        <w:rPr>
          <w:rStyle w:val="CommentReference"/>
        </w:rPr>
        <w:annotationRef/>
      </w:r>
      <w:r>
        <w:t xml:space="preserve">1.) Set of design principles // what we are versus what we are not creating. </w:t>
      </w:r>
      <w:r>
        <w:br/>
      </w:r>
      <w:r>
        <w:br/>
        <w:t>2.) If we want to create room for more expansive ideas… behavior like greenhousing for these participants/buyer to switch gears a bit and not worry about the ‘what if this happens..’ .. Building MVP for purposes of learning and tackling these problems</w:t>
      </w:r>
      <w:r>
        <w:br/>
      </w:r>
      <w:r>
        <w:br/>
        <w:t>3.) If it is successful and do see value, there needs to be a mechanism around storyselling - help understand what similar things are happening to latch onto, evolve with, how to make CFA for leadership team // advocacy around starting to do something like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10EED9" w15:done="0"/>
  <w15:commentEx w15:paraId="2E78EC61" w15:done="0"/>
  <w15:commentEx w15:paraId="494CEF56" w15:done="0"/>
  <w15:commentEx w15:paraId="15AF3BCB" w15:done="0"/>
  <w15:commentEx w15:paraId="3DE9D22B" w15:done="0"/>
  <w15:commentEx w15:paraId="0C701275" w15:done="0"/>
  <w15:commentEx w15:paraId="362D6E21" w15:done="0"/>
  <w15:commentEx w15:paraId="58B4E654" w15:paraIdParent="362D6E2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88665CE" w16cex:dateUtc="2026-04-17T19:55:00Z"/>
  <w16cex:commentExtensible w16cex:durableId="60E67BA2" w16cex:dateUtc="2026-04-17T19:56:00Z"/>
  <w16cex:commentExtensible w16cex:durableId="5B284D65" w16cex:dateUtc="2026-04-17T19:57:00Z"/>
  <w16cex:commentExtensible w16cex:durableId="5C553459" w16cex:dateUtc="2026-04-17T19:55:00Z"/>
  <w16cex:commentExtensible w16cex:durableId="51CFE9E1" w16cex:dateUtc="2026-04-17T20:01:00Z"/>
  <w16cex:commentExtensible w16cex:durableId="1EAC1B2B" w16cex:dateUtc="2026-04-17T19:56:00Z"/>
  <w16cex:commentExtensible w16cex:durableId="08DCAC82" w16cex:dateUtc="2026-04-17T20:04:00Z"/>
  <w16cex:commentExtensible w16cex:durableId="2EB043B3" w16cex:dateUtc="2026-04-17T2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10EED9" w16cid:durableId="188665CE"/>
  <w16cid:commentId w16cid:paraId="2E78EC61" w16cid:durableId="60E67BA2"/>
  <w16cid:commentId w16cid:paraId="494CEF56" w16cid:durableId="5B284D65"/>
  <w16cid:commentId w16cid:paraId="15AF3BCB" w16cid:durableId="5C553459"/>
  <w16cid:commentId w16cid:paraId="3DE9D22B" w16cid:durableId="51CFE9E1"/>
  <w16cid:commentId w16cid:paraId="0C701275" w16cid:durableId="1EAC1B2B"/>
  <w16cid:commentId w16cid:paraId="362D6E21" w16cid:durableId="08DCAC82"/>
  <w16cid:commentId w16cid:paraId="58B4E654" w16cid:durableId="2EB043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10D79" w14:textId="77777777" w:rsidR="009D6ACC" w:rsidRDefault="009D6ACC">
      <w:r>
        <w:separator/>
      </w:r>
    </w:p>
  </w:endnote>
  <w:endnote w:type="continuationSeparator" w:id="0">
    <w:p w14:paraId="1994E703" w14:textId="77777777" w:rsidR="009D6ACC" w:rsidRDefault="009D6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3E46" w14:textId="77777777" w:rsidR="00B02C4C" w:rsidRDefault="00000000">
    <w:pPr>
      <w:tabs>
        <w:tab w:val="right" w:pos="9026"/>
      </w:tabs>
    </w:pPr>
    <w:r>
      <w:rPr>
        <w:color w:val="666666"/>
        <w:sz w:val="16"/>
        <w:szCs w:val="16"/>
      </w:rPr>
      <w:t>Confidential</w:t>
    </w:r>
    <w:r>
      <w:rPr>
        <w:color w:val="666666"/>
        <w:sz w:val="16"/>
        <w:szCs w:val="16"/>
      </w:rPr>
      <w:tab/>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7E1368">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EDF78" w14:textId="77777777" w:rsidR="009D6ACC" w:rsidRDefault="009D6ACC">
      <w:r>
        <w:separator/>
      </w:r>
    </w:p>
  </w:footnote>
  <w:footnote w:type="continuationSeparator" w:id="0">
    <w:p w14:paraId="6B3F57D2" w14:textId="77777777" w:rsidR="009D6ACC" w:rsidRDefault="009D6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8334" w14:textId="77777777" w:rsidR="00B02C4C" w:rsidRDefault="00000000">
    <w:pPr>
      <w:pBdr>
        <w:bottom w:val="single" w:sz="2" w:space="4" w:color="6B2D8B"/>
      </w:pBdr>
      <w:tabs>
        <w:tab w:val="right" w:pos="9026"/>
      </w:tabs>
    </w:pPr>
    <w:r>
      <w:rPr>
        <w:b/>
        <w:bCs/>
        <w:color w:val="6B2D8B"/>
        <w:sz w:val="18"/>
        <w:szCs w:val="18"/>
      </w:rPr>
      <w:t>COUNTER</w:t>
    </w:r>
    <w:r>
      <w:rPr>
        <w:color w:val="666666"/>
        <w:sz w:val="18"/>
        <w:szCs w:val="18"/>
      </w:rPr>
      <w:tab/>
      <w:t>Consultant Training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E3A8C"/>
    <w:multiLevelType w:val="hybridMultilevel"/>
    <w:tmpl w:val="AA6C8D96"/>
    <w:lvl w:ilvl="0" w:tplc="28800910">
      <w:start w:val="1"/>
      <w:numFmt w:val="bullet"/>
      <w:lvlText w:val="•"/>
      <w:lvlJc w:val="left"/>
      <w:pPr>
        <w:ind w:left="720" w:hanging="360"/>
      </w:pPr>
    </w:lvl>
    <w:lvl w:ilvl="1" w:tplc="24AC6030">
      <w:numFmt w:val="decimal"/>
      <w:lvlText w:val=""/>
      <w:lvlJc w:val="left"/>
    </w:lvl>
    <w:lvl w:ilvl="2" w:tplc="789EBC20">
      <w:numFmt w:val="decimal"/>
      <w:lvlText w:val=""/>
      <w:lvlJc w:val="left"/>
    </w:lvl>
    <w:lvl w:ilvl="3" w:tplc="C70A8330">
      <w:numFmt w:val="decimal"/>
      <w:lvlText w:val=""/>
      <w:lvlJc w:val="left"/>
    </w:lvl>
    <w:lvl w:ilvl="4" w:tplc="621C3836">
      <w:numFmt w:val="decimal"/>
      <w:lvlText w:val=""/>
      <w:lvlJc w:val="left"/>
    </w:lvl>
    <w:lvl w:ilvl="5" w:tplc="02DC346C">
      <w:numFmt w:val="decimal"/>
      <w:lvlText w:val=""/>
      <w:lvlJc w:val="left"/>
    </w:lvl>
    <w:lvl w:ilvl="6" w:tplc="92729F28">
      <w:numFmt w:val="decimal"/>
      <w:lvlText w:val=""/>
      <w:lvlJc w:val="left"/>
    </w:lvl>
    <w:lvl w:ilvl="7" w:tplc="58727E42">
      <w:numFmt w:val="decimal"/>
      <w:lvlText w:val=""/>
      <w:lvlJc w:val="left"/>
    </w:lvl>
    <w:lvl w:ilvl="8" w:tplc="36F48368">
      <w:numFmt w:val="decimal"/>
      <w:lvlText w:val=""/>
      <w:lvlJc w:val="left"/>
    </w:lvl>
  </w:abstractNum>
  <w:abstractNum w:abstractNumId="1" w15:restartNumberingAfterBreak="0">
    <w:nsid w:val="0ECC55C4"/>
    <w:multiLevelType w:val="hybridMultilevel"/>
    <w:tmpl w:val="F2427F0C"/>
    <w:lvl w:ilvl="0" w:tplc="89E81A76">
      <w:start w:val="1"/>
      <w:numFmt w:val="bullet"/>
      <w:lvlText w:val="•"/>
      <w:lvlJc w:val="left"/>
      <w:pPr>
        <w:ind w:left="720" w:hanging="360"/>
      </w:pPr>
    </w:lvl>
    <w:lvl w:ilvl="1" w:tplc="9F3EB384">
      <w:numFmt w:val="decimal"/>
      <w:lvlText w:val=""/>
      <w:lvlJc w:val="left"/>
    </w:lvl>
    <w:lvl w:ilvl="2" w:tplc="5E4861C4">
      <w:numFmt w:val="decimal"/>
      <w:lvlText w:val=""/>
      <w:lvlJc w:val="left"/>
    </w:lvl>
    <w:lvl w:ilvl="3" w:tplc="069A83F0">
      <w:numFmt w:val="decimal"/>
      <w:lvlText w:val=""/>
      <w:lvlJc w:val="left"/>
    </w:lvl>
    <w:lvl w:ilvl="4" w:tplc="26B0A222">
      <w:numFmt w:val="decimal"/>
      <w:lvlText w:val=""/>
      <w:lvlJc w:val="left"/>
    </w:lvl>
    <w:lvl w:ilvl="5" w:tplc="6D1AE32A">
      <w:numFmt w:val="decimal"/>
      <w:lvlText w:val=""/>
      <w:lvlJc w:val="left"/>
    </w:lvl>
    <w:lvl w:ilvl="6" w:tplc="7480ECCC">
      <w:numFmt w:val="decimal"/>
      <w:lvlText w:val=""/>
      <w:lvlJc w:val="left"/>
    </w:lvl>
    <w:lvl w:ilvl="7" w:tplc="F10E3DF4">
      <w:numFmt w:val="decimal"/>
      <w:lvlText w:val=""/>
      <w:lvlJc w:val="left"/>
    </w:lvl>
    <w:lvl w:ilvl="8" w:tplc="13FCEF68">
      <w:numFmt w:val="decimal"/>
      <w:lvlText w:val=""/>
      <w:lvlJc w:val="left"/>
    </w:lvl>
  </w:abstractNum>
  <w:abstractNum w:abstractNumId="2" w15:restartNumberingAfterBreak="0">
    <w:nsid w:val="192A198B"/>
    <w:multiLevelType w:val="hybridMultilevel"/>
    <w:tmpl w:val="62F001D2"/>
    <w:lvl w:ilvl="0" w:tplc="4C98EEC8">
      <w:start w:val="1"/>
      <w:numFmt w:val="bullet"/>
      <w:lvlText w:val="•"/>
      <w:lvlJc w:val="left"/>
      <w:pPr>
        <w:ind w:left="720" w:hanging="360"/>
      </w:pPr>
    </w:lvl>
    <w:lvl w:ilvl="1" w:tplc="2D92ACEC">
      <w:start w:val="1"/>
      <w:numFmt w:val="bullet"/>
      <w:lvlText w:val="◦"/>
      <w:lvlJc w:val="left"/>
      <w:pPr>
        <w:ind w:left="1440" w:hanging="360"/>
      </w:pPr>
    </w:lvl>
    <w:lvl w:ilvl="2" w:tplc="571071C0">
      <w:numFmt w:val="decimal"/>
      <w:lvlText w:val=""/>
      <w:lvlJc w:val="left"/>
    </w:lvl>
    <w:lvl w:ilvl="3" w:tplc="56B611B8">
      <w:numFmt w:val="decimal"/>
      <w:lvlText w:val=""/>
      <w:lvlJc w:val="left"/>
    </w:lvl>
    <w:lvl w:ilvl="4" w:tplc="2F7E5E54">
      <w:numFmt w:val="decimal"/>
      <w:lvlText w:val=""/>
      <w:lvlJc w:val="left"/>
    </w:lvl>
    <w:lvl w:ilvl="5" w:tplc="379257AE">
      <w:numFmt w:val="decimal"/>
      <w:lvlText w:val=""/>
      <w:lvlJc w:val="left"/>
    </w:lvl>
    <w:lvl w:ilvl="6" w:tplc="473049E2">
      <w:numFmt w:val="decimal"/>
      <w:lvlText w:val=""/>
      <w:lvlJc w:val="left"/>
    </w:lvl>
    <w:lvl w:ilvl="7" w:tplc="C0C84AB2">
      <w:numFmt w:val="decimal"/>
      <w:lvlText w:val=""/>
      <w:lvlJc w:val="left"/>
    </w:lvl>
    <w:lvl w:ilvl="8" w:tplc="13948A4E">
      <w:numFmt w:val="decimal"/>
      <w:lvlText w:val=""/>
      <w:lvlJc w:val="left"/>
    </w:lvl>
  </w:abstractNum>
  <w:abstractNum w:abstractNumId="3" w15:restartNumberingAfterBreak="0">
    <w:nsid w:val="2D5F40AB"/>
    <w:multiLevelType w:val="hybridMultilevel"/>
    <w:tmpl w:val="55FE5BBA"/>
    <w:lvl w:ilvl="0" w:tplc="80B05AF2">
      <w:start w:val="1"/>
      <w:numFmt w:val="decimal"/>
      <w:lvlText w:val="%1."/>
      <w:lvlJc w:val="left"/>
      <w:pPr>
        <w:ind w:left="720" w:hanging="360"/>
      </w:pPr>
    </w:lvl>
    <w:lvl w:ilvl="1" w:tplc="85604F8A">
      <w:numFmt w:val="decimal"/>
      <w:lvlText w:val=""/>
      <w:lvlJc w:val="left"/>
    </w:lvl>
    <w:lvl w:ilvl="2" w:tplc="E56049C6">
      <w:numFmt w:val="decimal"/>
      <w:lvlText w:val=""/>
      <w:lvlJc w:val="left"/>
    </w:lvl>
    <w:lvl w:ilvl="3" w:tplc="9D5426F4">
      <w:numFmt w:val="decimal"/>
      <w:lvlText w:val=""/>
      <w:lvlJc w:val="left"/>
    </w:lvl>
    <w:lvl w:ilvl="4" w:tplc="EA541970">
      <w:numFmt w:val="decimal"/>
      <w:lvlText w:val=""/>
      <w:lvlJc w:val="left"/>
    </w:lvl>
    <w:lvl w:ilvl="5" w:tplc="328EC954">
      <w:numFmt w:val="decimal"/>
      <w:lvlText w:val=""/>
      <w:lvlJc w:val="left"/>
    </w:lvl>
    <w:lvl w:ilvl="6" w:tplc="3BFA78B2">
      <w:numFmt w:val="decimal"/>
      <w:lvlText w:val=""/>
      <w:lvlJc w:val="left"/>
    </w:lvl>
    <w:lvl w:ilvl="7" w:tplc="CD469ACC">
      <w:numFmt w:val="decimal"/>
      <w:lvlText w:val=""/>
      <w:lvlJc w:val="left"/>
    </w:lvl>
    <w:lvl w:ilvl="8" w:tplc="FEEC72D2">
      <w:numFmt w:val="decimal"/>
      <w:lvlText w:val=""/>
      <w:lvlJc w:val="left"/>
    </w:lvl>
  </w:abstractNum>
  <w:abstractNum w:abstractNumId="4" w15:restartNumberingAfterBreak="0">
    <w:nsid w:val="2E3A21DA"/>
    <w:multiLevelType w:val="hybridMultilevel"/>
    <w:tmpl w:val="9D426392"/>
    <w:lvl w:ilvl="0" w:tplc="6D027314">
      <w:start w:val="1"/>
      <w:numFmt w:val="bullet"/>
      <w:lvlText w:val="•"/>
      <w:lvlJc w:val="left"/>
      <w:pPr>
        <w:ind w:left="720" w:hanging="360"/>
      </w:pPr>
    </w:lvl>
    <w:lvl w:ilvl="1" w:tplc="5D54E38C">
      <w:numFmt w:val="decimal"/>
      <w:lvlText w:val=""/>
      <w:lvlJc w:val="left"/>
    </w:lvl>
    <w:lvl w:ilvl="2" w:tplc="27122300">
      <w:numFmt w:val="decimal"/>
      <w:lvlText w:val=""/>
      <w:lvlJc w:val="left"/>
    </w:lvl>
    <w:lvl w:ilvl="3" w:tplc="FC52A286">
      <w:numFmt w:val="decimal"/>
      <w:lvlText w:val=""/>
      <w:lvlJc w:val="left"/>
    </w:lvl>
    <w:lvl w:ilvl="4" w:tplc="A052D328">
      <w:numFmt w:val="decimal"/>
      <w:lvlText w:val=""/>
      <w:lvlJc w:val="left"/>
    </w:lvl>
    <w:lvl w:ilvl="5" w:tplc="52340B60">
      <w:numFmt w:val="decimal"/>
      <w:lvlText w:val=""/>
      <w:lvlJc w:val="left"/>
    </w:lvl>
    <w:lvl w:ilvl="6" w:tplc="D040AD7A">
      <w:numFmt w:val="decimal"/>
      <w:lvlText w:val=""/>
      <w:lvlJc w:val="left"/>
    </w:lvl>
    <w:lvl w:ilvl="7" w:tplc="B4B6332A">
      <w:numFmt w:val="decimal"/>
      <w:lvlText w:val=""/>
      <w:lvlJc w:val="left"/>
    </w:lvl>
    <w:lvl w:ilvl="8" w:tplc="5F92DDEE">
      <w:numFmt w:val="decimal"/>
      <w:lvlText w:val=""/>
      <w:lvlJc w:val="left"/>
    </w:lvl>
  </w:abstractNum>
  <w:abstractNum w:abstractNumId="5" w15:restartNumberingAfterBreak="0">
    <w:nsid w:val="51B668F5"/>
    <w:multiLevelType w:val="hybridMultilevel"/>
    <w:tmpl w:val="7F86B402"/>
    <w:lvl w:ilvl="0" w:tplc="33907AD2">
      <w:start w:val="1"/>
      <w:numFmt w:val="decimal"/>
      <w:lvlText w:val="%1."/>
      <w:lvlJc w:val="left"/>
      <w:pPr>
        <w:ind w:left="720" w:hanging="360"/>
      </w:pPr>
    </w:lvl>
    <w:lvl w:ilvl="1" w:tplc="36804EF6">
      <w:numFmt w:val="decimal"/>
      <w:lvlText w:val=""/>
      <w:lvlJc w:val="left"/>
    </w:lvl>
    <w:lvl w:ilvl="2" w:tplc="C1CE74DE">
      <w:numFmt w:val="decimal"/>
      <w:lvlText w:val=""/>
      <w:lvlJc w:val="left"/>
    </w:lvl>
    <w:lvl w:ilvl="3" w:tplc="C744FC8E">
      <w:numFmt w:val="decimal"/>
      <w:lvlText w:val=""/>
      <w:lvlJc w:val="left"/>
    </w:lvl>
    <w:lvl w:ilvl="4" w:tplc="9CF05432">
      <w:numFmt w:val="decimal"/>
      <w:lvlText w:val=""/>
      <w:lvlJc w:val="left"/>
    </w:lvl>
    <w:lvl w:ilvl="5" w:tplc="87F06EEE">
      <w:numFmt w:val="decimal"/>
      <w:lvlText w:val=""/>
      <w:lvlJc w:val="left"/>
    </w:lvl>
    <w:lvl w:ilvl="6" w:tplc="01682BC8">
      <w:numFmt w:val="decimal"/>
      <w:lvlText w:val=""/>
      <w:lvlJc w:val="left"/>
    </w:lvl>
    <w:lvl w:ilvl="7" w:tplc="0C3A7238">
      <w:numFmt w:val="decimal"/>
      <w:lvlText w:val=""/>
      <w:lvlJc w:val="left"/>
    </w:lvl>
    <w:lvl w:ilvl="8" w:tplc="4AB4569E">
      <w:numFmt w:val="decimal"/>
      <w:lvlText w:val=""/>
      <w:lvlJc w:val="left"/>
    </w:lvl>
  </w:abstractNum>
  <w:abstractNum w:abstractNumId="6" w15:restartNumberingAfterBreak="0">
    <w:nsid w:val="52EE2CCE"/>
    <w:multiLevelType w:val="hybridMultilevel"/>
    <w:tmpl w:val="3AE01A44"/>
    <w:lvl w:ilvl="0" w:tplc="F1F26FF8">
      <w:start w:val="1"/>
      <w:numFmt w:val="bullet"/>
      <w:lvlText w:val="•"/>
      <w:lvlJc w:val="left"/>
      <w:pPr>
        <w:ind w:left="720" w:hanging="360"/>
      </w:pPr>
    </w:lvl>
    <w:lvl w:ilvl="1" w:tplc="E30E2744">
      <w:numFmt w:val="decimal"/>
      <w:lvlText w:val=""/>
      <w:lvlJc w:val="left"/>
    </w:lvl>
    <w:lvl w:ilvl="2" w:tplc="A394DD9E">
      <w:numFmt w:val="decimal"/>
      <w:lvlText w:val=""/>
      <w:lvlJc w:val="left"/>
    </w:lvl>
    <w:lvl w:ilvl="3" w:tplc="9D6A5E80">
      <w:numFmt w:val="decimal"/>
      <w:lvlText w:val=""/>
      <w:lvlJc w:val="left"/>
    </w:lvl>
    <w:lvl w:ilvl="4" w:tplc="E55A5042">
      <w:numFmt w:val="decimal"/>
      <w:lvlText w:val=""/>
      <w:lvlJc w:val="left"/>
    </w:lvl>
    <w:lvl w:ilvl="5" w:tplc="6E12324E">
      <w:numFmt w:val="decimal"/>
      <w:lvlText w:val=""/>
      <w:lvlJc w:val="left"/>
    </w:lvl>
    <w:lvl w:ilvl="6" w:tplc="54FCA4EC">
      <w:numFmt w:val="decimal"/>
      <w:lvlText w:val=""/>
      <w:lvlJc w:val="left"/>
    </w:lvl>
    <w:lvl w:ilvl="7" w:tplc="7BF2770E">
      <w:numFmt w:val="decimal"/>
      <w:lvlText w:val=""/>
      <w:lvlJc w:val="left"/>
    </w:lvl>
    <w:lvl w:ilvl="8" w:tplc="C6ECC736">
      <w:numFmt w:val="decimal"/>
      <w:lvlText w:val=""/>
      <w:lvlJc w:val="left"/>
    </w:lvl>
  </w:abstractNum>
  <w:abstractNum w:abstractNumId="7" w15:restartNumberingAfterBreak="0">
    <w:nsid w:val="612B6C23"/>
    <w:multiLevelType w:val="hybridMultilevel"/>
    <w:tmpl w:val="8634DE46"/>
    <w:lvl w:ilvl="0" w:tplc="E18C7A4E">
      <w:start w:val="1"/>
      <w:numFmt w:val="bullet"/>
      <w:lvlText w:val="•"/>
      <w:lvlJc w:val="left"/>
      <w:pPr>
        <w:ind w:left="720" w:hanging="360"/>
      </w:pPr>
    </w:lvl>
    <w:lvl w:ilvl="1" w:tplc="5F047642">
      <w:numFmt w:val="decimal"/>
      <w:lvlText w:val=""/>
      <w:lvlJc w:val="left"/>
    </w:lvl>
    <w:lvl w:ilvl="2" w:tplc="38E2B77C">
      <w:numFmt w:val="decimal"/>
      <w:lvlText w:val=""/>
      <w:lvlJc w:val="left"/>
    </w:lvl>
    <w:lvl w:ilvl="3" w:tplc="BC246532">
      <w:numFmt w:val="decimal"/>
      <w:lvlText w:val=""/>
      <w:lvlJc w:val="left"/>
    </w:lvl>
    <w:lvl w:ilvl="4" w:tplc="910C1E94">
      <w:numFmt w:val="decimal"/>
      <w:lvlText w:val=""/>
      <w:lvlJc w:val="left"/>
    </w:lvl>
    <w:lvl w:ilvl="5" w:tplc="8DCA0B0E">
      <w:numFmt w:val="decimal"/>
      <w:lvlText w:val=""/>
      <w:lvlJc w:val="left"/>
    </w:lvl>
    <w:lvl w:ilvl="6" w:tplc="90521C4C">
      <w:numFmt w:val="decimal"/>
      <w:lvlText w:val=""/>
      <w:lvlJc w:val="left"/>
    </w:lvl>
    <w:lvl w:ilvl="7" w:tplc="199CEE3A">
      <w:numFmt w:val="decimal"/>
      <w:lvlText w:val=""/>
      <w:lvlJc w:val="left"/>
    </w:lvl>
    <w:lvl w:ilvl="8" w:tplc="B5B6AAEA">
      <w:numFmt w:val="decimal"/>
      <w:lvlText w:val=""/>
      <w:lvlJc w:val="left"/>
    </w:lvl>
  </w:abstractNum>
  <w:abstractNum w:abstractNumId="8" w15:restartNumberingAfterBreak="0">
    <w:nsid w:val="64235072"/>
    <w:multiLevelType w:val="hybridMultilevel"/>
    <w:tmpl w:val="D44C055A"/>
    <w:lvl w:ilvl="0" w:tplc="C1F67652">
      <w:start w:val="1"/>
      <w:numFmt w:val="bullet"/>
      <w:lvlText w:val="●"/>
      <w:lvlJc w:val="left"/>
      <w:pPr>
        <w:ind w:left="720" w:hanging="360"/>
      </w:pPr>
    </w:lvl>
    <w:lvl w:ilvl="1" w:tplc="916C58DC">
      <w:start w:val="1"/>
      <w:numFmt w:val="bullet"/>
      <w:lvlText w:val="○"/>
      <w:lvlJc w:val="left"/>
      <w:pPr>
        <w:ind w:left="1440" w:hanging="360"/>
      </w:pPr>
    </w:lvl>
    <w:lvl w:ilvl="2" w:tplc="7B4689AE">
      <w:start w:val="1"/>
      <w:numFmt w:val="bullet"/>
      <w:lvlText w:val="■"/>
      <w:lvlJc w:val="left"/>
      <w:pPr>
        <w:ind w:left="2160" w:hanging="360"/>
      </w:pPr>
    </w:lvl>
    <w:lvl w:ilvl="3" w:tplc="682A8334">
      <w:start w:val="1"/>
      <w:numFmt w:val="bullet"/>
      <w:lvlText w:val="●"/>
      <w:lvlJc w:val="left"/>
      <w:pPr>
        <w:ind w:left="2880" w:hanging="360"/>
      </w:pPr>
    </w:lvl>
    <w:lvl w:ilvl="4" w:tplc="DC38079C">
      <w:start w:val="1"/>
      <w:numFmt w:val="bullet"/>
      <w:lvlText w:val="○"/>
      <w:lvlJc w:val="left"/>
      <w:pPr>
        <w:ind w:left="3600" w:hanging="360"/>
      </w:pPr>
    </w:lvl>
    <w:lvl w:ilvl="5" w:tplc="4F0CCF7E">
      <w:start w:val="1"/>
      <w:numFmt w:val="bullet"/>
      <w:lvlText w:val="■"/>
      <w:lvlJc w:val="left"/>
      <w:pPr>
        <w:ind w:left="4320" w:hanging="360"/>
      </w:pPr>
    </w:lvl>
    <w:lvl w:ilvl="6" w:tplc="B5120FDE">
      <w:start w:val="1"/>
      <w:numFmt w:val="bullet"/>
      <w:lvlText w:val="●"/>
      <w:lvlJc w:val="left"/>
      <w:pPr>
        <w:ind w:left="5040" w:hanging="360"/>
      </w:pPr>
    </w:lvl>
    <w:lvl w:ilvl="7" w:tplc="F618AB80">
      <w:start w:val="1"/>
      <w:numFmt w:val="bullet"/>
      <w:lvlText w:val="●"/>
      <w:lvlJc w:val="left"/>
      <w:pPr>
        <w:ind w:left="5760" w:hanging="360"/>
      </w:pPr>
    </w:lvl>
    <w:lvl w:ilvl="8" w:tplc="EF0093D4">
      <w:start w:val="1"/>
      <w:numFmt w:val="bullet"/>
      <w:lvlText w:val="●"/>
      <w:lvlJc w:val="left"/>
      <w:pPr>
        <w:ind w:left="6480" w:hanging="360"/>
      </w:pPr>
    </w:lvl>
  </w:abstractNum>
  <w:abstractNum w:abstractNumId="9" w15:restartNumberingAfterBreak="0">
    <w:nsid w:val="73DB6C9B"/>
    <w:multiLevelType w:val="hybridMultilevel"/>
    <w:tmpl w:val="85FEEE3A"/>
    <w:lvl w:ilvl="0" w:tplc="DE9234F8">
      <w:start w:val="1"/>
      <w:numFmt w:val="bullet"/>
      <w:lvlText w:val="•"/>
      <w:lvlJc w:val="left"/>
      <w:pPr>
        <w:ind w:left="720" w:hanging="360"/>
      </w:pPr>
    </w:lvl>
    <w:lvl w:ilvl="1" w:tplc="74AA0A12">
      <w:numFmt w:val="decimal"/>
      <w:lvlText w:val=""/>
      <w:lvlJc w:val="left"/>
    </w:lvl>
    <w:lvl w:ilvl="2" w:tplc="A310202A">
      <w:numFmt w:val="decimal"/>
      <w:lvlText w:val=""/>
      <w:lvlJc w:val="left"/>
    </w:lvl>
    <w:lvl w:ilvl="3" w:tplc="2DEAF1B4">
      <w:numFmt w:val="decimal"/>
      <w:lvlText w:val=""/>
      <w:lvlJc w:val="left"/>
    </w:lvl>
    <w:lvl w:ilvl="4" w:tplc="3774C726">
      <w:numFmt w:val="decimal"/>
      <w:lvlText w:val=""/>
      <w:lvlJc w:val="left"/>
    </w:lvl>
    <w:lvl w:ilvl="5" w:tplc="93324FBA">
      <w:numFmt w:val="decimal"/>
      <w:lvlText w:val=""/>
      <w:lvlJc w:val="left"/>
    </w:lvl>
    <w:lvl w:ilvl="6" w:tplc="0EE6E80E">
      <w:numFmt w:val="decimal"/>
      <w:lvlText w:val=""/>
      <w:lvlJc w:val="left"/>
    </w:lvl>
    <w:lvl w:ilvl="7" w:tplc="DFD6D62E">
      <w:numFmt w:val="decimal"/>
      <w:lvlText w:val=""/>
      <w:lvlJc w:val="left"/>
    </w:lvl>
    <w:lvl w:ilvl="8" w:tplc="3E4C7C0C">
      <w:numFmt w:val="decimal"/>
      <w:lvlText w:val=""/>
      <w:lvlJc w:val="left"/>
    </w:lvl>
  </w:abstractNum>
  <w:abstractNum w:abstractNumId="10" w15:restartNumberingAfterBreak="0">
    <w:nsid w:val="7C552017"/>
    <w:multiLevelType w:val="hybridMultilevel"/>
    <w:tmpl w:val="A49EA948"/>
    <w:lvl w:ilvl="0" w:tplc="C6508200">
      <w:start w:val="1"/>
      <w:numFmt w:val="decimal"/>
      <w:lvlText w:val="%1."/>
      <w:lvlJc w:val="left"/>
      <w:pPr>
        <w:ind w:left="720" w:hanging="360"/>
      </w:pPr>
    </w:lvl>
    <w:lvl w:ilvl="1" w:tplc="DB1666F4">
      <w:numFmt w:val="decimal"/>
      <w:lvlText w:val=""/>
      <w:lvlJc w:val="left"/>
    </w:lvl>
    <w:lvl w:ilvl="2" w:tplc="06BA5116">
      <w:numFmt w:val="decimal"/>
      <w:lvlText w:val=""/>
      <w:lvlJc w:val="left"/>
    </w:lvl>
    <w:lvl w:ilvl="3" w:tplc="339A03E4">
      <w:numFmt w:val="decimal"/>
      <w:lvlText w:val=""/>
      <w:lvlJc w:val="left"/>
    </w:lvl>
    <w:lvl w:ilvl="4" w:tplc="9BB02A8A">
      <w:numFmt w:val="decimal"/>
      <w:lvlText w:val=""/>
      <w:lvlJc w:val="left"/>
    </w:lvl>
    <w:lvl w:ilvl="5" w:tplc="33301B30">
      <w:numFmt w:val="decimal"/>
      <w:lvlText w:val=""/>
      <w:lvlJc w:val="left"/>
    </w:lvl>
    <w:lvl w:ilvl="6" w:tplc="4C442DD4">
      <w:numFmt w:val="decimal"/>
      <w:lvlText w:val=""/>
      <w:lvlJc w:val="left"/>
    </w:lvl>
    <w:lvl w:ilvl="7" w:tplc="8FB82C66">
      <w:numFmt w:val="decimal"/>
      <w:lvlText w:val=""/>
      <w:lvlJc w:val="left"/>
    </w:lvl>
    <w:lvl w:ilvl="8" w:tplc="953A58B4">
      <w:numFmt w:val="decimal"/>
      <w:lvlText w:val=""/>
      <w:lvlJc w:val="left"/>
    </w:lvl>
  </w:abstractNum>
  <w:num w:numId="1" w16cid:durableId="733359888">
    <w:abstractNumId w:val="8"/>
    <w:lvlOverride w:ilvl="0">
      <w:startOverride w:val="1"/>
    </w:lvlOverride>
  </w:num>
  <w:num w:numId="2" w16cid:durableId="159585315">
    <w:abstractNumId w:val="2"/>
    <w:lvlOverride w:ilvl="0">
      <w:startOverride w:val="1"/>
    </w:lvlOverride>
  </w:num>
  <w:num w:numId="3" w16cid:durableId="239828508">
    <w:abstractNumId w:val="1"/>
    <w:lvlOverride w:ilvl="0">
      <w:startOverride w:val="1"/>
    </w:lvlOverride>
  </w:num>
  <w:num w:numId="4" w16cid:durableId="2031836725">
    <w:abstractNumId w:val="4"/>
    <w:lvlOverride w:ilvl="0">
      <w:startOverride w:val="1"/>
    </w:lvlOverride>
  </w:num>
  <w:num w:numId="5" w16cid:durableId="1962877510">
    <w:abstractNumId w:val="0"/>
    <w:lvlOverride w:ilvl="0">
      <w:startOverride w:val="1"/>
    </w:lvlOverride>
  </w:num>
  <w:num w:numId="6" w16cid:durableId="85272844">
    <w:abstractNumId w:val="10"/>
    <w:lvlOverride w:ilvl="0">
      <w:startOverride w:val="1"/>
    </w:lvlOverride>
  </w:num>
  <w:num w:numId="7" w16cid:durableId="1825925591">
    <w:abstractNumId w:val="9"/>
    <w:lvlOverride w:ilvl="0">
      <w:startOverride w:val="1"/>
    </w:lvlOverride>
  </w:num>
  <w:num w:numId="8" w16cid:durableId="1567110954">
    <w:abstractNumId w:val="3"/>
    <w:lvlOverride w:ilvl="0">
      <w:startOverride w:val="1"/>
    </w:lvlOverride>
  </w:num>
  <w:num w:numId="9" w16cid:durableId="1275593101">
    <w:abstractNumId w:val="7"/>
    <w:lvlOverride w:ilvl="0">
      <w:startOverride w:val="1"/>
    </w:lvlOverride>
  </w:num>
  <w:num w:numId="10" w16cid:durableId="902913757">
    <w:abstractNumId w:val="6"/>
    <w:lvlOverride w:ilvl="0">
      <w:startOverride w:val="1"/>
    </w:lvlOverride>
  </w:num>
  <w:num w:numId="11" w16cid:durableId="322319915">
    <w:abstractNumId w:val="5"/>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ew Castellaw">
    <w15:presenceInfo w15:providerId="Windows Live" w15:userId="20347372340115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2C4C"/>
    <w:rsid w:val="001E19A4"/>
    <w:rsid w:val="0033035F"/>
    <w:rsid w:val="004144F7"/>
    <w:rsid w:val="00655550"/>
    <w:rsid w:val="00704BA1"/>
    <w:rsid w:val="007307F7"/>
    <w:rsid w:val="007E1368"/>
    <w:rsid w:val="009D6404"/>
    <w:rsid w:val="009D6ACC"/>
    <w:rsid w:val="00B02C4C"/>
    <w:rsid w:val="00CD7099"/>
    <w:rsid w:val="00D27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2C13F"/>
  <w15:docId w15:val="{E6E9A16A-3FDC-4512-8E73-2244CE046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6B2D8B"/>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00" w:after="120"/>
      <w:outlineLvl w:val="2"/>
    </w:pPr>
    <w:rPr>
      <w:b/>
      <w:bCs/>
      <w:color w:val="6B2D8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E1368"/>
    <w:pPr>
      <w:spacing w:after="100"/>
    </w:pPr>
  </w:style>
  <w:style w:type="paragraph" w:styleId="TOC2">
    <w:name w:val="toc 2"/>
    <w:basedOn w:val="Normal"/>
    <w:next w:val="Normal"/>
    <w:autoRedefine/>
    <w:uiPriority w:val="39"/>
    <w:unhideWhenUsed/>
    <w:rsid w:val="007E1368"/>
    <w:pPr>
      <w:spacing w:after="100"/>
      <w:ind w:left="220"/>
    </w:pPr>
  </w:style>
  <w:style w:type="paragraph" w:styleId="TOC3">
    <w:name w:val="toc 3"/>
    <w:basedOn w:val="Normal"/>
    <w:next w:val="Normal"/>
    <w:autoRedefine/>
    <w:uiPriority w:val="39"/>
    <w:unhideWhenUsed/>
    <w:rsid w:val="007E1368"/>
    <w:pPr>
      <w:spacing w:after="100"/>
      <w:ind w:left="440"/>
    </w:pPr>
  </w:style>
  <w:style w:type="character" w:styleId="CommentReference">
    <w:name w:val="annotation reference"/>
    <w:basedOn w:val="DefaultParagraphFont"/>
    <w:uiPriority w:val="99"/>
    <w:semiHidden/>
    <w:unhideWhenUsed/>
    <w:rsid w:val="007E1368"/>
    <w:rPr>
      <w:sz w:val="16"/>
      <w:szCs w:val="16"/>
    </w:rPr>
  </w:style>
  <w:style w:type="paragraph" w:styleId="CommentText">
    <w:name w:val="annotation text"/>
    <w:basedOn w:val="Normal"/>
    <w:link w:val="CommentTextChar"/>
    <w:uiPriority w:val="99"/>
    <w:unhideWhenUsed/>
    <w:rsid w:val="007E1368"/>
    <w:rPr>
      <w:sz w:val="20"/>
      <w:szCs w:val="20"/>
    </w:rPr>
  </w:style>
  <w:style w:type="character" w:customStyle="1" w:styleId="CommentTextChar">
    <w:name w:val="Comment Text Char"/>
    <w:basedOn w:val="DefaultParagraphFont"/>
    <w:link w:val="CommentText"/>
    <w:uiPriority w:val="99"/>
    <w:rsid w:val="007E1368"/>
    <w:rPr>
      <w:sz w:val="20"/>
      <w:szCs w:val="20"/>
    </w:rPr>
  </w:style>
  <w:style w:type="paragraph" w:styleId="CommentSubject">
    <w:name w:val="annotation subject"/>
    <w:basedOn w:val="CommentText"/>
    <w:next w:val="CommentText"/>
    <w:link w:val="CommentSubjectChar"/>
    <w:uiPriority w:val="99"/>
    <w:semiHidden/>
    <w:unhideWhenUsed/>
    <w:rsid w:val="007E1368"/>
    <w:rPr>
      <w:b/>
      <w:bCs/>
    </w:rPr>
  </w:style>
  <w:style w:type="character" w:customStyle="1" w:styleId="CommentSubjectChar">
    <w:name w:val="Comment Subject Char"/>
    <w:basedOn w:val="CommentTextChar"/>
    <w:link w:val="CommentSubject"/>
    <w:uiPriority w:val="99"/>
    <w:semiHidden/>
    <w:rsid w:val="007E13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502</TotalTime>
  <Pages>25</Pages>
  <Words>6396</Words>
  <Characters>35694</Characters>
  <Application>Microsoft Office Word</Application>
  <DocSecurity>0</DocSecurity>
  <Lines>870</Lines>
  <Paragraphs>532</Paragraphs>
  <ScaleCrop>false</ScaleCrop>
  <Company/>
  <LinksUpToDate>false</LinksUpToDate>
  <CharactersWithSpaces>41558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Drew Castellaw</cp:lastModifiedBy>
  <cp:revision>5</cp:revision>
  <dcterms:created xsi:type="dcterms:W3CDTF">2026-04-17T21:08:00Z</dcterms:created>
  <dcterms:modified xsi:type="dcterms:W3CDTF">2026-04-18T17:55:00Z</dcterms:modified>
</cp:coreProperties>
</file>