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Раздел ЭМУЛЬГАТОРЫ emulsifiers@danisco.com www.danisco.com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Действует с: 16 марта 2016 года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ОПИСАНИЕ ТОВАРА - ПД 154-18.0 АН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ГРИНДСТЕД® CITREM Н 12 ВЕГ МБ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Лимонной Кислоты Эфир</w:t>
      </w:r>
      <w:r w:rsidR="00281EC1">
        <w:rPr>
          <w:rFonts w:ascii="Times New Roman" w:hAnsi="Times New Roman" w:cs="Times New Roman"/>
          <w:sz w:val="20"/>
          <w:szCs w:val="20"/>
        </w:rPr>
        <w:t>, Е 472с.</w:t>
      </w:r>
      <w:bookmarkStart w:id="0" w:name="_GoBack"/>
      <w:bookmarkEnd w:id="0"/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Описание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ГРИНДСТЕД® CITREM Н 1</w:t>
      </w:r>
      <w:r>
        <w:rPr>
          <w:rFonts w:ascii="Times New Roman" w:hAnsi="Times New Roman" w:cs="Times New Roman"/>
          <w:sz w:val="20"/>
          <w:szCs w:val="20"/>
        </w:rPr>
        <w:t xml:space="preserve">2 ВЕГ МБ частично </w:t>
      </w:r>
      <w:proofErr w:type="spellStart"/>
      <w:r>
        <w:rPr>
          <w:rFonts w:ascii="Times New Roman" w:hAnsi="Times New Roman" w:cs="Times New Roman"/>
          <w:sz w:val="20"/>
          <w:szCs w:val="20"/>
        </w:rPr>
        <w:t>нейтрализованый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лимонной кислоты эфир</w:t>
      </w:r>
      <w:r w:rsidRPr="00FC14CE">
        <w:rPr>
          <w:rFonts w:ascii="Times New Roman" w:hAnsi="Times New Roman" w:cs="Times New Roman"/>
          <w:sz w:val="20"/>
          <w:szCs w:val="20"/>
        </w:rPr>
        <w:t xml:space="preserve"> моно-</w:t>
      </w:r>
      <w:proofErr w:type="spellStart"/>
      <w:r w:rsidRPr="00FC14CE">
        <w:rPr>
          <w:rFonts w:ascii="Times New Roman" w:hAnsi="Times New Roman" w:cs="Times New Roman"/>
          <w:sz w:val="20"/>
          <w:szCs w:val="20"/>
        </w:rPr>
        <w:t>дигл</w:t>
      </w:r>
      <w:r>
        <w:rPr>
          <w:rFonts w:ascii="Times New Roman" w:hAnsi="Times New Roman" w:cs="Times New Roman"/>
          <w:sz w:val="20"/>
          <w:szCs w:val="20"/>
        </w:rPr>
        <w:t>ицерид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сделан от съестного, пол</w:t>
      </w:r>
      <w:r w:rsidRPr="00FC14CE">
        <w:rPr>
          <w:rFonts w:ascii="Times New Roman" w:hAnsi="Times New Roman" w:cs="Times New Roman"/>
          <w:sz w:val="20"/>
          <w:szCs w:val="20"/>
        </w:rPr>
        <w:t>ностью наполненного водородом на основе пальмового масла, произведенного в соответствии с требованиями РСПО модель цепи поставок для массового сбалансированного устойчивого пальмового масла.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Свидетельство № БМТ-РСПО-000025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Области применения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C14CE">
        <w:rPr>
          <w:rFonts w:ascii="Times New Roman" w:hAnsi="Times New Roman" w:cs="Times New Roman"/>
          <w:sz w:val="20"/>
          <w:szCs w:val="20"/>
        </w:rPr>
        <w:t>Эмульгированные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 xml:space="preserve"> мясо ("колбаски") и изысканных блюд. Отбеливатели напитки – например,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сгущен</w:t>
      </w:r>
      <w:r>
        <w:rPr>
          <w:rFonts w:ascii="Times New Roman" w:hAnsi="Times New Roman" w:cs="Times New Roman"/>
          <w:sz w:val="20"/>
          <w:szCs w:val="20"/>
        </w:rPr>
        <w:t>ного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омолока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>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Потенциальные выгоды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• Повышает стабильность у</w:t>
      </w:r>
      <w:r>
        <w:rPr>
          <w:rFonts w:ascii="Times New Roman" w:hAnsi="Times New Roman" w:cs="Times New Roman"/>
          <w:sz w:val="20"/>
          <w:szCs w:val="20"/>
        </w:rPr>
        <w:t xml:space="preserve">становленной жировой эмульсии 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• Обеспечивает бархатисто</w:t>
      </w:r>
      <w:r>
        <w:rPr>
          <w:rFonts w:ascii="Times New Roman" w:hAnsi="Times New Roman" w:cs="Times New Roman"/>
          <w:sz w:val="20"/>
          <w:szCs w:val="20"/>
        </w:rPr>
        <w:t xml:space="preserve">сть эмульсий в изысканной пище </w:t>
      </w:r>
    </w:p>
    <w:p w:rsid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Уровни использования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(На основе совокупного продукта, если не указано иное.) 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C14CE">
        <w:rPr>
          <w:rFonts w:ascii="Times New Roman" w:hAnsi="Times New Roman" w:cs="Times New Roman"/>
          <w:sz w:val="20"/>
          <w:szCs w:val="20"/>
        </w:rPr>
        <w:t>Эмульгированных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 xml:space="preserve"> мясных 0.3 %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Изысканных блюд 0.2-0.5 %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Физические/химические спецификации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Методах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 xml:space="preserve"> анализа предоставляется по запросу) 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Лимонная кислота мин. 13 %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Значение кислоты 10-25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Значение </w:t>
      </w:r>
      <w:proofErr w:type="spellStart"/>
      <w:r w:rsidRPr="00FC14CE">
        <w:rPr>
          <w:rFonts w:ascii="Times New Roman" w:hAnsi="Times New Roman" w:cs="Times New Roman"/>
          <w:sz w:val="20"/>
          <w:szCs w:val="20"/>
        </w:rPr>
        <w:t>сапонификации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 xml:space="preserve"> 220-250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Йодное число Макс. 3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C14CE">
        <w:rPr>
          <w:rFonts w:ascii="Times New Roman" w:hAnsi="Times New Roman" w:cs="Times New Roman"/>
          <w:sz w:val="20"/>
          <w:szCs w:val="20"/>
        </w:rPr>
        <w:t>pH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 xml:space="preserve"> в водной дисперсии 5-6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(5%) 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Каплепадения прибл. 64 °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с</w:t>
      </w:r>
      <w:proofErr w:type="gramEnd"/>
    </w:p>
    <w:p w:rsid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Форма  - грубый порошок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Микробиологические спецификации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ОМЧ</w:t>
      </w:r>
      <w:r w:rsidRPr="00FC14CE">
        <w:rPr>
          <w:rFonts w:ascii="Times New Roman" w:hAnsi="Times New Roman" w:cs="Times New Roman"/>
          <w:sz w:val="20"/>
          <w:szCs w:val="20"/>
        </w:rPr>
        <w:t xml:space="preserve"> Макс. 5,000 /г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Дрожжи и плесени Макс. 100 /г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C14CE">
        <w:rPr>
          <w:rFonts w:ascii="Times New Roman" w:hAnsi="Times New Roman" w:cs="Times New Roman"/>
          <w:sz w:val="20"/>
          <w:szCs w:val="20"/>
        </w:rPr>
        <w:t>Энтеробактерии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 xml:space="preserve"> отсутствуют в 1 г</w:t>
      </w:r>
    </w:p>
    <w:p w:rsid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Сальмонелла отсутствует в 25 г</w:t>
      </w:r>
    </w:p>
    <w:p w:rsid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Тяжелого металла содержание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Мышьяк (</w:t>
      </w:r>
      <w:proofErr w:type="spellStart"/>
      <w:r w:rsidRPr="00FC14CE">
        <w:rPr>
          <w:rFonts w:ascii="Times New Roman" w:hAnsi="Times New Roman" w:cs="Times New Roman"/>
          <w:sz w:val="20"/>
          <w:szCs w:val="20"/>
        </w:rPr>
        <w:t>as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>) Макс. 3 мг/кг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Свинец (PB) Макс. 2 мг/кг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Ртуть (HG) Макс. 1 мг/кг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Кадмий (CD) Макс. 1 мг/кг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Данные о питании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(Примерные значен</w:t>
      </w:r>
      <w:r>
        <w:rPr>
          <w:rFonts w:ascii="Times New Roman" w:hAnsi="Times New Roman" w:cs="Times New Roman"/>
          <w:sz w:val="20"/>
          <w:szCs w:val="20"/>
        </w:rPr>
        <w:t>ия маркировка питания на 100 г)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Энергии 900/3,700 ккал/кДж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Белок не применимо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lastRenderedPageBreak/>
        <w:t>Углеводов не применимо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- из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которых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 xml:space="preserve"> сахара не применимо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Жир 100 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C14CE">
        <w:rPr>
          <w:rFonts w:ascii="Times New Roman" w:hAnsi="Times New Roman" w:cs="Times New Roman"/>
          <w:sz w:val="20"/>
          <w:szCs w:val="20"/>
        </w:rPr>
        <w:t>-из которых насыщенные 98 г</w:t>
      </w:r>
      <w:proofErr w:type="gramEnd"/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Волокно не применяется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Натрия 1 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C14CE">
        <w:rPr>
          <w:rFonts w:ascii="Times New Roman" w:hAnsi="Times New Roman" w:cs="Times New Roman"/>
          <w:sz w:val="20"/>
          <w:szCs w:val="20"/>
        </w:rPr>
        <w:t>Транс-жирные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 xml:space="preserve"> кислоты &lt; 1 %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Хранение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Следует хранить прохладном и сухом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месте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C14CE">
        <w:rPr>
          <w:rFonts w:ascii="Times New Roman" w:hAnsi="Times New Roman" w:cs="Times New Roman"/>
          <w:sz w:val="20"/>
          <w:szCs w:val="20"/>
        </w:rPr>
        <w:t>в ненарушенной упаковке. Макс 25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ºС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>/77ºF. Максимум 80% относительной влажности. Держать вдали от солнечного света и пахучих продуктов.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Общий срок годности 24 месяца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рок годности указан как минимум</w:t>
      </w:r>
      <w:r w:rsidRPr="00FC14CE">
        <w:rPr>
          <w:rFonts w:ascii="Times New Roman" w:hAnsi="Times New Roman" w:cs="Times New Roman"/>
          <w:sz w:val="20"/>
          <w:szCs w:val="20"/>
        </w:rPr>
        <w:t xml:space="preserve"> от даты производства при хранении продукта в ненарушенной упаковке и при условии, что указанное условия хранения соблюдены.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Информация, содержащаяся в данной публикации, основана на наших собственных исследованиях и разработках и является лучшей из наших достоверных знаний. Пользователи должны, однако, провести свои собственные испытания, чтобы определить пригодность наших продуктов для их конкретной цели и правового статуса для их предполагаемого использования продукта. Заявления, содержащиеся в данном документе, не следует рассматривать в качестве каких-либо гарантий, выраженных или подразумеваемых, и не несет ответственности за нарушение каких-либо патентов.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Упаковка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Мешки</w:t>
      </w:r>
      <w:r w:rsidRPr="00FC14CE">
        <w:rPr>
          <w:rFonts w:ascii="Times New Roman" w:hAnsi="Times New Roman" w:cs="Times New Roman"/>
          <w:sz w:val="20"/>
          <w:szCs w:val="20"/>
        </w:rPr>
        <w:t xml:space="preserve"> (бумажные) 20 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Промышленная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FC14CE">
        <w:rPr>
          <w:rFonts w:ascii="Times New Roman" w:hAnsi="Times New Roman" w:cs="Times New Roman"/>
          <w:sz w:val="20"/>
          <w:szCs w:val="20"/>
        </w:rPr>
        <w:t xml:space="preserve"> Паллета 600 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Таможенного тарифа нет. 340490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Тара вес 0,5 кг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Чистота и юридический статус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Компоненты в </w:t>
      </w:r>
      <w:proofErr w:type="spellStart"/>
      <w:r w:rsidRPr="00FC14CE">
        <w:rPr>
          <w:rFonts w:ascii="Times New Roman" w:hAnsi="Times New Roman" w:cs="Times New Roman"/>
          <w:sz w:val="20"/>
          <w:szCs w:val="20"/>
        </w:rPr>
        <w:t>grindsted</w:t>
      </w:r>
      <w:proofErr w:type="spellEnd"/>
      <w:r w:rsidRPr="00FC14CE">
        <w:rPr>
          <w:rFonts w:ascii="Times New Roman" w:hAnsi="Times New Roman" w:cs="Times New Roman"/>
          <w:sz w:val="20"/>
          <w:szCs w:val="20"/>
        </w:rPr>
        <w:t xml:space="preserve">® CITREM Н 12 ВЕГ МБ соответствуют требованиям, установленных ФАО/ВОЗ и ЕС. ГРИНДСТЕД® CITREM Н 12 ВЕГ МБ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транслируется на ссылку ЕС нет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>. Е 472c.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Местные правила питания всегда следует консультироваться относительно статуса этого продукта, так как законодательство, касающееся его употребление в пищу может варьироваться от страны к стране. Консультации относительно правового статуса данного продукта, может быть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получена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 xml:space="preserve"> по запросу.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Безопасность и управляемость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Материал здоровья и лист данных безопасности доступен по запросу.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C14CE">
        <w:rPr>
          <w:rFonts w:ascii="Times New Roman" w:hAnsi="Times New Roman" w:cs="Times New Roman"/>
          <w:b/>
          <w:sz w:val="20"/>
          <w:szCs w:val="20"/>
        </w:rPr>
        <w:t>Страна происхождения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Дания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Кошерность</w:t>
      </w:r>
      <w:proofErr w:type="spellEnd"/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Продукт является Кошерным.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b/>
          <w:sz w:val="20"/>
        </w:rPr>
      </w:pPr>
      <w:r w:rsidRPr="00FC14CE">
        <w:rPr>
          <w:rFonts w:ascii="Times New Roman" w:hAnsi="Times New Roman" w:cs="Times New Roman"/>
          <w:b/>
          <w:sz w:val="20"/>
        </w:rPr>
        <w:t>Статус ГМО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 xml:space="preserve">Согласно правилам № ЕС 1829/2003 и 1830/2003: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сырье, используемое в производстве этого продукта не содержат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 xml:space="preserve"> или состоят из ГМО, и они не производятся из ГМО. Сырье может быть прослежено до его происхождения.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Придаточные и неизбежные загрязнения ГМ крест, не превышающем лимит на 0,9%. Анкета была использована в качестве документации.</w:t>
      </w:r>
      <w:proofErr w:type="gramEnd"/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Согласно правилам № ЕС 1829/2003 и 1830/2003: микроорганизмы, используемые для производства лимонной кислоты не генетически модифицированных микроорганизмов. Подложки и носители не содержат или состоят из ГМО, а также не производятся из ГМО. Анкета была использована в качестве документации.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lastRenderedPageBreak/>
        <w:t xml:space="preserve">В соответствии с Регламентом (ЕС) № 1169/2011, пшеницы на основе глюкозных сиропов, включая декстрозу и продуктов его переработки, а также полностью рафинированного соевого масла и </w:t>
      </w:r>
      <w:proofErr w:type="gramStart"/>
      <w:r w:rsidRPr="00FC14CE">
        <w:rPr>
          <w:rFonts w:ascii="Times New Roman" w:hAnsi="Times New Roman" w:cs="Times New Roman"/>
          <w:sz w:val="20"/>
          <w:szCs w:val="20"/>
        </w:rPr>
        <w:t>жиры</w:t>
      </w:r>
      <w:proofErr w:type="gramEnd"/>
      <w:r w:rsidRPr="00FC14CE">
        <w:rPr>
          <w:rFonts w:ascii="Times New Roman" w:hAnsi="Times New Roman" w:cs="Times New Roman"/>
          <w:sz w:val="20"/>
          <w:szCs w:val="20"/>
        </w:rPr>
        <w:t xml:space="preserve"> и продукты их переработки освобождаются от требований, предъявляемых к маркировке аллергенов.</w:t>
      </w:r>
    </w:p>
    <w:p w:rsidR="00FC14CE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F0E7C" w:rsidRPr="00FC14CE" w:rsidRDefault="00FC14CE" w:rsidP="00FC14C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C14CE">
        <w:rPr>
          <w:rFonts w:ascii="Times New Roman" w:hAnsi="Times New Roman" w:cs="Times New Roman"/>
          <w:sz w:val="20"/>
          <w:szCs w:val="20"/>
        </w:rPr>
        <w:t>Информация, содержащаяся в данной публикации, основана на наших собственных исследованиях и разработках и является лучшей из наших достоверных знаний. Пользователи должны, однако, провести свои собственные испытания, чтобы определить пригодность наших продуктов для их конкретной цели и правового статуса для их предполагаемого использования продукта. Заявления, содержащиеся в данном документе, не следует рассматривать в качестве каких-либо гарантий, выраженных или подразумеваемых, и не несет ответственности за нарушение каких-либо патентов.</w:t>
      </w:r>
    </w:p>
    <w:sectPr w:rsidR="001F0E7C" w:rsidRPr="00FC14CE" w:rsidSect="00FC1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BD"/>
    <w:rsid w:val="001F0E7C"/>
    <w:rsid w:val="00281EC1"/>
    <w:rsid w:val="00325B29"/>
    <w:rsid w:val="004220FC"/>
    <w:rsid w:val="009F6DBD"/>
    <w:rsid w:val="00F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14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C1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8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14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C1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28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2017-06-26T09:17:00Z</cp:lastPrinted>
  <dcterms:created xsi:type="dcterms:W3CDTF">2017-06-16T09:27:00Z</dcterms:created>
  <dcterms:modified xsi:type="dcterms:W3CDTF">2017-06-26T13:40:00Z</dcterms:modified>
</cp:coreProperties>
</file>