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52a2a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52a2a"/>
          <w:rtl w:val="0"/>
        </w:rPr>
        <w:t xml:space="preserve">色彩應用和歷史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a52a2a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前言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u w:val="single"/>
          <w:rtl w:val="0"/>
        </w:rPr>
        <w:t xml:space="preserve">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a500"/>
          <w:u w:val="single"/>
          <w:rtl w:val="0"/>
        </w:rPr>
        <w:t xml:space="preserve">彩</w:t>
      </w:r>
      <w:r w:rsidDel="00000000" w:rsidR="00000000" w:rsidRPr="00000000">
        <w:rPr>
          <w:rFonts w:ascii="Arial Unicode MS" w:cs="Arial Unicode MS" w:eastAsia="Arial Unicode MS" w:hAnsi="Arial Unicode MS"/>
          <w:color w:val="deb887"/>
          <w:u w:val="single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u w:val="single"/>
          <w:rtl w:val="0"/>
        </w:rPr>
        <w:t xml:space="preserve">生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u w:val="single"/>
          <w:rtl w:val="0"/>
        </w:rPr>
        <w:t xml:space="preserve">活</w:t>
      </w:r>
      <w:r w:rsidDel="00000000" w:rsidR="00000000" w:rsidRPr="00000000">
        <w:rPr>
          <w:rFonts w:ascii="Arial Unicode MS" w:cs="Arial Unicode MS" w:eastAsia="Arial Unicode MS" w:hAnsi="Arial Unicode MS"/>
          <w:color w:val="d1199a"/>
          <w:u w:val="singl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color w:val="8a2be2"/>
          <w:u w:val="single"/>
          <w:rtl w:val="0"/>
        </w:rPr>
        <w:t xml:space="preserve">無處不在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,讓我們的生活更加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多姿多采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,但你有沒有曾經深入了解過他呢?像是色彩如何被分類,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又是何時人們可以在紙張上畫出獨一無二的 顏色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,如果你也對這些事情感到充滿興趣,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那麼接下來我們便一起探索其中奧秘吧!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色彩的加法理論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1802年，英國物理學家楊格發現混合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紅(R)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rtl w:val="0"/>
        </w:rPr>
        <w:t xml:space="preserve">綠(G)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藍(B)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三個顏色的光，可以組成白光，所以她就推論——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人眼有三種感光細胞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。原來只要三種色光，依照不同的比例混合，便可以組成我們能夠看見的大部分色彩， 所以對人眼來說，最佳的色光三原色是ＲＧＢ紅、綠、藍。 色彩的加法混色原則便是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【我們看見的顏色=所有射進眼中的光線的疊加】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只要把紅色和藍色光疊加在一起並射入你的眼睛，你就會看見洋紅色；而把紅色光跟綠色光疊加在一起，我們則會看到黃色。 任何自主發光的顯示器都是依照這個「光的三原色」原理來設計的。例如電腦螢幕，他們透過同時發出綠光（540nm）和紅光（690nm），來讓你覺得你看到了580nm單一波段的黃光，但其實你看到的是兩種波段合起來的複合光。 雖然其中一點黃光範圍的電磁波都沒有，卻會產生見到黃光的感覺，神奇吧！你會看到「顏色」，並非光本身的特性，而是這個波長的電磁波進入受器（眼睛的錐狀細胞）後，由大腦告訴你的感受。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色彩的減法理論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我們之所以可以看見一朵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紅色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的花，是因為當白色日光照射他時，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花朵吸收了綠色和藍色的光線，只反射紅色光線進入我們眼中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，我們才得以覺得他是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紅色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而綠葉，則是因為其吸收了藍光與紅光，反射綠光進入我們眼中，所造成的感受。這便稱為</w:t>
      </w:r>
      <w:r w:rsidDel="00000000" w:rsidR="00000000" w:rsidRPr="00000000">
        <w:rPr>
          <w:rFonts w:ascii="Arial Unicode MS" w:cs="Arial Unicode MS" w:eastAsia="Arial Unicode MS" w:hAnsi="Arial Unicode MS"/>
          <w:color w:val="a52a2a"/>
          <w:u w:val="single"/>
          <w:rtl w:val="0"/>
        </w:rPr>
        <w:t xml:space="preserve">「色彩減法理論」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「色彩的減法混色」就是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deb88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deb887"/>
          <w:rtl w:val="0"/>
        </w:rPr>
        <w:t xml:space="preserve">【我們看見的顏色=白光-物體吸收的光線】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因為色彩的減法混色，都是在印刷、紡織、噴漆、繪畫中使用的,所以我們稱它為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「色料三原色」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「顏料三原色」CMY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而身為色料三原色的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rtl w:val="0"/>
        </w:rPr>
        <w:t xml:space="preserve">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品紅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color w:val="deb887"/>
          <w:rtl w:val="0"/>
        </w:rPr>
        <w:t xml:space="preserve">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，正好可以與色光三原色的紅綠藍組成完整的色環，組成一個等角六角型，並互為彼此的補色。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