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Default="00D23128" w:rsidP="000D0749">
      <w:pPr>
        <w:pStyle w:val="3"/>
        <w:jc w:val="center"/>
        <w:rPr>
          <w:b w:val="0"/>
          <w:bCs w:val="0"/>
        </w:rPr>
      </w:pPr>
      <w:r w:rsidRPr="000D0749">
        <w:rPr>
          <w:sz w:val="32"/>
          <w:szCs w:val="32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0D0749">
        <w:rPr>
          <w:sz w:val="32"/>
          <w:szCs w:val="32"/>
        </w:rPr>
        <w:br/>
      </w:r>
      <w:r>
        <w:rPr>
          <w:b w:val="0"/>
          <w:bCs w:val="0"/>
        </w:rPr>
        <w:br/>
      </w:r>
    </w:p>
    <w:p w14:paraId="6CC342A6" w14:textId="77777777" w:rsidR="000D0749" w:rsidRDefault="000D0749" w:rsidP="000D0749">
      <w:pPr>
        <w:pStyle w:val="3"/>
        <w:jc w:val="center"/>
        <w:rPr>
          <w:b w:val="0"/>
          <w:bCs w:val="0"/>
        </w:rPr>
      </w:pPr>
    </w:p>
    <w:p w14:paraId="5D5A5687" w14:textId="77777777" w:rsidR="000D0749" w:rsidRPr="000D0749" w:rsidRDefault="00D23128" w:rsidP="000D0749">
      <w:pPr>
        <w:pStyle w:val="3"/>
        <w:jc w:val="center"/>
        <w:rPr>
          <w:sz w:val="56"/>
          <w:szCs w:val="56"/>
        </w:rPr>
      </w:pPr>
      <w:r w:rsidRPr="000D0749">
        <w:rPr>
          <w:sz w:val="56"/>
          <w:szCs w:val="56"/>
        </w:rPr>
        <w:t xml:space="preserve">ЗВІТ </w:t>
      </w:r>
    </w:p>
    <w:p w14:paraId="1517103D" w14:textId="4811F50E" w:rsidR="000D0749" w:rsidRPr="005B7657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з лабораторної роботи №</w:t>
      </w:r>
      <w:r w:rsidR="005B7657">
        <w:rPr>
          <w:b w:val="0"/>
          <w:bCs w:val="0"/>
          <w:sz w:val="28"/>
          <w:szCs w:val="28"/>
          <w:lang w:val="en-US"/>
        </w:rPr>
        <w:t>6</w:t>
      </w:r>
      <w:r w:rsidR="000D0749" w:rsidRPr="000D0749">
        <w:rPr>
          <w:b w:val="0"/>
          <w:bCs w:val="0"/>
          <w:sz w:val="28"/>
          <w:szCs w:val="28"/>
        </w:rPr>
        <w:t xml:space="preserve"> 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з дисципліни: «Об'єктно-орієнтоване програмування»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Тема: </w:t>
      </w:r>
      <w:r w:rsidR="005B7657">
        <w:rPr>
          <w:b w:val="0"/>
          <w:bCs w:val="0"/>
          <w:sz w:val="28"/>
          <w:szCs w:val="28"/>
        </w:rPr>
        <w:t>Абстрактні класи та інтерфейси</w:t>
      </w: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0D0749">
      <w:pPr>
        <w:pStyle w:val="3"/>
      </w:pPr>
      <w:r w:rsidRPr="000D0749">
        <w:rPr>
          <w:b w:val="0"/>
          <w:bCs w:val="0"/>
          <w:sz w:val="28"/>
          <w:szCs w:val="28"/>
        </w:rPr>
        <w:br/>
      </w:r>
      <w:r w:rsidRPr="000D0749">
        <w:rPr>
          <w:sz w:val="28"/>
          <w:szCs w:val="28"/>
        </w:rPr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lastRenderedPageBreak/>
        <w:t>Тема та мета роботи</w:t>
      </w:r>
    </w:p>
    <w:p w14:paraId="3198D695" w14:textId="25C61A69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5B7657" w:rsidRPr="005B7657">
        <w:rPr>
          <w:b/>
          <w:bCs/>
          <w:sz w:val="28"/>
          <w:szCs w:val="28"/>
        </w:rPr>
        <w:t xml:space="preserve"> </w:t>
      </w:r>
      <w:r w:rsidR="005B7657" w:rsidRPr="005B7657">
        <w:rPr>
          <w:rFonts w:ascii="Times New Roman" w:hAnsi="Times New Roman" w:cs="Times New Roman"/>
          <w:sz w:val="28"/>
          <w:szCs w:val="28"/>
        </w:rPr>
        <w:t>Абстрактні класи та інтерфейси</w:t>
      </w: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1355E4A" w14:textId="4D378AD5" w:rsidR="0095535E" w:rsidRPr="005B7657" w:rsidRDefault="00D23128" w:rsidP="009553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535E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9553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9553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5B7657">
        <w:rPr>
          <w:rFonts w:ascii="Times New Roman" w:hAnsi="Times New Roman" w:cs="Times New Roman"/>
          <w:sz w:val="28"/>
          <w:szCs w:val="28"/>
        </w:rPr>
        <w:t>Навчитися використовувати абстрактні класи та інтерфейси</w:t>
      </w:r>
    </w:p>
    <w:p w14:paraId="1C2A6E5E" w14:textId="476EF3A8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0897306D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Створити клас "прямокутник b 1 ≤ x 1 ≤ a 1 , b 2 ≤ x 2 ≤ a 2 ".</w:t>
      </w:r>
    </w:p>
    <w:p w14:paraId="2B298510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Описати методи:</w:t>
      </w:r>
    </w:p>
    <w:p w14:paraId="72E28AE1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77F6D24B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52EE917D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прямокутнику.</w:t>
      </w:r>
    </w:p>
    <w:p w14:paraId="25504732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Створити похідний від нього клас "паралелепіпед b 1 ≤ x 1 ≤ a 1 , b 2 ≤ x 2 ≤ a 2 , b 3 ≤ x 3 ≤ a 3 ", де a i , b i , i = 1 , 3 – задані числа.</w:t>
      </w:r>
    </w:p>
    <w:p w14:paraId="13C81A64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Перевантажити відповідні методи:</w:t>
      </w:r>
    </w:p>
    <w:p w14:paraId="7EA91DE7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38ED343C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7EF9AB73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паралелепіпеду.</w:t>
      </w:r>
    </w:p>
    <w:p w14:paraId="4B3349D2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Створити об’єкти класів "паралелепіпед" та "прямокутник". Визначити, чи належать введені користувачем точки вказаним об’єктам.</w:t>
      </w:r>
    </w:p>
    <w:p w14:paraId="4D06499A" w14:textId="77777777" w:rsidR="005C48B1" w:rsidRPr="005C48B1" w:rsidRDefault="00D23128" w:rsidP="005C48B1">
      <w:pPr>
        <w:rPr>
          <w:rFonts w:ascii="Times New Roman" w:hAnsi="Times New Roman" w:cs="Times New Roman"/>
          <w:sz w:val="28"/>
          <w:szCs w:val="28"/>
        </w:rPr>
      </w:pP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5C48B1" w:rsidRPr="005C48B1">
        <w:rPr>
          <w:rFonts w:ascii="Times New Roman" w:hAnsi="Times New Roman" w:cs="Times New Roman"/>
          <w:sz w:val="28"/>
          <w:szCs w:val="28"/>
        </w:rPr>
        <w:t>Хід виконання роботи</w:t>
      </w:r>
    </w:p>
    <w:p w14:paraId="05427C14" w14:textId="30DBA7A8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Аналіз та проектування структури</w:t>
      </w:r>
    </w:p>
    <w:p w14:paraId="629ECAA7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На основі попередньої роботи було виділено загальні особливості геометричних об'єктів та спроектовано ієрархію класів у проекті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LabWork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. Для забезпечення гнучкості архітектури було впроваджено:</w:t>
      </w:r>
    </w:p>
    <w:p w14:paraId="00D15C23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Інтерфейс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IGeometricShape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: визначає обов'язковий набір методів (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SetCoefficients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DisplayCoefficients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IsPointInside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) для всіх фігур.</w:t>
      </w:r>
    </w:p>
    <w:p w14:paraId="7AC85AAA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Абстрактний клас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BaseShape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: реалізує інтерфейс та служить базою для винесення спільної логіки, такої як конструктори та деструктори.</w:t>
      </w:r>
    </w:p>
    <w:p w14:paraId="734B358D" w14:textId="18A9DE42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 Розробка класів та керування життєвим циклом</w:t>
      </w:r>
    </w:p>
    <w:p w14:paraId="2752491A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Було розроблено клас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Rectangle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для роботи на площині та похідний від нього клас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Parallelepiped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для тривимірного простору.</w:t>
      </w:r>
    </w:p>
    <w:p w14:paraId="1ACB2D0F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Конструктори: реалізовані у кожному класі для ініціалізації об'єктів та виведення службових повідомлень про їх створення.</w:t>
      </w:r>
    </w:p>
    <w:p w14:paraId="7F8C5E47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lastRenderedPageBreak/>
        <w:t>Деструктори (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фіналізатори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): додані для відстеження моменту видалення об'єктів з пам'яті (наприклад,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~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Parallelepiped</w:t>
      </w:r>
      <w:proofErr w:type="spellEnd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5C48B1">
        <w:rPr>
          <w:rFonts w:ascii="Times New Roman" w:hAnsi="Times New Roman" w:cs="Times New Roman"/>
          <w:sz w:val="28"/>
          <w:szCs w:val="28"/>
        </w:rPr>
        <w:t>), що дозволяє контролювати ресурси системи.</w:t>
      </w:r>
    </w:p>
    <w:p w14:paraId="4709D516" w14:textId="08D032D1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 Інкапсуляція та Поліморфізм</w:t>
      </w:r>
    </w:p>
    <w:p w14:paraId="5F407A3E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Інкапсуляція: принцип реалізовано через використання закритих полів (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private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) для зберігання координат меж фігур (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_b1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_a1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_b2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_a2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_b3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_a3</w:t>
      </w:r>
      <w:r w:rsidRPr="005C48B1">
        <w:rPr>
          <w:rFonts w:ascii="Times New Roman" w:hAnsi="Times New Roman" w:cs="Times New Roman"/>
          <w:sz w:val="28"/>
          <w:szCs w:val="28"/>
        </w:rPr>
        <w:t>). Прямий доступ до даних обмежений; взаємодія відбувається через публічні методи.</w:t>
      </w:r>
    </w:p>
    <w:p w14:paraId="479E80C7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Поліморфізм та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: робота з об'єктами в методі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Main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організована через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інтерфейсне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посилання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IGeometricShape</w:t>
      </w:r>
      <w:proofErr w:type="spellEnd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figure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IsPointInside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у класі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Parallelepiped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перевизначає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базову логіку, використовуючи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base.IsPointInside</w:t>
      </w:r>
      <w:proofErr w:type="spellEnd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5C48B1">
        <w:rPr>
          <w:rFonts w:ascii="Times New Roman" w:hAnsi="Times New Roman" w:cs="Times New Roman"/>
          <w:sz w:val="28"/>
          <w:szCs w:val="28"/>
        </w:rPr>
        <w:t xml:space="preserve"> для перевірки площини та додаючи перевірку третьої координати.</w:t>
      </w:r>
    </w:p>
    <w:p w14:paraId="26BF2D7C" w14:textId="1FE6B37C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 Алгоритм перевірки належності точки</w:t>
      </w:r>
    </w:p>
    <w:p w14:paraId="0F40A3B3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Для визначення положення точки використано наступні математичні умови:</w:t>
      </w:r>
    </w:p>
    <w:p w14:paraId="3DD4BF9A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У класі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: 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b1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x1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a1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Fonts w:ascii="Times New Roman" w:hAnsi="Times New Roman" w:cs="Times New Roman"/>
          <w:sz w:val="28"/>
          <w:szCs w:val="28"/>
        </w:rPr>
        <w:t xml:space="preserve"> та 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b2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x2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a2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Fonts w:ascii="Times New Roman" w:hAnsi="Times New Roman" w:cs="Times New Roman"/>
          <w:sz w:val="28"/>
          <w:szCs w:val="28"/>
        </w:rPr>
        <w:t>.</w:t>
      </w:r>
    </w:p>
    <w:p w14:paraId="25C74BEA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У класі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Parallelepiped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: додається умова 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b3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x3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5C48B1">
        <w:rPr>
          <w:rStyle w:val="mord"/>
          <w:rFonts w:ascii="Times New Roman" w:hAnsi="Times New Roman" w:cs="Times New Roman"/>
          <w:sz w:val="28"/>
          <w:szCs w:val="28"/>
        </w:rPr>
        <w:t>a3</w:t>
      </w:r>
      <w:r w:rsidRPr="005C48B1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C48B1">
        <w:rPr>
          <w:rFonts w:ascii="Times New Roman" w:hAnsi="Times New Roman" w:cs="Times New Roman"/>
          <w:sz w:val="28"/>
          <w:szCs w:val="28"/>
        </w:rPr>
        <w:t>.</w:t>
      </w:r>
    </w:p>
    <w:p w14:paraId="69B82918" w14:textId="7116D5A4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 xml:space="preserve"> Дотримання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Convention</w:t>
      </w:r>
      <w:proofErr w:type="spellEnd"/>
    </w:p>
    <w:p w14:paraId="590D7CCC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Код оформлено згідно зі стандартами Microsoft:</w:t>
      </w:r>
    </w:p>
    <w:p w14:paraId="75797A58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48B1">
        <w:rPr>
          <w:rFonts w:ascii="Times New Roman" w:hAnsi="Times New Roman" w:cs="Times New Roman"/>
          <w:sz w:val="28"/>
          <w:szCs w:val="28"/>
        </w:rPr>
        <w:t>PascalCase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: для назв класів, інтерфейсів та методів (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IGeometricShape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BaseShape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DisplayCoefficients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).</w:t>
      </w:r>
    </w:p>
    <w:p w14:paraId="505772CF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r w:rsidRPr="005C48B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C48B1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 xml:space="preserve"> з підкресленням: для приватних полів класу (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_b1</w:t>
      </w:r>
      <w:r w:rsidRPr="005C48B1">
        <w:rPr>
          <w:rFonts w:ascii="Times New Roman" w:hAnsi="Times New Roman" w:cs="Times New Roman"/>
          <w:sz w:val="28"/>
          <w:szCs w:val="28"/>
        </w:rPr>
        <w:t xml:space="preserve">, </w:t>
      </w:r>
      <w:r w:rsidRPr="005C48B1">
        <w:rPr>
          <w:rStyle w:val="HTML"/>
          <w:rFonts w:ascii="Times New Roman" w:eastAsiaTheme="minorHAnsi" w:hAnsi="Times New Roman" w:cs="Times New Roman"/>
          <w:sz w:val="28"/>
          <w:szCs w:val="28"/>
        </w:rPr>
        <w:t>_a1</w:t>
      </w:r>
      <w:r w:rsidRPr="005C48B1">
        <w:rPr>
          <w:rFonts w:ascii="Times New Roman" w:hAnsi="Times New Roman" w:cs="Times New Roman"/>
          <w:sz w:val="28"/>
          <w:szCs w:val="28"/>
        </w:rPr>
        <w:t>).</w:t>
      </w:r>
    </w:p>
    <w:p w14:paraId="45DC5E51" w14:textId="77777777" w:rsidR="005C48B1" w:rsidRPr="005C48B1" w:rsidRDefault="005C48B1" w:rsidP="005C48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48B1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5C48B1">
        <w:rPr>
          <w:rFonts w:ascii="Times New Roman" w:hAnsi="Times New Roman" w:cs="Times New Roman"/>
          <w:sz w:val="28"/>
          <w:szCs w:val="28"/>
        </w:rPr>
        <w:t>: для локальних змінних та параметрів методів.</w:t>
      </w:r>
    </w:p>
    <w:p w14:paraId="0FC8785B" w14:textId="77777777" w:rsidR="005C48B1" w:rsidRPr="005C48B1" w:rsidRDefault="00D23128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proofErr w:type="spellStart"/>
      <w:r w:rsidR="005C48B1"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="005C48B1"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5C48B1"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="005C48B1"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8BDEB2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8F3754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LabWork</w:t>
      </w:r>
      <w:proofErr w:type="spellEnd"/>
    </w:p>
    <w:p w14:paraId="3EE65E5C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26BED32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interface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IGeometricShape</w:t>
      </w:r>
      <w:proofErr w:type="spellEnd"/>
    </w:p>
    <w:p w14:paraId="01B74FF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7082A30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5EB5DCA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01DFB73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E8353D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0F349A8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0181C34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BaseShape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IGeometricShape</w:t>
      </w:r>
      <w:proofErr w:type="spellEnd"/>
    </w:p>
    <w:p w14:paraId="67FEF2D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3AB64CE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EB172B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889C74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58AF5DB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AABFF3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protected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BaseShape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136BB05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2559942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BaseShape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initialized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895C17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42B9A2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7C6366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~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BaseShape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4A2275B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270A0AC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BaseShape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finalized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74D2BD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697E15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3BACF20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4CE5A3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BaseShape</w:t>
      </w:r>
      <w:proofErr w:type="spellEnd"/>
    </w:p>
    <w:p w14:paraId="2B69235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7B7C9AC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_b1, _a1, _b2, _a2;</w:t>
      </w:r>
    </w:p>
    <w:p w14:paraId="764B125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90BA79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0F291BC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371C806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object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created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B76F61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DCAAD4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367A64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1A64133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0C42221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"--- Налаштування Прямокутника ---"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023730C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"b1: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B017C4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_b1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1308D53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"a1: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4E814F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_a1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66782E5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"b2: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B97138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_b2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5DD4096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"a2: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A7A014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_a2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258FA52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12BEE6D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0AB7A2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0D795FF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04644D7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$"Прямокутник: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{_b1}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x1 &lt;=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{_a1}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,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{_b2}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x2 &lt;=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{_a2}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6FDB9C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1ECD13C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C7CCF9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1B3508A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5C99FA5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"Перевірка точки для прямокутника:"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A257EE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"x1: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B82063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x1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36360CF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"x2: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29CC33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x2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62F9DA2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(x1 &gt;= _b1 &amp;&amp; x1 &lt;= _a1) &amp;&amp; (x2 &gt;= _b2 &amp;&amp; x2 &lt;= _a2);</w:t>
      </w:r>
    </w:p>
    <w:p w14:paraId="263263A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625EFE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8727DB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~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4B4E944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209C233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object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destroyed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100D02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373D23D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3F95664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1822E0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</w:p>
    <w:p w14:paraId="5A2B9F4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568A222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_b3, _a3;</w:t>
      </w:r>
    </w:p>
    <w:p w14:paraId="0C4C6D2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B048C9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28918C3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72BDD9D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object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created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85B43E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6049E31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D99DD4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62CA79D4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0CB0AB1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0A0222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"b3: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A4A8CE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_b3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290D55D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"a3: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FA1CDB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_a3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7D5F19A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}</w:t>
      </w:r>
    </w:p>
    <w:p w14:paraId="446768CB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E2C00D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09295B2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129AA43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519B6D0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$"Z-вісь: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{_b3}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x3 &lt;= 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{_a3}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2B3BB6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42A42C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450A1A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5455BFC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78AB464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baseResult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5DB3FDD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"x3: 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D1DF83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x3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61C96C3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baseResult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&amp;&amp; (x3 &gt;= _b3 &amp;&amp; x3 &lt;= _a3);</w:t>
      </w:r>
    </w:p>
    <w:p w14:paraId="074A5AD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A8AEB0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E6742FC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~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6A81966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08742452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System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object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destroyed</w:t>
      </w:r>
      <w:proofErr w:type="spellEnd"/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AA2200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68B375E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47BECBB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D9A69D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Program</w:t>
      </w:r>
      <w:proofErr w:type="spellEnd"/>
    </w:p>
    <w:p w14:paraId="27DC7EE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50FD5D8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[]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22F9D65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659FA5D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.OutputEncoding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System.Text.</w:t>
      </w:r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Encoding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.UTF8;</w:t>
      </w:r>
    </w:p>
    <w:p w14:paraId="38A9D65D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6917C8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while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766369E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5EE3F1A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5C48B1">
        <w:rPr>
          <w:rFonts w:ascii="Courier New" w:hAnsi="Courier New" w:cs="Courier New"/>
          <w:color w:val="9E5B71"/>
          <w:sz w:val="20"/>
          <w:szCs w:val="20"/>
          <w:highlight w:val="white"/>
        </w:rPr>
        <w:t>\n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1 - Прямокутник, 2 - Паралелепіпед, 0 - Вихід"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9BB83C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choice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59BBC59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choice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"0"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break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397BFD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FA8803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IGeometricShape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null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E4B8C4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35178E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choice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"1"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17971799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1A71038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CA2102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7053E4B7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choice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"2"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5D7A343E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343320C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87DBF4C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7B209F3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D8A2F8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!=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null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294DD01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2933F258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figure.SetCoefficients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48E4EF76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figure.DisplayCoefficients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11C36560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result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figure.IsPointInside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1014CFBF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C48B1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result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? 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"Результат: Точка всередині"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r w:rsidRPr="005C48B1">
        <w:rPr>
          <w:rFonts w:ascii="Courier New" w:hAnsi="Courier New" w:cs="Courier New"/>
          <w:color w:val="A31515"/>
          <w:sz w:val="20"/>
          <w:szCs w:val="20"/>
          <w:highlight w:val="white"/>
        </w:rPr>
        <w:t>"Результат: Точка зовні"</w:t>
      </w: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9728AE3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0A46D84C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AE4871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C48B1">
        <w:rPr>
          <w:rFonts w:ascii="Courier New" w:hAnsi="Courier New" w:cs="Courier New"/>
          <w:color w:val="0000FF"/>
          <w:sz w:val="20"/>
          <w:szCs w:val="20"/>
          <w:highlight w:val="white"/>
        </w:rPr>
        <w:t>null</w:t>
      </w:r>
      <w:proofErr w:type="spellEnd"/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C1E7E81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08E7E0DA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2A9B155" w14:textId="77777777" w:rsidR="005C48B1" w:rsidRPr="005C48B1" w:rsidRDefault="005C48B1" w:rsidP="005C48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1F3FFFCA" w14:textId="0304F52E" w:rsidR="006323C4" w:rsidRPr="005C48B1" w:rsidRDefault="005C48B1" w:rsidP="005C48B1">
      <w:pPr>
        <w:spacing w:before="100" w:beforeAutospacing="1" w:after="100" w:afterAutospacing="1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C48B1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EEC859E" w14:textId="77777777" w:rsidR="006F5F00" w:rsidRPr="005C48B1" w:rsidRDefault="006F5F00" w:rsidP="006F5F0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5B49D9C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44173C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B83B37E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D0E02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4F1B94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FB3E16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3E8865A2" w:rsidR="006F5F00" w:rsidRDefault="005C48B1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C48B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11AFDE35" wp14:editId="47C935D3">
            <wp:extent cx="6120765" cy="49104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11F18" w14:textId="77777777" w:rsidR="005C48B1" w:rsidRPr="005C48B1" w:rsidRDefault="006F5F00" w:rsidP="005C48B1">
      <w:pPr>
        <w:pStyle w:val="a3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="005C48B1" w:rsidRPr="005C48B1">
        <w:rPr>
          <w:sz w:val="28"/>
          <w:szCs w:val="28"/>
        </w:rPr>
        <w:t>Під час виконання лабораторної роботи було поглиблено знання з об'єктно-орієнтованого програмування на мові C#, зокрема опановано роботу з абстрактними структурами даних.</w:t>
      </w:r>
    </w:p>
    <w:p w14:paraId="1552ABBF" w14:textId="77777777" w:rsidR="005C48B1" w:rsidRPr="005C48B1" w:rsidRDefault="005C48B1" w:rsidP="005C48B1">
      <w:pPr>
        <w:pStyle w:val="a3"/>
        <w:rPr>
          <w:sz w:val="28"/>
          <w:szCs w:val="28"/>
        </w:rPr>
      </w:pPr>
      <w:r w:rsidRPr="005C48B1">
        <w:rPr>
          <w:sz w:val="28"/>
          <w:szCs w:val="28"/>
        </w:rPr>
        <w:lastRenderedPageBreak/>
        <w:t>Практичне застосування інтерфейсів та абстрактних класів: було продемонстровано, як інтерфейси дозволяють створити єдиний контракт для різних типів об'єктів, а абстрактні класи — уникнути дублювання коду.</w:t>
      </w:r>
    </w:p>
    <w:p w14:paraId="1F937191" w14:textId="77777777" w:rsidR="005C48B1" w:rsidRPr="005C48B1" w:rsidRDefault="005C48B1" w:rsidP="005C48B1">
      <w:pPr>
        <w:pStyle w:val="a3"/>
        <w:rPr>
          <w:sz w:val="28"/>
          <w:szCs w:val="28"/>
        </w:rPr>
      </w:pPr>
      <w:r w:rsidRPr="005C48B1">
        <w:rPr>
          <w:sz w:val="28"/>
          <w:szCs w:val="28"/>
        </w:rPr>
        <w:t>Керування ресурсами: реалізація конструкторів та деструкторів дозволила відстежити повний життєвий цикл об'єктів у керованому середовищі .NET.</w:t>
      </w:r>
    </w:p>
    <w:p w14:paraId="76787D79" w14:textId="77777777" w:rsidR="005C48B1" w:rsidRPr="005C48B1" w:rsidRDefault="005C48B1" w:rsidP="005C48B1">
      <w:pPr>
        <w:pStyle w:val="a3"/>
        <w:rPr>
          <w:sz w:val="28"/>
          <w:szCs w:val="28"/>
        </w:rPr>
      </w:pPr>
      <w:r w:rsidRPr="005C48B1">
        <w:rPr>
          <w:sz w:val="28"/>
          <w:szCs w:val="28"/>
        </w:rPr>
        <w:t xml:space="preserve">Поліморфізм: використання </w:t>
      </w:r>
      <w:proofErr w:type="spellStart"/>
      <w:r w:rsidRPr="005C48B1">
        <w:rPr>
          <w:sz w:val="28"/>
          <w:szCs w:val="28"/>
        </w:rPr>
        <w:t>інтерфейсного</w:t>
      </w:r>
      <w:proofErr w:type="spellEnd"/>
      <w:r w:rsidRPr="005C48B1">
        <w:rPr>
          <w:sz w:val="28"/>
          <w:szCs w:val="28"/>
        </w:rPr>
        <w:t xml:space="preserve"> посилання для виклику методів різних класів (</w:t>
      </w:r>
      <w:proofErr w:type="spellStart"/>
      <w:r w:rsidRPr="005C48B1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5C48B1">
        <w:rPr>
          <w:sz w:val="28"/>
          <w:szCs w:val="28"/>
        </w:rPr>
        <w:t xml:space="preserve"> та </w:t>
      </w:r>
      <w:proofErr w:type="spellStart"/>
      <w:r w:rsidRPr="005C48B1">
        <w:rPr>
          <w:rStyle w:val="HTML"/>
          <w:rFonts w:ascii="Times New Roman" w:hAnsi="Times New Roman" w:cs="Times New Roman"/>
          <w:sz w:val="28"/>
          <w:szCs w:val="28"/>
        </w:rPr>
        <w:t>Parallelepiped</w:t>
      </w:r>
      <w:proofErr w:type="spellEnd"/>
      <w:r w:rsidRPr="005C48B1">
        <w:rPr>
          <w:sz w:val="28"/>
          <w:szCs w:val="28"/>
        </w:rPr>
        <w:t>) підтвердило гнучкість розробленої архітектури.</w:t>
      </w:r>
    </w:p>
    <w:p w14:paraId="077274D6" w14:textId="0E6C42DF" w:rsidR="005C48B1" w:rsidRPr="005C48B1" w:rsidRDefault="005C48B1" w:rsidP="005C48B1">
      <w:pPr>
        <w:pStyle w:val="a3"/>
        <w:rPr>
          <w:sz w:val="28"/>
          <w:szCs w:val="28"/>
        </w:rPr>
      </w:pPr>
      <w:r w:rsidRPr="005C48B1">
        <w:rPr>
          <w:sz w:val="28"/>
          <w:szCs w:val="28"/>
        </w:rPr>
        <w:t xml:space="preserve">Стандартизація: дотримання принципів інкапсуляції та C# </w:t>
      </w:r>
      <w:proofErr w:type="spellStart"/>
      <w:r w:rsidRPr="005C48B1">
        <w:rPr>
          <w:sz w:val="28"/>
          <w:szCs w:val="28"/>
        </w:rPr>
        <w:t>Code</w:t>
      </w:r>
      <w:proofErr w:type="spellEnd"/>
      <w:r w:rsidRPr="005C48B1">
        <w:rPr>
          <w:sz w:val="28"/>
          <w:szCs w:val="28"/>
        </w:rPr>
        <w:t xml:space="preserve"> </w:t>
      </w:r>
      <w:proofErr w:type="spellStart"/>
      <w:r w:rsidRPr="005C48B1">
        <w:rPr>
          <w:sz w:val="28"/>
          <w:szCs w:val="28"/>
        </w:rPr>
        <w:t>Conventionдозволило</w:t>
      </w:r>
      <w:proofErr w:type="spellEnd"/>
      <w:r w:rsidRPr="005C48B1">
        <w:rPr>
          <w:sz w:val="28"/>
          <w:szCs w:val="28"/>
        </w:rPr>
        <w:t xml:space="preserve"> створити чистий, безпечний та зручний для підтримки код, готовий до подальшого масштабування та завантаження у репозиторій </w:t>
      </w:r>
      <w:proofErr w:type="spellStart"/>
      <w:r w:rsidRPr="005C48B1">
        <w:rPr>
          <w:sz w:val="28"/>
          <w:szCs w:val="28"/>
        </w:rPr>
        <w:t>GitHub</w:t>
      </w:r>
      <w:proofErr w:type="spellEnd"/>
      <w:r w:rsidRPr="005C48B1">
        <w:rPr>
          <w:sz w:val="28"/>
          <w:szCs w:val="28"/>
        </w:rPr>
        <w:t>.</w:t>
      </w:r>
    </w:p>
    <w:p w14:paraId="42E11E76" w14:textId="4CF8DC2E" w:rsidR="006F5F00" w:rsidRPr="005C48B1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F5F00" w:rsidRPr="005C48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BBE"/>
    <w:multiLevelType w:val="multilevel"/>
    <w:tmpl w:val="6F6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1381"/>
    <w:multiLevelType w:val="multilevel"/>
    <w:tmpl w:val="E0F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A0486"/>
    <w:multiLevelType w:val="multilevel"/>
    <w:tmpl w:val="73F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EC3E71"/>
    <w:multiLevelType w:val="multilevel"/>
    <w:tmpl w:val="64C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91384"/>
    <w:multiLevelType w:val="multilevel"/>
    <w:tmpl w:val="C91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F2830"/>
    <w:multiLevelType w:val="multilevel"/>
    <w:tmpl w:val="D49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37099"/>
    <w:multiLevelType w:val="multilevel"/>
    <w:tmpl w:val="B9A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B7B87"/>
    <w:multiLevelType w:val="multilevel"/>
    <w:tmpl w:val="5B4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2"/>
  </w:num>
  <w:num w:numId="5">
    <w:abstractNumId w:val="2"/>
  </w:num>
  <w:num w:numId="6">
    <w:abstractNumId w:val="13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  <w:num w:numId="11">
    <w:abstractNumId w:val="8"/>
  </w:num>
  <w:num w:numId="12">
    <w:abstractNumId w:val="3"/>
  </w:num>
  <w:num w:numId="13">
    <w:abstractNumId w:val="6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D0749"/>
    <w:rsid w:val="002000E3"/>
    <w:rsid w:val="002A12E6"/>
    <w:rsid w:val="00303196"/>
    <w:rsid w:val="00340F1D"/>
    <w:rsid w:val="004E7DEF"/>
    <w:rsid w:val="005B7657"/>
    <w:rsid w:val="005C48B1"/>
    <w:rsid w:val="006323C4"/>
    <w:rsid w:val="006F5F00"/>
    <w:rsid w:val="00863F10"/>
    <w:rsid w:val="008F3F32"/>
    <w:rsid w:val="0095535E"/>
    <w:rsid w:val="009D12F1"/>
    <w:rsid w:val="00B74A78"/>
    <w:rsid w:val="00D23128"/>
    <w:rsid w:val="00D23DDA"/>
    <w:rsid w:val="00EF61AE"/>
    <w:rsid w:val="00F8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5224</Words>
  <Characters>2979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11</cp:revision>
  <dcterms:created xsi:type="dcterms:W3CDTF">2026-01-18T16:26:00Z</dcterms:created>
  <dcterms:modified xsi:type="dcterms:W3CDTF">2026-01-19T14:42:00Z</dcterms:modified>
</cp:coreProperties>
</file>