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AB6F" w14:textId="018BF1E5" w:rsidR="007D7143" w:rsidRDefault="0026792A">
      <w:r>
        <w:rPr>
          <w:rFonts w:ascii="Arial" w:hAnsi="Arial" w:cs="Arial"/>
          <w:color w:val="222222"/>
          <w:sz w:val="21"/>
          <w:szCs w:val="21"/>
          <w:shd w:val="clear" w:color="auto" w:fill="FFFFFF"/>
        </w:rPr>
        <w:t>The relief operation was originally scheduled to include the LVII Panzer Corps of the </w:t>
      </w:r>
      <w:hyperlink r:id="rId4" w:tooltip="Fourth Panzer Army" w:history="1">
        <w:r>
          <w:rPr>
            <w:rStyle w:val="Hyperlink"/>
            <w:rFonts w:ascii="Arial" w:hAnsi="Arial" w:cs="Arial"/>
            <w:color w:val="0B0080"/>
            <w:sz w:val="21"/>
            <w:szCs w:val="21"/>
            <w:shd w:val="clear" w:color="auto" w:fill="FFFFFF"/>
          </w:rPr>
          <w:t>4th Panzer Army</w:t>
        </w:r>
      </w:hyperlink>
      <w:r>
        <w:rPr>
          <w:rFonts w:ascii="Arial" w:hAnsi="Arial" w:cs="Arial"/>
          <w:color w:val="222222"/>
          <w:sz w:val="21"/>
          <w:szCs w:val="21"/>
          <w:shd w:val="clear" w:color="auto" w:fill="FFFFFF"/>
        </w:rPr>
        <w:t>, under the command of General </w:t>
      </w:r>
      <w:hyperlink r:id="rId5" w:tooltip="Friedrich Kirchner" w:history="1">
        <w:r>
          <w:rPr>
            <w:rStyle w:val="Hyperlink"/>
            <w:rFonts w:ascii="Arial" w:hAnsi="Arial" w:cs="Arial"/>
            <w:color w:val="0B0080"/>
            <w:sz w:val="21"/>
            <w:szCs w:val="21"/>
            <w:shd w:val="clear" w:color="auto" w:fill="FFFFFF"/>
          </w:rPr>
          <w:t>Friedrich Kirchner</w:t>
        </w:r>
      </w:hyperlink>
      <w:r>
        <w:rPr>
          <w:rFonts w:ascii="Arial" w:hAnsi="Arial" w:cs="Arial"/>
          <w:color w:val="222222"/>
          <w:sz w:val="21"/>
          <w:szCs w:val="21"/>
          <w:shd w:val="clear" w:color="auto" w:fill="FFFFFF"/>
        </w:rPr>
        <w:t>, including the </w:t>
      </w:r>
      <w:hyperlink r:id="rId6" w:tooltip="6th Panzer Division" w:history="1">
        <w:r>
          <w:rPr>
            <w:rStyle w:val="Hyperlink"/>
            <w:rFonts w:ascii="Arial" w:hAnsi="Arial" w:cs="Arial"/>
            <w:color w:val="0B0080"/>
            <w:sz w:val="21"/>
            <w:szCs w:val="21"/>
            <w:shd w:val="clear" w:color="auto" w:fill="FFFFFF"/>
          </w:rPr>
          <w:t>6th</w:t>
        </w:r>
      </w:hyperlink>
      <w:r>
        <w:rPr>
          <w:rFonts w:ascii="Arial" w:hAnsi="Arial" w:cs="Arial"/>
          <w:color w:val="222222"/>
          <w:sz w:val="21"/>
          <w:szCs w:val="21"/>
          <w:shd w:val="clear" w:color="auto" w:fill="FFFFFF"/>
        </w:rPr>
        <w:t> and </w:t>
      </w:r>
      <w:hyperlink r:id="rId7" w:tooltip="23rd Panzer Division" w:history="1">
        <w:r>
          <w:rPr>
            <w:rStyle w:val="Hyperlink"/>
            <w:rFonts w:ascii="Arial" w:hAnsi="Arial" w:cs="Arial"/>
            <w:color w:val="0B0080"/>
            <w:sz w:val="21"/>
            <w:szCs w:val="21"/>
            <w:shd w:val="clear" w:color="auto" w:fill="FFFFFF"/>
          </w:rPr>
          <w:t>23rd Panzer Divisions</w:t>
        </w:r>
      </w:hyperlink>
      <w:r>
        <w:rPr>
          <w:rFonts w:ascii="Arial" w:hAnsi="Arial" w:cs="Arial"/>
          <w:color w:val="222222"/>
          <w:sz w:val="21"/>
          <w:szCs w:val="21"/>
          <w:shd w:val="clear" w:color="auto" w:fill="FFFFFF"/>
        </w:rPr>
        <w:t>, and Army Detachment Hollidt, consisting of three infantry divisions and two armored divisions (</w:t>
      </w:r>
      <w:hyperlink r:id="rId8" w:tooltip="11th Panzer Division" w:history="1">
        <w:r>
          <w:rPr>
            <w:rStyle w:val="Hyperlink"/>
            <w:rFonts w:ascii="Arial" w:hAnsi="Arial" w:cs="Arial"/>
            <w:color w:val="0B0080"/>
            <w:sz w:val="21"/>
            <w:szCs w:val="21"/>
            <w:shd w:val="clear" w:color="auto" w:fill="FFFFFF"/>
          </w:rPr>
          <w:t>11th</w:t>
        </w:r>
      </w:hyperlink>
      <w:r>
        <w:rPr>
          <w:rFonts w:ascii="Arial" w:hAnsi="Arial" w:cs="Arial"/>
          <w:color w:val="222222"/>
          <w:sz w:val="21"/>
          <w:szCs w:val="21"/>
          <w:shd w:val="clear" w:color="auto" w:fill="FFFFFF"/>
        </w:rPr>
        <w:t> and </w:t>
      </w:r>
      <w:hyperlink r:id="rId9" w:tooltip="22nd Panzer Division" w:history="1">
        <w:r>
          <w:rPr>
            <w:rStyle w:val="Hyperlink"/>
            <w:rFonts w:ascii="Arial" w:hAnsi="Arial" w:cs="Arial"/>
            <w:color w:val="0B0080"/>
            <w:sz w:val="21"/>
            <w:szCs w:val="21"/>
            <w:shd w:val="clear" w:color="auto" w:fill="FFFFFF"/>
          </w:rPr>
          <w:t>22nd Panzer Divisions</w:t>
        </w:r>
      </w:hyperlink>
      <w:r>
        <w:rPr>
          <w:rFonts w:ascii="Arial" w:hAnsi="Arial" w:cs="Arial"/>
          <w:color w:val="222222"/>
          <w:sz w:val="21"/>
          <w:szCs w:val="21"/>
          <w:shd w:val="clear" w:color="auto" w:fill="FFFFFF"/>
        </w:rPr>
        <w:t>).</w:t>
      </w:r>
      <w:hyperlink r:id="rId10" w:anchor="cite_note-30" w:history="1">
        <w:r>
          <w:rPr>
            <w:rStyle w:val="Hyperlink"/>
            <w:rFonts w:ascii="Arial" w:hAnsi="Arial" w:cs="Arial"/>
            <w:color w:val="0B0080"/>
            <w:sz w:val="17"/>
            <w:szCs w:val="17"/>
            <w:shd w:val="clear" w:color="auto" w:fill="FFFFFF"/>
            <w:vertAlign w:val="superscript"/>
          </w:rPr>
          <w:t>[30]</w:t>
        </w:r>
      </w:hyperlink>
      <w:r>
        <w:rPr>
          <w:rFonts w:ascii="Arial" w:hAnsi="Arial" w:cs="Arial"/>
          <w:color w:val="222222"/>
          <w:sz w:val="21"/>
          <w:szCs w:val="21"/>
          <w:shd w:val="clear" w:color="auto" w:fill="FFFFFF"/>
        </w:rPr>
        <w:t> In total, it was expected that four </w:t>
      </w:r>
      <w:r>
        <w:rPr>
          <w:rFonts w:ascii="Arial" w:hAnsi="Arial" w:cs="Arial"/>
          <w:i/>
          <w:iCs/>
          <w:color w:val="222222"/>
          <w:sz w:val="21"/>
          <w:szCs w:val="21"/>
          <w:shd w:val="clear" w:color="auto" w:fill="FFFFFF"/>
        </w:rPr>
        <w:t>panzer</w:t>
      </w:r>
      <w:r>
        <w:rPr>
          <w:rFonts w:ascii="Arial" w:hAnsi="Arial" w:cs="Arial"/>
          <w:color w:val="222222"/>
          <w:sz w:val="21"/>
          <w:szCs w:val="21"/>
          <w:shd w:val="clear" w:color="auto" w:fill="FFFFFF"/>
        </w:rPr>
        <w:t> divisions, four infantry divisions and three </w:t>
      </w:r>
      <w:hyperlink r:id="rId11" w:tooltip="Luftwaffe Field Division" w:history="1">
        <w:r>
          <w:rPr>
            <w:rStyle w:val="Hyperlink"/>
            <w:rFonts w:ascii="Arial" w:hAnsi="Arial" w:cs="Arial"/>
            <w:color w:val="0B0080"/>
            <w:sz w:val="21"/>
            <w:szCs w:val="21"/>
            <w:shd w:val="clear" w:color="auto" w:fill="FFFFFF"/>
          </w:rPr>
          <w:t>Luftwaffe Field Divisions</w:t>
        </w:r>
      </w:hyperlink>
      <w:r>
        <w:rPr>
          <w:rFonts w:ascii="Arial" w:hAnsi="Arial" w:cs="Arial"/>
          <w:color w:val="222222"/>
          <w:sz w:val="21"/>
          <w:szCs w:val="21"/>
          <w:shd w:val="clear" w:color="auto" w:fill="FFFFFF"/>
        </w:rPr>
        <w:t> were to take part in Operation Winter Storm. They would be tasked with temporarily opening a passage to the 6th Army.</w:t>
      </w:r>
      <w:hyperlink r:id="rId12" w:anchor="cite_note-31" w:history="1">
        <w:r>
          <w:rPr>
            <w:rStyle w:val="Hyperlink"/>
            <w:rFonts w:ascii="Arial" w:hAnsi="Arial" w:cs="Arial"/>
            <w:color w:val="0B0080"/>
            <w:sz w:val="17"/>
            <w:szCs w:val="17"/>
            <w:shd w:val="clear" w:color="auto" w:fill="FFFFFF"/>
            <w:vertAlign w:val="superscript"/>
          </w:rPr>
          <w:t>[31]</w:t>
        </w:r>
      </w:hyperlink>
      <w:r>
        <w:rPr>
          <w:rFonts w:ascii="Arial" w:hAnsi="Arial" w:cs="Arial"/>
          <w:color w:val="222222"/>
          <w:sz w:val="21"/>
          <w:szCs w:val="21"/>
          <w:shd w:val="clear" w:color="auto" w:fill="FFFFFF"/>
        </w:rPr>
        <w:t> The </w:t>
      </w:r>
      <w:r>
        <w:rPr>
          <w:rFonts w:ascii="Arial" w:hAnsi="Arial" w:cs="Arial"/>
          <w:i/>
          <w:iCs/>
          <w:color w:val="222222"/>
          <w:sz w:val="21"/>
          <w:szCs w:val="21"/>
          <w:shd w:val="clear" w:color="auto" w:fill="FFFFFF"/>
        </w:rPr>
        <w:t>Luftwaffe</w:t>
      </w:r>
      <w:r>
        <w:rPr>
          <w:rFonts w:ascii="Arial" w:hAnsi="Arial" w:cs="Arial"/>
          <w:color w:val="222222"/>
          <w:sz w:val="21"/>
          <w:szCs w:val="21"/>
          <w:shd w:val="clear" w:color="auto" w:fill="FFFFFF"/>
        </w:rPr>
        <w:t> field divisions—formed of non-combat soldiers, headquarters staffs and unit-less </w:t>
      </w:r>
      <w:r>
        <w:rPr>
          <w:rFonts w:ascii="Arial" w:hAnsi="Arial" w:cs="Arial"/>
          <w:i/>
          <w:iCs/>
          <w:color w:val="222222"/>
          <w:sz w:val="21"/>
          <w:szCs w:val="21"/>
          <w:shd w:val="clear" w:color="auto" w:fill="FFFFFF"/>
        </w:rPr>
        <w:t>Luftwaffe</w:t>
      </w:r>
      <w:r>
        <w:rPr>
          <w:rFonts w:ascii="Arial" w:hAnsi="Arial" w:cs="Arial"/>
          <w:color w:val="222222"/>
          <w:sz w:val="21"/>
          <w:szCs w:val="21"/>
          <w:shd w:val="clear" w:color="auto" w:fill="FFFFFF"/>
        </w:rPr>
        <w:t> and </w:t>
      </w:r>
      <w:hyperlink r:id="rId13" w:tooltip="German Army (Wehrmacht)" w:history="1">
        <w:r>
          <w:rPr>
            <w:rStyle w:val="Hyperlink"/>
            <w:rFonts w:ascii="Arial" w:hAnsi="Arial" w:cs="Arial"/>
            <w:i/>
            <w:iCs/>
            <w:color w:val="0B0080"/>
            <w:sz w:val="21"/>
            <w:szCs w:val="21"/>
            <w:shd w:val="clear" w:color="auto" w:fill="FFFFFF"/>
          </w:rPr>
          <w:t>Heer</w:t>
        </w:r>
      </w:hyperlink>
      <w:r>
        <w:rPr>
          <w:rFonts w:ascii="Arial" w:hAnsi="Arial" w:cs="Arial"/>
          <w:color w:val="222222"/>
          <w:sz w:val="21"/>
          <w:szCs w:val="21"/>
          <w:shd w:val="clear" w:color="auto" w:fill="FFFFFF"/>
        </w:rPr>
        <w:t> personnel—were poorly trained and lacked seasoned officers and enlisted soldiers, as well as sufficient anti-tank and artillery guns.</w:t>
      </w:r>
      <w:hyperlink r:id="rId14" w:anchor="cite_note-32" w:history="1">
        <w:r>
          <w:rPr>
            <w:rStyle w:val="Hyperlink"/>
            <w:rFonts w:ascii="Arial" w:hAnsi="Arial" w:cs="Arial"/>
            <w:color w:val="0B0080"/>
            <w:sz w:val="17"/>
            <w:szCs w:val="17"/>
            <w:shd w:val="clear" w:color="auto" w:fill="FFFFFF"/>
            <w:vertAlign w:val="superscript"/>
          </w:rPr>
          <w:t>[32]</w:t>
        </w:r>
      </w:hyperlink>
      <w:r>
        <w:rPr>
          <w:rFonts w:ascii="Arial" w:hAnsi="Arial" w:cs="Arial"/>
          <w:color w:val="222222"/>
          <w:sz w:val="21"/>
          <w:szCs w:val="21"/>
          <w:shd w:val="clear" w:color="auto" w:fill="FFFFFF"/>
        </w:rPr>
        <w:t> Many of the personnel promised for the relief effort never arrived, partly due to the poor transportation service to the front, while some units originally chosen to be transferred under the command of Army Group Don were retained by their original commands.</w:t>
      </w:r>
      <w:hyperlink r:id="rId15" w:anchor="cite_note-33" w:history="1">
        <w:r>
          <w:rPr>
            <w:rStyle w:val="Hyperlink"/>
            <w:rFonts w:ascii="Arial" w:hAnsi="Arial" w:cs="Arial"/>
            <w:color w:val="0B0080"/>
            <w:sz w:val="17"/>
            <w:szCs w:val="17"/>
            <w:shd w:val="clear" w:color="auto" w:fill="FFFFFF"/>
            <w:vertAlign w:val="superscript"/>
          </w:rPr>
          <w:t>[33]</w:t>
        </w:r>
      </w:hyperlink>
      <w:r>
        <w:rPr>
          <w:rFonts w:ascii="Arial" w:hAnsi="Arial" w:cs="Arial"/>
          <w:color w:val="222222"/>
          <w:sz w:val="21"/>
          <w:szCs w:val="21"/>
          <w:shd w:val="clear" w:color="auto" w:fill="FFFFFF"/>
        </w:rPr>
        <w:t> Other units in Army Group Don were in no shape to conduct offensive operations, due to losses sustained in the past month of combat, while many new formations which had been promised did not arrive on time.</w:t>
      </w:r>
      <w:hyperlink r:id="rId16" w:anchor="cite_note-34" w:history="1">
        <w:r>
          <w:rPr>
            <w:rStyle w:val="Hyperlink"/>
            <w:rFonts w:ascii="Arial" w:hAnsi="Arial" w:cs="Arial"/>
            <w:color w:val="0B0080"/>
            <w:sz w:val="17"/>
            <w:szCs w:val="17"/>
            <w:shd w:val="clear" w:color="auto" w:fill="FFFFFF"/>
            <w:vertAlign w:val="superscript"/>
          </w:rPr>
          <w:t>[34]</w:t>
        </w:r>
      </w:hyperlink>
      <w:bookmarkStart w:id="0" w:name="_GoBack"/>
      <w:bookmarkEnd w:id="0"/>
    </w:p>
    <w:sectPr w:rsidR="007D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1"/>
    <w:rsid w:val="0026792A"/>
    <w:rsid w:val="007D7143"/>
    <w:rsid w:val="00B3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C3D9"/>
  <w15:chartTrackingRefBased/>
  <w15:docId w15:val="{442BDA08-7CE8-43F1-AAD6-194742BF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7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11th_Panzer_Division" TargetMode="External"/><Relationship Id="rId13" Type="http://schemas.openxmlformats.org/officeDocument/2006/relationships/hyperlink" Target="https://en.wikipedia.org/wiki/German_Army_(Wehrmach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23rd_Panzer_Division" TargetMode="External"/><Relationship Id="rId12" Type="http://schemas.openxmlformats.org/officeDocument/2006/relationships/hyperlink" Target="https://en.wikipedia.org/wiki/Operation_Winter_Stor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Operation_Winter_Storm" TargetMode="External"/><Relationship Id="rId1" Type="http://schemas.openxmlformats.org/officeDocument/2006/relationships/styles" Target="styles.xml"/><Relationship Id="rId6" Type="http://schemas.openxmlformats.org/officeDocument/2006/relationships/hyperlink" Target="https://en.wikipedia.org/wiki/6th_Panzer_Division" TargetMode="External"/><Relationship Id="rId11" Type="http://schemas.openxmlformats.org/officeDocument/2006/relationships/hyperlink" Target="https://en.wikipedia.org/wiki/Luftwaffe_Field_Division" TargetMode="External"/><Relationship Id="rId5" Type="http://schemas.openxmlformats.org/officeDocument/2006/relationships/hyperlink" Target="https://en.wikipedia.org/wiki/Friedrich_Kirchner" TargetMode="External"/><Relationship Id="rId15" Type="http://schemas.openxmlformats.org/officeDocument/2006/relationships/hyperlink" Target="https://en.wikipedia.org/wiki/Operation_Winter_Storm" TargetMode="External"/><Relationship Id="rId10" Type="http://schemas.openxmlformats.org/officeDocument/2006/relationships/hyperlink" Target="https://en.wikipedia.org/wiki/Operation_Winter_Storm" TargetMode="External"/><Relationship Id="rId4" Type="http://schemas.openxmlformats.org/officeDocument/2006/relationships/hyperlink" Target="https://en.wikipedia.org/wiki/Fourth_Panzer_Army" TargetMode="External"/><Relationship Id="rId9" Type="http://schemas.openxmlformats.org/officeDocument/2006/relationships/hyperlink" Target="https://en.wikipedia.org/wiki/22nd_Panzer_Division" TargetMode="External"/><Relationship Id="rId14" Type="http://schemas.openxmlformats.org/officeDocument/2006/relationships/hyperlink" Target="https://en.wikipedia.org/wiki/Operation_Winter_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Vachette</dc:creator>
  <cp:keywords/>
  <dc:description/>
  <cp:lastModifiedBy>Michaël Vachette</cp:lastModifiedBy>
  <cp:revision>2</cp:revision>
  <dcterms:created xsi:type="dcterms:W3CDTF">2017-12-12T01:06:00Z</dcterms:created>
  <dcterms:modified xsi:type="dcterms:W3CDTF">2017-12-12T01:06:00Z</dcterms:modified>
</cp:coreProperties>
</file>