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67ABF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rFonts w:cs="Arial"/>
          <w:lang w:val="nl-NL"/>
        </w:rPr>
        <w:t xml:space="preserve">(8p) Programmeer de applicatie op basis van onderstaande screenshots. Maak gebruik van de database </w:t>
      </w:r>
      <w:proofErr w:type="spellStart"/>
      <w:r>
        <w:rPr>
          <w:rFonts w:cs="Arial"/>
          <w:lang w:val="nl-NL"/>
        </w:rPr>
        <w:t>zoostart</w:t>
      </w:r>
      <w:proofErr w:type="spellEnd"/>
      <w:r>
        <w:rPr>
          <w:rFonts w:cs="Arial"/>
          <w:lang w:val="nl-NL"/>
        </w:rPr>
        <w:t xml:space="preserve"> op je eigen lokale </w:t>
      </w:r>
      <w:proofErr w:type="spellStart"/>
      <w:r>
        <w:rPr>
          <w:rFonts w:cs="Arial"/>
          <w:lang w:val="nl-NL"/>
        </w:rPr>
        <w:t>MySQL</w:t>
      </w:r>
      <w:proofErr w:type="spellEnd"/>
      <w:r>
        <w:rPr>
          <w:rFonts w:cs="Arial"/>
          <w:lang w:val="nl-NL"/>
        </w:rPr>
        <w:t xml:space="preserve"> server. De gegevens voor deze toepassing komen uit de tabel ‘geslacht’. </w:t>
      </w:r>
    </w:p>
    <w:p w14:paraId="234FDB1D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</w:p>
    <w:p w14:paraId="4995A666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rFonts w:cs="Arial"/>
          <w:lang w:val="nl-NL"/>
        </w:rPr>
        <w:t xml:space="preserve">Startscherm: </w:t>
      </w:r>
    </w:p>
    <w:p w14:paraId="0D1D801C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noProof/>
        </w:rPr>
        <w:drawing>
          <wp:inline distT="0" distB="0" distL="0" distR="0" wp14:anchorId="5C8AD211" wp14:editId="54A9CB23">
            <wp:extent cx="3305175" cy="286491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942" cy="28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589C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</w:p>
    <w:p w14:paraId="03FC397C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rFonts w:cs="Arial"/>
          <w:lang w:val="nl-NL"/>
        </w:rPr>
        <w:t xml:space="preserve">Invullen wachtwoord voor root account + druk op knop ‘Toon alles’: </w:t>
      </w:r>
    </w:p>
    <w:p w14:paraId="7E35F13B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noProof/>
        </w:rPr>
        <w:drawing>
          <wp:inline distT="0" distB="0" distL="0" distR="0" wp14:anchorId="10E2EC50" wp14:editId="6C90706F">
            <wp:extent cx="3324225" cy="289673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55" cy="29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CF4">
        <w:rPr>
          <w:rFonts w:cs="Arial"/>
          <w:lang w:val="nl-NL"/>
        </w:rPr>
        <w:br/>
      </w:r>
    </w:p>
    <w:p w14:paraId="7674648F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rFonts w:cs="Arial"/>
          <w:lang w:val="nl-NL"/>
        </w:rPr>
        <w:br w:type="page"/>
      </w:r>
    </w:p>
    <w:p w14:paraId="6A42B32A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rFonts w:cs="Arial"/>
          <w:lang w:val="nl-NL"/>
        </w:rPr>
        <w:lastRenderedPageBreak/>
        <w:t xml:space="preserve">Filteren op bepaald geslacht: </w:t>
      </w:r>
    </w:p>
    <w:p w14:paraId="1BE03DC8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noProof/>
        </w:rPr>
        <w:drawing>
          <wp:inline distT="0" distB="0" distL="0" distR="0" wp14:anchorId="7C363514" wp14:editId="469F29B1">
            <wp:extent cx="3789934" cy="3305175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245" cy="33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EE3D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</w:p>
    <w:p w14:paraId="45F63FB3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rFonts w:cs="Arial"/>
          <w:lang w:val="nl-NL"/>
        </w:rPr>
        <w:t xml:space="preserve">Geslacht niet gevonden: </w:t>
      </w:r>
    </w:p>
    <w:p w14:paraId="12F68FF2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  <w:r>
        <w:rPr>
          <w:noProof/>
        </w:rPr>
        <w:drawing>
          <wp:inline distT="0" distB="0" distL="0" distR="0" wp14:anchorId="630F34A7" wp14:editId="5963E433">
            <wp:extent cx="3830108" cy="33337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010" cy="33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932" w14:textId="77777777" w:rsidR="006244ED" w:rsidRDefault="006244ED" w:rsidP="006244ED">
      <w:pPr>
        <w:spacing w:after="0" w:line="240" w:lineRule="auto"/>
        <w:rPr>
          <w:rFonts w:cs="Arial"/>
          <w:lang w:val="nl-NL"/>
        </w:rPr>
      </w:pPr>
    </w:p>
    <w:p w14:paraId="45611A39" w14:textId="77777777" w:rsidR="00D243CF" w:rsidRPr="00D243CF" w:rsidRDefault="00D243CF" w:rsidP="00D243CF">
      <w:pPr>
        <w:tabs>
          <w:tab w:val="left" w:pos="900"/>
        </w:tabs>
      </w:pPr>
    </w:p>
    <w:sectPr w:rsidR="00D243CF" w:rsidRPr="00D243CF" w:rsidSect="00F558D7">
      <w:headerReference w:type="first" r:id="rId12"/>
      <w:footerReference w:type="first" r:id="rId13"/>
      <w:pgSz w:w="11906" w:h="16838"/>
      <w:pgMar w:top="1330" w:right="566" w:bottom="1417" w:left="993" w:header="28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7B6CD" w14:textId="77777777" w:rsidR="005E05E6" w:rsidRDefault="005E05E6" w:rsidP="00E00BE1">
      <w:pPr>
        <w:spacing w:after="0" w:line="240" w:lineRule="auto"/>
      </w:pPr>
      <w:r>
        <w:separator/>
      </w:r>
    </w:p>
  </w:endnote>
  <w:endnote w:type="continuationSeparator" w:id="0">
    <w:p w14:paraId="09ECC0DD" w14:textId="77777777" w:rsidR="005E05E6" w:rsidRDefault="005E05E6" w:rsidP="00E0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2007858"/>
      <w:docPartObj>
        <w:docPartGallery w:val="Page Numbers (Bottom of Page)"/>
        <w:docPartUnique/>
      </w:docPartObj>
    </w:sdtPr>
    <w:sdtEndPr>
      <w:rPr>
        <w:color w:val="575756" w:themeColor="accent3"/>
      </w:rPr>
    </w:sdtEndPr>
    <w:sdtContent>
      <w:p w14:paraId="24F6F487" w14:textId="77777777" w:rsidR="00B225E9" w:rsidRPr="00144A8C" w:rsidRDefault="00B225E9">
        <w:pPr>
          <w:pStyle w:val="Voettekst"/>
          <w:jc w:val="right"/>
          <w:rPr>
            <w:color w:val="575756" w:themeColor="accent3"/>
          </w:rPr>
        </w:pPr>
        <w:r w:rsidRPr="00144A8C">
          <w:rPr>
            <w:color w:val="575756" w:themeColor="accent3"/>
          </w:rPr>
          <w:fldChar w:fldCharType="begin"/>
        </w:r>
        <w:r w:rsidRPr="00144A8C">
          <w:rPr>
            <w:color w:val="575756" w:themeColor="accent3"/>
          </w:rPr>
          <w:instrText>PAGE   \* MERGEFORMAT</w:instrText>
        </w:r>
        <w:r w:rsidRPr="00144A8C">
          <w:rPr>
            <w:color w:val="575756" w:themeColor="accent3"/>
          </w:rPr>
          <w:fldChar w:fldCharType="separate"/>
        </w:r>
        <w:r w:rsidR="00433301" w:rsidRPr="00144A8C">
          <w:rPr>
            <w:noProof/>
            <w:color w:val="575756" w:themeColor="accent3"/>
            <w:lang w:val="nl-NL"/>
          </w:rPr>
          <w:t>1</w:t>
        </w:r>
        <w:r w:rsidRPr="00144A8C">
          <w:rPr>
            <w:color w:val="575756" w:themeColor="accent3"/>
          </w:rPr>
          <w:fldChar w:fldCharType="end"/>
        </w:r>
      </w:p>
    </w:sdtContent>
  </w:sdt>
  <w:p w14:paraId="310FA5A0" w14:textId="77777777" w:rsidR="00B225E9" w:rsidRDefault="00B225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7D8F2" w14:textId="77777777" w:rsidR="005E05E6" w:rsidRDefault="005E05E6" w:rsidP="00E00BE1">
      <w:pPr>
        <w:spacing w:after="0" w:line="240" w:lineRule="auto"/>
      </w:pPr>
      <w:r>
        <w:separator/>
      </w:r>
    </w:p>
  </w:footnote>
  <w:footnote w:type="continuationSeparator" w:id="0">
    <w:p w14:paraId="1352994D" w14:textId="77777777" w:rsidR="005E05E6" w:rsidRDefault="005E05E6" w:rsidP="00E0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8C01" w14:textId="77777777" w:rsidR="00691BF9" w:rsidRDefault="00691BF9"/>
  <w:tbl>
    <w:tblPr>
      <w:tblStyle w:val="Tabelraster"/>
      <w:tblW w:w="10490" w:type="dxa"/>
      <w:tblInd w:w="-176" w:type="dxa"/>
      <w:tblBorders>
        <w:top w:val="single" w:sz="4" w:space="0" w:color="2B2B2B" w:themeColor="accent2"/>
        <w:left w:val="single" w:sz="4" w:space="0" w:color="2B2B2B" w:themeColor="accent2"/>
        <w:bottom w:val="single" w:sz="4" w:space="0" w:color="2B2B2B" w:themeColor="accent2"/>
        <w:right w:val="single" w:sz="4" w:space="0" w:color="2B2B2B" w:themeColor="accent2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5954"/>
      <w:gridCol w:w="1842"/>
    </w:tblGrid>
    <w:tr w:rsidR="00B225E9" w14:paraId="075591D8" w14:textId="77777777" w:rsidTr="00CB0B1E">
      <w:trPr>
        <w:trHeight w:val="2542"/>
      </w:trPr>
      <w:tc>
        <w:tcPr>
          <w:tcW w:w="2694" w:type="dxa"/>
          <w:tcBorders>
            <w:top w:val="single" w:sz="4" w:space="0" w:color="FFFFFF" w:themeColor="accent1"/>
            <w:left w:val="single" w:sz="4" w:space="0" w:color="FFFFFF" w:themeColor="accent1"/>
            <w:bottom w:val="single" w:sz="4" w:space="0" w:color="FFFFFF" w:themeColor="accent1"/>
          </w:tcBorders>
        </w:tcPr>
        <w:p w14:paraId="0E42C640" w14:textId="77777777" w:rsidR="00CB0B1E" w:rsidRPr="001618D9" w:rsidRDefault="00072C9E" w:rsidP="008A2C05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3E95E3E7" wp14:editId="1754F760">
                <wp:simplePos x="0" y="0"/>
                <wp:positionH relativeFrom="column">
                  <wp:posOffset>159385</wp:posOffset>
                </wp:positionH>
                <wp:positionV relativeFrom="paragraph">
                  <wp:posOffset>140970</wp:posOffset>
                </wp:positionV>
                <wp:extent cx="1074420" cy="122682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064" y="21130"/>
                    <wp:lineTo x="21064" y="0"/>
                    <wp:lineTo x="0" y="0"/>
                  </wp:wrapPolygon>
                </wp:wrapTight>
                <wp:docPr id="2" name="Afbeelding 2" descr="Afbeelding met tekst, Graphics, Lettertype, grafische vormgeving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2" descr="Afbeelding met tekst, Graphics, Lettertype, grafische vormgeving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0" cy="1226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4" w:type="dxa"/>
          <w:tcBorders>
            <w:top w:val="single" w:sz="4" w:space="0" w:color="FFFFFF" w:themeColor="accent1"/>
            <w:bottom w:val="single" w:sz="4" w:space="0" w:color="FFFFFF" w:themeColor="accent1"/>
          </w:tcBorders>
        </w:tcPr>
        <w:p w14:paraId="32BC4E75" w14:textId="77777777" w:rsidR="00F95594" w:rsidRPr="00CB0B1E" w:rsidRDefault="00F95594" w:rsidP="00CB0B1E">
          <w:pPr>
            <w:spacing w:line="360" w:lineRule="auto"/>
            <w:rPr>
              <w:color w:val="575756" w:themeColor="accent3"/>
            </w:rPr>
          </w:pPr>
        </w:p>
        <w:p w14:paraId="7D1AA3BC" w14:textId="77777777" w:rsidR="00B225E9" w:rsidRPr="00CB0B1E" w:rsidRDefault="00B225E9" w:rsidP="00CB0B1E">
          <w:pPr>
            <w:spacing w:line="360" w:lineRule="auto"/>
            <w:rPr>
              <w:i/>
              <w:color w:val="575756" w:themeColor="accent3"/>
            </w:rPr>
          </w:pPr>
          <w:r w:rsidRPr="00CB0B1E">
            <w:rPr>
              <w:b/>
              <w:bCs/>
              <w:color w:val="575756" w:themeColor="accent3"/>
            </w:rPr>
            <w:t>Naam</w:t>
          </w:r>
          <w:r w:rsidRPr="00CB0B1E">
            <w:rPr>
              <w:color w:val="575756" w:themeColor="accent3"/>
            </w:rPr>
            <w:t xml:space="preserve"> </w:t>
          </w:r>
          <w:r w:rsidR="00600315" w:rsidRPr="00CB0B1E">
            <w:rPr>
              <w:color w:val="575756" w:themeColor="accent3"/>
            </w:rPr>
            <w:t>……………………………………</w:t>
          </w:r>
          <w:r w:rsidR="00D243CF" w:rsidRPr="00CB0B1E">
            <w:rPr>
              <w:color w:val="575756" w:themeColor="accent3"/>
            </w:rPr>
            <w:t>……………</w:t>
          </w:r>
          <w:r w:rsidR="00F558D7" w:rsidRPr="00CB0B1E">
            <w:rPr>
              <w:color w:val="575756" w:themeColor="accent3"/>
            </w:rPr>
            <w:t>………</w:t>
          </w:r>
          <w:r w:rsidR="00CB0B1E">
            <w:rPr>
              <w:color w:val="575756" w:themeColor="accent3"/>
            </w:rPr>
            <w:t>……</w:t>
          </w:r>
        </w:p>
        <w:p w14:paraId="02085D36" w14:textId="5BAAF5ED" w:rsidR="00B225E9" w:rsidRPr="00CB0B1E" w:rsidRDefault="00B225E9" w:rsidP="00CB0B1E">
          <w:pPr>
            <w:spacing w:line="360" w:lineRule="auto"/>
            <w:rPr>
              <w:color w:val="575756" w:themeColor="accent3"/>
            </w:rPr>
          </w:pPr>
          <w:r w:rsidRPr="00CB0B1E">
            <w:rPr>
              <w:color w:val="575756" w:themeColor="accent3"/>
            </w:rPr>
            <w:t>Datum</w:t>
          </w:r>
          <w:r w:rsidR="00FA5027">
            <w:rPr>
              <w:color w:val="575756" w:themeColor="accent3"/>
            </w:rPr>
            <w:t xml:space="preserve">: </w:t>
          </w:r>
          <w:r w:rsidR="00AB4427">
            <w:rPr>
              <w:color w:val="575756" w:themeColor="accent3"/>
            </w:rPr>
            <w:t>14 november 2024</w:t>
          </w:r>
        </w:p>
        <w:p w14:paraId="15EC821D" w14:textId="4CE77695" w:rsidR="00B225E9" w:rsidRPr="00CB0B1E" w:rsidRDefault="00FA5027" w:rsidP="00CB0B1E">
          <w:pPr>
            <w:spacing w:line="360" w:lineRule="auto"/>
            <w:rPr>
              <w:b/>
              <w:bCs/>
              <w:color w:val="575756" w:themeColor="accent3"/>
            </w:rPr>
          </w:pPr>
          <w:r>
            <w:rPr>
              <w:b/>
              <w:bCs/>
              <w:color w:val="575756" w:themeColor="accent3"/>
            </w:rPr>
            <w:t>Programmeren</w:t>
          </w:r>
        </w:p>
        <w:p w14:paraId="2D484D6F" w14:textId="7704D45F" w:rsidR="007D7AE5" w:rsidRPr="00CB0B1E" w:rsidRDefault="00FA5027" w:rsidP="00CB0B1E">
          <w:pPr>
            <w:spacing w:line="360" w:lineRule="auto"/>
            <w:rPr>
              <w:color w:val="575756" w:themeColor="accent3"/>
            </w:rPr>
          </w:pPr>
          <w:proofErr w:type="spellStart"/>
          <w:r>
            <w:rPr>
              <w:color w:val="575756" w:themeColor="accent3"/>
            </w:rPr>
            <w:t>J.Nuyts</w:t>
          </w:r>
          <w:proofErr w:type="spellEnd"/>
          <w:r>
            <w:rPr>
              <w:color w:val="575756" w:themeColor="accent3"/>
            </w:rPr>
            <w:t xml:space="preserve"> </w:t>
          </w:r>
        </w:p>
        <w:p w14:paraId="49CF5CF6" w14:textId="010CCC94" w:rsidR="00B225E9" w:rsidRPr="00CB0B1E" w:rsidRDefault="00FA5027" w:rsidP="00CB0B1E">
          <w:pPr>
            <w:spacing w:line="360" w:lineRule="auto"/>
            <w:rPr>
              <w:b/>
              <w:bCs/>
              <w:color w:val="575756" w:themeColor="accent3"/>
            </w:rPr>
          </w:pPr>
          <w:r>
            <w:rPr>
              <w:b/>
              <w:bCs/>
              <w:color w:val="575756" w:themeColor="accent3"/>
            </w:rPr>
            <w:t xml:space="preserve">Toets 1 </w:t>
          </w:r>
          <w:r w:rsidR="00AB4427">
            <w:rPr>
              <w:b/>
              <w:bCs/>
              <w:color w:val="575756" w:themeColor="accent3"/>
            </w:rPr>
            <w:t>programmeren met databanken</w:t>
          </w:r>
        </w:p>
      </w:tc>
      <w:tc>
        <w:tcPr>
          <w:tcW w:w="1842" w:type="dxa"/>
          <w:tcBorders>
            <w:top w:val="single" w:sz="4" w:space="0" w:color="FFFFFF" w:themeColor="accent1"/>
            <w:bottom w:val="single" w:sz="4" w:space="0" w:color="FFFFFF" w:themeColor="accent1"/>
            <w:right w:val="single" w:sz="4" w:space="0" w:color="FFFFFF" w:themeColor="accent1"/>
          </w:tcBorders>
        </w:tcPr>
        <w:p w14:paraId="332E27B4" w14:textId="77777777" w:rsidR="00F95594" w:rsidRPr="00CB0B1E" w:rsidRDefault="00F95594" w:rsidP="00CB0B1E">
          <w:pPr>
            <w:spacing w:line="360" w:lineRule="auto"/>
            <w:rPr>
              <w:color w:val="575756" w:themeColor="accent3"/>
            </w:rPr>
          </w:pPr>
        </w:p>
        <w:p w14:paraId="0CB5F22B" w14:textId="77777777" w:rsidR="00B225E9" w:rsidRPr="00CB0B1E" w:rsidRDefault="00B225E9" w:rsidP="00CB0B1E">
          <w:pPr>
            <w:spacing w:line="360" w:lineRule="auto"/>
            <w:ind w:left="30"/>
            <w:rPr>
              <w:color w:val="575756" w:themeColor="accent3"/>
            </w:rPr>
          </w:pPr>
          <w:r w:rsidRPr="00CB0B1E">
            <w:rPr>
              <w:color w:val="575756" w:themeColor="accent3"/>
            </w:rPr>
            <w:t xml:space="preserve">Nr. </w:t>
          </w:r>
          <w:r w:rsidR="00600315" w:rsidRPr="00CB0B1E">
            <w:rPr>
              <w:color w:val="575756" w:themeColor="accent3"/>
            </w:rPr>
            <w:t>……</w:t>
          </w:r>
          <w:r w:rsidR="00CB0B1E">
            <w:rPr>
              <w:color w:val="575756" w:themeColor="accent3"/>
            </w:rPr>
            <w:t>……</w:t>
          </w:r>
        </w:p>
        <w:p w14:paraId="3B1823ED" w14:textId="44D405C3" w:rsidR="00B225E9" w:rsidRDefault="00FA5027" w:rsidP="008A2C05">
          <w:pPr>
            <w:spacing w:line="360" w:lineRule="auto"/>
            <w:rPr>
              <w:color w:val="575756" w:themeColor="accent3"/>
            </w:rPr>
          </w:pPr>
          <w:r>
            <w:rPr>
              <w:color w:val="575756" w:themeColor="accent3"/>
            </w:rPr>
            <w:t>6 ADA</w:t>
          </w:r>
        </w:p>
        <w:p w14:paraId="28271FCE" w14:textId="77777777" w:rsidR="008A2C05" w:rsidRDefault="008A2C05" w:rsidP="008A2C05">
          <w:pPr>
            <w:spacing w:line="360" w:lineRule="auto"/>
            <w:rPr>
              <w:color w:val="575756" w:themeColor="accent3"/>
            </w:rPr>
          </w:pPr>
        </w:p>
        <w:p w14:paraId="7FFBDA1A" w14:textId="77777777" w:rsidR="008A2C05" w:rsidRDefault="008A2C05" w:rsidP="008A2C05">
          <w:pPr>
            <w:spacing w:line="360" w:lineRule="auto"/>
            <w:rPr>
              <w:color w:val="575756" w:themeColor="accent3"/>
            </w:rPr>
          </w:pPr>
        </w:p>
        <w:p w14:paraId="7BEB2774" w14:textId="21A104A1" w:rsidR="008A2C05" w:rsidRPr="008A2C05" w:rsidRDefault="008A2C05" w:rsidP="008A2C05">
          <w:pPr>
            <w:spacing w:line="360" w:lineRule="auto"/>
            <w:rPr>
              <w:color w:val="575756" w:themeColor="accent3"/>
            </w:rPr>
          </w:pPr>
        </w:p>
      </w:tc>
    </w:tr>
  </w:tbl>
  <w:p w14:paraId="78C8B2F4" w14:textId="77777777" w:rsidR="002A5580" w:rsidRPr="003F3632" w:rsidRDefault="002A5580" w:rsidP="002A5580">
    <w:pPr>
      <w:pStyle w:val="Koptekst"/>
      <w:tabs>
        <w:tab w:val="clear" w:pos="4536"/>
        <w:tab w:val="center" w:pos="39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1431C"/>
    <w:multiLevelType w:val="hybridMultilevel"/>
    <w:tmpl w:val="141CEFB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8E7D20"/>
    <w:multiLevelType w:val="hybridMultilevel"/>
    <w:tmpl w:val="03AEA5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247306">
    <w:abstractNumId w:val="1"/>
  </w:num>
  <w:num w:numId="2" w16cid:durableId="18595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5E6"/>
    <w:rsid w:val="00067DA7"/>
    <w:rsid w:val="000712E7"/>
    <w:rsid w:val="00072C9E"/>
    <w:rsid w:val="000F0185"/>
    <w:rsid w:val="00144A8C"/>
    <w:rsid w:val="001618D9"/>
    <w:rsid w:val="00273DAA"/>
    <w:rsid w:val="002A5580"/>
    <w:rsid w:val="00357F42"/>
    <w:rsid w:val="00384B92"/>
    <w:rsid w:val="003F2E32"/>
    <w:rsid w:val="003F3632"/>
    <w:rsid w:val="004234C7"/>
    <w:rsid w:val="00433301"/>
    <w:rsid w:val="004426C4"/>
    <w:rsid w:val="004C3659"/>
    <w:rsid w:val="005E05E6"/>
    <w:rsid w:val="00600315"/>
    <w:rsid w:val="006244ED"/>
    <w:rsid w:val="0066387E"/>
    <w:rsid w:val="00691BF9"/>
    <w:rsid w:val="006A0D67"/>
    <w:rsid w:val="006F38E6"/>
    <w:rsid w:val="007255D8"/>
    <w:rsid w:val="00765FAD"/>
    <w:rsid w:val="0077762C"/>
    <w:rsid w:val="007D7AE5"/>
    <w:rsid w:val="008450D6"/>
    <w:rsid w:val="0085066D"/>
    <w:rsid w:val="00876335"/>
    <w:rsid w:val="008A2C05"/>
    <w:rsid w:val="008B7F1F"/>
    <w:rsid w:val="0090681D"/>
    <w:rsid w:val="009075E5"/>
    <w:rsid w:val="009C0AEF"/>
    <w:rsid w:val="00A4046B"/>
    <w:rsid w:val="00A445FB"/>
    <w:rsid w:val="00A4601F"/>
    <w:rsid w:val="00AB4427"/>
    <w:rsid w:val="00AF2793"/>
    <w:rsid w:val="00B225E9"/>
    <w:rsid w:val="00B44499"/>
    <w:rsid w:val="00B9793A"/>
    <w:rsid w:val="00C82465"/>
    <w:rsid w:val="00CB0B1E"/>
    <w:rsid w:val="00D243CF"/>
    <w:rsid w:val="00D35324"/>
    <w:rsid w:val="00E00BE1"/>
    <w:rsid w:val="00E54E32"/>
    <w:rsid w:val="00E713E1"/>
    <w:rsid w:val="00ED2726"/>
    <w:rsid w:val="00EF4854"/>
    <w:rsid w:val="00F558D7"/>
    <w:rsid w:val="00F95594"/>
    <w:rsid w:val="00FA5027"/>
    <w:rsid w:val="00F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8CE9F"/>
  <w15:docId w15:val="{85041C2A-C8F6-426B-9099-E504C78D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2793"/>
    <w:rPr>
      <w:rFonts w:ascii="Verdana" w:hAnsi="Verdana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00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BE1"/>
  </w:style>
  <w:style w:type="paragraph" w:styleId="Voettekst">
    <w:name w:val="footer"/>
    <w:basedOn w:val="Standaard"/>
    <w:link w:val="VoettekstChar"/>
    <w:uiPriority w:val="99"/>
    <w:unhideWhenUsed/>
    <w:rsid w:val="00E00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BE1"/>
  </w:style>
  <w:style w:type="table" w:styleId="Tabelraster">
    <w:name w:val="Table Grid"/>
    <w:basedOn w:val="Standaardtabel"/>
    <w:uiPriority w:val="59"/>
    <w:rsid w:val="00E00BE1"/>
    <w:pPr>
      <w:spacing w:after="0" w:line="240" w:lineRule="auto"/>
    </w:pPr>
    <w:rPr>
      <w:rFonts w:ascii="Verdana" w:hAnsi="Verdana" w:cs="Times New Roman"/>
      <w:sz w:val="20"/>
      <w:szCs w:val="20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0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0BE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F279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FA5027"/>
    <w:pPr>
      <w:spacing w:line="240" w:lineRule="auto"/>
    </w:pPr>
    <w:rPr>
      <w:rFonts w:eastAsia="Calibri" w:cs="Times New Roman"/>
      <w:i/>
      <w:iCs/>
      <w:color w:val="69D1B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AIN\Downloads\hoofd%20toetsen.dotx" TargetMode="External"/></Relationships>
</file>

<file path=word/theme/theme1.xml><?xml version="1.0" encoding="utf-8"?>
<a:theme xmlns:a="http://schemas.openxmlformats.org/drawingml/2006/main" name="Kantoorthema">
  <a:themeElements>
    <a:clrScheme name="Sint-Cordula-instituut">
      <a:dk1>
        <a:srgbClr val="6035C2"/>
      </a:dk1>
      <a:lt1>
        <a:srgbClr val="E1F5F1"/>
      </a:lt1>
      <a:dk2>
        <a:srgbClr val="69D1BD"/>
      </a:dk2>
      <a:lt2>
        <a:srgbClr val="DED5F3"/>
      </a:lt2>
      <a:accent1>
        <a:srgbClr val="FFFFFF"/>
      </a:accent1>
      <a:accent2>
        <a:srgbClr val="2B2B2B"/>
      </a:accent2>
      <a:accent3>
        <a:srgbClr val="575756"/>
      </a:accent3>
      <a:accent4>
        <a:srgbClr val="9A9A99"/>
      </a:accent4>
      <a:accent5>
        <a:srgbClr val="BBBBBB"/>
      </a:accent5>
      <a:accent6>
        <a:srgbClr val="DDDDDD"/>
      </a:accent6>
      <a:hlink>
        <a:srgbClr val="6035C2"/>
      </a:hlink>
      <a:folHlink>
        <a:srgbClr val="6035C2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48534-2E84-4788-A8B9-76A13B2F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hoofd toetsen.dotx</Template>
  <TotalTime>1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De Wachter</dc:creator>
  <cp:lastModifiedBy>Jeff Nuyts</cp:lastModifiedBy>
  <cp:revision>6</cp:revision>
  <cp:lastPrinted>2014-10-06T16:13:00Z</cp:lastPrinted>
  <dcterms:created xsi:type="dcterms:W3CDTF">2023-07-07T08:12:00Z</dcterms:created>
  <dcterms:modified xsi:type="dcterms:W3CDTF">2024-11-13T09:58:00Z</dcterms:modified>
</cp:coreProperties>
</file>