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33" w:rsidRDefault="00D77301">
      <w:r w:rsidRPr="00D77301">
        <w:t>With great power comes great responsibility.</w:t>
      </w:r>
      <w:bookmarkStart w:id="0" w:name="_GoBack"/>
      <w:bookmarkEnd w:id="0"/>
    </w:p>
    <w:sectPr w:rsidR="00CD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57"/>
    <w:rsid w:val="004E0CA2"/>
    <w:rsid w:val="00C14F57"/>
    <w:rsid w:val="00CD7A33"/>
    <w:rsid w:val="00D7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D866"/>
  <w15:chartTrackingRefBased/>
  <w15:docId w15:val="{4F74C534-EFAD-478A-9D6B-0ACC111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Nuzhat Ibrahimy</dc:creator>
  <cp:keywords/>
  <dc:description/>
  <cp:lastModifiedBy>Nuzhat Ibrahimy</cp:lastModifiedBy>
  <cp:revision>3</cp:revision>
  <dcterms:created xsi:type="dcterms:W3CDTF">2021-05-27T03:10:00Z</dcterms:created>
  <dcterms:modified xsi:type="dcterms:W3CDTF">2021-05-27T03:10:00Z</dcterms:modified>
</cp:coreProperties>
</file>