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MINI FINAL ASSESSMENT</w:t>
      </w:r>
    </w:p>
    <w:p>
      <w:pPr>
        <w:jc w:val="center"/>
      </w:pPr>
      <w:r>
        <w:rPr>
          <w:b/>
          <w:sz w:val="32"/>
        </w:rPr>
        <w:t>Multi-Modal Intelligent Vision Assistant</w:t>
      </w:r>
    </w:p>
    <w:p>
      <w:pPr>
        <w:jc w:val="center"/>
      </w:pPr>
      <w:r>
        <w:rPr>
          <w:i/>
          <w:sz w:val="22"/>
        </w:rPr>
        <w:t>Practical GenAI Assessment</w:t>
      </w:r>
    </w:p>
    <w:p>
      <w:pPr>
        <w:pStyle w:val="Heading1"/>
      </w:pPr>
      <w:r>
        <w:rPr>
          <w:sz w:val="30"/>
        </w:rPr>
        <w:t>1. Assessment Question</w:t>
      </w:r>
    </w:p>
    <w:p>
      <w:r>
        <w:rPr>
          <w:b/>
        </w:rPr>
        <w:t xml:space="preserve">Build a web-based Multi-Modal Intelligent Vision Assistant </w:t>
      </w:r>
      <w:r>
        <w:t>using Google Colab, Python, Gradio, and Gemini 2.5 Flash. The application should allow a user to upload or capture an image, enter a question or instruction about the image, send both inputs to the multimodal AI model, and display the generated response.</w:t>
      </w:r>
    </w:p>
    <w:p>
      <w:pPr>
        <w:pStyle w:val="Heading1"/>
      </w:pPr>
      <w:r>
        <w:rPr>
          <w:sz w:val="30"/>
        </w:rPr>
        <w:t>2. Objective</w:t>
      </w:r>
    </w:p>
    <w:p>
      <w:r>
        <w:t>The objective of this assessment is to demonstrate your ability to build a simple multimodal GenAI application that accepts image and text input, uses Gemini 2.5 Flash for analysis, and presents the result through a Gradio web interface.</w:t>
      </w:r>
    </w:p>
    <w:p>
      <w:pPr>
        <w:pStyle w:val="Heading1"/>
      </w:pPr>
      <w:r>
        <w:rPr>
          <w:sz w:val="30"/>
        </w:rPr>
        <w:t>3. Guidelines / Instructions</w:t>
      </w:r>
    </w:p>
    <w:p>
      <w:pPr>
        <w:pStyle w:val="ListBullet"/>
        <w:spacing w:after="40"/>
      </w:pPr>
      <w:r>
        <w:t>Use Google Colab as the development environment. No local software installation is required.</w:t>
      </w:r>
    </w:p>
    <w:p>
      <w:pPr>
        <w:pStyle w:val="ListBullet"/>
        <w:spacing w:after="40"/>
      </w:pPr>
      <w:r>
        <w:t>Use Python for implementing the application logic.</w:t>
      </w:r>
    </w:p>
    <w:p>
      <w:pPr>
        <w:pStyle w:val="ListBullet"/>
        <w:spacing w:after="40"/>
      </w:pPr>
      <w:r>
        <w:t>Use the google-genai library to connect the application with Gemini.</w:t>
      </w:r>
    </w:p>
    <w:p>
      <w:pPr>
        <w:pStyle w:val="ListBullet"/>
        <w:spacing w:after="40"/>
      </w:pPr>
      <w:r>
        <w:t>Use Gemini 2.5 Flash as the AI model.</w:t>
      </w:r>
    </w:p>
    <w:p>
      <w:pPr>
        <w:pStyle w:val="ListBullet"/>
        <w:spacing w:after="40"/>
      </w:pPr>
      <w:r>
        <w:t>Use Gradio to create the web-based user interface.</w:t>
      </w:r>
    </w:p>
    <w:p>
      <w:pPr>
        <w:pStyle w:val="ListBullet"/>
        <w:spacing w:after="40"/>
      </w:pPr>
      <w:r>
        <w:t>Create an image input that allows the user to upload or capture an image.</w:t>
      </w:r>
    </w:p>
    <w:p>
      <w:pPr>
        <w:pStyle w:val="ListBullet"/>
        <w:spacing w:after="40"/>
      </w:pPr>
      <w:r>
        <w:t>Create a text input where the user can enter a question or instruction related to the image.</w:t>
      </w:r>
    </w:p>
    <w:p>
      <w:pPr>
        <w:pStyle w:val="ListBullet"/>
        <w:spacing w:after="40"/>
      </w:pPr>
      <w:r>
        <w:t>Send the image and text prompt together to Gemini for multimodal analysis.</w:t>
      </w:r>
    </w:p>
    <w:p>
      <w:pPr>
        <w:pStyle w:val="ListBullet"/>
        <w:spacing w:after="40"/>
      </w:pPr>
      <w:r>
        <w:t>Display the AI-generated response clearly in the Gradio interface.</w:t>
      </w:r>
    </w:p>
    <w:p>
      <w:pPr>
        <w:pStyle w:val="ListBullet"/>
        <w:spacing w:after="40"/>
      </w:pPr>
      <w:r>
        <w:t>Launch the application with a public shareable Gradio link.</w:t>
      </w:r>
    </w:p>
    <w:p>
      <w:pPr>
        <w:pStyle w:val="ListBullet"/>
        <w:spacing w:after="40"/>
      </w:pPr>
      <w:r>
        <w:t>Keep your Gemini API key private. Do not include or expose the key in your submission or screenshots.</w:t>
      </w:r>
    </w:p>
    <w:p>
      <w:pPr>
        <w:pStyle w:val="Heading1"/>
      </w:pPr>
      <w:r>
        <w:rPr>
          <w:sz w:val="30"/>
        </w:rPr>
        <w:t>4. Required Application Flow</w:t>
      </w:r>
    </w:p>
    <w:p>
      <w:r>
        <w:rPr>
          <w:b/>
        </w:rPr>
        <w:t>The application should follow this flow:</w:t>
      </w:r>
    </w:p>
    <w:p>
      <w:pPr>
        <w:pStyle w:val="ListNumber"/>
        <w:spacing w:after="60"/>
      </w:pPr>
      <w:r>
        <w:t>User opens the web application.</w:t>
      </w:r>
    </w:p>
    <w:p>
      <w:pPr>
        <w:pStyle w:val="ListNumber"/>
        <w:spacing w:after="60"/>
      </w:pPr>
      <w:r>
        <w:t>User uploads or captures an image.</w:t>
      </w:r>
    </w:p>
    <w:p>
      <w:pPr>
        <w:pStyle w:val="ListNumber"/>
        <w:spacing w:after="60"/>
      </w:pPr>
      <w:r>
        <w:t>User enters a question or instruction about the image.</w:t>
      </w:r>
    </w:p>
    <w:p>
      <w:pPr>
        <w:pStyle w:val="ListNumber"/>
        <w:spacing w:after="60"/>
      </w:pPr>
      <w:r>
        <w:t>The application sends the image and text to Gemini 2.5 Flash.</w:t>
      </w:r>
    </w:p>
    <w:p>
      <w:pPr>
        <w:pStyle w:val="ListNumber"/>
        <w:spacing w:after="60"/>
      </w:pPr>
      <w:r>
        <w:t>Gemini analyzes the multimodal input.</w:t>
      </w:r>
    </w:p>
    <w:p>
      <w:pPr>
        <w:pStyle w:val="ListNumber"/>
        <w:spacing w:after="60"/>
      </w:pPr>
      <w:r>
        <w:t>The generated response is returned to the application.</w:t>
      </w:r>
    </w:p>
    <w:p>
      <w:pPr>
        <w:pStyle w:val="ListNumber"/>
        <w:spacing w:after="60"/>
      </w:pPr>
      <w:r>
        <w:t>The response is displayed in the Gradio interface.</w:t>
      </w:r>
    </w:p>
    <w:p>
      <w:pPr>
        <w:pStyle w:val="Heading1"/>
      </w:pPr>
      <w:r>
        <w:rPr>
          <w:sz w:val="30"/>
        </w:rPr>
        <w:t>5. Mandatory Assessment Test</w:t>
      </w:r>
    </w:p>
    <w:p>
      <w:pPr>
        <w:jc w:val="left"/>
      </w:pPr>
      <w:r>
        <w:t>Upload an image of any real-world object and enter the following prompt:</w:t>
      </w:r>
    </w:p>
    <w:p>
      <w:pPr>
        <w:ind w:left="504" w:right="504"/>
      </w:pPr>
      <w:r>
        <w:rPr>
          <w:b/>
          <w:sz w:val="22"/>
        </w:rPr>
        <w:t>“Identify the main object in this image, describe it, and suggest one practical use for it.”</w:t>
      </w:r>
    </w:p>
    <w:p>
      <w:r>
        <w:t>Run the application and verify that Gemini produces a meaningful response based on the image.</w:t>
      </w:r>
    </w:p>
    <w:p>
      <w:pPr>
        <w:pStyle w:val="Heading1"/>
      </w:pPr>
      <w:r>
        <w:rPr>
          <w:sz w:val="30"/>
        </w:rPr>
        <w:t>6. Additional Test</w:t>
      </w:r>
    </w:p>
    <w:p>
      <w:r>
        <w:t>Perform at least one additional multimodal test of your choice. You may use a classroom image, handwritten content, or another real-world object. Enter a suitable question or instruction and demonstrate the generated result.</w:t>
      </w:r>
    </w:p>
    <w:p>
      <w:pPr>
        <w:pStyle w:val="Heading1"/>
      </w:pPr>
      <w:r>
        <w:rPr>
          <w:sz w:val="30"/>
        </w:rPr>
        <w:t>7. Expected Result</w:t>
      </w:r>
    </w:p>
    <w:p>
      <w:r>
        <w:t>A working web application should be displayed with an image input, text prompt input, an action button, and an AI response area. After submitting an image and question, the application should display the Gemini-generated response.</w:t>
      </w:r>
    </w:p>
    <w:p>
      <w:pPr>
        <w:pStyle w:val="Heading1"/>
      </w:pPr>
      <w:r>
        <w:rPr>
          <w:sz w:val="30"/>
        </w:rPr>
        <w:t>8. Expected Architecture</w:t>
      </w:r>
    </w:p>
    <w:p>
      <w:pPr>
        <w:jc w:val="center"/>
      </w:pPr>
      <w:r>
        <w:rPr>
          <w:b/>
          <w:sz w:val="22"/>
        </w:rPr>
        <w:t>User → Gradio UI → Python Function → Gemini 2.5 Flash → AI Response → Gradio UI</w:t>
      </w:r>
    </w:p>
    <w:p>
      <w:pPr>
        <w:pStyle w:val="Heading1"/>
      </w:pPr>
      <w:r>
        <w:rPr>
          <w:sz w:val="30"/>
        </w:rPr>
        <w:t>9. Submission Requirements</w:t>
      </w:r>
    </w:p>
    <w:p>
      <w:pPr>
        <w:pStyle w:val="ListBullet"/>
        <w:spacing w:after="40"/>
      </w:pPr>
      <w:r>
        <w:t>Google Colab notebook containing the completed application.</w:t>
      </w:r>
    </w:p>
    <w:p>
      <w:pPr>
        <w:pStyle w:val="ListBullet"/>
        <w:spacing w:after="40"/>
      </w:pPr>
      <w:r>
        <w:t>Working public Gradio URL.</w:t>
      </w:r>
    </w:p>
    <w:p>
      <w:pPr>
        <w:pStyle w:val="ListBullet"/>
        <w:spacing w:after="40"/>
      </w:pPr>
      <w:r>
        <w:t>Screenshot of the working application interface.</w:t>
      </w:r>
    </w:p>
    <w:p>
      <w:pPr>
        <w:pStyle w:val="ListBullet"/>
        <w:spacing w:after="40"/>
      </w:pPr>
      <w:r>
        <w:t>Screenshot showing at least one successful AI-generated response.</w:t>
      </w:r>
    </w:p>
    <w:p>
      <w:pPr>
        <w:pStyle w:val="ListBullet"/>
        <w:spacing w:after="40"/>
      </w:pPr>
      <w:r>
        <w:t>A brief explanation of the application architecture and the role of each component.</w:t>
      </w:r>
    </w:p>
    <w:p>
      <w:pPr>
        <w:pStyle w:val="Heading1"/>
      </w:pPr>
      <w:r>
        <w:rPr>
          <w:sz w:val="30"/>
        </w:rPr>
        <w:t>10. Evaluation Criteria</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Area</w:t>
            </w:r>
          </w:p>
        </w:tc>
        <w:tc>
          <w:tcPr>
            <w:tcW w:type="dxa" w:w="5040"/>
            <w:shd w:fill="D9EAF7"/>
          </w:tcPr>
          <w:p>
            <w:r>
              <w:rPr>
                <w:b/>
              </w:rPr>
              <w:t>What Will Be Checked</w:t>
            </w:r>
          </w:p>
        </w:tc>
      </w:tr>
      <w:tr>
        <w:tc>
          <w:tcPr>
            <w:tcW w:type="dxa" w:w="5040"/>
          </w:tcPr>
          <w:p>
            <w:r>
              <w:t>Gemini API Integration</w:t>
            </w:r>
          </w:p>
        </w:tc>
        <w:tc>
          <w:tcPr>
            <w:tcW w:type="dxa" w:w="5040"/>
          </w:tcPr>
          <w:p>
            <w:r>
              <w:t>Correct configuration and successful connection to Gemini 2.5 Flash.</w:t>
            </w:r>
          </w:p>
        </w:tc>
      </w:tr>
      <w:tr>
        <w:tc>
          <w:tcPr>
            <w:tcW w:type="dxa" w:w="5040"/>
          </w:tcPr>
          <w:p>
            <w:r>
              <w:t>Multimodal Input</w:t>
            </w:r>
          </w:p>
        </w:tc>
        <w:tc>
          <w:tcPr>
            <w:tcW w:type="dxa" w:w="5040"/>
          </w:tcPr>
          <w:p>
            <w:r>
              <w:t>Image and text are accepted and sent together for analysis.</w:t>
            </w:r>
          </w:p>
        </w:tc>
      </w:tr>
      <w:tr>
        <w:tc>
          <w:tcPr>
            <w:tcW w:type="dxa" w:w="5040"/>
          </w:tcPr>
          <w:p>
            <w:r>
              <w:t>Gradio UI</w:t>
            </w:r>
          </w:p>
        </w:tc>
        <w:tc>
          <w:tcPr>
            <w:tcW w:type="dxa" w:w="5040"/>
          </w:tcPr>
          <w:p>
            <w:r>
              <w:t>A clear interface is provided for image input, question input, and response display.</w:t>
            </w:r>
          </w:p>
        </w:tc>
      </w:tr>
      <w:tr>
        <w:tc>
          <w:tcPr>
            <w:tcW w:type="dxa" w:w="5040"/>
          </w:tcPr>
          <w:p>
            <w:r>
              <w:t>AI Response</w:t>
            </w:r>
          </w:p>
        </w:tc>
        <w:tc>
          <w:tcPr>
            <w:tcW w:type="dxa" w:w="5040"/>
          </w:tcPr>
          <w:p>
            <w:r>
              <w:t>The application generates a meaningful response based on the supplied image and prompt.</w:t>
            </w:r>
          </w:p>
        </w:tc>
      </w:tr>
      <w:tr>
        <w:tc>
          <w:tcPr>
            <w:tcW w:type="dxa" w:w="5040"/>
          </w:tcPr>
          <w:p>
            <w:r>
              <w:t>Public Access</w:t>
            </w:r>
          </w:p>
        </w:tc>
        <w:tc>
          <w:tcPr>
            <w:tcW w:type="dxa" w:w="5040"/>
          </w:tcPr>
          <w:p>
            <w:r>
              <w:t>The application is successfully launched with a public Gradio URL.</w:t>
            </w:r>
          </w:p>
        </w:tc>
      </w:tr>
      <w:tr>
        <w:tc>
          <w:tcPr>
            <w:tcW w:type="dxa" w:w="5040"/>
          </w:tcPr>
          <w:p>
            <w:r>
              <w:t>Explanation</w:t>
            </w:r>
          </w:p>
        </w:tc>
        <w:tc>
          <w:tcPr>
            <w:tcW w:type="dxa" w:w="5040"/>
          </w:tcPr>
          <w:p>
            <w:r>
              <w:t>The student can explain the basic flow and purpose of the main components.</w:t>
            </w:r>
          </w:p>
        </w:tc>
      </w:tr>
    </w:tbl>
    <w:p>
      <w:pPr>
        <w:pStyle w:val="Heading1"/>
      </w:pPr>
      <w:r>
        <w:rPr>
          <w:sz w:val="30"/>
        </w:rPr>
        <w:t>11. Important Note</w:t>
      </w:r>
    </w:p>
    <w:p>
      <w:r>
        <w:rPr>
          <w:b/>
        </w:rPr>
        <w:t xml:space="preserve">API Key Security: </w:t>
      </w:r>
      <w:r>
        <w:t>Treat your Gemini API key as confidential. Do not share it publicly, publish it in screenshots, or include it in the final submission.</w:t>
      </w:r>
    </w:p>
    <w:p>
      <w:pPr>
        <w:pStyle w:val="Heading1"/>
      </w:pPr>
      <w:r>
        <w:rPr>
          <w:sz w:val="30"/>
        </w:rPr>
        <w:t>12. Activity Basis</w:t>
      </w:r>
    </w:p>
    <w:p>
      <w:r>
        <w:t>This assessment is based on the provided Mini Final Activity blueprint, which specifies a zero-install classroom lab using Google Colab, Gemini 2.5 Flash, and Gradio for a Multi-Modal Intelligent Vision Assistant.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