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tabs>
          <w:tab w:val="right" w:pos="10800"/>
        </w:tabs>
        <w:spacing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outline w:val="0"/>
          <w:color w:val="990000"/>
          <w:sz w:val="44"/>
          <w:szCs w:val="44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Noriel Vald</w:t>
      </w:r>
      <w:r>
        <w:rPr>
          <w:b w:val="1"/>
          <w:bCs w:val="1"/>
          <w:outline w:val="0"/>
          <w:color w:val="990000"/>
          <w:sz w:val="44"/>
          <w:szCs w:val="44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e</w:t>
      </w:r>
      <w:r>
        <w:rPr>
          <w:b w:val="1"/>
          <w:bCs w:val="1"/>
          <w:outline w:val="0"/>
          <w:color w:val="990000"/>
          <w:sz w:val="44"/>
          <w:szCs w:val="44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s</w:t>
      </w:r>
      <w:r>
        <w:rPr>
          <w:b w:val="1"/>
          <w:bCs w:val="1"/>
          <w:outline w:val="0"/>
          <w:color w:val="990000"/>
          <w:sz w:val="44"/>
          <w:szCs w:val="44"/>
          <w:u w:color="990000"/>
          <w:lang w:val="en-US"/>
          <w14:textFill>
            <w14:solidFill>
              <w14:srgbClr w14:val="990000"/>
            </w14:solidFill>
          </w14:textFill>
        </w:rPr>
        <w:tab/>
      </w:r>
      <w:r>
        <w:rPr>
          <w:b w:val="0"/>
          <w:bCs w:val="0"/>
          <w:i w:val="1"/>
          <w:iCs w:val="1"/>
          <w:outline w:val="0"/>
          <w:color w:val="525252"/>
          <w:sz w:val="20"/>
          <w:szCs w:val="20"/>
          <w:u w:color="990000"/>
          <w:rtl w:val="0"/>
          <w:lang w:val="en-US"/>
          <w14:textFill>
            <w14:solidFill>
              <w14:srgbClr w14:val="535353"/>
            </w14:solidFill>
          </w14:textFill>
        </w:rPr>
        <w:t>Prospect Park, NJ     973-800-7639     noriel@valdes.dev</w:t>
      </w:r>
    </w:p>
    <w:p>
      <w:pPr>
        <w:pStyle w:val="Body"/>
        <w:widowControl w:val="0"/>
        <w:spacing w:after="40" w:line="240" w:lineRule="auto"/>
        <w:rPr>
          <w:b w:val="1"/>
          <w:bCs w:val="1"/>
          <w:outline w:val="0"/>
          <w:color w:val="666666"/>
          <w:sz w:val="6"/>
          <w:szCs w:val="6"/>
          <w:u w:color="666666"/>
          <w:shd w:val="nil" w:color="auto" w:fill="auto"/>
          <w:lang w:val="en-US"/>
          <w14:textFill>
            <w14:solidFill>
              <w14:srgbClr w14:val="666666"/>
            </w14:solidFill>
          </w14:textFill>
        </w:rPr>
      </w:pPr>
    </w:p>
    <w:p>
      <w:pPr>
        <w:pStyle w:val="Body"/>
        <w:widowControl w:val="0"/>
        <w:bidi w:val="0"/>
        <w:spacing w:after="40" w:line="240" w:lineRule="auto"/>
        <w:ind w:left="0" w:right="0" w:firstLine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Results-driven software engineer with 10 years of demonstrated </w:t>
      </w:r>
      <w:r>
        <w:rPr>
          <w:i w:val="1"/>
          <w:iCs w:val="1"/>
          <w:rtl w:val="0"/>
          <w:lang w:val="en-US"/>
        </w:rPr>
        <w:t xml:space="preserve">technical </w:t>
      </w:r>
      <w:r>
        <w:rPr>
          <w:i w:val="1"/>
          <w:iCs w:val="1"/>
          <w:rtl w:val="0"/>
          <w:lang w:val="en-US"/>
        </w:rPr>
        <w:t>experience showcasing a diverse, flexible</w:t>
      </w:r>
      <w:r>
        <w:rPr>
          <w:i w:val="1"/>
          <w:iCs w:val="1"/>
          <w:rtl w:val="0"/>
          <w:lang w:val="en-US"/>
        </w:rPr>
        <w:t>,</w:t>
      </w:r>
      <w:r>
        <w:rPr>
          <w:i w:val="1"/>
          <w:iCs w:val="1"/>
          <w:rtl w:val="0"/>
          <w:lang w:val="en-US"/>
        </w:rPr>
        <w:t xml:space="preserve"> and pragmatic set of problem solving skills, an emphasis on collaborative mentorship</w:t>
      </w:r>
      <w:r>
        <w:rPr>
          <w:i w:val="1"/>
          <w:iCs w:val="1"/>
          <w:rtl w:val="0"/>
          <w:lang w:val="en-US"/>
        </w:rPr>
        <w:t xml:space="preserve"> and leadership</w:t>
      </w:r>
      <w:r>
        <w:rPr>
          <w:i w:val="1"/>
          <w:iCs w:val="1"/>
          <w:rtl w:val="0"/>
          <w:lang w:val="en-US"/>
        </w:rPr>
        <w:t>, and a high standard of excellence</w:t>
      </w:r>
      <w:r>
        <w:rPr>
          <w:i w:val="1"/>
          <w:iCs w:val="1"/>
          <w:rtl w:val="0"/>
          <w:lang w:val="en-US"/>
        </w:rPr>
        <w:t>.</w:t>
      </w:r>
    </w:p>
    <w:p>
      <w:pPr>
        <w:pStyle w:val="Body"/>
        <w:widowControl w:val="0"/>
        <w:bidi w:val="0"/>
        <w:spacing w:after="40" w:line="240" w:lineRule="auto"/>
        <w:ind w:left="0" w:right="0" w:firstLine="0"/>
        <w:jc w:val="left"/>
        <w:rPr>
          <w:i w:val="1"/>
          <w:iCs w:val="1"/>
          <w:sz w:val="6"/>
          <w:szCs w:val="6"/>
          <w:rtl w:val="0"/>
          <w:lang w:val="en-US"/>
        </w:rPr>
      </w:pPr>
    </w:p>
    <w:p>
      <w:pPr>
        <w:pStyle w:val="Body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b w:val="1"/>
          <w:bCs w:val="1"/>
          <w:outline w:val="0"/>
          <w:color w:val="990000"/>
          <w:sz w:val="28"/>
          <w:szCs w:val="28"/>
          <w:u w:color="990000"/>
          <w:lang w:val="en-US"/>
          <w14:textFill>
            <w14:solidFill>
              <w14:srgbClr w14:val="990000"/>
            </w14:solidFill>
          </w14:textFill>
        </w:rPr>
      </w:pPr>
      <w:r>
        <w:rPr>
          <w:b w:val="1"/>
          <w:bCs w:val="1"/>
          <w:outline w:val="0"/>
          <w:color w:val="990000"/>
          <w:sz w:val="28"/>
          <w:szCs w:val="28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Work Experience</w:t>
      </w:r>
    </w:p>
    <w:p>
      <w:pPr>
        <w:pStyle w:val="Body"/>
        <w:widowControl w:val="0"/>
        <w:spacing w:after="40" w:line="240" w:lineRule="auto"/>
        <w:rPr>
          <w:outline w:val="0"/>
          <w:color w:val="990000"/>
          <w:sz w:val="6"/>
          <w:szCs w:val="6"/>
          <w:u w:color="990000"/>
          <w:lang w:val="en-US"/>
          <w14:textFill>
            <w14:solidFill>
              <w14:srgbClr w14:val="990000"/>
            </w14:solidFill>
          </w14:textFill>
        </w:rPr>
      </w:pPr>
    </w:p>
    <w:p>
      <w:pPr>
        <w:pStyle w:val="Body"/>
        <w:widowControl w:val="0"/>
        <w:spacing w:after="40" w:line="240" w:lineRule="auto"/>
        <w:rPr>
          <w:sz w:val="20"/>
          <w:szCs w:val="20"/>
          <w:lang w:val="en-US"/>
        </w:rPr>
      </w:pPr>
      <w:r>
        <w:rPr>
          <w:sz w:val="20"/>
          <w:szCs w:val="20"/>
          <w:shd w:val="nil" w:color="auto" w:fill="auto"/>
          <w:rtl w:val="0"/>
          <w:lang w:val="en-US"/>
        </w:rPr>
        <w:t>Northpass</w:t>
      </w:r>
      <w:r>
        <w:rPr>
          <w:sz w:val="20"/>
          <w:szCs w:val="20"/>
          <w:shd w:val="nil" w:color="auto" w:fill="auto"/>
          <w:rtl w:val="0"/>
          <w:lang w:val="en-US"/>
        </w:rPr>
        <w:t xml:space="preserve"> | </w:t>
      </w:r>
      <w:r>
        <w:rPr>
          <w:i w:val="1"/>
          <w:iCs w:val="1"/>
          <w:sz w:val="20"/>
          <w:szCs w:val="20"/>
          <w:rtl w:val="0"/>
          <w:lang w:val="en-US"/>
        </w:rPr>
        <w:t>Mar</w:t>
      </w:r>
      <w:r>
        <w:rPr>
          <w:i w:val="1"/>
          <w:iCs w:val="1"/>
          <w:sz w:val="20"/>
          <w:szCs w:val="20"/>
          <w:rtl w:val="0"/>
          <w:lang w:val="en-US"/>
        </w:rPr>
        <w:t>ch</w:t>
      </w:r>
      <w:r>
        <w:rPr>
          <w:i w:val="1"/>
          <w:iCs w:val="1"/>
          <w:sz w:val="20"/>
          <w:szCs w:val="20"/>
          <w:rtl w:val="0"/>
          <w:lang w:val="en-US"/>
        </w:rPr>
        <w:t xml:space="preserve"> 2021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Present</w:t>
      </w:r>
    </w:p>
    <w:p>
      <w:pPr>
        <w:pStyle w:val="Body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Senior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Full Stack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Integrations &amp; Partnerships Tech Lead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Leading an empowered product development team of three engineers responsible for building and maintaining a suite of integrations between Northpass's Ruby on Rails codebase and our strategic partners in the SaaS space.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Mentoring engineers through code reviews and 1:1 coaching to ensure continuous growth of the team, and the engineering organization as a whole.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Designed, data modeled, prototyped, and implemented multiple services and microservices; leveraging event sourcing with Kafka and SQS for resilience and high availability, and domain-driven design with a command bus</w:t>
      </w:r>
      <w:r>
        <w:rPr>
          <w:sz w:val="20"/>
          <w:szCs w:val="20"/>
          <w:rtl w:val="0"/>
          <w:lang w:val="en-US"/>
        </w:rPr>
        <w:t xml:space="preserve"> interface</w:t>
      </w:r>
      <w:r>
        <w:rPr>
          <w:sz w:val="20"/>
          <w:szCs w:val="20"/>
          <w:rtl w:val="0"/>
          <w:lang w:val="en-US"/>
        </w:rPr>
        <w:t xml:space="preserve"> to ensure easy extensibility by other </w:t>
      </w:r>
      <w:r>
        <w:rPr>
          <w:sz w:val="20"/>
          <w:szCs w:val="20"/>
          <w:rtl w:val="0"/>
          <w:lang w:val="en-US"/>
        </w:rPr>
        <w:t>engineering teams</w:t>
      </w:r>
      <w:r>
        <w:rPr>
          <w:sz w:val="20"/>
          <w:szCs w:val="20"/>
          <w:rtl w:val="0"/>
        </w:rPr>
        <w:t>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Migrated continuous integration for Northpass's library of microservices from CircleCI to Github Actions.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Optimized Northpass's webhooks engine to ensure prompt delivery of customer event data during application load spikes while expanding its capabilities by connecting it to course enrollment and learning path events.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Enabled Northpass's custom Salesforce AppExchange application to retain historical course progress.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Created a bespoke integration between the HackerRank Academy and ChurnZero, using AWS Glue and Lambda.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Embedded the Workato workflow engine seamlessly into the Northpass product, leveraging existing webhooks and APIs to streamline the development process.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Leveraged Workato's built-in connectors to quickly release integrations that synchronize client learning data with Gainsight, Zendesk, and Iterable.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Configured local development environments with Docker Compose, staging and production environments with Kubernetes, and continuous integration with Github Actions</w:t>
      </w:r>
    </w:p>
    <w:p>
      <w:pPr>
        <w:pStyle w:val="Body"/>
        <w:widowControl w:val="0"/>
        <w:spacing w:after="40" w:line="240" w:lineRule="auto"/>
        <w:rPr>
          <w:sz w:val="10"/>
          <w:szCs w:val="10"/>
          <w:shd w:val="nil" w:color="auto" w:fill="auto"/>
        </w:rPr>
      </w:pPr>
    </w:p>
    <w:p>
      <w:pPr>
        <w:pStyle w:val="Body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>The Vitamin Shoppe</w:t>
      </w:r>
      <w:r>
        <w:rPr>
          <w:sz w:val="20"/>
          <w:szCs w:val="20"/>
          <w:shd w:val="nil" w:color="auto" w:fill="auto"/>
          <w:rtl w:val="0"/>
          <w:lang w:val="en-US"/>
        </w:rPr>
        <w:t xml:space="preserve"> | </w:t>
      </w:r>
      <w:r>
        <w:rPr>
          <w:i w:val="1"/>
          <w:iCs w:val="1"/>
          <w:sz w:val="20"/>
          <w:szCs w:val="20"/>
          <w:rtl w:val="0"/>
          <w:lang w:val="en-US"/>
        </w:rPr>
        <w:t>January 2020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March 2021</w:t>
      </w:r>
    </w:p>
    <w:p>
      <w:pPr>
        <w:pStyle w:val="Body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Senior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Front End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Tech Lead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Mentored a team of 20 engineers based in Mumbai on software development fundamentals like Object Oriented Programming, Test-Driven Development, DRY, orthogonality, and idempotence.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Ported the suite of marketing tags on </w:t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HYPERLINK "http://vitaminshoppe.com"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  <w:lang w:val="en-US"/>
        </w:rPr>
        <w:t>vitaminshoppe.com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from Signal to Google Tag Manager on an emergency basis after an unexpected data flow interruption.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Choreographed sourcing of updated technical requirements and data flow validation with internal stakeholders and external providers, as part of the tag manager migration.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Led a team consisting of three engineers, a quality analyst, and a product manager responsible for upgrading from AngularJS 1.5 to Angular 8 without interrupting ongoing feature development.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Implemented a hybrid module approach with ngUpgrade, allowing the two versions of Angular to operate in tandem at runtime.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Built a NodeJS middleware between Aptos One (POS) and JDA (ERP) which converted the incoming REST requests to XML payloads that JDA understood.  The middleware was deployed using dockerhub and kubernetes.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Automated the aggregation of data for consumption by in-store digital displays, enabling the stores team to avoid needing a tedious manual data collation process.</w:t>
      </w:r>
    </w:p>
    <w:p>
      <w:pPr>
        <w:pStyle w:val="Body"/>
        <w:widowControl w:val="0"/>
        <w:bidi w:val="0"/>
        <w:spacing w:after="40" w:line="240" w:lineRule="auto"/>
        <w:ind w:left="174" w:right="0" w:firstLine="0"/>
        <w:jc w:val="left"/>
        <w:rPr>
          <w:sz w:val="12"/>
          <w:szCs w:val="12"/>
          <w:rtl w:val="0"/>
        </w:rPr>
      </w:pPr>
    </w:p>
    <w:p>
      <w:pPr>
        <w:pStyle w:val="Body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>The Vitamin Shoppe</w:t>
      </w:r>
      <w:r>
        <w:rPr>
          <w:sz w:val="20"/>
          <w:szCs w:val="20"/>
          <w:shd w:val="nil" w:color="auto" w:fill="auto"/>
          <w:rtl w:val="0"/>
          <w:lang w:val="en-US"/>
        </w:rPr>
        <w:t xml:space="preserve"> | </w:t>
      </w:r>
      <w:r>
        <w:rPr>
          <w:i w:val="1"/>
          <w:iCs w:val="1"/>
          <w:sz w:val="20"/>
          <w:szCs w:val="20"/>
          <w:rtl w:val="0"/>
          <w:lang w:val="en-US"/>
        </w:rPr>
        <w:t>February 2018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January 2020</w:t>
      </w:r>
    </w:p>
    <w:p>
      <w:pPr>
        <w:pStyle w:val="Body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Software Engineer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rtl w:val="0"/>
          <w:lang w:val="en-US"/>
        </w:rPr>
        <w:t>Front End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Introduced Typescript to the front-end stack of </w:t>
      </w:r>
      <w:r>
        <w:rPr>
          <w:sz w:val="20"/>
          <w:szCs w:val="20"/>
        </w:rPr>
        <w:fldChar w:fldCharType="begin" w:fldLock="0"/>
      </w:r>
      <w:r>
        <w:rPr>
          <w:sz w:val="20"/>
          <w:szCs w:val="20"/>
        </w:rPr>
        <w:instrText xml:space="preserve"> HYPERLINK "http://vitaminshoppe.com"</w:instrText>
      </w:r>
      <w:r>
        <w:rPr>
          <w:sz w:val="20"/>
          <w:szCs w:val="20"/>
        </w:rPr>
        <w:fldChar w:fldCharType="separate" w:fldLock="0"/>
      </w:r>
      <w:r>
        <w:rPr>
          <w:sz w:val="20"/>
          <w:szCs w:val="20"/>
          <w:rtl w:val="0"/>
          <w:lang w:val="en-US"/>
        </w:rPr>
        <w:t>vitaminshoppe.com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, providing instant validation of data formats being passed throughout the codebase. 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Converted the front-end application architecture from bare controllers and template-directives to reusable components and singleton services.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Migrated the build process from RequireJS to Webpack, enabling us to lazy-load JS modules, CSS stylesheets, and HTML templates, thereby decreasing website load time.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Established front-end coding standards with SonarJS and Prettier, enforced as part of the CI build.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Implemented an automated front-end build process for vitaminshoppe.com, integrating RequireJS with Jenkins CI.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widowControl w:val="0"/>
        <w:bidi w:val="0"/>
        <w:spacing w:after="40" w:line="240" w:lineRule="auto"/>
        <w:ind w:left="0" w:right="0" w:firstLine="0"/>
        <w:jc w:val="left"/>
        <w:rPr>
          <w:sz w:val="10"/>
          <w:szCs w:val="10"/>
          <w:rtl w:val="0"/>
        </w:rPr>
      </w:pPr>
      <w:r>
        <w:rPr>
          <w:sz w:val="20"/>
          <w:szCs w:val="20"/>
          <w:rtl w:val="0"/>
          <w:lang w:val="en-US"/>
        </w:rPr>
        <w:t>Century 21 Department Stores</w:t>
      </w:r>
      <w:r>
        <w:rPr>
          <w:sz w:val="20"/>
          <w:szCs w:val="20"/>
          <w:rtl w:val="0"/>
          <w:lang w:val="en-US"/>
        </w:rPr>
        <w:t xml:space="preserve"> | </w:t>
      </w:r>
      <w:r>
        <w:rPr>
          <w:i w:val="1"/>
          <w:iCs w:val="1"/>
          <w:sz w:val="20"/>
          <w:szCs w:val="20"/>
          <w:rtl w:val="0"/>
          <w:lang w:val="en-US"/>
        </w:rPr>
        <w:t>April</w:t>
      </w:r>
      <w:r>
        <w:rPr>
          <w:i w:val="1"/>
          <w:iCs w:val="1"/>
          <w:sz w:val="20"/>
          <w:szCs w:val="20"/>
          <w:rtl w:val="0"/>
          <w:lang w:val="en-US"/>
        </w:rPr>
        <w:t xml:space="preserve"> 201</w:t>
      </w:r>
      <w:r>
        <w:rPr>
          <w:i w:val="1"/>
          <w:iCs w:val="1"/>
          <w:sz w:val="20"/>
          <w:szCs w:val="20"/>
          <w:rtl w:val="0"/>
          <w:lang w:val="en-US"/>
        </w:rPr>
        <w:t>6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Feb</w:t>
      </w:r>
      <w:r>
        <w:rPr>
          <w:i w:val="1"/>
          <w:iCs w:val="1"/>
          <w:sz w:val="20"/>
          <w:szCs w:val="20"/>
          <w:rtl w:val="0"/>
          <w:lang w:val="en-US"/>
        </w:rPr>
        <w:t>ruary</w:t>
      </w:r>
      <w:r>
        <w:rPr>
          <w:i w:val="1"/>
          <w:iCs w:val="1"/>
          <w:sz w:val="20"/>
          <w:szCs w:val="20"/>
          <w:rtl w:val="0"/>
          <w:lang w:val="en-US"/>
        </w:rPr>
        <w:t xml:space="preserve"> 2018</w:t>
      </w:r>
    </w:p>
    <w:p>
      <w:pPr>
        <w:pStyle w:val="Body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Full Stack S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Implemented </w:t>
      </w:r>
      <w:r>
        <w:rPr>
          <w:sz w:val="20"/>
          <w:szCs w:val="20"/>
          <w:rtl w:val="0"/>
          <w:lang w:val="en-US"/>
        </w:rPr>
        <w:t>a web</w:t>
      </w:r>
      <w:r>
        <w:rPr>
          <w:sz w:val="20"/>
          <w:szCs w:val="20"/>
          <w:rtl w:val="0"/>
          <w:lang w:val="en-US"/>
        </w:rPr>
        <w:t xml:space="preserve"> application with Angular 5</w:t>
      </w:r>
      <w:r>
        <w:rPr>
          <w:sz w:val="20"/>
          <w:szCs w:val="20"/>
          <w:rtl w:val="0"/>
          <w:lang w:val="en-US"/>
        </w:rPr>
        <w:t xml:space="preserve"> on the frontend</w:t>
      </w:r>
      <w:r>
        <w:rPr>
          <w:sz w:val="20"/>
          <w:szCs w:val="20"/>
          <w:rtl w:val="0"/>
          <w:lang w:val="de-DE"/>
        </w:rPr>
        <w:t xml:space="preserve"> and .NET Web API</w:t>
      </w:r>
      <w:r>
        <w:rPr>
          <w:sz w:val="20"/>
          <w:szCs w:val="20"/>
          <w:rtl w:val="0"/>
          <w:lang w:val="en-US"/>
        </w:rPr>
        <w:t xml:space="preserve"> on the backend</w:t>
      </w:r>
      <w:r>
        <w:rPr>
          <w:sz w:val="20"/>
          <w:szCs w:val="20"/>
          <w:rtl w:val="0"/>
          <w:lang w:val="en-US"/>
        </w:rPr>
        <w:t xml:space="preserve"> to facilitate financial record-keeping for a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en-US"/>
        </w:rPr>
        <w:t>Mystery Gift Card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en-US"/>
        </w:rPr>
        <w:t>marketing campaign.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Realized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a browser-based 360</w:t>
      </w:r>
      <w:r>
        <w:rPr>
          <w:sz w:val="20"/>
          <w:szCs w:val="20"/>
          <w:rtl w:val="0"/>
          <w:lang w:val="en-US"/>
        </w:rPr>
        <w:t>°</w:t>
      </w:r>
      <w:r>
        <w:rPr>
          <w:sz w:val="20"/>
          <w:szCs w:val="20"/>
          <w:rtl w:val="0"/>
          <w:lang w:val="en-US"/>
        </w:rPr>
        <w:t xml:space="preserve"> virtual reality </w:t>
      </w:r>
      <w:r>
        <w:rPr>
          <w:sz w:val="20"/>
          <w:szCs w:val="20"/>
          <w:rtl w:val="0"/>
          <w:lang w:val="en-US"/>
        </w:rPr>
        <w:t xml:space="preserve">shopping </w:t>
      </w:r>
      <w:r>
        <w:rPr>
          <w:sz w:val="20"/>
          <w:szCs w:val="20"/>
          <w:rtl w:val="0"/>
          <w:lang w:val="en-US"/>
        </w:rPr>
        <w:t>experience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for the 2017 Holiday Homepage Takeover.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Combined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a vast library of disparate web applications</w:t>
      </w:r>
      <w:r>
        <w:rPr>
          <w:sz w:val="20"/>
          <w:szCs w:val="20"/>
          <w:rtl w:val="0"/>
          <w:lang w:val="it-IT"/>
        </w:rPr>
        <w:t xml:space="preserve"> into a </w:t>
      </w:r>
      <w:r>
        <w:rPr>
          <w:sz w:val="20"/>
          <w:szCs w:val="20"/>
          <w:rtl w:val="0"/>
          <w:lang w:val="en-US"/>
        </w:rPr>
        <w:t xml:space="preserve">single </w:t>
      </w:r>
      <w:r>
        <w:rPr>
          <w:sz w:val="20"/>
          <w:szCs w:val="20"/>
          <w:rtl w:val="0"/>
          <w:lang w:val="en-US"/>
        </w:rPr>
        <w:t>Ruby on Rails</w:t>
      </w:r>
      <w:r>
        <w:rPr>
          <w:sz w:val="20"/>
          <w:szCs w:val="20"/>
          <w:rtl w:val="0"/>
          <w:lang w:val="en-US"/>
        </w:rPr>
        <w:t xml:space="preserve"> site that integrated with Active Directory for single sign-on and access control</w:t>
      </w:r>
      <w:r>
        <w:rPr>
          <w:sz w:val="20"/>
          <w:szCs w:val="20"/>
          <w:rtl w:val="0"/>
        </w:rPr>
        <w:t>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Developed</w:t>
      </w:r>
      <w:r>
        <w:rPr>
          <w:sz w:val="20"/>
          <w:szCs w:val="20"/>
          <w:rtl w:val="0"/>
          <w:lang w:val="fr-FR"/>
        </w:rPr>
        <w:t xml:space="preserve"> a native </w:t>
      </w:r>
      <w:r>
        <w:rPr>
          <w:sz w:val="20"/>
          <w:szCs w:val="20"/>
          <w:rtl w:val="0"/>
          <w:lang w:val="en-US"/>
        </w:rPr>
        <w:t>iPad</w:t>
      </w:r>
      <w:r>
        <w:rPr>
          <w:sz w:val="20"/>
          <w:szCs w:val="20"/>
          <w:rtl w:val="0"/>
          <w:lang w:val="nl-NL"/>
        </w:rPr>
        <w:t xml:space="preserve"> app </w:t>
      </w:r>
      <w:r>
        <w:rPr>
          <w:sz w:val="20"/>
          <w:szCs w:val="20"/>
          <w:rtl w:val="0"/>
          <w:lang w:val="en-US"/>
        </w:rPr>
        <w:t xml:space="preserve">in Swift </w:t>
      </w:r>
      <w:r>
        <w:rPr>
          <w:sz w:val="20"/>
          <w:szCs w:val="20"/>
          <w:rtl w:val="0"/>
          <w:lang w:val="en-US"/>
        </w:rPr>
        <w:t>for soliciting credit applications from customers on the sales floor, and used Mobileiron to manage the deployment of this app to 175 devices at 11 stores across 4 states.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Created </w:t>
      </w:r>
      <w:r>
        <w:rPr>
          <w:sz w:val="20"/>
          <w:szCs w:val="20"/>
          <w:rtl w:val="0"/>
          <w:lang w:val="en-US"/>
        </w:rPr>
        <w:t>a product data management tool</w:t>
      </w:r>
      <w:r>
        <w:rPr>
          <w:sz w:val="20"/>
          <w:szCs w:val="20"/>
          <w:rtl w:val="0"/>
          <w:lang w:val="en-US"/>
        </w:rPr>
        <w:t xml:space="preserve"> with AngularJS 1.4</w:t>
      </w:r>
      <w:r>
        <w:rPr>
          <w:sz w:val="20"/>
          <w:szCs w:val="20"/>
          <w:rtl w:val="0"/>
          <w:lang w:val="en-US"/>
        </w:rPr>
        <w:t xml:space="preserve"> on the frontend</w:t>
      </w:r>
      <w:r>
        <w:rPr>
          <w:sz w:val="20"/>
          <w:szCs w:val="20"/>
          <w:rtl w:val="0"/>
          <w:lang w:val="de-DE"/>
        </w:rPr>
        <w:t xml:space="preserve"> and .NET Web API </w:t>
      </w:r>
      <w:r>
        <w:rPr>
          <w:sz w:val="20"/>
          <w:szCs w:val="20"/>
          <w:rtl w:val="0"/>
          <w:lang w:val="en-US"/>
        </w:rPr>
        <w:t>on the backend enabling</w:t>
      </w:r>
      <w:r>
        <w:rPr>
          <w:sz w:val="20"/>
          <w:szCs w:val="20"/>
          <w:rtl w:val="0"/>
          <w:lang w:val="en-US"/>
        </w:rPr>
        <w:t xml:space="preserve"> the eCommerce production team to complete a week's worth of </w:t>
      </w:r>
      <w:r>
        <w:rPr>
          <w:sz w:val="20"/>
          <w:szCs w:val="20"/>
          <w:rtl w:val="0"/>
          <w:lang w:val="en-US"/>
        </w:rPr>
        <w:t>work</w:t>
      </w:r>
      <w:r>
        <w:rPr>
          <w:sz w:val="20"/>
          <w:szCs w:val="20"/>
          <w:rtl w:val="0"/>
          <w:lang w:val="en-US"/>
        </w:rPr>
        <w:t xml:space="preserve"> in less than 5 minutes.</w:t>
      </w:r>
    </w:p>
    <w:p>
      <w:pPr>
        <w:pStyle w:val="Body"/>
        <w:widowControl w:val="0"/>
        <w:spacing w:after="40" w:line="240" w:lineRule="auto"/>
        <w:rPr>
          <w:sz w:val="10"/>
          <w:szCs w:val="10"/>
          <w:shd w:val="nil" w:color="auto" w:fill="auto"/>
          <w:lang w:val="en-US"/>
        </w:rPr>
      </w:pPr>
    </w:p>
    <w:p>
      <w:pPr>
        <w:pStyle w:val="Body"/>
        <w:widowControl w:val="0"/>
        <w:spacing w:after="40" w:line="240" w:lineRule="auto"/>
        <w:rPr>
          <w:sz w:val="20"/>
          <w:szCs w:val="20"/>
          <w:shd w:val="nil" w:color="auto" w:fill="auto"/>
          <w:lang w:val="en-US"/>
        </w:rPr>
      </w:pPr>
      <w:r>
        <w:rPr>
          <w:sz w:val="20"/>
          <w:szCs w:val="20"/>
          <w:shd w:val="nil" w:color="auto" w:fill="auto"/>
          <w:rtl w:val="0"/>
          <w:lang w:val="en-US"/>
        </w:rPr>
        <w:t>Century 21 Department Stores</w:t>
      </w:r>
      <w:r>
        <w:rPr>
          <w:sz w:val="20"/>
          <w:szCs w:val="20"/>
          <w:shd w:val="nil" w:color="auto" w:fill="auto"/>
          <w:rtl w:val="0"/>
          <w:lang w:val="en-US"/>
        </w:rPr>
        <w:t xml:space="preserve"> | </w:t>
      </w:r>
      <w:r>
        <w:rPr>
          <w:i w:val="1"/>
          <w:iCs w:val="1"/>
          <w:sz w:val="20"/>
          <w:szCs w:val="20"/>
          <w:rtl w:val="0"/>
          <w:lang w:val="en-US"/>
        </w:rPr>
        <w:t>January</w:t>
      </w:r>
      <w:r>
        <w:rPr>
          <w:i w:val="1"/>
          <w:iCs w:val="1"/>
          <w:sz w:val="20"/>
          <w:szCs w:val="20"/>
          <w:rtl w:val="0"/>
          <w:lang w:val="en-US"/>
        </w:rPr>
        <w:t xml:space="preserve"> 201</w:t>
      </w:r>
      <w:r>
        <w:rPr>
          <w:i w:val="1"/>
          <w:iCs w:val="1"/>
          <w:sz w:val="20"/>
          <w:szCs w:val="20"/>
          <w:rtl w:val="0"/>
          <w:lang w:val="en-US"/>
        </w:rPr>
        <w:t>5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i w:val="1"/>
          <w:iCs w:val="1"/>
          <w:sz w:val="20"/>
          <w:szCs w:val="20"/>
          <w:rtl w:val="0"/>
          <w:lang w:val="en-US"/>
        </w:rPr>
        <w:t>April 2016</w:t>
      </w:r>
    </w:p>
    <w:p>
      <w:pPr>
        <w:pStyle w:val="Body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Product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Manager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shd w:val="nil" w:color="auto" w:fill="auto"/>
          <w:rtl w:val="0"/>
          <w:lang w:val="en-US"/>
        </w:rPr>
        <w:t>Managed</w:t>
      </w:r>
      <w:r>
        <w:rPr>
          <w:sz w:val="20"/>
          <w:szCs w:val="20"/>
          <w:shd w:val="nil" w:color="auto" w:fill="auto"/>
          <w:rtl w:val="0"/>
          <w:lang w:val="en-US"/>
        </w:rPr>
        <w:t xml:space="preserve"> </w:t>
      </w:r>
      <w:r>
        <w:rPr>
          <w:sz w:val="20"/>
          <w:szCs w:val="20"/>
          <w:shd w:val="nil" w:color="auto" w:fill="auto"/>
          <w:rtl w:val="0"/>
          <w:lang w:val="en-US"/>
        </w:rPr>
        <w:t xml:space="preserve">the re-platforming of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"http://c21stores.com"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pt-PT"/>
        </w:rPr>
        <w:t>c21stores.com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  <w:rtl w:val="0"/>
          <w:lang w:val="en-US"/>
        </w:rPr>
        <w:t xml:space="preserve"> to Ruby on Rails.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 xml:space="preserve">Documented all production and post-production workflows on the legacy </w:t>
      </w:r>
      <w:r>
        <w:rPr>
          <w:rStyle w:val="Hyperlink.0"/>
          <w:sz w:val="20"/>
          <w:szCs w:val="20"/>
          <w:rtl w:val="0"/>
          <w:lang w:val="en-US"/>
        </w:rPr>
        <w:t xml:space="preserve">Coldfusion </w:t>
      </w:r>
      <w:r>
        <w:rPr>
          <w:rStyle w:val="Hyperlink.0"/>
          <w:sz w:val="20"/>
          <w:szCs w:val="20"/>
          <w:rtl w:val="0"/>
        </w:rPr>
        <w:t xml:space="preserve">platform </w:t>
      </w:r>
      <w:r>
        <w:rPr>
          <w:rStyle w:val="Hyperlink.0"/>
          <w:sz w:val="20"/>
          <w:szCs w:val="20"/>
          <w:rtl w:val="0"/>
          <w:lang w:val="en-US"/>
        </w:rPr>
        <w:t>to speed up QA</w:t>
      </w:r>
      <w:r>
        <w:rPr>
          <w:rStyle w:val="Hyperlink.0"/>
          <w:sz w:val="20"/>
          <w:szCs w:val="20"/>
          <w:rtl w:val="0"/>
        </w:rPr>
        <w:t>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Facilitated the day-to-day operations of the Web Production team</w:t>
      </w:r>
      <w:r>
        <w:rPr>
          <w:sz w:val="20"/>
          <w:szCs w:val="20"/>
          <w:rtl w:val="0"/>
          <w:lang w:val="en-US"/>
        </w:rPr>
        <w:t xml:space="preserve"> to ensure business continuity.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Implemented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several</w:t>
      </w:r>
      <w:r>
        <w:rPr>
          <w:sz w:val="20"/>
          <w:szCs w:val="20"/>
          <w:rtl w:val="0"/>
          <w:lang w:val="en-US"/>
        </w:rPr>
        <w:t xml:space="preserve"> scripts and </w:t>
      </w:r>
      <w:r>
        <w:rPr>
          <w:sz w:val="20"/>
          <w:szCs w:val="20"/>
          <w:rtl w:val="0"/>
          <w:lang w:val="en-US"/>
        </w:rPr>
        <w:t>tools</w:t>
      </w:r>
      <w:r>
        <w:rPr>
          <w:sz w:val="20"/>
          <w:szCs w:val="20"/>
          <w:rtl w:val="0"/>
          <w:lang w:val="en-US"/>
        </w:rPr>
        <w:t xml:space="preserve"> to automate the transition between platforms for business users.</w:t>
      </w:r>
    </w:p>
    <w:p>
      <w:pPr>
        <w:pStyle w:val="Body"/>
        <w:widowControl w:val="0"/>
        <w:bidi w:val="0"/>
        <w:spacing w:after="40" w:line="240" w:lineRule="auto"/>
        <w:ind w:left="0" w:right="0" w:firstLine="0"/>
        <w:jc w:val="left"/>
        <w:rPr>
          <w:rStyle w:val="None"/>
          <w:sz w:val="10"/>
          <w:szCs w:val="10"/>
          <w:shd w:val="nil" w:color="auto" w:fill="auto"/>
          <w:rtl w:val="0"/>
          <w:lang w:val="en-US"/>
        </w:rPr>
      </w:pPr>
    </w:p>
    <w:p>
      <w:pPr>
        <w:pStyle w:val="Body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  <w:lang w:val="en-US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Century 21 Department Stores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December 2013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January 2015</w:t>
      </w:r>
    </w:p>
    <w:p>
      <w:pPr>
        <w:pStyle w:val="Body"/>
        <w:widowControl w:val="0"/>
        <w:spacing w:after="40" w:line="240" w:lineRule="auto"/>
        <w:rPr>
          <w:rStyle w:val="Hyperlink.0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Requirements Engineer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 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Elicited business requirements from stakeholders.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Formalized business requirements into specification documents containing a combination of functional/non- functional requirements, and UI/UX wireframes, mockups, and comps.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Ensured that deliverables complied with functional requirements.</w:t>
      </w:r>
    </w:p>
    <w:p>
      <w:pPr>
        <w:pStyle w:val="Body"/>
        <w:widowControl w:val="0"/>
        <w:bidi w:val="0"/>
        <w:spacing w:after="40" w:line="240" w:lineRule="auto"/>
        <w:ind w:left="0" w:right="0" w:firstLine="0"/>
        <w:jc w:val="left"/>
        <w:rPr>
          <w:rStyle w:val="Hyperlink.0"/>
          <w:sz w:val="10"/>
          <w:szCs w:val="10"/>
          <w:rtl w:val="0"/>
        </w:rPr>
      </w:pPr>
    </w:p>
    <w:p>
      <w:pPr>
        <w:pStyle w:val="Body"/>
        <w:widowControl w:val="0"/>
        <w:spacing w:after="40" w:line="240" w:lineRule="auto"/>
        <w:rPr>
          <w:rStyle w:val="Hyperlink.0"/>
          <w:sz w:val="20"/>
          <w:szCs w:val="20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The Frick Collection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June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201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3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December 2013</w:t>
      </w:r>
    </w:p>
    <w:p>
      <w:pPr>
        <w:pStyle w:val="Body"/>
        <w:widowControl w:val="0"/>
        <w:spacing w:after="40" w:line="240" w:lineRule="auto"/>
        <w:rPr>
          <w:rStyle w:val="Hyperlink.0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Software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iOS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Implemented a fullstack cross-platform mobile app with Adobe AIR.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Ensured that the UI of the app adhered to the iOS 7 HIG.</w:t>
      </w:r>
    </w:p>
    <w:p>
      <w:pPr>
        <w:pStyle w:val="Body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Also served as Business Analyst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and Project Manager for the team.</w:t>
      </w:r>
    </w:p>
    <w:p>
      <w:pPr>
        <w:pStyle w:val="Body"/>
        <w:widowControl w:val="0"/>
        <w:spacing w:after="40" w:line="240" w:lineRule="auto"/>
        <w:rPr>
          <w:b w:val="1"/>
          <w:bCs w:val="1"/>
        </w:rPr>
      </w:pPr>
    </w:p>
    <w:p>
      <w:pPr>
        <w:pStyle w:val="Body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b w:val="1"/>
          <w:bCs w:val="1"/>
          <w:outline w:val="0"/>
          <w:color w:val="990000"/>
          <w:sz w:val="28"/>
          <w:szCs w:val="28"/>
          <w:u w:color="990000"/>
          <w:lang w:val="en-US"/>
          <w14:textFill>
            <w14:solidFill>
              <w14:srgbClr w14:val="990000"/>
            </w14:solidFill>
          </w14:textFill>
        </w:rPr>
      </w:pPr>
      <w:r>
        <w:rPr>
          <w:b w:val="1"/>
          <w:bCs w:val="1"/>
          <w:outline w:val="0"/>
          <w:color w:val="990000"/>
          <w:sz w:val="28"/>
          <w:szCs w:val="28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Education</w:t>
      </w:r>
    </w:p>
    <w:p>
      <w:pPr>
        <w:pStyle w:val="Body"/>
        <w:widowControl w:val="0"/>
        <w:spacing w:after="40" w:line="240" w:lineRule="auto"/>
        <w:rPr>
          <w:sz w:val="20"/>
          <w:szCs w:val="20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Stevens Institute of Technology</w:t>
      </w:r>
      <w:r>
        <w:rPr>
          <w:rStyle w:val="None"/>
          <w:sz w:val="20"/>
          <w:szCs w:val="20"/>
          <w:rtl w:val="0"/>
          <w:lang w:val="en-US"/>
        </w:rPr>
        <w:t xml:space="preserve">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Aug 2013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Dec 2017</w:t>
      </w:r>
    </w:p>
    <w:p>
      <w:pPr>
        <w:pStyle w:val="Body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  <w:lang w:val="en-US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Master of Science: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Enterprise and Cloud Computing</w:t>
      </w:r>
    </w:p>
    <w:p>
      <w:pPr>
        <w:pStyle w:val="Body"/>
        <w:widowControl w:val="0"/>
        <w:spacing w:after="40" w:line="240" w:lineRule="auto"/>
        <w:rPr>
          <w:rStyle w:val="None"/>
          <w:sz w:val="10"/>
          <w:szCs w:val="10"/>
          <w:shd w:val="nil" w:color="auto" w:fill="auto"/>
          <w:lang w:val="en-US"/>
        </w:rPr>
      </w:pPr>
    </w:p>
    <w:p>
      <w:pPr>
        <w:pStyle w:val="Body"/>
        <w:widowControl w:val="0"/>
        <w:spacing w:after="40" w:line="240" w:lineRule="auto"/>
        <w:rPr>
          <w:rStyle w:val="Hyperlink.0"/>
          <w:sz w:val="20"/>
          <w:szCs w:val="20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Stevens Institute of Technology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Aug 2008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May 2013</w:t>
      </w:r>
    </w:p>
    <w:p>
      <w:pPr>
        <w:pStyle w:val="Body"/>
        <w:widowControl w:val="0"/>
        <w:spacing w:after="40" w:line="240" w:lineRule="auto"/>
        <w:rPr>
          <w:rStyle w:val="Hyperlink.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Bachelor of Arts: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Music &amp; Technology</w:t>
      </w:r>
    </w:p>
    <w:p>
      <w:pPr>
        <w:pStyle w:val="Body"/>
        <w:widowControl w:val="0"/>
        <w:bidi w:val="0"/>
        <w:spacing w:after="40" w:line="240" w:lineRule="auto"/>
        <w:ind w:left="0" w:right="0" w:firstLine="0"/>
        <w:jc w:val="left"/>
        <w:rPr>
          <w:rStyle w:val="None"/>
          <w:sz w:val="20"/>
          <w:szCs w:val="20"/>
          <w:shd w:val="nil" w:color="auto" w:fill="auto"/>
          <w:rtl w:val="0"/>
          <w:lang w:val="en-US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Minor: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Computer Science</w:t>
      </w:r>
    </w:p>
    <w:p>
      <w:pPr>
        <w:pStyle w:val="Body"/>
        <w:widowControl w:val="0"/>
        <w:spacing w:after="40" w:line="240" w:lineRule="auto"/>
        <w:rPr>
          <w:rStyle w:val="None"/>
          <w:b w:val="1"/>
          <w:bCs w:val="1"/>
          <w:shd w:val="nil" w:color="auto" w:fill="auto"/>
          <w:lang w:val="en-US"/>
        </w:rPr>
      </w:pPr>
    </w:p>
    <w:p>
      <w:pPr>
        <w:pStyle w:val="Body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shd w:val="nil" w:color="auto" w:fill="auto"/>
          <w:lang w:val="en-US"/>
          <w14:textFill>
            <w14:solidFill>
              <w14:srgbClr w14:val="990000"/>
            </w14:solidFill>
          </w14:textFill>
        </w:rPr>
      </w:pPr>
      <w:r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shd w:val="nil" w:color="auto" w:fill="auto"/>
          <w:rtl w:val="0"/>
          <w:lang w:val="en-US"/>
          <w14:textFill>
            <w14:solidFill>
              <w14:srgbClr w14:val="990000"/>
            </w14:solidFill>
          </w14:textFill>
        </w:rPr>
        <w:t>Skills</w:t>
      </w:r>
    </w:p>
    <w:p>
      <w:pPr>
        <w:pStyle w:val="Body"/>
        <w:widowControl w:val="0"/>
        <w:spacing w:after="40" w:line="240" w:lineRule="auto"/>
        <w:rPr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Programming Languages and Libraries: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Ruby on Rails, Javascript, Angular, NodeJS, React, Python, Swift, C#</w:t>
      </w:r>
    </w:p>
    <w:p>
      <w:pPr>
        <w:pStyle w:val="Body"/>
        <w:widowControl w:val="0"/>
        <w:spacing w:after="4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Engineering: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Test-Driven Development, Clean Code, Domain-Driven Design</w:t>
      </w:r>
    </w:p>
    <w:p>
      <w:pPr>
        <w:pStyle w:val="Body"/>
        <w:widowControl w:val="0"/>
        <w:spacing w:after="40" w:line="240" w:lineRule="auto"/>
      </w:pPr>
      <w:r>
        <w:rPr>
          <w:b w:val="1"/>
          <w:bCs w:val="1"/>
          <w:sz w:val="20"/>
          <w:szCs w:val="20"/>
          <w:rtl w:val="0"/>
          <w:lang w:val="en-US"/>
        </w:rPr>
        <w:t>Spoken Languages: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Natively fluent in both English and Spanish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1" w:hanging="1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5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3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nil" w:color="auto" w:fill="au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