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F00C" w14:textId="51338139" w:rsidR="00900C36" w:rsidRDefault="00AD4569" w:rsidP="00FC5E28">
      <w:pPr>
        <w:jc w:val="both"/>
        <w:rPr>
          <w:rFonts w:ascii="Poppins" w:hAnsi="Poppins" w:cs="Poppins"/>
          <w:b/>
          <w:bCs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 xml:space="preserve">Log Week 01 – </w:t>
      </w:r>
      <w:r w:rsidR="00DF732B" w:rsidRPr="00F3420B">
        <w:rPr>
          <w:rFonts w:ascii="Poppins" w:hAnsi="Poppins" w:cs="Poppins"/>
          <w:b/>
          <w:bCs/>
          <w:sz w:val="24"/>
          <w:szCs w:val="24"/>
        </w:rPr>
        <w:t>Computer Networks and the Internet</w:t>
      </w:r>
    </w:p>
    <w:p w14:paraId="3FF15879" w14:textId="29DC7B1E" w:rsidR="003E2647" w:rsidRPr="003E2647" w:rsidRDefault="003E2647" w:rsidP="00FC5E28">
      <w:pPr>
        <w:jc w:val="both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What is the Internet</w:t>
      </w:r>
    </w:p>
    <w:p w14:paraId="6DB3E3AF" w14:textId="32B5585C" w:rsidR="00AD4569" w:rsidRPr="00F3420B" w:rsidRDefault="00DF732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>Internet</w:t>
      </w:r>
      <w:r w:rsidRPr="00F3420B">
        <w:rPr>
          <w:rFonts w:ascii="Poppins" w:hAnsi="Poppins" w:cs="Poppins"/>
          <w:sz w:val="24"/>
          <w:szCs w:val="24"/>
        </w:rPr>
        <w:t xml:space="preserve"> terdiri dari beberapa komponen</w:t>
      </w:r>
    </w:p>
    <w:p w14:paraId="720B932A" w14:textId="6E5B3109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Mobile Network (end devices) seperti smartphone, laptop, komputer, dll) yang terhubung ke jaringan internet (Yang berasal dari ISP).</w:t>
      </w:r>
    </w:p>
    <w:p w14:paraId="3B750667" w14:textId="4DF840F9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Internet Service Provider (ISP) terbagi menjadi 2:</w:t>
      </w:r>
    </w:p>
    <w:p w14:paraId="3FF6498F" w14:textId="718D5BD6" w:rsidR="00DF732B" w:rsidRPr="00F3420B" w:rsidRDefault="00DF732B" w:rsidP="00FC5E28">
      <w:pPr>
        <w:pStyle w:val="ListParagraph"/>
        <w:numPr>
          <w:ilvl w:val="2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Global ISP adalah tempat yang menghubungkan banyak regional ISP.</w:t>
      </w:r>
    </w:p>
    <w:p w14:paraId="57090718" w14:textId="7B2B2290" w:rsidR="00DF732B" w:rsidRPr="00F3420B" w:rsidRDefault="00DF732B" w:rsidP="00FC5E28">
      <w:pPr>
        <w:pStyle w:val="ListParagraph"/>
        <w:numPr>
          <w:ilvl w:val="2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Regional ISP adalah service provider yang berada di negara (regional)</w:t>
      </w:r>
    </w:p>
    <w:p w14:paraId="40D9E85F" w14:textId="0DE4DBEF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 xml:space="preserve">Home Network membentuk private IP untuk menghubungkan device secara lokal, dan public IP untuk menghubungkan device tersebut dengan device lain diluar jaringan lokal tersebut. </w:t>
      </w:r>
    </w:p>
    <w:p w14:paraId="1FD6072A" w14:textId="720C135D" w:rsidR="00DF732B" w:rsidRPr="00F3420B" w:rsidRDefault="00DF732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</w:rPr>
        <w:t>Institutional Network</w:t>
      </w:r>
    </w:p>
    <w:p w14:paraId="544FCC92" w14:textId="52D83385" w:rsidR="00DF732B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</w:rPr>
        <w:t>Host</w:t>
      </w:r>
      <w:r w:rsidRPr="00F3420B">
        <w:rPr>
          <w:rFonts w:ascii="Poppins" w:hAnsi="Poppins" w:cs="Poppins"/>
          <w:sz w:val="24"/>
          <w:szCs w:val="24"/>
        </w:rPr>
        <w:t xml:space="preserve"> atau bisa disebut End Systems, adalah tempat terakhir data di yang kirimkan berada. Contohnya adalah server, pc, wireless laptop, dan smartphone. Host digunakan sebagai media pengiriman data, misalnya browsing.</w:t>
      </w:r>
    </w:p>
    <w:p w14:paraId="4B3D6974" w14:textId="72F14FE9" w:rsidR="00FF0BFA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i/>
          <w:iCs/>
          <w:sz w:val="24"/>
          <w:szCs w:val="24"/>
        </w:rPr>
        <w:t>Communication Links</w:t>
      </w:r>
      <w:r w:rsidRPr="00F3420B">
        <w:rPr>
          <w:rFonts w:ascii="Poppins" w:hAnsi="Poppins" w:cs="Poppins"/>
          <w:sz w:val="24"/>
          <w:szCs w:val="24"/>
        </w:rPr>
        <w:t xml:space="preserve"> atau Jalur pengiriman 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data.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Contohnya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fiber,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tembaga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,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frekuensi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radio, dan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satelit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Istilah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bandwidth</w:t>
      </w:r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(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batas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maksimum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kecepatan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transfer data)</w:t>
      </w:r>
      <w:r w:rsidRPr="00F3420B">
        <w:rPr>
          <w:rFonts w:ascii="Poppins" w:hAnsi="Poppins" w:cs="Poppins"/>
          <w:sz w:val="24"/>
          <w:szCs w:val="24"/>
          <w:lang w:val="en-US"/>
        </w:rPr>
        <w:t>.</w:t>
      </w:r>
    </w:p>
    <w:p w14:paraId="5046CDF7" w14:textId="52605B4B" w:rsidR="00FF0BFA" w:rsidRPr="00F3420B" w:rsidRDefault="00FF0BFA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b/>
          <w:bCs/>
          <w:sz w:val="24"/>
          <w:szCs w:val="24"/>
          <w:lang w:val="en-US"/>
        </w:rPr>
        <w:t>Packet Switches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metode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pengelompokkan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bentuk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forward packets (chunk of data).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Biasa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="00F3420B" w:rsidRPr="00F3420B">
        <w:rPr>
          <w:rFonts w:ascii="Poppins" w:hAnsi="Poppins" w:cs="Poppins"/>
          <w:sz w:val="24"/>
          <w:szCs w:val="24"/>
          <w:lang w:val="en-US"/>
        </w:rPr>
        <w:t>dilakukan</w:t>
      </w:r>
      <w:proofErr w:type="spellEnd"/>
      <w:r w:rsidR="00F3420B" w:rsidRPr="00F3420B">
        <w:rPr>
          <w:rFonts w:ascii="Poppins" w:hAnsi="Poppins" w:cs="Poppins"/>
          <w:sz w:val="24"/>
          <w:szCs w:val="24"/>
          <w:lang w:val="en-US"/>
        </w:rPr>
        <w:t xml:space="preserve"> oleh router dan switches.</w:t>
      </w:r>
    </w:p>
    <w:p w14:paraId="7BEDA74E" w14:textId="53D1B7E6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  <w:lang w:val="en-US"/>
        </w:rPr>
        <w:t xml:space="preserve">Internet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bisa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disebut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F3420B">
        <w:rPr>
          <w:rFonts w:ascii="Poppins" w:hAnsi="Poppins" w:cs="Poppins"/>
          <w:i/>
          <w:iCs/>
          <w:sz w:val="24"/>
          <w:szCs w:val="24"/>
          <w:lang w:val="en-US"/>
        </w:rPr>
        <w:t>network of networks</w:t>
      </w:r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dari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sebuah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.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Bersifat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tidak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r w:rsidRPr="00F3420B">
        <w:rPr>
          <w:rFonts w:ascii="Poppins" w:hAnsi="Poppins" w:cs="Poppins"/>
          <w:i/>
          <w:iCs/>
          <w:sz w:val="24"/>
          <w:szCs w:val="24"/>
          <w:lang w:val="en-US"/>
        </w:rPr>
        <w:t>hierarchy</w:t>
      </w:r>
      <w:r w:rsidRPr="00F3420B">
        <w:rPr>
          <w:rFonts w:ascii="Poppins" w:hAnsi="Poppins" w:cs="Poppins"/>
          <w:sz w:val="24"/>
          <w:szCs w:val="24"/>
          <w:lang w:val="en-US"/>
        </w:rPr>
        <w:t>.</w:t>
      </w:r>
    </w:p>
    <w:p w14:paraId="2F88D22A" w14:textId="5C3E3995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r w:rsidRPr="00F3420B">
        <w:rPr>
          <w:rFonts w:ascii="Poppins" w:hAnsi="Poppins" w:cs="Poppins"/>
          <w:sz w:val="24"/>
          <w:szCs w:val="24"/>
          <w:lang w:val="en-US"/>
        </w:rPr>
        <w:lastRenderedPageBreak/>
        <w:t xml:space="preserve">Protocol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adalah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seperangkat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aturan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dasar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device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dapat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mengirimkan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menerima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 xml:space="preserve"> device </w:t>
      </w:r>
      <w:proofErr w:type="spellStart"/>
      <w:r w:rsidRPr="00F3420B">
        <w:rPr>
          <w:rFonts w:ascii="Poppins" w:hAnsi="Poppins" w:cs="Poppins"/>
          <w:sz w:val="24"/>
          <w:szCs w:val="24"/>
          <w:lang w:val="en-US"/>
        </w:rPr>
        <w:t>lainnya</w:t>
      </w:r>
      <w:proofErr w:type="spellEnd"/>
      <w:r w:rsidRPr="00F3420B">
        <w:rPr>
          <w:rFonts w:ascii="Poppins" w:hAnsi="Poppins" w:cs="Poppins"/>
          <w:sz w:val="24"/>
          <w:szCs w:val="24"/>
          <w:lang w:val="en-US"/>
        </w:rPr>
        <w:t>.</w:t>
      </w:r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Aturan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tersebut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termasuk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tipe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data, </w:t>
      </w:r>
      <w:r>
        <w:rPr>
          <w:rFonts w:ascii="Poppins" w:hAnsi="Poppins" w:cs="Poppins"/>
          <w:i/>
          <w:iCs/>
          <w:sz w:val="24"/>
          <w:szCs w:val="24"/>
          <w:lang w:val="en-US"/>
        </w:rPr>
        <w:t xml:space="preserve">command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apa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digunakan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mengirim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/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menerima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serta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bagaimana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dilakukan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. Internet Standards,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ada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RFC.</w:t>
      </w:r>
    </w:p>
    <w:p w14:paraId="5A33FB65" w14:textId="480D20B0" w:rsidR="00F3420B" w:rsidRPr="00F3420B" w:rsidRDefault="00F3420B" w:rsidP="00FC5E28">
      <w:pPr>
        <w:pStyle w:val="ListParagraph"/>
        <w:numPr>
          <w:ilvl w:val="0"/>
          <w:numId w:val="1"/>
        </w:numPr>
        <w:jc w:val="both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  <w:lang w:val="en-US"/>
        </w:rPr>
        <w:t>Pandangan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“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Layanan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”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dalam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Internet:</w:t>
      </w:r>
    </w:p>
    <w:p w14:paraId="3AABDAC0" w14:textId="66A16ADD" w:rsidR="00F3420B" w:rsidRPr="00FC5E28" w:rsidRDefault="00F3420B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  <w:lang w:val="en-US"/>
        </w:rPr>
        <w:t>Infrastructure</w:t>
      </w:r>
      <w:r w:rsidR="00FC5E28">
        <w:rPr>
          <w:rFonts w:ascii="Poppins" w:hAnsi="Poppins" w:cs="Poppins"/>
          <w:sz w:val="24"/>
          <w:szCs w:val="24"/>
          <w:lang w:val="en-US"/>
        </w:rPr>
        <w:t>: Web, VoIP, email, games, e-commerce</w:t>
      </w:r>
    </w:p>
    <w:p w14:paraId="598D9266" w14:textId="2C0FBA86" w:rsidR="00FC5E28" w:rsidRPr="003E2647" w:rsidRDefault="00FC5E28" w:rsidP="00FC5E28">
      <w:pPr>
        <w:pStyle w:val="ListParagraph"/>
        <w:numPr>
          <w:ilvl w:val="1"/>
          <w:numId w:val="1"/>
        </w:numPr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Apps pada end systems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untuk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melakukan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pengiriman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atau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penerimaan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data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melalui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internet</w:t>
      </w:r>
    </w:p>
    <w:p w14:paraId="6931B048" w14:textId="23C70557" w:rsidR="003E2647" w:rsidRDefault="003E2647" w:rsidP="003E2647">
      <w:pPr>
        <w:jc w:val="both"/>
        <w:rPr>
          <w:rFonts w:ascii="Poppins" w:hAnsi="Poppins" w:cs="Poppins"/>
          <w:b/>
          <w:bCs/>
          <w:sz w:val="24"/>
          <w:szCs w:val="24"/>
          <w:lang w:val="en-US"/>
        </w:rPr>
      </w:pPr>
      <w:r>
        <w:rPr>
          <w:rFonts w:ascii="Poppins" w:hAnsi="Poppins" w:cs="Poppins"/>
          <w:b/>
          <w:bCs/>
          <w:sz w:val="24"/>
          <w:szCs w:val="24"/>
          <w:lang w:val="en-US"/>
        </w:rPr>
        <w:t>Network Edge</w:t>
      </w:r>
    </w:p>
    <w:p w14:paraId="2524B113" w14:textId="2CFA43CD" w:rsidR="003E2647" w:rsidRDefault="003E2647" w:rsidP="003E2647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Structure:</w:t>
      </w:r>
    </w:p>
    <w:p w14:paraId="1807E89A" w14:textId="44C877B0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Network edge: Host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misalnya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client dan server</w:t>
      </w:r>
    </w:p>
    <w:p w14:paraId="59A47945" w14:textId="2ECAFF99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Access networks: wired, wireless communication links</w:t>
      </w:r>
    </w:p>
    <w:p w14:paraId="3CBC5358" w14:textId="77777777" w:rsidR="003E2647" w:rsidRDefault="003E2647" w:rsidP="003E2647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</w:p>
    <w:p w14:paraId="00D09224" w14:textId="67F38538" w:rsidR="003E2647" w:rsidRDefault="003E2647" w:rsidP="003E2647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core</w:t>
      </w:r>
    </w:p>
    <w:p w14:paraId="044A9615" w14:textId="7067C387" w:rsidR="003E2647" w:rsidRDefault="003E2647" w:rsidP="003E2647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 xml:space="preserve">Interconnected routers yang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terhubung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dengan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antar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 xml:space="preserve"> </w:t>
      </w:r>
      <w:proofErr w:type="spellStart"/>
      <w:r>
        <w:rPr>
          <w:rFonts w:ascii="Poppins" w:hAnsi="Poppins" w:cs="Poppins"/>
          <w:sz w:val="24"/>
          <w:szCs w:val="24"/>
          <w:lang w:val="en-US"/>
        </w:rPr>
        <w:t>jaringan</w:t>
      </w:r>
      <w:proofErr w:type="spellEnd"/>
      <w:r>
        <w:rPr>
          <w:rFonts w:ascii="Poppins" w:hAnsi="Poppins" w:cs="Poppins"/>
          <w:sz w:val="24"/>
          <w:szCs w:val="24"/>
          <w:lang w:val="en-US"/>
        </w:rPr>
        <w:t>.</w:t>
      </w:r>
    </w:p>
    <w:p w14:paraId="362CA004" w14:textId="4B7A52E5" w:rsidR="003E2647" w:rsidRPr="003E2647" w:rsidRDefault="003E2647" w:rsidP="003E2647">
      <w:pPr>
        <w:pStyle w:val="ListParagraph"/>
        <w:numPr>
          <w:ilvl w:val="2"/>
          <w:numId w:val="2"/>
        </w:numPr>
        <w:jc w:val="both"/>
        <w:rPr>
          <w:rFonts w:ascii="Poppins" w:hAnsi="Poppins" w:cs="Poppins"/>
          <w:sz w:val="24"/>
          <w:szCs w:val="24"/>
          <w:lang w:val="en-US"/>
        </w:rPr>
      </w:pPr>
      <w:r>
        <w:rPr>
          <w:rFonts w:ascii="Poppins" w:hAnsi="Poppins" w:cs="Poppins"/>
          <w:sz w:val="24"/>
          <w:szCs w:val="24"/>
          <w:lang w:val="en-US"/>
        </w:rPr>
        <w:t>Network of networks</w:t>
      </w:r>
    </w:p>
    <w:sectPr w:rsidR="003E2647" w:rsidRPr="003E26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AA33E" w14:textId="77777777" w:rsidR="005175D5" w:rsidRDefault="005175D5" w:rsidP="00AD4569">
      <w:pPr>
        <w:spacing w:after="0" w:line="240" w:lineRule="auto"/>
      </w:pPr>
      <w:r>
        <w:separator/>
      </w:r>
    </w:p>
  </w:endnote>
  <w:endnote w:type="continuationSeparator" w:id="0">
    <w:p w14:paraId="4BABAA1F" w14:textId="77777777" w:rsidR="005175D5" w:rsidRDefault="005175D5" w:rsidP="00AD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02FF3" w14:textId="77777777" w:rsidR="005175D5" w:rsidRDefault="005175D5" w:rsidP="00AD4569">
      <w:pPr>
        <w:spacing w:after="0" w:line="240" w:lineRule="auto"/>
      </w:pPr>
      <w:r>
        <w:separator/>
      </w:r>
    </w:p>
  </w:footnote>
  <w:footnote w:type="continuationSeparator" w:id="0">
    <w:p w14:paraId="008068FD" w14:textId="77777777" w:rsidR="005175D5" w:rsidRDefault="005175D5" w:rsidP="00AD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F91B8" w14:textId="13F630E7" w:rsidR="00AD4569" w:rsidRDefault="00AD4569" w:rsidP="00AD4569">
    <w:pPr>
      <w:pStyle w:val="Header"/>
      <w:jc w:val="right"/>
      <w:rPr>
        <w:rFonts w:ascii="Montserrat" w:hAnsi="Montserrat"/>
        <w:lang w:val="en-US"/>
      </w:rPr>
    </w:pPr>
    <w:r w:rsidRPr="00AD4569">
      <w:rPr>
        <w:rFonts w:ascii="Montserrat" w:hAnsi="Montserrat"/>
      </w:rPr>
      <w:t>Alghifari Taufan Nugroho</w:t>
    </w:r>
    <w:r>
      <w:rPr>
        <w:rFonts w:ascii="Montserrat" w:hAnsi="Montserrat"/>
        <w:lang w:val="en-US"/>
      </w:rPr>
      <w:t xml:space="preserve"> – 1806146846</w:t>
    </w:r>
  </w:p>
  <w:p w14:paraId="667E6A25" w14:textId="2FFF8105" w:rsidR="00AD4569" w:rsidRPr="00AD4569" w:rsidRDefault="00AD4569" w:rsidP="00AD4569">
    <w:pPr>
      <w:pStyle w:val="Header"/>
      <w:jc w:val="right"/>
      <w:rPr>
        <w:rFonts w:ascii="Montserrat" w:hAnsi="Montserrat"/>
        <w:lang w:val="en-US"/>
      </w:rPr>
    </w:pPr>
    <w:proofErr w:type="spellStart"/>
    <w:r>
      <w:rPr>
        <w:rFonts w:ascii="Montserrat" w:hAnsi="Montserrat"/>
        <w:lang w:val="en-US"/>
      </w:rPr>
      <w:t>Jarkomdat</w:t>
    </w:r>
    <w:proofErr w:type="spellEnd"/>
    <w:r>
      <w:rPr>
        <w:rFonts w:ascii="Montserrat" w:hAnsi="Montserrat"/>
        <w:lang w:val="en-US"/>
      </w:rPr>
      <w:t xml:space="preserve"> A – leveling up.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9118B"/>
    <w:multiLevelType w:val="hybridMultilevel"/>
    <w:tmpl w:val="74D209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D2B82"/>
    <w:multiLevelType w:val="hybridMultilevel"/>
    <w:tmpl w:val="8A766E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93"/>
    <w:rsid w:val="00344393"/>
    <w:rsid w:val="003E2647"/>
    <w:rsid w:val="005175D5"/>
    <w:rsid w:val="00900C36"/>
    <w:rsid w:val="009A2DBF"/>
    <w:rsid w:val="00AD4569"/>
    <w:rsid w:val="00DF732B"/>
    <w:rsid w:val="00F3420B"/>
    <w:rsid w:val="00FC5E28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EBDD5"/>
  <w15:chartTrackingRefBased/>
  <w15:docId w15:val="{DB984B98-5534-42FE-9767-117859BA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56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4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569"/>
    <w:rPr>
      <w:lang w:val="id-ID"/>
    </w:rPr>
  </w:style>
  <w:style w:type="paragraph" w:styleId="ListParagraph">
    <w:name w:val="List Paragraph"/>
    <w:basedOn w:val="Normal"/>
    <w:uiPriority w:val="34"/>
    <w:qFormat/>
    <w:rsid w:val="00DF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 Taufan Nugroho</dc:creator>
  <cp:keywords/>
  <dc:description/>
  <cp:lastModifiedBy>Alghifari Taufan Nugroho</cp:lastModifiedBy>
  <cp:revision>3</cp:revision>
  <dcterms:created xsi:type="dcterms:W3CDTF">2020-09-19T20:42:00Z</dcterms:created>
  <dcterms:modified xsi:type="dcterms:W3CDTF">2020-09-20T01:48:00Z</dcterms:modified>
</cp:coreProperties>
</file>