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46AB" w14:textId="77777777" w:rsidR="004B21FA" w:rsidRPr="004B21FA" w:rsidRDefault="004B21FA" w:rsidP="004B21FA">
      <w:pPr>
        <w:spacing w:after="0" w:line="240" w:lineRule="auto"/>
        <w:rPr>
          <w:b/>
          <w:bCs/>
          <w:sz w:val="22"/>
          <w:szCs w:val="22"/>
          <w:u w:val="single"/>
          <w:lang w:val="en-US"/>
        </w:rPr>
      </w:pPr>
      <w:r w:rsidRPr="004B21FA">
        <w:rPr>
          <w:b/>
          <w:bCs/>
          <w:sz w:val="22"/>
          <w:szCs w:val="22"/>
          <w:u w:val="single"/>
          <w:lang w:val="en-US"/>
        </w:rPr>
        <w:t>Technical assignment — Paid research stay selection</w:t>
      </w:r>
    </w:p>
    <w:p w14:paraId="1E249459" w14:textId="77777777" w:rsidR="007674AF" w:rsidRPr="007674AF" w:rsidRDefault="007674AF" w:rsidP="007674AF">
      <w:pPr>
        <w:spacing w:after="0" w:line="240" w:lineRule="auto"/>
        <w:rPr>
          <w:sz w:val="22"/>
          <w:szCs w:val="22"/>
          <w:lang w:val="en-US"/>
        </w:rPr>
      </w:pPr>
      <w:r w:rsidRPr="007674AF">
        <w:rPr>
          <w:sz w:val="22"/>
          <w:szCs w:val="22"/>
          <w:lang w:val="en-US"/>
        </w:rPr>
        <w:t>Dear candidate,</w:t>
      </w:r>
    </w:p>
    <w:p w14:paraId="7C5BD2C0" w14:textId="77777777" w:rsidR="007674AF" w:rsidRPr="007674AF" w:rsidRDefault="007674AF" w:rsidP="007674AF">
      <w:pPr>
        <w:spacing w:after="0" w:line="240" w:lineRule="auto"/>
        <w:rPr>
          <w:sz w:val="22"/>
          <w:szCs w:val="22"/>
          <w:lang w:val="en-US"/>
        </w:rPr>
      </w:pPr>
      <w:r w:rsidRPr="007674AF">
        <w:rPr>
          <w:sz w:val="22"/>
          <w:szCs w:val="22"/>
          <w:lang w:val="en-US"/>
        </w:rPr>
        <w:t>As part of the selection procedure for a paid research stay at the Rehabilitation Research group, VUB, we invite you to complete a short technical assignment.</w:t>
      </w:r>
    </w:p>
    <w:p w14:paraId="69B10755" w14:textId="77777777" w:rsidR="007674AF" w:rsidRPr="007674AF" w:rsidRDefault="007674AF" w:rsidP="007674AF">
      <w:pPr>
        <w:spacing w:after="0" w:line="240" w:lineRule="auto"/>
        <w:rPr>
          <w:sz w:val="22"/>
          <w:szCs w:val="22"/>
        </w:rPr>
      </w:pPr>
      <w:proofErr w:type="spellStart"/>
      <w:r w:rsidRPr="007674AF">
        <w:rPr>
          <w:sz w:val="22"/>
          <w:szCs w:val="22"/>
        </w:rPr>
        <w:t>You</w:t>
      </w:r>
      <w:proofErr w:type="spellEnd"/>
      <w:r w:rsidRPr="007674AF">
        <w:rPr>
          <w:sz w:val="22"/>
          <w:szCs w:val="22"/>
        </w:rPr>
        <w:t xml:space="preserve"> </w:t>
      </w:r>
      <w:proofErr w:type="spellStart"/>
      <w:r w:rsidRPr="007674AF">
        <w:rPr>
          <w:sz w:val="22"/>
          <w:szCs w:val="22"/>
        </w:rPr>
        <w:t>will</w:t>
      </w:r>
      <w:proofErr w:type="spellEnd"/>
      <w:r w:rsidRPr="007674AF">
        <w:rPr>
          <w:sz w:val="22"/>
          <w:szCs w:val="22"/>
        </w:rPr>
        <w:t xml:space="preserve"> </w:t>
      </w:r>
      <w:proofErr w:type="spellStart"/>
      <w:r w:rsidRPr="007674AF">
        <w:rPr>
          <w:sz w:val="22"/>
          <w:szCs w:val="22"/>
        </w:rPr>
        <w:t>receive</w:t>
      </w:r>
      <w:proofErr w:type="spellEnd"/>
      <w:r w:rsidRPr="007674AF">
        <w:rPr>
          <w:sz w:val="22"/>
          <w:szCs w:val="22"/>
        </w:rPr>
        <w:t>:</w:t>
      </w:r>
    </w:p>
    <w:p w14:paraId="4773442F" w14:textId="77777777" w:rsidR="007674AF" w:rsidRPr="007674AF" w:rsidRDefault="007674AF" w:rsidP="007674AF">
      <w:pPr>
        <w:numPr>
          <w:ilvl w:val="0"/>
          <w:numId w:val="6"/>
        </w:numPr>
        <w:spacing w:after="0" w:line="240" w:lineRule="auto"/>
        <w:rPr>
          <w:sz w:val="22"/>
          <w:szCs w:val="22"/>
          <w:lang w:val="en-US"/>
        </w:rPr>
      </w:pPr>
      <w:r w:rsidRPr="007674AF">
        <w:rPr>
          <w:sz w:val="22"/>
          <w:szCs w:val="22"/>
          <w:lang w:val="en-US"/>
        </w:rPr>
        <w:t>one CSV file of a novice Tai Chi execution;</w:t>
      </w:r>
    </w:p>
    <w:p w14:paraId="2C0BA607" w14:textId="77777777" w:rsidR="007674AF" w:rsidRPr="007674AF" w:rsidRDefault="007674AF" w:rsidP="007674AF">
      <w:pPr>
        <w:numPr>
          <w:ilvl w:val="0"/>
          <w:numId w:val="6"/>
        </w:numPr>
        <w:spacing w:after="0" w:line="240" w:lineRule="auto"/>
        <w:rPr>
          <w:sz w:val="22"/>
          <w:szCs w:val="22"/>
          <w:lang w:val="en-US"/>
        </w:rPr>
      </w:pPr>
      <w:r w:rsidRPr="007674AF">
        <w:rPr>
          <w:sz w:val="22"/>
          <w:szCs w:val="22"/>
          <w:lang w:val="en-US"/>
        </w:rPr>
        <w:t>one CSV file of a trained Tai Chi execution;</w:t>
      </w:r>
    </w:p>
    <w:p w14:paraId="55ED240C" w14:textId="77777777" w:rsidR="007674AF" w:rsidRPr="007674AF" w:rsidRDefault="007674AF" w:rsidP="007674AF">
      <w:pPr>
        <w:numPr>
          <w:ilvl w:val="0"/>
          <w:numId w:val="6"/>
        </w:numPr>
        <w:spacing w:after="0" w:line="240" w:lineRule="auto"/>
        <w:rPr>
          <w:sz w:val="22"/>
          <w:szCs w:val="22"/>
          <w:lang w:val="en-US"/>
        </w:rPr>
      </w:pPr>
      <w:r w:rsidRPr="007674AF">
        <w:rPr>
          <w:sz w:val="22"/>
          <w:szCs w:val="22"/>
          <w:lang w:val="en-US"/>
        </w:rPr>
        <w:t>one MP4 video of the novice execution;</w:t>
      </w:r>
    </w:p>
    <w:p w14:paraId="058CC178" w14:textId="77777777" w:rsidR="007674AF" w:rsidRDefault="007674AF" w:rsidP="007674AF">
      <w:pPr>
        <w:numPr>
          <w:ilvl w:val="0"/>
          <w:numId w:val="6"/>
        </w:numPr>
        <w:spacing w:after="0" w:line="240" w:lineRule="auto"/>
        <w:rPr>
          <w:sz w:val="22"/>
          <w:szCs w:val="22"/>
          <w:lang w:val="en-US"/>
        </w:rPr>
      </w:pPr>
      <w:r w:rsidRPr="007674AF">
        <w:rPr>
          <w:sz w:val="22"/>
          <w:szCs w:val="22"/>
          <w:lang w:val="en-US"/>
        </w:rPr>
        <w:t>one figure showing the IMU positions.</w:t>
      </w:r>
    </w:p>
    <w:p w14:paraId="2881E940" w14:textId="77777777" w:rsidR="00747A82" w:rsidRPr="007674AF" w:rsidRDefault="00747A82" w:rsidP="00747A82">
      <w:pPr>
        <w:spacing w:after="0" w:line="240" w:lineRule="auto"/>
        <w:ind w:left="720"/>
        <w:rPr>
          <w:sz w:val="22"/>
          <w:szCs w:val="22"/>
          <w:lang w:val="en-US"/>
        </w:rPr>
      </w:pPr>
    </w:p>
    <w:p w14:paraId="03E6DBA9" w14:textId="77777777" w:rsidR="007674AF" w:rsidRPr="007674AF" w:rsidRDefault="007674AF" w:rsidP="007674AF">
      <w:pPr>
        <w:spacing w:after="0" w:line="240" w:lineRule="auto"/>
        <w:rPr>
          <w:sz w:val="22"/>
          <w:szCs w:val="22"/>
          <w:lang w:val="en-US"/>
        </w:rPr>
      </w:pPr>
      <w:r w:rsidRPr="007674AF">
        <w:rPr>
          <w:sz w:val="22"/>
          <w:szCs w:val="22"/>
          <w:lang w:val="en-US"/>
        </w:rPr>
        <w:t>The aim is not to produce a full final analysis, but to assess how you reason from raw IMU signals toward balance-relevant movement variability.</w:t>
      </w:r>
    </w:p>
    <w:p w14:paraId="4A858550" w14:textId="77777777" w:rsidR="007674AF" w:rsidRPr="007674AF" w:rsidRDefault="007674AF" w:rsidP="007674AF">
      <w:pPr>
        <w:spacing w:after="0" w:line="240" w:lineRule="auto"/>
        <w:rPr>
          <w:sz w:val="22"/>
          <w:szCs w:val="22"/>
          <w:lang w:val="en-US"/>
        </w:rPr>
      </w:pPr>
      <w:r w:rsidRPr="007674AF">
        <w:rPr>
          <w:sz w:val="22"/>
          <w:szCs w:val="22"/>
          <w:lang w:val="en-US"/>
        </w:rPr>
        <w:t>The central question is:</w:t>
      </w:r>
    </w:p>
    <w:p w14:paraId="7F581A43" w14:textId="77777777" w:rsidR="007674AF" w:rsidRPr="007674AF" w:rsidRDefault="007674AF" w:rsidP="007674AF">
      <w:pPr>
        <w:spacing w:after="0" w:line="240" w:lineRule="auto"/>
        <w:rPr>
          <w:b/>
          <w:bCs/>
          <w:sz w:val="22"/>
          <w:szCs w:val="22"/>
          <w:lang w:val="en-US"/>
        </w:rPr>
      </w:pPr>
      <w:r w:rsidRPr="007674AF">
        <w:rPr>
          <w:b/>
          <w:bCs/>
          <w:sz w:val="22"/>
          <w:szCs w:val="22"/>
          <w:lang w:val="en-US"/>
        </w:rPr>
        <w:t>Which IMU-based differences between the novice and trained Tai Chi execution may provide useful insight into balance control?</w:t>
      </w:r>
    </w:p>
    <w:p w14:paraId="4EFA9879" w14:textId="77777777" w:rsidR="004B21FA" w:rsidRDefault="004B21FA" w:rsidP="004B21FA">
      <w:pPr>
        <w:spacing w:after="0" w:line="240" w:lineRule="auto"/>
        <w:rPr>
          <w:sz w:val="22"/>
          <w:szCs w:val="22"/>
          <w:lang w:val="en-US"/>
        </w:rPr>
      </w:pPr>
    </w:p>
    <w:p w14:paraId="1E3759E9" w14:textId="258DE0ED" w:rsidR="004B21FA" w:rsidRPr="004B21FA" w:rsidRDefault="004B21FA" w:rsidP="004B21FA">
      <w:pPr>
        <w:spacing w:after="0" w:line="240" w:lineRule="auto"/>
        <w:rPr>
          <w:sz w:val="22"/>
          <w:szCs w:val="22"/>
          <w:lang w:val="en-US"/>
        </w:rPr>
      </w:pPr>
      <w:r w:rsidRPr="004B21FA">
        <w:rPr>
          <w:sz w:val="22"/>
          <w:szCs w:val="22"/>
          <w:lang w:val="en-US"/>
        </w:rPr>
        <w:t xml:space="preserve">Tai Chi consists of slow, controlled movements involving weight shifting, trunk and pelvis control, rotations, postural transitions, and moments of quasi-static balance. Therefore, please do </w:t>
      </w:r>
      <w:r w:rsidRPr="004B21FA">
        <w:rPr>
          <w:b/>
          <w:bCs/>
          <w:sz w:val="22"/>
          <w:szCs w:val="22"/>
          <w:lang w:val="en-US"/>
        </w:rPr>
        <w:t>not</w:t>
      </w:r>
      <w:r w:rsidRPr="004B21FA">
        <w:rPr>
          <w:sz w:val="22"/>
          <w:szCs w:val="22"/>
          <w:lang w:val="en-US"/>
        </w:rPr>
        <w:t xml:space="preserve"> treat the full Tai Chi recording as one repeated cyclic movement. We are especially interested in how you identify meaningful movement modules or events that are relevant for balance control.</w:t>
      </w:r>
    </w:p>
    <w:p w14:paraId="4C80FF55" w14:textId="77777777" w:rsidR="004B21FA" w:rsidRPr="004B21FA" w:rsidRDefault="004B21FA" w:rsidP="004B21FA">
      <w:pPr>
        <w:spacing w:after="0" w:line="240" w:lineRule="auto"/>
        <w:rPr>
          <w:sz w:val="22"/>
          <w:szCs w:val="22"/>
          <w:lang w:val="en-US"/>
        </w:rPr>
      </w:pPr>
      <w:r w:rsidRPr="004B21FA">
        <w:rPr>
          <w:sz w:val="22"/>
          <w:szCs w:val="22"/>
          <w:lang w:val="en-US"/>
        </w:rPr>
        <w:t>Examples of such modules may include weight shifts, postural transitions, trunk or pelvis rotations, start-stop phases, or quasi-static balance moments. These examples are not exhaustive; other justified choices are welcome.</w:t>
      </w:r>
    </w:p>
    <w:p w14:paraId="0BD048DB" w14:textId="77777777" w:rsidR="004B21FA" w:rsidRPr="004B21FA" w:rsidRDefault="00000000" w:rsidP="004B21FA">
      <w:pPr>
        <w:spacing w:after="0" w:line="240" w:lineRule="auto"/>
        <w:rPr>
          <w:sz w:val="22"/>
          <w:szCs w:val="22"/>
        </w:rPr>
      </w:pPr>
      <w:r>
        <w:rPr>
          <w:sz w:val="22"/>
          <w:szCs w:val="22"/>
        </w:rPr>
        <w:pict w14:anchorId="2CFA6DA8">
          <v:rect id="_x0000_i1025" style="width:0;height:1.5pt" o:hralign="center" o:hrstd="t" o:hr="t" fillcolor="#a0a0a0" stroked="f"/>
        </w:pict>
      </w:r>
    </w:p>
    <w:p w14:paraId="5087BF64" w14:textId="77777777" w:rsidR="004B21FA" w:rsidRPr="004B21FA" w:rsidRDefault="004B21FA" w:rsidP="004B21FA">
      <w:pPr>
        <w:spacing w:after="0" w:line="240" w:lineRule="auto"/>
        <w:rPr>
          <w:b/>
          <w:bCs/>
          <w:sz w:val="22"/>
          <w:szCs w:val="22"/>
          <w:lang w:val="en-US"/>
        </w:rPr>
      </w:pPr>
      <w:r w:rsidRPr="004B21FA">
        <w:rPr>
          <w:b/>
          <w:bCs/>
          <w:sz w:val="22"/>
          <w:szCs w:val="22"/>
          <w:lang w:val="en-US"/>
        </w:rPr>
        <w:t>Assignment</w:t>
      </w:r>
    </w:p>
    <w:p w14:paraId="4E1E2314" w14:textId="77777777" w:rsidR="00035E95" w:rsidRDefault="00035E95" w:rsidP="004B21FA">
      <w:pPr>
        <w:spacing w:after="0" w:line="240" w:lineRule="auto"/>
        <w:rPr>
          <w:sz w:val="22"/>
          <w:szCs w:val="22"/>
        </w:rPr>
      </w:pPr>
    </w:p>
    <w:p w14:paraId="00EE1493" w14:textId="77777777" w:rsidR="00035E95" w:rsidRPr="00035E95" w:rsidRDefault="00035E95" w:rsidP="00035E95">
      <w:pPr>
        <w:spacing w:after="0" w:line="240" w:lineRule="auto"/>
        <w:rPr>
          <w:sz w:val="22"/>
          <w:szCs w:val="22"/>
          <w:lang w:val="en-US"/>
        </w:rPr>
      </w:pPr>
      <w:r w:rsidRPr="00035E95">
        <w:rPr>
          <w:sz w:val="22"/>
          <w:szCs w:val="22"/>
          <w:lang w:val="en-US"/>
        </w:rPr>
        <w:t xml:space="preserve">Please submit a short document of maximum </w:t>
      </w:r>
      <w:r w:rsidRPr="00035E95">
        <w:rPr>
          <w:b/>
          <w:bCs/>
          <w:sz w:val="22"/>
          <w:szCs w:val="22"/>
          <w:lang w:val="en-US"/>
        </w:rPr>
        <w:t>2 pages</w:t>
      </w:r>
      <w:r w:rsidRPr="00035E95">
        <w:rPr>
          <w:sz w:val="22"/>
          <w:szCs w:val="22"/>
          <w:lang w:val="en-US"/>
        </w:rPr>
        <w:t>, including one figure.</w:t>
      </w:r>
    </w:p>
    <w:p w14:paraId="4897F85C" w14:textId="77777777" w:rsidR="00035E95" w:rsidRPr="00E22DAF" w:rsidRDefault="00035E95" w:rsidP="00035E95">
      <w:pPr>
        <w:spacing w:after="0" w:line="240" w:lineRule="auto"/>
        <w:rPr>
          <w:sz w:val="22"/>
          <w:szCs w:val="22"/>
          <w:lang w:val="en-US"/>
        </w:rPr>
      </w:pPr>
      <w:r w:rsidRPr="00E22DAF">
        <w:rPr>
          <w:sz w:val="22"/>
          <w:szCs w:val="22"/>
          <w:lang w:val="en-US"/>
        </w:rPr>
        <w:t>Address the following points:</w:t>
      </w:r>
    </w:p>
    <w:p w14:paraId="3B1383A1" w14:textId="6F1B51E5" w:rsidR="00E22DAF" w:rsidRPr="00E22DAF" w:rsidRDefault="00E22DAF" w:rsidP="00E22DAF">
      <w:pPr>
        <w:pStyle w:val="Lijstalinea"/>
        <w:numPr>
          <w:ilvl w:val="0"/>
          <w:numId w:val="8"/>
        </w:numPr>
        <w:spacing w:after="0" w:line="240" w:lineRule="auto"/>
        <w:rPr>
          <w:b/>
          <w:bCs/>
          <w:sz w:val="22"/>
          <w:szCs w:val="22"/>
          <w:lang w:val="en-US"/>
        </w:rPr>
      </w:pPr>
      <w:r w:rsidRPr="00E22DAF">
        <w:rPr>
          <w:b/>
          <w:bCs/>
          <w:sz w:val="22"/>
          <w:szCs w:val="22"/>
          <w:lang w:val="en-US"/>
        </w:rPr>
        <w:t>Select one or two balance-relevant events</w:t>
      </w:r>
    </w:p>
    <w:p w14:paraId="76AD9093" w14:textId="77777777" w:rsidR="00E22DAF" w:rsidRPr="00E22DAF" w:rsidRDefault="00E22DAF" w:rsidP="00E22DAF">
      <w:pPr>
        <w:spacing w:after="0" w:line="240" w:lineRule="auto"/>
        <w:rPr>
          <w:sz w:val="22"/>
          <w:szCs w:val="22"/>
          <w:lang w:val="en-US"/>
        </w:rPr>
      </w:pPr>
      <w:r w:rsidRPr="00E22DAF">
        <w:rPr>
          <w:sz w:val="22"/>
          <w:szCs w:val="22"/>
          <w:lang w:val="en-US"/>
        </w:rPr>
        <w:t>Use the novice video to identify one or two movement events that are relevant for balance control.</w:t>
      </w:r>
    </w:p>
    <w:p w14:paraId="7B90567A" w14:textId="77777777" w:rsidR="00E22DAF" w:rsidRPr="00E22DAF" w:rsidRDefault="00E22DAF" w:rsidP="00E22DAF">
      <w:pPr>
        <w:spacing w:after="0" w:line="240" w:lineRule="auto"/>
        <w:rPr>
          <w:sz w:val="22"/>
          <w:szCs w:val="22"/>
        </w:rPr>
      </w:pPr>
      <w:proofErr w:type="spellStart"/>
      <w:r w:rsidRPr="00E22DAF">
        <w:rPr>
          <w:sz w:val="22"/>
          <w:szCs w:val="22"/>
        </w:rPr>
        <w:t>Briefly</w:t>
      </w:r>
      <w:proofErr w:type="spellEnd"/>
      <w:r w:rsidRPr="00E22DAF">
        <w:rPr>
          <w:sz w:val="22"/>
          <w:szCs w:val="22"/>
        </w:rPr>
        <w:t xml:space="preserve"> </w:t>
      </w:r>
      <w:proofErr w:type="spellStart"/>
      <w:r w:rsidRPr="00E22DAF">
        <w:rPr>
          <w:sz w:val="22"/>
          <w:szCs w:val="22"/>
        </w:rPr>
        <w:t>explain</w:t>
      </w:r>
      <w:proofErr w:type="spellEnd"/>
      <w:r w:rsidRPr="00E22DAF">
        <w:rPr>
          <w:sz w:val="22"/>
          <w:szCs w:val="22"/>
        </w:rPr>
        <w:t>:</w:t>
      </w:r>
    </w:p>
    <w:p w14:paraId="6B5288EB" w14:textId="77777777" w:rsidR="00E22DAF" w:rsidRPr="00E22DAF" w:rsidRDefault="00E22DAF" w:rsidP="00E22DAF">
      <w:pPr>
        <w:numPr>
          <w:ilvl w:val="0"/>
          <w:numId w:val="7"/>
        </w:numPr>
        <w:spacing w:after="0" w:line="240" w:lineRule="auto"/>
        <w:rPr>
          <w:sz w:val="22"/>
          <w:szCs w:val="22"/>
        </w:rPr>
      </w:pPr>
      <w:proofErr w:type="spellStart"/>
      <w:proofErr w:type="gramStart"/>
      <w:r w:rsidRPr="00E22DAF">
        <w:rPr>
          <w:sz w:val="22"/>
          <w:szCs w:val="22"/>
        </w:rPr>
        <w:t>what</w:t>
      </w:r>
      <w:proofErr w:type="spellEnd"/>
      <w:proofErr w:type="gramEnd"/>
      <w:r w:rsidRPr="00E22DAF">
        <w:rPr>
          <w:sz w:val="22"/>
          <w:szCs w:val="22"/>
        </w:rPr>
        <w:t xml:space="preserve"> </w:t>
      </w:r>
      <w:proofErr w:type="spellStart"/>
      <w:r w:rsidRPr="00E22DAF">
        <w:rPr>
          <w:sz w:val="22"/>
          <w:szCs w:val="22"/>
        </w:rPr>
        <w:t>the</w:t>
      </w:r>
      <w:proofErr w:type="spellEnd"/>
      <w:r w:rsidRPr="00E22DAF">
        <w:rPr>
          <w:sz w:val="22"/>
          <w:szCs w:val="22"/>
        </w:rPr>
        <w:t xml:space="preserve"> event is;</w:t>
      </w:r>
    </w:p>
    <w:p w14:paraId="585B9049" w14:textId="77777777" w:rsidR="00E22DAF" w:rsidRPr="00E22DAF" w:rsidRDefault="00E22DAF" w:rsidP="00E22DAF">
      <w:pPr>
        <w:numPr>
          <w:ilvl w:val="0"/>
          <w:numId w:val="7"/>
        </w:numPr>
        <w:spacing w:after="0" w:line="240" w:lineRule="auto"/>
        <w:rPr>
          <w:sz w:val="22"/>
          <w:szCs w:val="22"/>
          <w:lang w:val="en-US"/>
        </w:rPr>
      </w:pPr>
      <w:r w:rsidRPr="00E22DAF">
        <w:rPr>
          <w:sz w:val="22"/>
          <w:szCs w:val="22"/>
          <w:lang w:val="en-US"/>
        </w:rPr>
        <w:t>where it occurs in the novice recording;</w:t>
      </w:r>
    </w:p>
    <w:p w14:paraId="4BBB3688" w14:textId="77777777" w:rsidR="00E22DAF" w:rsidRPr="00E22DAF" w:rsidRDefault="00E22DAF" w:rsidP="00E22DAF">
      <w:pPr>
        <w:numPr>
          <w:ilvl w:val="0"/>
          <w:numId w:val="7"/>
        </w:numPr>
        <w:spacing w:after="0" w:line="240" w:lineRule="auto"/>
        <w:rPr>
          <w:sz w:val="22"/>
          <w:szCs w:val="22"/>
          <w:lang w:val="en-US"/>
        </w:rPr>
      </w:pPr>
      <w:proofErr w:type="gramStart"/>
      <w:r w:rsidRPr="00E22DAF">
        <w:rPr>
          <w:sz w:val="22"/>
          <w:szCs w:val="22"/>
          <w:lang w:val="en-US"/>
        </w:rPr>
        <w:t>why</w:t>
      </w:r>
      <w:proofErr w:type="gramEnd"/>
      <w:r w:rsidRPr="00E22DAF">
        <w:rPr>
          <w:sz w:val="22"/>
          <w:szCs w:val="22"/>
          <w:lang w:val="en-US"/>
        </w:rPr>
        <w:t xml:space="preserve"> </w:t>
      </w:r>
      <w:proofErr w:type="gramStart"/>
      <w:r w:rsidRPr="00E22DAF">
        <w:rPr>
          <w:sz w:val="22"/>
          <w:szCs w:val="22"/>
          <w:lang w:val="en-US"/>
        </w:rPr>
        <w:t>it is</w:t>
      </w:r>
      <w:proofErr w:type="gramEnd"/>
      <w:r w:rsidRPr="00E22DAF">
        <w:rPr>
          <w:sz w:val="22"/>
          <w:szCs w:val="22"/>
          <w:lang w:val="en-US"/>
        </w:rPr>
        <w:t xml:space="preserve"> relevant for balance.</w:t>
      </w:r>
    </w:p>
    <w:p w14:paraId="50DC85B3" w14:textId="576069A6" w:rsidR="004B21FA" w:rsidRPr="004B21FA" w:rsidRDefault="00000000" w:rsidP="004B21FA">
      <w:pPr>
        <w:spacing w:after="0" w:line="240" w:lineRule="auto"/>
        <w:rPr>
          <w:sz w:val="22"/>
          <w:szCs w:val="22"/>
        </w:rPr>
      </w:pPr>
      <w:r>
        <w:rPr>
          <w:sz w:val="22"/>
          <w:szCs w:val="22"/>
        </w:rPr>
        <w:pict w14:anchorId="1E4D8FB0">
          <v:rect id="_x0000_i1026" style="width:0;height:1.5pt" o:hralign="center" o:hrstd="t" o:hr="t" fillcolor="#a0a0a0" stroked="f"/>
        </w:pict>
      </w:r>
    </w:p>
    <w:p w14:paraId="370205E2" w14:textId="2B1C8244" w:rsidR="004B21FA" w:rsidRPr="00437364" w:rsidRDefault="004B21FA" w:rsidP="00437364">
      <w:pPr>
        <w:pStyle w:val="Lijstalinea"/>
        <w:numPr>
          <w:ilvl w:val="0"/>
          <w:numId w:val="8"/>
        </w:numPr>
        <w:spacing w:after="0" w:line="240" w:lineRule="auto"/>
        <w:rPr>
          <w:b/>
          <w:bCs/>
          <w:sz w:val="22"/>
          <w:szCs w:val="22"/>
          <w:lang w:val="en-US"/>
        </w:rPr>
      </w:pPr>
      <w:r w:rsidRPr="00437364">
        <w:rPr>
          <w:b/>
          <w:bCs/>
          <w:sz w:val="22"/>
          <w:szCs w:val="22"/>
          <w:lang w:val="en-US"/>
        </w:rPr>
        <w:t>Segmentation or alignment of novice and trained recordings</w:t>
      </w:r>
    </w:p>
    <w:p w14:paraId="7E6C26A1" w14:textId="58A3720B" w:rsidR="004B21FA" w:rsidRPr="004B21FA" w:rsidRDefault="005A19BB" w:rsidP="008C4DE7">
      <w:pPr>
        <w:spacing w:after="0" w:line="240" w:lineRule="auto"/>
        <w:rPr>
          <w:sz w:val="22"/>
          <w:szCs w:val="22"/>
          <w:lang w:val="en-US"/>
        </w:rPr>
      </w:pPr>
      <w:r>
        <w:rPr>
          <w:sz w:val="22"/>
          <w:szCs w:val="22"/>
          <w:lang w:val="en-US"/>
        </w:rPr>
        <w:t>E</w:t>
      </w:r>
      <w:r w:rsidR="00437364" w:rsidRPr="00E22DAF">
        <w:rPr>
          <w:sz w:val="22"/>
          <w:szCs w:val="22"/>
          <w:lang w:val="en-US"/>
        </w:rPr>
        <w:t>xplain how you would identify the corresponding event or a comparable signal pattern in the trained CSV, where no video is available.</w:t>
      </w:r>
    </w:p>
    <w:p w14:paraId="1612E76D" w14:textId="77777777" w:rsidR="004B21FA" w:rsidRPr="004B21FA" w:rsidRDefault="004B21FA" w:rsidP="004B21FA">
      <w:pPr>
        <w:spacing w:after="0" w:line="240" w:lineRule="auto"/>
        <w:rPr>
          <w:sz w:val="22"/>
          <w:szCs w:val="22"/>
          <w:lang w:val="en-US"/>
        </w:rPr>
      </w:pPr>
      <w:r w:rsidRPr="004B21FA">
        <w:rPr>
          <w:sz w:val="22"/>
          <w:szCs w:val="22"/>
          <w:lang w:val="en-US"/>
        </w:rPr>
        <w:t>The key point is to avoid a purely global comparison of the full recordings without considering the structure of the movement.</w:t>
      </w:r>
    </w:p>
    <w:p w14:paraId="6E44FAAA" w14:textId="77777777" w:rsidR="004B21FA" w:rsidRPr="004B21FA" w:rsidRDefault="00000000" w:rsidP="004B21FA">
      <w:pPr>
        <w:spacing w:after="0" w:line="240" w:lineRule="auto"/>
        <w:rPr>
          <w:sz w:val="22"/>
          <w:szCs w:val="22"/>
        </w:rPr>
      </w:pPr>
      <w:r>
        <w:rPr>
          <w:sz w:val="22"/>
          <w:szCs w:val="22"/>
        </w:rPr>
        <w:pict w14:anchorId="208E1B9F">
          <v:rect id="_x0000_i1027" style="width:0;height:1.5pt" o:hralign="center" o:hrstd="t" o:hr="t" fillcolor="#a0a0a0" stroked="f"/>
        </w:pict>
      </w:r>
    </w:p>
    <w:p w14:paraId="20D1ECE8" w14:textId="2256B1BF" w:rsidR="00E612A7" w:rsidRPr="00E612A7" w:rsidRDefault="00E612A7" w:rsidP="00E612A7">
      <w:pPr>
        <w:pStyle w:val="Lijstalinea"/>
        <w:numPr>
          <w:ilvl w:val="0"/>
          <w:numId w:val="8"/>
        </w:numPr>
        <w:spacing w:after="0" w:line="240" w:lineRule="auto"/>
        <w:rPr>
          <w:b/>
          <w:bCs/>
          <w:sz w:val="22"/>
          <w:szCs w:val="22"/>
          <w:lang w:val="en-US"/>
        </w:rPr>
      </w:pPr>
      <w:r w:rsidRPr="00E612A7">
        <w:rPr>
          <w:b/>
          <w:bCs/>
          <w:sz w:val="22"/>
          <w:szCs w:val="22"/>
        </w:rPr>
        <w:t>Select 2–3 IMU-</w:t>
      </w:r>
      <w:proofErr w:type="spellStart"/>
      <w:r w:rsidRPr="00E612A7">
        <w:rPr>
          <w:b/>
          <w:bCs/>
          <w:sz w:val="22"/>
          <w:szCs w:val="22"/>
        </w:rPr>
        <w:t>based</w:t>
      </w:r>
      <w:proofErr w:type="spellEnd"/>
      <w:r w:rsidRPr="00E612A7">
        <w:rPr>
          <w:b/>
          <w:bCs/>
          <w:sz w:val="22"/>
          <w:szCs w:val="22"/>
        </w:rPr>
        <w:t xml:space="preserve"> </w:t>
      </w:r>
      <w:proofErr w:type="spellStart"/>
      <w:r w:rsidRPr="00E612A7">
        <w:rPr>
          <w:b/>
          <w:bCs/>
          <w:sz w:val="22"/>
          <w:szCs w:val="22"/>
        </w:rPr>
        <w:t>variability</w:t>
      </w:r>
      <w:proofErr w:type="spellEnd"/>
      <w:r w:rsidRPr="00E612A7">
        <w:rPr>
          <w:b/>
          <w:bCs/>
          <w:sz w:val="22"/>
          <w:szCs w:val="22"/>
        </w:rPr>
        <w:t xml:space="preserve"> </w:t>
      </w:r>
      <w:proofErr w:type="spellStart"/>
      <w:r w:rsidRPr="00E612A7">
        <w:rPr>
          <w:b/>
          <w:bCs/>
          <w:sz w:val="22"/>
          <w:szCs w:val="22"/>
        </w:rPr>
        <w:t>outputs</w:t>
      </w:r>
      <w:proofErr w:type="spellEnd"/>
    </w:p>
    <w:p w14:paraId="307A4358" w14:textId="77777777" w:rsidR="00E612A7" w:rsidRPr="00E612A7" w:rsidRDefault="00E612A7" w:rsidP="00E612A7">
      <w:pPr>
        <w:spacing w:after="0" w:line="240" w:lineRule="auto"/>
        <w:rPr>
          <w:sz w:val="22"/>
          <w:szCs w:val="22"/>
          <w:lang w:val="en-US"/>
        </w:rPr>
      </w:pPr>
      <w:r w:rsidRPr="00E612A7">
        <w:rPr>
          <w:sz w:val="22"/>
          <w:szCs w:val="22"/>
          <w:lang w:val="en-US"/>
        </w:rPr>
        <w:t>Propose 2–3 outputs that could compare novice and trained performance in relation to balance.</w:t>
      </w:r>
    </w:p>
    <w:p w14:paraId="5D76503F" w14:textId="77777777" w:rsidR="00E612A7" w:rsidRPr="00E612A7" w:rsidRDefault="00E612A7" w:rsidP="00E612A7">
      <w:pPr>
        <w:spacing w:after="0" w:line="240" w:lineRule="auto"/>
        <w:rPr>
          <w:sz w:val="22"/>
          <w:szCs w:val="22"/>
        </w:rPr>
      </w:pPr>
      <w:proofErr w:type="spellStart"/>
      <w:r w:rsidRPr="00E612A7">
        <w:rPr>
          <w:sz w:val="22"/>
          <w:szCs w:val="22"/>
        </w:rPr>
        <w:t>Examples</w:t>
      </w:r>
      <w:proofErr w:type="spellEnd"/>
      <w:r w:rsidRPr="00E612A7">
        <w:rPr>
          <w:sz w:val="22"/>
          <w:szCs w:val="22"/>
        </w:rPr>
        <w:t xml:space="preserve"> </w:t>
      </w:r>
      <w:proofErr w:type="spellStart"/>
      <w:r w:rsidRPr="00E612A7">
        <w:rPr>
          <w:sz w:val="22"/>
          <w:szCs w:val="22"/>
        </w:rPr>
        <w:t>may</w:t>
      </w:r>
      <w:proofErr w:type="spellEnd"/>
      <w:r w:rsidRPr="00E612A7">
        <w:rPr>
          <w:sz w:val="22"/>
          <w:szCs w:val="22"/>
        </w:rPr>
        <w:t xml:space="preserve"> </w:t>
      </w:r>
      <w:proofErr w:type="spellStart"/>
      <w:r w:rsidRPr="00E612A7">
        <w:rPr>
          <w:sz w:val="22"/>
          <w:szCs w:val="22"/>
        </w:rPr>
        <w:t>include</w:t>
      </w:r>
      <w:proofErr w:type="spellEnd"/>
      <w:r w:rsidRPr="00E612A7">
        <w:rPr>
          <w:sz w:val="22"/>
          <w:szCs w:val="22"/>
        </w:rPr>
        <w:t>:</w:t>
      </w:r>
    </w:p>
    <w:p w14:paraId="1EF17374" w14:textId="77777777" w:rsidR="00E612A7" w:rsidRPr="00E612A7" w:rsidRDefault="00E612A7" w:rsidP="00E612A7">
      <w:pPr>
        <w:numPr>
          <w:ilvl w:val="0"/>
          <w:numId w:val="9"/>
        </w:numPr>
        <w:spacing w:after="0" w:line="240" w:lineRule="auto"/>
        <w:rPr>
          <w:sz w:val="22"/>
          <w:szCs w:val="22"/>
          <w:lang w:val="en-US"/>
        </w:rPr>
      </w:pPr>
      <w:r w:rsidRPr="00E612A7">
        <w:rPr>
          <w:sz w:val="22"/>
          <w:szCs w:val="22"/>
          <w:lang w:val="en-US"/>
        </w:rPr>
        <w:t>medio-lateral trunk or pelvis acceleration variability;</w:t>
      </w:r>
    </w:p>
    <w:p w14:paraId="2FE6F891" w14:textId="77777777" w:rsidR="00E612A7" w:rsidRPr="00E612A7" w:rsidRDefault="00E612A7" w:rsidP="00E612A7">
      <w:pPr>
        <w:numPr>
          <w:ilvl w:val="0"/>
          <w:numId w:val="9"/>
        </w:numPr>
        <w:spacing w:after="0" w:line="240" w:lineRule="auto"/>
        <w:rPr>
          <w:sz w:val="22"/>
          <w:szCs w:val="22"/>
          <w:lang w:val="en-US"/>
        </w:rPr>
      </w:pPr>
      <w:r w:rsidRPr="00E612A7">
        <w:rPr>
          <w:sz w:val="22"/>
          <w:szCs w:val="22"/>
          <w:lang w:val="en-US"/>
        </w:rPr>
        <w:t>trunk or pelvis angular velocity peaks;</w:t>
      </w:r>
    </w:p>
    <w:p w14:paraId="4ADA9AD5" w14:textId="77777777" w:rsidR="00E612A7" w:rsidRPr="00E612A7" w:rsidRDefault="00E612A7" w:rsidP="00E612A7">
      <w:pPr>
        <w:numPr>
          <w:ilvl w:val="0"/>
          <w:numId w:val="9"/>
        </w:numPr>
        <w:spacing w:after="0" w:line="240" w:lineRule="auto"/>
        <w:rPr>
          <w:sz w:val="22"/>
          <w:szCs w:val="22"/>
          <w:lang w:val="en-US"/>
        </w:rPr>
      </w:pPr>
      <w:r w:rsidRPr="00E612A7">
        <w:rPr>
          <w:sz w:val="22"/>
          <w:szCs w:val="22"/>
          <w:lang w:val="en-US"/>
        </w:rPr>
        <w:t>smoothness or jerk of trunk/pelvis movement;</w:t>
      </w:r>
    </w:p>
    <w:p w14:paraId="3F72B425" w14:textId="77777777" w:rsidR="00E612A7" w:rsidRPr="00E612A7" w:rsidRDefault="00E612A7" w:rsidP="00E612A7">
      <w:pPr>
        <w:numPr>
          <w:ilvl w:val="0"/>
          <w:numId w:val="9"/>
        </w:numPr>
        <w:spacing w:after="0" w:line="240" w:lineRule="auto"/>
        <w:rPr>
          <w:sz w:val="22"/>
          <w:szCs w:val="22"/>
          <w:lang w:val="en-US"/>
        </w:rPr>
      </w:pPr>
      <w:r w:rsidRPr="00E612A7">
        <w:rPr>
          <w:sz w:val="22"/>
          <w:szCs w:val="22"/>
          <w:lang w:val="en-US"/>
        </w:rPr>
        <w:t>duration or variability of postural transitions;</w:t>
      </w:r>
    </w:p>
    <w:p w14:paraId="2E75D652" w14:textId="77777777" w:rsidR="00E612A7" w:rsidRPr="00E612A7" w:rsidRDefault="00E612A7" w:rsidP="00E612A7">
      <w:pPr>
        <w:numPr>
          <w:ilvl w:val="0"/>
          <w:numId w:val="9"/>
        </w:numPr>
        <w:spacing w:after="0" w:line="240" w:lineRule="auto"/>
        <w:rPr>
          <w:sz w:val="22"/>
          <w:szCs w:val="22"/>
          <w:lang w:val="en-US"/>
        </w:rPr>
      </w:pPr>
      <w:r w:rsidRPr="00E612A7">
        <w:rPr>
          <w:sz w:val="22"/>
          <w:szCs w:val="22"/>
          <w:lang w:val="en-US"/>
        </w:rPr>
        <w:t>number of small corrective peaks around quasi-static phases;</w:t>
      </w:r>
    </w:p>
    <w:p w14:paraId="79ABCA52" w14:textId="77777777" w:rsidR="00E612A7" w:rsidRPr="00E612A7" w:rsidRDefault="00E612A7" w:rsidP="00E612A7">
      <w:pPr>
        <w:numPr>
          <w:ilvl w:val="0"/>
          <w:numId w:val="9"/>
        </w:numPr>
        <w:spacing w:after="0" w:line="240" w:lineRule="auto"/>
        <w:rPr>
          <w:sz w:val="22"/>
          <w:szCs w:val="22"/>
          <w:lang w:val="en-US"/>
        </w:rPr>
      </w:pPr>
      <w:r w:rsidRPr="00E612A7">
        <w:rPr>
          <w:sz w:val="22"/>
          <w:szCs w:val="22"/>
          <w:lang w:val="en-US"/>
        </w:rPr>
        <w:t>trunk-pelvis coordination or timing;</w:t>
      </w:r>
    </w:p>
    <w:p w14:paraId="4E7DB761" w14:textId="77777777" w:rsidR="00E612A7" w:rsidRPr="00E612A7" w:rsidRDefault="00E612A7" w:rsidP="00E612A7">
      <w:pPr>
        <w:numPr>
          <w:ilvl w:val="0"/>
          <w:numId w:val="9"/>
        </w:numPr>
        <w:spacing w:after="0" w:line="240" w:lineRule="auto"/>
        <w:rPr>
          <w:sz w:val="22"/>
          <w:szCs w:val="22"/>
          <w:lang w:val="en-US"/>
        </w:rPr>
      </w:pPr>
      <w:r w:rsidRPr="00E612A7">
        <w:rPr>
          <w:sz w:val="22"/>
          <w:szCs w:val="22"/>
          <w:lang w:val="en-US"/>
        </w:rPr>
        <w:lastRenderedPageBreak/>
        <w:t>left-right asymmetry if relevant.</w:t>
      </w:r>
    </w:p>
    <w:p w14:paraId="47F0ED5D" w14:textId="77777777" w:rsidR="00E612A7" w:rsidRPr="00E612A7" w:rsidRDefault="00E612A7" w:rsidP="00E612A7">
      <w:pPr>
        <w:spacing w:after="0" w:line="240" w:lineRule="auto"/>
        <w:rPr>
          <w:sz w:val="22"/>
          <w:szCs w:val="22"/>
          <w:lang w:val="en-US"/>
        </w:rPr>
      </w:pPr>
      <w:r w:rsidRPr="00E612A7">
        <w:rPr>
          <w:sz w:val="22"/>
          <w:szCs w:val="22"/>
          <w:lang w:val="en-US"/>
        </w:rPr>
        <w:t>For each output, explain briefly:</w:t>
      </w:r>
    </w:p>
    <w:p w14:paraId="00CEDC8F" w14:textId="77777777" w:rsidR="00E612A7" w:rsidRPr="00E612A7" w:rsidRDefault="00E612A7" w:rsidP="00E612A7">
      <w:pPr>
        <w:numPr>
          <w:ilvl w:val="0"/>
          <w:numId w:val="10"/>
        </w:numPr>
        <w:spacing w:after="0" w:line="240" w:lineRule="auto"/>
        <w:rPr>
          <w:sz w:val="22"/>
          <w:szCs w:val="22"/>
        </w:rPr>
      </w:pPr>
      <w:proofErr w:type="spellStart"/>
      <w:proofErr w:type="gramStart"/>
      <w:r w:rsidRPr="00E612A7">
        <w:rPr>
          <w:sz w:val="22"/>
          <w:szCs w:val="22"/>
        </w:rPr>
        <w:t>what</w:t>
      </w:r>
      <w:proofErr w:type="spellEnd"/>
      <w:proofErr w:type="gramEnd"/>
      <w:r w:rsidRPr="00E612A7">
        <w:rPr>
          <w:sz w:val="22"/>
          <w:szCs w:val="22"/>
        </w:rPr>
        <w:t xml:space="preserve"> </w:t>
      </w:r>
      <w:proofErr w:type="spellStart"/>
      <w:r w:rsidRPr="00E612A7">
        <w:rPr>
          <w:sz w:val="22"/>
          <w:szCs w:val="22"/>
        </w:rPr>
        <w:t>it</w:t>
      </w:r>
      <w:proofErr w:type="spellEnd"/>
      <w:r w:rsidRPr="00E612A7">
        <w:rPr>
          <w:sz w:val="22"/>
          <w:szCs w:val="22"/>
        </w:rPr>
        <w:t xml:space="preserve"> </w:t>
      </w:r>
      <w:proofErr w:type="spellStart"/>
      <w:r w:rsidRPr="00E612A7">
        <w:rPr>
          <w:sz w:val="22"/>
          <w:szCs w:val="22"/>
        </w:rPr>
        <w:t>measures</w:t>
      </w:r>
      <w:proofErr w:type="spellEnd"/>
      <w:r w:rsidRPr="00E612A7">
        <w:rPr>
          <w:sz w:val="22"/>
          <w:szCs w:val="22"/>
        </w:rPr>
        <w:t>;</w:t>
      </w:r>
    </w:p>
    <w:p w14:paraId="1AF01046" w14:textId="77777777" w:rsidR="00E612A7" w:rsidRPr="00E612A7" w:rsidRDefault="00E612A7" w:rsidP="00E612A7">
      <w:pPr>
        <w:numPr>
          <w:ilvl w:val="0"/>
          <w:numId w:val="10"/>
        </w:numPr>
        <w:spacing w:after="0" w:line="240" w:lineRule="auto"/>
        <w:rPr>
          <w:sz w:val="22"/>
          <w:szCs w:val="22"/>
          <w:lang w:val="en-US"/>
        </w:rPr>
      </w:pPr>
      <w:r w:rsidRPr="00E612A7">
        <w:rPr>
          <w:sz w:val="22"/>
          <w:szCs w:val="22"/>
          <w:lang w:val="en-US"/>
        </w:rPr>
        <w:t>why it is relevant for balance;</w:t>
      </w:r>
    </w:p>
    <w:p w14:paraId="06AD1B5C" w14:textId="77777777" w:rsidR="00E612A7" w:rsidRDefault="00E612A7" w:rsidP="00E612A7">
      <w:pPr>
        <w:numPr>
          <w:ilvl w:val="0"/>
          <w:numId w:val="10"/>
        </w:numPr>
        <w:spacing w:after="0" w:line="240" w:lineRule="auto"/>
        <w:rPr>
          <w:sz w:val="22"/>
          <w:szCs w:val="22"/>
          <w:lang w:val="en-US"/>
        </w:rPr>
      </w:pPr>
      <w:r w:rsidRPr="00E612A7">
        <w:rPr>
          <w:sz w:val="22"/>
          <w:szCs w:val="22"/>
          <w:lang w:val="en-US"/>
        </w:rPr>
        <w:t>how a novice-to-trained change could be interpreted.</w:t>
      </w:r>
    </w:p>
    <w:p w14:paraId="70DADFAE" w14:textId="77777777" w:rsidR="005D75BC" w:rsidRPr="00E612A7" w:rsidRDefault="005D75BC" w:rsidP="005D75BC">
      <w:pPr>
        <w:spacing w:after="0" w:line="240" w:lineRule="auto"/>
        <w:ind w:left="720"/>
        <w:rPr>
          <w:sz w:val="22"/>
          <w:szCs w:val="22"/>
          <w:lang w:val="en-US"/>
        </w:rPr>
      </w:pPr>
    </w:p>
    <w:p w14:paraId="39FF53CE" w14:textId="77777777" w:rsidR="00E612A7" w:rsidRPr="00E612A7" w:rsidRDefault="00E612A7" w:rsidP="00E612A7">
      <w:pPr>
        <w:spacing w:after="0" w:line="240" w:lineRule="auto"/>
        <w:rPr>
          <w:sz w:val="22"/>
          <w:szCs w:val="22"/>
          <w:lang w:val="en-US"/>
        </w:rPr>
      </w:pPr>
      <w:r w:rsidRPr="00E612A7">
        <w:rPr>
          <w:sz w:val="22"/>
          <w:szCs w:val="22"/>
          <w:lang w:val="en-US"/>
        </w:rPr>
        <w:t>Please avoid assuming that less variability is always better. Lower variability may reflect better control, but it may also reflect stiffness or overcontrol. Higher variability may reflect instability, but it may also reflect functional flexibility.</w:t>
      </w:r>
    </w:p>
    <w:p w14:paraId="26736DA3" w14:textId="133ECA96" w:rsidR="004B21FA" w:rsidRPr="004B21FA" w:rsidRDefault="00000000" w:rsidP="00E612A7">
      <w:pPr>
        <w:spacing w:after="0" w:line="240" w:lineRule="auto"/>
        <w:rPr>
          <w:sz w:val="22"/>
          <w:szCs w:val="22"/>
        </w:rPr>
      </w:pPr>
      <w:r>
        <w:rPr>
          <w:sz w:val="22"/>
          <w:szCs w:val="22"/>
        </w:rPr>
        <w:pict w14:anchorId="06C65D96">
          <v:rect id="_x0000_i1034" style="width:0;height:1.5pt" o:hralign="center" o:hrstd="t" o:hr="t" fillcolor="#a0a0a0" stroked="f"/>
        </w:pict>
      </w:r>
    </w:p>
    <w:p w14:paraId="12774E39" w14:textId="77777777" w:rsidR="001B0E61" w:rsidRPr="00871976" w:rsidRDefault="004B21FA" w:rsidP="001B0E61">
      <w:pPr>
        <w:spacing w:after="0" w:line="240" w:lineRule="auto"/>
        <w:rPr>
          <w:b/>
          <w:bCs/>
          <w:sz w:val="22"/>
          <w:szCs w:val="22"/>
          <w:lang w:val="en-US"/>
        </w:rPr>
      </w:pPr>
      <w:r w:rsidRPr="004B21FA">
        <w:rPr>
          <w:b/>
          <w:bCs/>
          <w:sz w:val="22"/>
          <w:szCs w:val="22"/>
          <w:lang w:val="en-US"/>
        </w:rPr>
        <w:t xml:space="preserve">4. </w:t>
      </w:r>
      <w:r w:rsidR="001B0E61" w:rsidRPr="00871976">
        <w:rPr>
          <w:b/>
          <w:bCs/>
          <w:sz w:val="22"/>
          <w:szCs w:val="22"/>
          <w:lang w:val="en-US"/>
        </w:rPr>
        <w:t>Provide one traceability figure</w:t>
      </w:r>
    </w:p>
    <w:p w14:paraId="0600A1C0" w14:textId="77777777" w:rsidR="001B0E61" w:rsidRPr="00871976" w:rsidRDefault="001B0E61" w:rsidP="001B0E61">
      <w:pPr>
        <w:spacing w:after="0" w:line="240" w:lineRule="auto"/>
        <w:rPr>
          <w:sz w:val="22"/>
          <w:szCs w:val="22"/>
          <w:lang w:val="en-US"/>
        </w:rPr>
      </w:pPr>
      <w:r w:rsidRPr="00871976">
        <w:rPr>
          <w:sz w:val="22"/>
          <w:szCs w:val="22"/>
          <w:lang w:val="en-US"/>
        </w:rPr>
        <w:t>Include one figure that shows your reasoning from data to interpretation.</w:t>
      </w:r>
    </w:p>
    <w:p w14:paraId="6149E956" w14:textId="77777777" w:rsidR="001B0E61" w:rsidRPr="001B0E61" w:rsidRDefault="001B0E61" w:rsidP="001B0E61">
      <w:pPr>
        <w:spacing w:after="0" w:line="240" w:lineRule="auto"/>
        <w:rPr>
          <w:sz w:val="22"/>
          <w:szCs w:val="22"/>
        </w:rPr>
      </w:pPr>
      <w:r w:rsidRPr="001B0E61">
        <w:rPr>
          <w:sz w:val="22"/>
          <w:szCs w:val="22"/>
        </w:rPr>
        <w:t xml:space="preserve">The </w:t>
      </w:r>
      <w:proofErr w:type="spellStart"/>
      <w:r w:rsidRPr="001B0E61">
        <w:rPr>
          <w:sz w:val="22"/>
          <w:szCs w:val="22"/>
        </w:rPr>
        <w:t>figure</w:t>
      </w:r>
      <w:proofErr w:type="spellEnd"/>
      <w:r w:rsidRPr="001B0E61">
        <w:rPr>
          <w:sz w:val="22"/>
          <w:szCs w:val="22"/>
        </w:rPr>
        <w:t xml:space="preserve"> </w:t>
      </w:r>
      <w:proofErr w:type="spellStart"/>
      <w:r w:rsidRPr="001B0E61">
        <w:rPr>
          <w:sz w:val="22"/>
          <w:szCs w:val="22"/>
        </w:rPr>
        <w:t>should</w:t>
      </w:r>
      <w:proofErr w:type="spellEnd"/>
      <w:r w:rsidRPr="001B0E61">
        <w:rPr>
          <w:sz w:val="22"/>
          <w:szCs w:val="22"/>
        </w:rPr>
        <w:t xml:space="preserve"> </w:t>
      </w:r>
      <w:proofErr w:type="spellStart"/>
      <w:r w:rsidRPr="001B0E61">
        <w:rPr>
          <w:sz w:val="22"/>
          <w:szCs w:val="22"/>
        </w:rPr>
        <w:t>include</w:t>
      </w:r>
      <w:proofErr w:type="spellEnd"/>
      <w:r w:rsidRPr="001B0E61">
        <w:rPr>
          <w:sz w:val="22"/>
          <w:szCs w:val="22"/>
        </w:rPr>
        <w:t>:</w:t>
      </w:r>
    </w:p>
    <w:p w14:paraId="6B8976FC" w14:textId="77777777" w:rsidR="001B0E61" w:rsidRPr="00871976" w:rsidRDefault="001B0E61" w:rsidP="001B0E61">
      <w:pPr>
        <w:numPr>
          <w:ilvl w:val="0"/>
          <w:numId w:val="11"/>
        </w:numPr>
        <w:spacing w:after="0" w:line="240" w:lineRule="auto"/>
        <w:rPr>
          <w:sz w:val="22"/>
          <w:szCs w:val="22"/>
          <w:lang w:val="en-US"/>
        </w:rPr>
      </w:pPr>
      <w:r w:rsidRPr="00871976">
        <w:rPr>
          <w:sz w:val="22"/>
          <w:szCs w:val="22"/>
          <w:lang w:val="en-US"/>
        </w:rPr>
        <w:t>a raw or minimally processed IMU signal;</w:t>
      </w:r>
    </w:p>
    <w:p w14:paraId="13A68D39" w14:textId="77777777" w:rsidR="001B0E61" w:rsidRPr="00871976" w:rsidRDefault="001B0E61" w:rsidP="001B0E61">
      <w:pPr>
        <w:numPr>
          <w:ilvl w:val="0"/>
          <w:numId w:val="11"/>
        </w:numPr>
        <w:spacing w:after="0" w:line="240" w:lineRule="auto"/>
        <w:rPr>
          <w:sz w:val="22"/>
          <w:szCs w:val="22"/>
          <w:lang w:val="en-US"/>
        </w:rPr>
      </w:pPr>
      <w:r w:rsidRPr="00871976">
        <w:rPr>
          <w:sz w:val="22"/>
          <w:szCs w:val="22"/>
          <w:lang w:val="en-US"/>
        </w:rPr>
        <w:t>the selected event/module boundaries;</w:t>
      </w:r>
    </w:p>
    <w:p w14:paraId="778477EE" w14:textId="77777777" w:rsidR="001B0E61" w:rsidRPr="00871976" w:rsidRDefault="001B0E61" w:rsidP="001B0E61">
      <w:pPr>
        <w:numPr>
          <w:ilvl w:val="0"/>
          <w:numId w:val="11"/>
        </w:numPr>
        <w:spacing w:after="0" w:line="240" w:lineRule="auto"/>
        <w:rPr>
          <w:sz w:val="22"/>
          <w:szCs w:val="22"/>
          <w:lang w:val="en-US"/>
        </w:rPr>
      </w:pPr>
      <w:r w:rsidRPr="00871976">
        <w:rPr>
          <w:sz w:val="22"/>
          <w:szCs w:val="22"/>
          <w:lang w:val="en-US"/>
        </w:rPr>
        <w:t>a novice-versus-trained comparison where feasible;</w:t>
      </w:r>
    </w:p>
    <w:p w14:paraId="2FF9D674" w14:textId="77777777" w:rsidR="001B0E61" w:rsidRPr="00871976" w:rsidRDefault="001B0E61" w:rsidP="001B0E61">
      <w:pPr>
        <w:numPr>
          <w:ilvl w:val="0"/>
          <w:numId w:val="11"/>
        </w:numPr>
        <w:spacing w:after="0" w:line="240" w:lineRule="auto"/>
        <w:rPr>
          <w:sz w:val="22"/>
          <w:szCs w:val="22"/>
          <w:lang w:val="en-US"/>
        </w:rPr>
      </w:pPr>
      <w:r w:rsidRPr="00871976">
        <w:rPr>
          <w:sz w:val="22"/>
          <w:szCs w:val="22"/>
          <w:lang w:val="en-US"/>
        </w:rPr>
        <w:t>one balance-relevant marker or visual indication of the difference.</w:t>
      </w:r>
    </w:p>
    <w:p w14:paraId="577C4BF4" w14:textId="77777777" w:rsidR="00871976" w:rsidRPr="00871976" w:rsidRDefault="00871976" w:rsidP="00871976">
      <w:pPr>
        <w:spacing w:after="0" w:line="240" w:lineRule="auto"/>
        <w:ind w:left="720"/>
        <w:rPr>
          <w:sz w:val="22"/>
          <w:szCs w:val="22"/>
          <w:lang w:val="en-US"/>
        </w:rPr>
      </w:pPr>
    </w:p>
    <w:p w14:paraId="1EA4F6AF" w14:textId="77777777" w:rsidR="001B0E61" w:rsidRDefault="001B0E61" w:rsidP="001B0E61">
      <w:pPr>
        <w:spacing w:after="0" w:line="240" w:lineRule="auto"/>
        <w:rPr>
          <w:sz w:val="22"/>
          <w:szCs w:val="22"/>
          <w:lang w:val="en-US"/>
        </w:rPr>
      </w:pPr>
      <w:r w:rsidRPr="00871976">
        <w:rPr>
          <w:sz w:val="22"/>
          <w:szCs w:val="22"/>
          <w:lang w:val="en-US"/>
        </w:rPr>
        <w:t>The goal of this figure is to show that your interpretation is grounded in the actual dataset.</w:t>
      </w:r>
    </w:p>
    <w:p w14:paraId="5882DA81" w14:textId="7E83923A" w:rsidR="00871976" w:rsidRPr="00871976" w:rsidRDefault="00871976" w:rsidP="001B0E61">
      <w:pPr>
        <w:spacing w:after="0" w:line="240" w:lineRule="auto"/>
        <w:rPr>
          <w:sz w:val="22"/>
          <w:szCs w:val="22"/>
          <w:lang w:val="en-US"/>
        </w:rPr>
      </w:pPr>
      <w:r>
        <w:rPr>
          <w:sz w:val="22"/>
          <w:szCs w:val="22"/>
        </w:rPr>
        <w:pict w14:anchorId="2F056F17">
          <v:rect id="_x0000_i1045" style="width:0;height:1.5pt" o:hralign="center" o:hrstd="t" o:hr="t" fillcolor="#a0a0a0" stroked="f"/>
        </w:pict>
      </w:r>
    </w:p>
    <w:p w14:paraId="3998698C" w14:textId="77777777" w:rsidR="001B0E61" w:rsidRPr="00871976" w:rsidRDefault="001B0E61" w:rsidP="001B0E61">
      <w:pPr>
        <w:spacing w:after="0" w:line="240" w:lineRule="auto"/>
        <w:rPr>
          <w:b/>
          <w:bCs/>
          <w:sz w:val="22"/>
          <w:szCs w:val="22"/>
          <w:lang w:val="en-US"/>
        </w:rPr>
      </w:pPr>
      <w:r w:rsidRPr="00871976">
        <w:rPr>
          <w:b/>
          <w:bCs/>
          <w:sz w:val="22"/>
          <w:szCs w:val="22"/>
          <w:lang w:val="en-US"/>
        </w:rPr>
        <w:t xml:space="preserve">4. Provide one </w:t>
      </w:r>
      <w:proofErr w:type="gramStart"/>
      <w:r w:rsidRPr="00871976">
        <w:rPr>
          <w:b/>
          <w:bCs/>
          <w:sz w:val="22"/>
          <w:szCs w:val="22"/>
          <w:lang w:val="en-US"/>
        </w:rPr>
        <w:t>dataset</w:t>
      </w:r>
      <w:proofErr w:type="gramEnd"/>
      <w:r w:rsidRPr="00871976">
        <w:rPr>
          <w:b/>
          <w:bCs/>
          <w:sz w:val="22"/>
          <w:szCs w:val="22"/>
          <w:lang w:val="en-US"/>
        </w:rPr>
        <w:t>-specific observation</w:t>
      </w:r>
    </w:p>
    <w:p w14:paraId="2715EEC3" w14:textId="77777777" w:rsidR="001B0E61" w:rsidRPr="00871976" w:rsidRDefault="001B0E61" w:rsidP="001B0E61">
      <w:pPr>
        <w:spacing w:after="0" w:line="240" w:lineRule="auto"/>
        <w:rPr>
          <w:sz w:val="22"/>
          <w:szCs w:val="22"/>
          <w:lang w:val="en-US"/>
        </w:rPr>
      </w:pPr>
      <w:r w:rsidRPr="00871976">
        <w:rPr>
          <w:sz w:val="22"/>
          <w:szCs w:val="22"/>
          <w:lang w:val="en-US"/>
        </w:rPr>
        <w:t>Include one concrete observation that could only come from inspecting the files.</w:t>
      </w:r>
    </w:p>
    <w:p w14:paraId="0F756C96" w14:textId="77777777" w:rsidR="001B0E61" w:rsidRPr="001B0E61" w:rsidRDefault="001B0E61" w:rsidP="001B0E61">
      <w:pPr>
        <w:spacing w:after="0" w:line="240" w:lineRule="auto"/>
        <w:rPr>
          <w:sz w:val="22"/>
          <w:szCs w:val="22"/>
        </w:rPr>
      </w:pPr>
      <w:r w:rsidRPr="001B0E61">
        <w:rPr>
          <w:sz w:val="22"/>
          <w:szCs w:val="22"/>
        </w:rPr>
        <w:t xml:space="preserve">For </w:t>
      </w:r>
      <w:proofErr w:type="spellStart"/>
      <w:r w:rsidRPr="001B0E61">
        <w:rPr>
          <w:sz w:val="22"/>
          <w:szCs w:val="22"/>
        </w:rPr>
        <w:t>example</w:t>
      </w:r>
      <w:proofErr w:type="spellEnd"/>
      <w:r w:rsidRPr="001B0E61">
        <w:rPr>
          <w:sz w:val="22"/>
          <w:szCs w:val="22"/>
        </w:rPr>
        <w:t>:</w:t>
      </w:r>
    </w:p>
    <w:p w14:paraId="26D35D62" w14:textId="77777777" w:rsidR="001B0E61" w:rsidRPr="00871976" w:rsidRDefault="001B0E61" w:rsidP="001B0E61">
      <w:pPr>
        <w:numPr>
          <w:ilvl w:val="0"/>
          <w:numId w:val="12"/>
        </w:numPr>
        <w:spacing w:after="0" w:line="240" w:lineRule="auto"/>
        <w:rPr>
          <w:sz w:val="22"/>
          <w:szCs w:val="22"/>
          <w:lang w:val="en-US"/>
        </w:rPr>
      </w:pPr>
      <w:r w:rsidRPr="00871976">
        <w:rPr>
          <w:sz w:val="22"/>
          <w:szCs w:val="22"/>
          <w:lang w:val="en-US"/>
        </w:rPr>
        <w:t>which IMU sensor was most informative;</w:t>
      </w:r>
    </w:p>
    <w:p w14:paraId="15B2367F" w14:textId="77777777" w:rsidR="001B0E61" w:rsidRPr="00871976" w:rsidRDefault="001B0E61" w:rsidP="001B0E61">
      <w:pPr>
        <w:numPr>
          <w:ilvl w:val="0"/>
          <w:numId w:val="12"/>
        </w:numPr>
        <w:spacing w:after="0" w:line="240" w:lineRule="auto"/>
        <w:rPr>
          <w:sz w:val="22"/>
          <w:szCs w:val="22"/>
          <w:lang w:val="en-US"/>
        </w:rPr>
      </w:pPr>
      <w:r w:rsidRPr="00871976">
        <w:rPr>
          <w:sz w:val="22"/>
          <w:szCs w:val="22"/>
          <w:lang w:val="en-US"/>
        </w:rPr>
        <w:t>which signal was noisy or difficult to interpret;</w:t>
      </w:r>
    </w:p>
    <w:p w14:paraId="70E15AF5" w14:textId="77777777" w:rsidR="001B0E61" w:rsidRPr="00871976" w:rsidRDefault="001B0E61" w:rsidP="001B0E61">
      <w:pPr>
        <w:numPr>
          <w:ilvl w:val="0"/>
          <w:numId w:val="12"/>
        </w:numPr>
        <w:spacing w:after="0" w:line="240" w:lineRule="auto"/>
        <w:rPr>
          <w:sz w:val="22"/>
          <w:szCs w:val="22"/>
          <w:lang w:val="en-US"/>
        </w:rPr>
      </w:pPr>
      <w:r w:rsidRPr="00871976">
        <w:rPr>
          <w:sz w:val="22"/>
          <w:szCs w:val="22"/>
          <w:lang w:val="en-US"/>
        </w:rPr>
        <w:t>which visible movement in the novice video matched a clear IMU pattern;</w:t>
      </w:r>
    </w:p>
    <w:p w14:paraId="106B6B62" w14:textId="77777777" w:rsidR="001B0E61" w:rsidRPr="00871976" w:rsidRDefault="001B0E61" w:rsidP="001B0E61">
      <w:pPr>
        <w:numPr>
          <w:ilvl w:val="0"/>
          <w:numId w:val="12"/>
        </w:numPr>
        <w:spacing w:after="0" w:line="240" w:lineRule="auto"/>
        <w:rPr>
          <w:sz w:val="22"/>
          <w:szCs w:val="22"/>
          <w:lang w:val="en-US"/>
        </w:rPr>
      </w:pPr>
      <w:r w:rsidRPr="00871976">
        <w:rPr>
          <w:sz w:val="22"/>
          <w:szCs w:val="22"/>
          <w:lang w:val="en-US"/>
        </w:rPr>
        <w:t>whether the trained execution appeared shorter, smoother, more abrupt, or differently structured;</w:t>
      </w:r>
    </w:p>
    <w:p w14:paraId="0403442E" w14:textId="77777777" w:rsidR="001B0E61" w:rsidRDefault="001B0E61" w:rsidP="001B0E61">
      <w:pPr>
        <w:numPr>
          <w:ilvl w:val="0"/>
          <w:numId w:val="12"/>
        </w:numPr>
        <w:spacing w:after="0" w:line="240" w:lineRule="auto"/>
        <w:rPr>
          <w:sz w:val="22"/>
          <w:szCs w:val="22"/>
          <w:lang w:val="en-US"/>
        </w:rPr>
      </w:pPr>
      <w:r w:rsidRPr="00871976">
        <w:rPr>
          <w:sz w:val="22"/>
          <w:szCs w:val="22"/>
          <w:lang w:val="en-US"/>
        </w:rPr>
        <w:t>which comparison was least reliable.</w:t>
      </w:r>
    </w:p>
    <w:p w14:paraId="126CE620" w14:textId="77777777" w:rsidR="00871976" w:rsidRPr="00871976" w:rsidRDefault="00871976" w:rsidP="00871976">
      <w:pPr>
        <w:spacing w:after="0" w:line="240" w:lineRule="auto"/>
        <w:ind w:left="720"/>
        <w:rPr>
          <w:sz w:val="22"/>
          <w:szCs w:val="22"/>
          <w:lang w:val="en-US"/>
        </w:rPr>
      </w:pPr>
    </w:p>
    <w:p w14:paraId="0C5B4752" w14:textId="77777777" w:rsidR="001B0E61" w:rsidRPr="00871976" w:rsidRDefault="001B0E61" w:rsidP="001B0E61">
      <w:pPr>
        <w:spacing w:after="0" w:line="240" w:lineRule="auto"/>
        <w:rPr>
          <w:b/>
          <w:bCs/>
          <w:sz w:val="22"/>
          <w:szCs w:val="22"/>
          <w:lang w:val="en-US"/>
        </w:rPr>
      </w:pPr>
      <w:r w:rsidRPr="00871976">
        <w:rPr>
          <w:b/>
          <w:bCs/>
          <w:sz w:val="22"/>
          <w:szCs w:val="22"/>
          <w:lang w:val="en-US"/>
        </w:rPr>
        <w:t>5. Brief limitations and feasibility</w:t>
      </w:r>
    </w:p>
    <w:p w14:paraId="24CBC784" w14:textId="77777777" w:rsidR="001B0E61" w:rsidRPr="00871976" w:rsidRDefault="001B0E61" w:rsidP="001B0E61">
      <w:pPr>
        <w:spacing w:after="0" w:line="240" w:lineRule="auto"/>
        <w:rPr>
          <w:sz w:val="22"/>
          <w:szCs w:val="22"/>
          <w:lang w:val="en-US"/>
        </w:rPr>
      </w:pPr>
      <w:r w:rsidRPr="00871976">
        <w:rPr>
          <w:sz w:val="22"/>
          <w:szCs w:val="22"/>
          <w:lang w:val="en-US"/>
        </w:rPr>
        <w:t>End with a short paragraph on:</w:t>
      </w:r>
    </w:p>
    <w:p w14:paraId="38B1EBAB" w14:textId="77777777" w:rsidR="001B0E61" w:rsidRPr="00871976" w:rsidRDefault="001B0E61" w:rsidP="001B0E61">
      <w:pPr>
        <w:numPr>
          <w:ilvl w:val="0"/>
          <w:numId w:val="13"/>
        </w:numPr>
        <w:spacing w:after="0" w:line="240" w:lineRule="auto"/>
        <w:rPr>
          <w:sz w:val="22"/>
          <w:szCs w:val="22"/>
          <w:lang w:val="en-US"/>
        </w:rPr>
      </w:pPr>
      <w:r w:rsidRPr="00871976">
        <w:rPr>
          <w:sz w:val="22"/>
          <w:szCs w:val="22"/>
          <w:lang w:val="en-US"/>
        </w:rPr>
        <w:t xml:space="preserve">the main limitations of this </w:t>
      </w:r>
      <w:proofErr w:type="gramStart"/>
      <w:r w:rsidRPr="00871976">
        <w:rPr>
          <w:sz w:val="22"/>
          <w:szCs w:val="22"/>
          <w:lang w:val="en-US"/>
        </w:rPr>
        <w:t>mini-analysis</w:t>
      </w:r>
      <w:proofErr w:type="gramEnd"/>
      <w:r w:rsidRPr="00871976">
        <w:rPr>
          <w:sz w:val="22"/>
          <w:szCs w:val="22"/>
          <w:lang w:val="en-US"/>
        </w:rPr>
        <w:t>;</w:t>
      </w:r>
    </w:p>
    <w:p w14:paraId="1CAADB5C" w14:textId="77777777" w:rsidR="001B0E61" w:rsidRDefault="001B0E61" w:rsidP="001B0E61">
      <w:pPr>
        <w:numPr>
          <w:ilvl w:val="0"/>
          <w:numId w:val="13"/>
        </w:numPr>
        <w:spacing w:after="0" w:line="240" w:lineRule="auto"/>
        <w:rPr>
          <w:sz w:val="22"/>
          <w:szCs w:val="22"/>
          <w:lang w:val="en-US"/>
        </w:rPr>
      </w:pPr>
      <w:r w:rsidRPr="00871976">
        <w:rPr>
          <w:sz w:val="22"/>
          <w:szCs w:val="22"/>
          <w:lang w:val="en-US"/>
        </w:rPr>
        <w:t>what could realistically be developed further during a 2-month research stay.</w:t>
      </w:r>
    </w:p>
    <w:p w14:paraId="3171FAFD" w14:textId="77777777" w:rsidR="00734F5C" w:rsidRPr="00871976" w:rsidRDefault="00734F5C" w:rsidP="00734F5C">
      <w:pPr>
        <w:spacing w:after="0" w:line="240" w:lineRule="auto"/>
        <w:ind w:left="720"/>
        <w:rPr>
          <w:sz w:val="22"/>
          <w:szCs w:val="22"/>
          <w:lang w:val="en-US"/>
        </w:rPr>
      </w:pPr>
    </w:p>
    <w:p w14:paraId="61AE22E6" w14:textId="77777777" w:rsidR="001B0E61" w:rsidRPr="00871976" w:rsidRDefault="001B0E61" w:rsidP="001B0E61">
      <w:pPr>
        <w:spacing w:after="0" w:line="240" w:lineRule="auto"/>
        <w:rPr>
          <w:sz w:val="22"/>
          <w:szCs w:val="22"/>
          <w:lang w:val="en-US"/>
        </w:rPr>
      </w:pPr>
      <w:r w:rsidRPr="00871976">
        <w:rPr>
          <w:sz w:val="22"/>
          <w:szCs w:val="22"/>
          <w:lang w:val="en-US"/>
        </w:rPr>
        <w:t>Please mention whether AI tools were used, and if so, for what purpose. Use of AI for language editing, coding support, or debugging is allowed, but the interpretation, figures, and methodological choices must be your own.</w:t>
      </w:r>
    </w:p>
    <w:p w14:paraId="6E6B143D" w14:textId="707DC085" w:rsidR="004B21FA" w:rsidRPr="004B21FA" w:rsidRDefault="00000000" w:rsidP="001B0E61">
      <w:pPr>
        <w:spacing w:after="0" w:line="240" w:lineRule="auto"/>
        <w:rPr>
          <w:sz w:val="22"/>
          <w:szCs w:val="22"/>
        </w:rPr>
      </w:pPr>
      <w:r>
        <w:rPr>
          <w:sz w:val="22"/>
          <w:szCs w:val="22"/>
        </w:rPr>
        <w:pict w14:anchorId="54B0D50D">
          <v:rect id="_x0000_i1042" style="width:0;height:1.5pt" o:hralign="center" o:hrstd="t" o:hr="t" fillcolor="#a0a0a0" stroked="f"/>
        </w:pict>
      </w:r>
    </w:p>
    <w:p w14:paraId="1CF46093" w14:textId="77777777" w:rsidR="004B21FA" w:rsidRPr="004B21FA" w:rsidRDefault="004B21FA" w:rsidP="004B21FA">
      <w:pPr>
        <w:spacing w:after="0" w:line="240" w:lineRule="auto"/>
        <w:rPr>
          <w:b/>
          <w:bCs/>
          <w:sz w:val="22"/>
          <w:szCs w:val="22"/>
        </w:rPr>
      </w:pPr>
      <w:proofErr w:type="spellStart"/>
      <w:r w:rsidRPr="004B21FA">
        <w:rPr>
          <w:b/>
          <w:bCs/>
          <w:sz w:val="22"/>
          <w:szCs w:val="22"/>
        </w:rPr>
        <w:t>Expected</w:t>
      </w:r>
      <w:proofErr w:type="spellEnd"/>
      <w:r w:rsidRPr="004B21FA">
        <w:rPr>
          <w:b/>
          <w:bCs/>
          <w:sz w:val="22"/>
          <w:szCs w:val="22"/>
        </w:rPr>
        <w:t xml:space="preserve"> output</w:t>
      </w:r>
    </w:p>
    <w:p w14:paraId="662996FB" w14:textId="77777777" w:rsidR="004B21FA" w:rsidRPr="004B21FA" w:rsidRDefault="004B21FA" w:rsidP="004B21FA">
      <w:pPr>
        <w:spacing w:after="0" w:line="240" w:lineRule="auto"/>
        <w:rPr>
          <w:sz w:val="22"/>
          <w:szCs w:val="22"/>
        </w:rPr>
      </w:pPr>
      <w:proofErr w:type="spellStart"/>
      <w:r w:rsidRPr="004B21FA">
        <w:rPr>
          <w:sz w:val="22"/>
          <w:szCs w:val="22"/>
        </w:rPr>
        <w:t>Please</w:t>
      </w:r>
      <w:proofErr w:type="spellEnd"/>
      <w:r w:rsidRPr="004B21FA">
        <w:rPr>
          <w:sz w:val="22"/>
          <w:szCs w:val="22"/>
        </w:rPr>
        <w:t xml:space="preserve"> </w:t>
      </w:r>
      <w:proofErr w:type="spellStart"/>
      <w:r w:rsidRPr="004B21FA">
        <w:rPr>
          <w:sz w:val="22"/>
          <w:szCs w:val="22"/>
        </w:rPr>
        <w:t>submit</w:t>
      </w:r>
      <w:proofErr w:type="spellEnd"/>
      <w:r w:rsidRPr="004B21FA">
        <w:rPr>
          <w:sz w:val="22"/>
          <w:szCs w:val="22"/>
        </w:rPr>
        <w:t>:</w:t>
      </w:r>
    </w:p>
    <w:p w14:paraId="64920222" w14:textId="77777777" w:rsidR="004B21FA" w:rsidRPr="004B21FA" w:rsidRDefault="004B21FA" w:rsidP="004B21FA">
      <w:pPr>
        <w:numPr>
          <w:ilvl w:val="0"/>
          <w:numId w:val="5"/>
        </w:numPr>
        <w:spacing w:after="0" w:line="240" w:lineRule="auto"/>
        <w:rPr>
          <w:sz w:val="22"/>
          <w:szCs w:val="22"/>
        </w:rPr>
      </w:pPr>
      <w:proofErr w:type="gramStart"/>
      <w:r w:rsidRPr="004B21FA">
        <w:rPr>
          <w:sz w:val="22"/>
          <w:szCs w:val="22"/>
        </w:rPr>
        <w:t>a</w:t>
      </w:r>
      <w:proofErr w:type="gramEnd"/>
      <w:r w:rsidRPr="004B21FA">
        <w:rPr>
          <w:sz w:val="22"/>
          <w:szCs w:val="22"/>
        </w:rPr>
        <w:t xml:space="preserve"> short </w:t>
      </w:r>
      <w:proofErr w:type="spellStart"/>
      <w:r w:rsidRPr="004B21FA">
        <w:rPr>
          <w:sz w:val="22"/>
          <w:szCs w:val="22"/>
        </w:rPr>
        <w:t>technical</w:t>
      </w:r>
      <w:proofErr w:type="spellEnd"/>
      <w:r w:rsidRPr="004B21FA">
        <w:rPr>
          <w:sz w:val="22"/>
          <w:szCs w:val="22"/>
        </w:rPr>
        <w:t xml:space="preserve"> </w:t>
      </w:r>
      <w:proofErr w:type="spellStart"/>
      <w:r w:rsidRPr="004B21FA">
        <w:rPr>
          <w:sz w:val="22"/>
          <w:szCs w:val="22"/>
        </w:rPr>
        <w:t>note</w:t>
      </w:r>
      <w:proofErr w:type="spellEnd"/>
      <w:r w:rsidRPr="004B21FA">
        <w:rPr>
          <w:sz w:val="22"/>
          <w:szCs w:val="22"/>
        </w:rPr>
        <w:t xml:space="preserve">, maximum 2 pages; </w:t>
      </w:r>
    </w:p>
    <w:p w14:paraId="5068C238" w14:textId="77777777" w:rsidR="004B21FA" w:rsidRPr="004B21FA" w:rsidRDefault="004B21FA" w:rsidP="004B21FA">
      <w:pPr>
        <w:numPr>
          <w:ilvl w:val="0"/>
          <w:numId w:val="5"/>
        </w:numPr>
        <w:spacing w:after="0" w:line="240" w:lineRule="auto"/>
        <w:rPr>
          <w:sz w:val="22"/>
          <w:szCs w:val="22"/>
          <w:lang w:val="en-US"/>
        </w:rPr>
      </w:pPr>
      <w:r w:rsidRPr="004B21FA">
        <w:rPr>
          <w:sz w:val="22"/>
          <w:szCs w:val="22"/>
          <w:lang w:val="en-US"/>
        </w:rPr>
        <w:t xml:space="preserve">maximum 1 additional page with figure(s); </w:t>
      </w:r>
    </w:p>
    <w:p w14:paraId="5DEFBF73" w14:textId="77777777" w:rsidR="004B21FA" w:rsidRPr="004B21FA" w:rsidRDefault="004B21FA" w:rsidP="004B21FA">
      <w:pPr>
        <w:numPr>
          <w:ilvl w:val="0"/>
          <w:numId w:val="5"/>
        </w:numPr>
        <w:spacing w:after="0" w:line="240" w:lineRule="auto"/>
        <w:rPr>
          <w:sz w:val="22"/>
          <w:szCs w:val="22"/>
          <w:lang w:val="en-US"/>
        </w:rPr>
      </w:pPr>
      <w:r w:rsidRPr="004B21FA">
        <w:rPr>
          <w:sz w:val="22"/>
          <w:szCs w:val="22"/>
          <w:lang w:val="en-US"/>
        </w:rPr>
        <w:t xml:space="preserve">optional code or pseudocode, if useful; </w:t>
      </w:r>
    </w:p>
    <w:p w14:paraId="51908833" w14:textId="77777777" w:rsidR="004B21FA" w:rsidRPr="004B21FA" w:rsidRDefault="004B21FA" w:rsidP="004B21FA">
      <w:pPr>
        <w:numPr>
          <w:ilvl w:val="0"/>
          <w:numId w:val="5"/>
        </w:numPr>
        <w:spacing w:after="0" w:line="240" w:lineRule="auto"/>
        <w:rPr>
          <w:sz w:val="22"/>
          <w:szCs w:val="22"/>
          <w:lang w:val="en-US"/>
        </w:rPr>
      </w:pPr>
      <w:r w:rsidRPr="004B21FA">
        <w:rPr>
          <w:sz w:val="22"/>
          <w:szCs w:val="22"/>
          <w:lang w:val="en-US"/>
        </w:rPr>
        <w:t xml:space="preserve">a short statement on which parts of the proposed workflow would be feasible during a 2-month research stay. </w:t>
      </w:r>
    </w:p>
    <w:p w14:paraId="41532B15" w14:textId="77777777" w:rsidR="004B21FA" w:rsidRDefault="004B21FA" w:rsidP="004B21FA">
      <w:pPr>
        <w:spacing w:after="0" w:line="240" w:lineRule="auto"/>
        <w:rPr>
          <w:sz w:val="22"/>
          <w:szCs w:val="22"/>
          <w:lang w:val="en-US"/>
        </w:rPr>
      </w:pPr>
    </w:p>
    <w:p w14:paraId="0D956A96" w14:textId="2139CBFB" w:rsidR="004B21FA" w:rsidRPr="004B21FA" w:rsidRDefault="004B21FA" w:rsidP="004B21FA">
      <w:pPr>
        <w:spacing w:after="0" w:line="240" w:lineRule="auto"/>
        <w:rPr>
          <w:sz w:val="22"/>
          <w:szCs w:val="22"/>
          <w:lang w:val="en-US"/>
        </w:rPr>
      </w:pPr>
      <w:r w:rsidRPr="004B21FA">
        <w:rPr>
          <w:sz w:val="22"/>
          <w:szCs w:val="22"/>
          <w:lang w:val="en-US"/>
        </w:rPr>
        <w:t xml:space="preserve">The strongest answer will not necessarily be the most complex analysis. We are looking for someone who can reason clearly from raw multi-IMU signals toward a reproducible and biomechanically meaningful interpretation of </w:t>
      </w:r>
      <w:r w:rsidRPr="004B21FA">
        <w:rPr>
          <w:b/>
          <w:bCs/>
          <w:sz w:val="22"/>
          <w:szCs w:val="22"/>
          <w:lang w:val="en-US"/>
        </w:rPr>
        <w:t>movement variability in relation to balance control</w:t>
      </w:r>
      <w:r w:rsidRPr="004B21FA">
        <w:rPr>
          <w:sz w:val="22"/>
          <w:szCs w:val="22"/>
          <w:lang w:val="en-US"/>
        </w:rPr>
        <w:t>.</w:t>
      </w:r>
    </w:p>
    <w:p w14:paraId="348A2F52" w14:textId="77777777" w:rsidR="004B21FA" w:rsidRPr="004B21FA" w:rsidRDefault="004B21FA" w:rsidP="004B21FA">
      <w:pPr>
        <w:spacing w:after="0" w:line="240" w:lineRule="auto"/>
        <w:rPr>
          <w:sz w:val="22"/>
          <w:szCs w:val="22"/>
          <w:lang w:val="en-US"/>
        </w:rPr>
      </w:pPr>
    </w:p>
    <w:sectPr w:rsidR="004B21FA" w:rsidRPr="004B21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4DEE"/>
    <w:multiLevelType w:val="multilevel"/>
    <w:tmpl w:val="DA7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2D5A"/>
    <w:multiLevelType w:val="multilevel"/>
    <w:tmpl w:val="0F9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A412E"/>
    <w:multiLevelType w:val="multilevel"/>
    <w:tmpl w:val="981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04A94"/>
    <w:multiLevelType w:val="multilevel"/>
    <w:tmpl w:val="8F7E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E3A3B"/>
    <w:multiLevelType w:val="multilevel"/>
    <w:tmpl w:val="740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A008B"/>
    <w:multiLevelType w:val="multilevel"/>
    <w:tmpl w:val="FAC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01650"/>
    <w:multiLevelType w:val="multilevel"/>
    <w:tmpl w:val="5862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D7F7C"/>
    <w:multiLevelType w:val="multilevel"/>
    <w:tmpl w:val="375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53FC5"/>
    <w:multiLevelType w:val="multilevel"/>
    <w:tmpl w:val="485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C4FBD"/>
    <w:multiLevelType w:val="multilevel"/>
    <w:tmpl w:val="AC5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D41C0"/>
    <w:multiLevelType w:val="hybridMultilevel"/>
    <w:tmpl w:val="32E6084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7BE306DB"/>
    <w:multiLevelType w:val="multilevel"/>
    <w:tmpl w:val="794C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571F9"/>
    <w:multiLevelType w:val="multilevel"/>
    <w:tmpl w:val="64B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82653">
    <w:abstractNumId w:val="3"/>
  </w:num>
  <w:num w:numId="2" w16cid:durableId="784928438">
    <w:abstractNumId w:val="8"/>
  </w:num>
  <w:num w:numId="3" w16cid:durableId="1271627564">
    <w:abstractNumId w:val="1"/>
  </w:num>
  <w:num w:numId="4" w16cid:durableId="848830247">
    <w:abstractNumId w:val="12"/>
  </w:num>
  <w:num w:numId="5" w16cid:durableId="1481076379">
    <w:abstractNumId w:val="9"/>
  </w:num>
  <w:num w:numId="6" w16cid:durableId="526064807">
    <w:abstractNumId w:val="7"/>
  </w:num>
  <w:num w:numId="7" w16cid:durableId="5403012">
    <w:abstractNumId w:val="11"/>
  </w:num>
  <w:num w:numId="8" w16cid:durableId="1860701091">
    <w:abstractNumId w:val="10"/>
  </w:num>
  <w:num w:numId="9" w16cid:durableId="145441290">
    <w:abstractNumId w:val="6"/>
  </w:num>
  <w:num w:numId="10" w16cid:durableId="657340613">
    <w:abstractNumId w:val="5"/>
  </w:num>
  <w:num w:numId="11" w16cid:durableId="1582374674">
    <w:abstractNumId w:val="0"/>
  </w:num>
  <w:num w:numId="12" w16cid:durableId="2830849">
    <w:abstractNumId w:val="4"/>
  </w:num>
  <w:num w:numId="13" w16cid:durableId="1453018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1FA"/>
    <w:rsid w:val="00035E95"/>
    <w:rsid w:val="001B0E61"/>
    <w:rsid w:val="0022456A"/>
    <w:rsid w:val="002808DD"/>
    <w:rsid w:val="00324ECA"/>
    <w:rsid w:val="00437364"/>
    <w:rsid w:val="004B21FA"/>
    <w:rsid w:val="005A19BB"/>
    <w:rsid w:val="005D75BC"/>
    <w:rsid w:val="005E0355"/>
    <w:rsid w:val="007254BE"/>
    <w:rsid w:val="00734F5C"/>
    <w:rsid w:val="00747A82"/>
    <w:rsid w:val="007674AF"/>
    <w:rsid w:val="00871976"/>
    <w:rsid w:val="00885A7B"/>
    <w:rsid w:val="008C4DE7"/>
    <w:rsid w:val="009A1B84"/>
    <w:rsid w:val="00CE0099"/>
    <w:rsid w:val="00DE71B5"/>
    <w:rsid w:val="00E22DAF"/>
    <w:rsid w:val="00E612A7"/>
    <w:rsid w:val="00F57BC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D72D"/>
  <w15:chartTrackingRefBased/>
  <w15:docId w15:val="{4A72A046-E862-4A7B-9BBE-A0744D48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2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2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21F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21F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21F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21F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21F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21F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21F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21F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21F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21F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21F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21F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21F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21F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21F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21FA"/>
    <w:rPr>
      <w:rFonts w:eastAsiaTheme="majorEastAsia" w:cstheme="majorBidi"/>
      <w:color w:val="272727" w:themeColor="text1" w:themeTint="D8"/>
    </w:rPr>
  </w:style>
  <w:style w:type="paragraph" w:styleId="Titel">
    <w:name w:val="Title"/>
    <w:basedOn w:val="Standaard"/>
    <w:next w:val="Standaard"/>
    <w:link w:val="TitelChar"/>
    <w:uiPriority w:val="10"/>
    <w:qFormat/>
    <w:rsid w:val="004B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21F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21F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21F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21F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21FA"/>
    <w:rPr>
      <w:i/>
      <w:iCs/>
      <w:color w:val="404040" w:themeColor="text1" w:themeTint="BF"/>
    </w:rPr>
  </w:style>
  <w:style w:type="paragraph" w:styleId="Lijstalinea">
    <w:name w:val="List Paragraph"/>
    <w:basedOn w:val="Standaard"/>
    <w:uiPriority w:val="34"/>
    <w:qFormat/>
    <w:rsid w:val="004B21FA"/>
    <w:pPr>
      <w:ind w:left="720"/>
      <w:contextualSpacing/>
    </w:pPr>
  </w:style>
  <w:style w:type="character" w:styleId="Intensievebenadrukking">
    <w:name w:val="Intense Emphasis"/>
    <w:basedOn w:val="Standaardalinea-lettertype"/>
    <w:uiPriority w:val="21"/>
    <w:qFormat/>
    <w:rsid w:val="004B21FA"/>
    <w:rPr>
      <w:i/>
      <w:iCs/>
      <w:color w:val="0F4761" w:themeColor="accent1" w:themeShade="BF"/>
    </w:rPr>
  </w:style>
  <w:style w:type="paragraph" w:styleId="Duidelijkcitaat">
    <w:name w:val="Intense Quote"/>
    <w:basedOn w:val="Standaard"/>
    <w:next w:val="Standaard"/>
    <w:link w:val="DuidelijkcitaatChar"/>
    <w:uiPriority w:val="30"/>
    <w:qFormat/>
    <w:rsid w:val="004B2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21FA"/>
    <w:rPr>
      <w:i/>
      <w:iCs/>
      <w:color w:val="0F4761" w:themeColor="accent1" w:themeShade="BF"/>
    </w:rPr>
  </w:style>
  <w:style w:type="character" w:styleId="Intensieveverwijzing">
    <w:name w:val="Intense Reference"/>
    <w:basedOn w:val="Standaardalinea-lettertype"/>
    <w:uiPriority w:val="32"/>
    <w:qFormat/>
    <w:rsid w:val="004B21FA"/>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F57BC5"/>
    <w:rPr>
      <w:sz w:val="16"/>
      <w:szCs w:val="16"/>
    </w:rPr>
  </w:style>
  <w:style w:type="paragraph" w:styleId="Tekstopmerking">
    <w:name w:val="annotation text"/>
    <w:basedOn w:val="Standaard"/>
    <w:link w:val="TekstopmerkingChar"/>
    <w:uiPriority w:val="99"/>
    <w:unhideWhenUsed/>
    <w:rsid w:val="00F57BC5"/>
    <w:pPr>
      <w:spacing w:line="240" w:lineRule="auto"/>
    </w:pPr>
    <w:rPr>
      <w:sz w:val="20"/>
      <w:szCs w:val="20"/>
    </w:rPr>
  </w:style>
  <w:style w:type="character" w:customStyle="1" w:styleId="TekstopmerkingChar">
    <w:name w:val="Tekst opmerking Char"/>
    <w:basedOn w:val="Standaardalinea-lettertype"/>
    <w:link w:val="Tekstopmerking"/>
    <w:uiPriority w:val="99"/>
    <w:rsid w:val="00F57BC5"/>
    <w:rPr>
      <w:sz w:val="20"/>
      <w:szCs w:val="20"/>
    </w:rPr>
  </w:style>
  <w:style w:type="paragraph" w:styleId="Onderwerpvanopmerking">
    <w:name w:val="annotation subject"/>
    <w:basedOn w:val="Tekstopmerking"/>
    <w:next w:val="Tekstopmerking"/>
    <w:link w:val="OnderwerpvanopmerkingChar"/>
    <w:uiPriority w:val="99"/>
    <w:semiHidden/>
    <w:unhideWhenUsed/>
    <w:rsid w:val="00F57BC5"/>
    <w:rPr>
      <w:b/>
      <w:bCs/>
    </w:rPr>
  </w:style>
  <w:style w:type="character" w:customStyle="1" w:styleId="OnderwerpvanopmerkingChar">
    <w:name w:val="Onderwerp van opmerking Char"/>
    <w:basedOn w:val="TekstopmerkingChar"/>
    <w:link w:val="Onderwerpvanopmerking"/>
    <w:uiPriority w:val="99"/>
    <w:semiHidden/>
    <w:rsid w:val="00F57B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3BE65C3A572547BE8CCAB2ADCF9357" ma:contentTypeVersion="7" ma:contentTypeDescription="Een nieuw document maken." ma:contentTypeScope="" ma:versionID="3d922aef47e242d47fa3efb0776d4c1f">
  <xsd:schema xmlns:xsd="http://www.w3.org/2001/XMLSchema" xmlns:xs="http://www.w3.org/2001/XMLSchema" xmlns:p="http://schemas.microsoft.com/office/2006/metadata/properties" xmlns:ns2="a6d0f3eb-4ac1-4414-9a40-c6aa825962db" targetNamespace="http://schemas.microsoft.com/office/2006/metadata/properties" ma:root="true" ma:fieldsID="6cab69816ebe9e239fb06e09ff61a6c1" ns2:_="">
    <xsd:import namespace="a6d0f3eb-4ac1-4414-9a40-c6aa825962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0f3eb-4ac1-4414-9a40-c6aa825962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B3D9A5-A8B2-44B7-9ADD-0DBAFBB4D5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1CD4C1-3FB2-45ED-A31D-1AC45CC68EF3}">
  <ds:schemaRefs>
    <ds:schemaRef ds:uri="http://schemas.microsoft.com/sharepoint/v3/contenttype/forms"/>
  </ds:schemaRefs>
</ds:datastoreItem>
</file>

<file path=customXml/itemProps3.xml><?xml version="1.0" encoding="utf-8"?>
<ds:datastoreItem xmlns:ds="http://schemas.openxmlformats.org/officeDocument/2006/customXml" ds:itemID="{68117064-3DFC-4711-858D-D3C313711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0f3eb-4ac1-4414-9a40-c6aa825962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724</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Beckwee</dc:creator>
  <cp:keywords/>
  <dc:description/>
  <cp:lastModifiedBy>David Beckwee</cp:lastModifiedBy>
  <cp:revision>19</cp:revision>
  <dcterms:created xsi:type="dcterms:W3CDTF">2026-06-11T18:18:00Z</dcterms:created>
  <dcterms:modified xsi:type="dcterms:W3CDTF">2026-06-13T13:05:00Z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0x0101009F3BE65C3A572547BE8CCAB2ADCF9357</vt:lpwstr>
  </property>
</Properties>
</file>