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nikos-vasileiadis"/>
    <w:p>
      <w:pPr>
        <w:pStyle w:val="Heading1"/>
      </w:pPr>
      <w:r>
        <w:t xml:space="preserve">Nikos Vasileiadis</w:t>
      </w:r>
    </w:p>
    <w:p>
      <w:pPr>
        <w:pStyle w:val="FirstParagraph"/>
      </w:pPr>
      <w:r>
        <w:rPr>
          <w:b/>
          <w:bCs/>
        </w:rPr>
        <w:t xml:space="preserve">Software Engineering Manager</w:t>
      </w:r>
      <w:r>
        <w:t xml:space="preserve"> </w:t>
      </w:r>
      <w:r>
        <w:t xml:space="preserve">· Leeds, UK (GMT — same timezone as Ireland) · British &amp; Greek (EU) Citizen</w:t>
      </w:r>
      <w:r>
        <w:br/>
      </w:r>
      <w:hyperlink r:id="rId9">
        <w:r>
          <w:rPr>
            <w:rStyle w:val="Hyperlink"/>
          </w:rPr>
          <w:t xml:space="preserve">vasileiadis.nikos@gmail.com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linkedin.com/in/nvasileiadis</w:t>
        </w:r>
      </w:hyperlink>
      <w:r>
        <w:t xml:space="preserve"> </w:t>
      </w:r>
      <w:r>
        <w:t xml:space="preserve">·</w:t>
      </w:r>
      <w:r>
        <w:t xml:space="preserve"> </w:t>
      </w:r>
      <w:hyperlink r:id="rId11">
        <w:r>
          <w:rPr>
            <w:rStyle w:val="Hyperlink"/>
          </w:rPr>
          <w:t xml:space="preserve">nvasileiadis.github.io</w:t>
        </w:r>
      </w:hyperlink>
      <w:r>
        <w:t xml:space="preserve"> </w:t>
      </w:r>
      <w:r>
        <w:t xml:space="preserve">· +44 7729 021 996</w:t>
      </w:r>
    </w:p>
    <w:bookmarkStart w:id="12" w:name="about-me"/>
    <w:p>
      <w:pPr>
        <w:pStyle w:val="Heading2"/>
      </w:pPr>
      <w:r>
        <w:t xml:space="preserve">About Me</w:t>
      </w:r>
    </w:p>
    <w:p>
      <w:pPr>
        <w:pStyle w:val="FirstParagraph"/>
      </w:pPr>
      <w:r>
        <w:t xml:space="preserve">I started building websites as a teenager in northern Greece and turned a hobby into a 20-year career. After a decade of freelancing, teaching adults to use computers, and organising open-source conferences, I moved to Leeds in 2015 and found my way into engineering leadership — first through UX and Agile, then through platform teams and people management.</w:t>
      </w:r>
    </w:p>
    <w:p>
      <w:pPr>
        <w:pStyle w:val="BodyText"/>
      </w:pPr>
      <w:r>
        <w:t xml:space="preserve">I’m currently an Engineering Manager at Utility Warehouse (FTSE 250), a UK multi-service provider of energy, broadband, mobile, and insurance — where I run platform services for the company’s main website and lead a specialist engineering team. What I’ve learned across those years — working across financial services, regulated utilities, global retail, and public sector — is that the work I care most about is creating the conditions where people do their best work — through clarity, trust, and genuine investment in their growth.</w:t>
      </w:r>
    </w:p>
    <w:p>
      <w:pPr>
        <w:pStyle w:val="BodyText"/>
      </w:pPr>
      <w:r>
        <w:t xml:space="preserve">Greek (EU) citizen — full right to work in Ireland and across the EU. Based in Leeds, same timezone as Dublin. Open to remote roles with Irish organisations.</w:t>
      </w:r>
    </w:p>
    <w:bookmarkEnd w:id="12"/>
    <w:bookmarkStart w:id="13" w:name="what-im-about"/>
    <w:p>
      <w:pPr>
        <w:pStyle w:val="Heading2"/>
      </w:pPr>
      <w:r>
        <w:t xml:space="preserve">What I’m About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People and teams</w:t>
      </w:r>
      <w:r>
        <w:t xml:space="preserve"> </w:t>
      </w:r>
      <w:r>
        <w:t xml:space="preserve">— keeping people, growing them, and getting out of their way.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across three company restructurings.</w:t>
      </w:r>
      <w:r>
        <w:t xml:space="preserve"> </w:t>
      </w:r>
      <w:r>
        <w:t xml:space="preserve">3 promotions</w:t>
      </w:r>
      <w:r>
        <w:t xml:space="preserve"> </w:t>
      </w:r>
      <w:r>
        <w:t xml:space="preserve">I built the cases for — backed by DORA data. Heartbeat surveys for team wellbeing. I measure what matters and act on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operations</w:t>
      </w:r>
      <w:r>
        <w:t xml:space="preserve"> </w:t>
      </w:r>
      <w:r>
        <w:t xml:space="preserve">— keeping critical services running and stakeholders supported across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 systems</w:t>
      </w:r>
      <w:r>
        <w:t xml:space="preserve"> </w:t>
      </w:r>
      <w:r>
        <w:t xml:space="preserve">— from co-building an open-source design system to leading enterprise-wide adoption across</w:t>
      </w:r>
      <w:r>
        <w:t xml:space="preserve"> </w:t>
      </w:r>
      <w:r>
        <w:t xml:space="preserve">20 teams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Commercial sense</w:t>
      </w:r>
      <w:r>
        <w:t xml:space="preserve"> </w:t>
      </w:r>
      <w:r>
        <w:t xml:space="preserve">— CapEx/OpEx planning, vendor evaluation, and making sure engineering work connects to business outcomes.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Documentation</w:t>
      </w:r>
      <w:r>
        <w:t xml:space="preserve"> </w:t>
      </w:r>
      <w:r>
        <w:t xml:space="preserve">— I inherited undocumented systems and built a culture of writing things down.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and counting.</w:t>
      </w:r>
    </w:p>
    <w:bookmarkEnd w:id="13"/>
    <w:bookmarkStart w:id="20" w:name="experience"/>
    <w:p>
      <w:pPr>
        <w:pStyle w:val="Heading2"/>
      </w:pPr>
      <w:r>
        <w:t xml:space="preserve">Experience</w:t>
      </w:r>
    </w:p>
    <w:bookmarkStart w:id="14" w:name="software-engineering-manager"/>
    <w:p>
      <w:pPr>
        <w:pStyle w:val="Heading3"/>
      </w:pPr>
      <w:r>
        <w:t xml:space="preserve">Software Engineering Manager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Jul 2023 – Present · United Kingdom · Remote</w:t>
      </w:r>
    </w:p>
    <w:p>
      <w:pPr>
        <w:pStyle w:val="BodyText"/>
      </w:pPr>
      <w:r>
        <w:t xml:space="preserve">I manage the platform and content engineering team — the people responsible for uw.co.uk and the services that sit behind it. At peak we were</w:t>
      </w:r>
      <w:r>
        <w:t xml:space="preserve"> </w:t>
      </w:r>
      <w:r>
        <w:t xml:space="preserve">8 engineers</w:t>
      </w:r>
      <w:r>
        <w:t xml:space="preserve"> </w:t>
      </w:r>
      <w:r>
        <w:t xml:space="preserve">across two teams; after three rounds of company restructuring, we’re now a specialist core of</w:t>
      </w:r>
      <w:r>
        <w:t xml:space="preserve"> </w:t>
      </w:r>
      <w:r>
        <w:t xml:space="preserve">2</w:t>
      </w:r>
      <w:r>
        <w:t xml:space="preserve">. Everyone who wanted to stay, stayed. Nobody left by choice.</w:t>
      </w:r>
    </w:p>
    <w:p>
      <w:pPr>
        <w:pStyle w:val="BodyText"/>
      </w:pPr>
      <w:r>
        <w:rPr>
          <w:b/>
          <w:bCs/>
        </w:rPr>
        <w:t xml:space="preserve">What the team and I have done: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people and grew them.</w:t>
      </w:r>
      <w:r>
        <w:t xml:space="preserve"> </w:t>
      </w:r>
      <w:r>
        <w:t xml:space="preserve">Supported</w:t>
      </w:r>
      <w:r>
        <w:t xml:space="preserve"> </w:t>
      </w:r>
      <w:r>
        <w:t xml:space="preserve">3 promotions</w:t>
      </w:r>
      <w:r>
        <w:t xml:space="preserve"> </w:t>
      </w:r>
      <w:r>
        <w:t xml:space="preserve">(Associate → Mid, Mid → Senior) with evidence-based cases. Several people I mentored have since moved into Engineering Manager roles, both inside and outside UW. The</w:t>
      </w:r>
      <w:r>
        <w:t xml:space="preserve"> </w:t>
      </w:r>
      <w:r>
        <w:t xml:space="preserve">100% retention</w:t>
      </w:r>
      <w:r>
        <w:t xml:space="preserve"> </w:t>
      </w:r>
      <w:r>
        <w:t xml:space="preserve">wasn’t luck — it was the result of giving people clarity, trust, and genuine career investment.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Measured what mattered.</w:t>
      </w:r>
      <w:r>
        <w:t xml:space="preserve"> </w:t>
      </w:r>
      <w:r>
        <w:t xml:space="preserve">I started with manual team health tracking (TeamRetro) and custom DORA dashboards before the company rolled out DX. Now I use deployment frequency, lead time, change failure rate, and MTTR to understand delivery health — and that data directly feeds into promotion cases and bonus decisions. Alongside that, monthly Peakon Heartbeat surveys tell me how the team is actually doing — and I act on it. Performance isn’t just throughput; it’s whether people are in a position to sustain 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Navigated restructurings.</w:t>
      </w:r>
      <w:r>
        <w:t xml:space="preserve"> </w:t>
      </w:r>
      <w:r>
        <w:t xml:space="preserve">When the organisation restructured — three times — I took responsibility for working out where the team should sit: mapping scope, talking to stakeholders, and building consensus. It wasn’t in my job description; it needed doing.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Fought for what mattered.</w:t>
      </w:r>
      <w:r>
        <w:t xml:space="preserve"> </w:t>
      </w:r>
      <w:r>
        <w:t xml:space="preserve">When one restructuring would have dissolved the Design Systems team, I pushed back and made the case for keeping it. That team went on to enable the company-wide rebrand.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Built a documentation culture from nothing.</w:t>
      </w:r>
      <w:r>
        <w:t xml:space="preserve"> </w:t>
      </w:r>
      <w:r>
        <w:t xml:space="preserve">We inherited a CMS that nobody had documented in years. I started by mapping what existed — we called it</w:t>
      </w:r>
      <w:r>
        <w:t xml:space="preserve"> </w:t>
      </w:r>
      <w:r>
        <w:t xml:space="preserve">“Archaeology”</w:t>
      </w:r>
      <w:r>
        <w:t xml:space="preserve"> </w:t>
      </w:r>
      <w:r>
        <w:t xml:space="preserve">— and built up from there. Over</w:t>
      </w:r>
      <w:r>
        <w:t xml:space="preserve"> </w:t>
      </w:r>
      <w:r>
        <w:t xml:space="preserve">100 articles</w:t>
      </w:r>
      <w:r>
        <w:t xml:space="preserve"> </w:t>
      </w:r>
      <w:r>
        <w:t xml:space="preserve">of process and technical documentation now, from architecture decisions to onboarding guides.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Upskilled the team.</w:t>
      </w:r>
      <w:r>
        <w:t xml:space="preserve"> </w:t>
      </w:r>
      <w:r>
        <w:t xml:space="preserve">When we needed Kubernetes knowledge, I learned it first, trained the team, and documented it. I encouraged engineers to present at cross-team forums, own RFCs, and share what they knew — so they could operate independently across the full stack.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Hired well.</w:t>
      </w:r>
      <w:r>
        <w:t xml:space="preserve"> </w:t>
      </w:r>
      <w:r>
        <w:t xml:space="preserve">Involved in hiring</w:t>
      </w:r>
      <w:r>
        <w:t xml:space="preserve"> </w:t>
      </w:r>
      <w:r>
        <w:t xml:space="preserve">3</w:t>
      </w:r>
      <w:r>
        <w:t xml:space="preserve"> </w:t>
      </w:r>
      <w:r>
        <w:t xml:space="preserve">external engineers and bringing in</w:t>
      </w:r>
      <w:r>
        <w:t xml:space="preserve"> </w:t>
      </w:r>
      <w:r>
        <w:t xml:space="preserve">4</w:t>
      </w:r>
      <w:r>
        <w:t xml:space="preserve"> </w:t>
      </w:r>
      <w:r>
        <w:t xml:space="preserve">through internal transfers — from candidate assessment through to onboarding.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Delivered a company-wide rebrand (Oct 2025 – Apr 2026).</w:t>
      </w:r>
      <w:r>
        <w:t xml:space="preserve"> </w:t>
      </w:r>
      <w:r>
        <w:t xml:space="preserve">The team shipped the brand refresh across</w:t>
      </w:r>
      <w:r>
        <w:t xml:space="preserve"> </w:t>
      </w:r>
      <w:r>
        <w:t xml:space="preserve">522 pages</w:t>
      </w:r>
      <w:r>
        <w:t xml:space="preserve"> </w:t>
      </w:r>
      <w:r>
        <w:t xml:space="preserve">of the uw.co.uk estate — the main website, the partner portal, the customer account system. We were the critical path: nobody else’s rebrand work could go live until ours shipped. We wrote automated migration scripts that saved content editors hundreds of hours of manual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the platform running.</w:t>
      </w:r>
      <w:r>
        <w:t xml:space="preserve"> </w:t>
      </w:r>
      <w:r>
        <w:t xml:space="preserve">100% uptime</w:t>
      </w:r>
      <w:r>
        <w:t xml:space="preserve"> </w:t>
      </w:r>
      <w:r>
        <w:t xml:space="preserve">on uw.co.uk (SLO: 99.99%),</w:t>
      </w:r>
      <w:r>
        <w:t xml:space="preserve"> </w:t>
      </w:r>
      <w:r>
        <w:t xml:space="preserve">&lt;3s</w:t>
      </w:r>
      <w:r>
        <w:t xml:space="preserve"> </w:t>
      </w:r>
      <w:r>
        <w:t xml:space="preserve">page loads on critical pages,</w:t>
      </w:r>
      <w:r>
        <w:t xml:space="preserve"> </w:t>
      </w:r>
      <w:r>
        <w:t xml:space="preserve">1 incident</w:t>
      </w:r>
      <w:r>
        <w:t xml:space="preserve"> </w:t>
      </w:r>
      <w:r>
        <w:t xml:space="preserve">this year (resolved within hours). The estate includes</w:t>
      </w:r>
      <w:r>
        <w:t xml:space="preserve"> </w:t>
      </w:r>
      <w:r>
        <w:t xml:space="preserve">522 pages</w:t>
      </w:r>
      <w:r>
        <w:t xml:space="preserve">,</w:t>
      </w:r>
      <w:r>
        <w:t xml:space="preserve"> </w:t>
      </w:r>
      <w:r>
        <w:t xml:space="preserve">3,157 media assets</w:t>
      </w:r>
      <w:r>
        <w:t xml:space="preserve">,</w:t>
      </w:r>
      <w:r>
        <w:t xml:space="preserve"> </w:t>
      </w:r>
      <w:r>
        <w:t xml:space="preserve">1,090 shortlinks</w:t>
      </w:r>
      <w:r>
        <w:t xml:space="preserve">, and</w:t>
      </w:r>
      <w:r>
        <w:t xml:space="preserve"> </w:t>
      </w:r>
      <w:r>
        <w:t xml:space="preserve">218 redirects</w:t>
      </w:r>
      <w:r>
        <w:t xml:space="preserve">. We support</w:t>
      </w:r>
      <w:r>
        <w:t xml:space="preserve"> </w:t>
      </w:r>
      <w:r>
        <w:t xml:space="preserve">8</w:t>
      </w:r>
      <w:r>
        <w:t xml:space="preserve"> </w:t>
      </w:r>
      <w:r>
        <w:t xml:space="preserve">content teams (</w:t>
      </w:r>
      <w:r>
        <w:t xml:space="preserve">33</w:t>
      </w:r>
      <w:r>
        <w:t xml:space="preserve"> </w:t>
      </w:r>
      <w:r>
        <w:t xml:space="preserve">users) and</w:t>
      </w:r>
      <w:r>
        <w:t xml:space="preserve"> </w:t>
      </w:r>
      <w:r>
        <w:t xml:space="preserve">15+</w:t>
      </w:r>
      <w:r>
        <w:t xml:space="preserve"> </w:t>
      </w:r>
      <w:r>
        <w:t xml:space="preserve">engineering teams who depend on the platform. I’m responsible for six platform services — Contentful CMS, Google Tag Manager, Snowplow, Mixpanel, Optimizely, and OneTrust — monitored through Kubernetes, Sentry, Prometheus, Pingdom, and Cloudflare.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Led Design System adoption.</w:t>
      </w:r>
      <w:r>
        <w:t xml:space="preserve"> </w:t>
      </w:r>
      <w:r>
        <w:t xml:space="preserve">The Hearth Design System reached</w:t>
      </w:r>
      <w:r>
        <w:t xml:space="preserve"> </w:t>
      </w:r>
      <w:r>
        <w:t xml:space="preserve">20</w:t>
      </w:r>
      <w:r>
        <w:t xml:space="preserve"> </w:t>
      </w:r>
      <w:r>
        <w:t xml:space="preserve">engineering and product teams (15 full, 5 partial). Consolidating components at that level removed thousands of hours of duplicated engineering effort across the organisation. I also helped with R&amp;D tax credit claims by translating the technical work into documentation that external advisors could audit.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Replaced the CMS.</w:t>
      </w:r>
      <w:r>
        <w:t xml:space="preserve"> </w:t>
      </w:r>
      <w:r>
        <w:t xml:space="preserve">The old CMS had no SLA, no SSO, and a dead tech stack. I ran a</w:t>
      </w:r>
      <w:r>
        <w:t xml:space="preserve"> </w:t>
      </w:r>
      <w:r>
        <w:t xml:space="preserve">2-month</w:t>
      </w:r>
      <w:r>
        <w:t xml:space="preserve"> </w:t>
      </w:r>
      <w:r>
        <w:t xml:space="preserve">evaluation across</w:t>
      </w:r>
      <w:r>
        <w:t xml:space="preserve"> </w:t>
      </w:r>
      <w:r>
        <w:t xml:space="preserve">10 vendors</w:t>
      </w:r>
      <w:r>
        <w:t xml:space="preserve">, shortlisted to 3, and we went with Contentful. The migration was zero-disruption; three marketing teams (</w:t>
      </w:r>
      <w:r>
        <w:t xml:space="preserve">~18 people</w:t>
      </w:r>
      <w:r>
        <w:t xml:space="preserve">) gained content scheduling, structured models, and no more duplicated content.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Kept going with a small team.</w:t>
      </w:r>
      <w:r>
        <w:t xml:space="preserve"> </w:t>
      </w:r>
      <w:r>
        <w:t xml:space="preserve">When restructurings reduced us to</w:t>
      </w:r>
      <w:r>
        <w:t xml:space="preserve"> </w:t>
      </w:r>
      <w:r>
        <w:t xml:space="preserve">2 engineers</w:t>
      </w:r>
      <w:r>
        <w:t xml:space="preserve">, I absorbed Product Manager and on-call responsibilities alongside my management role. We continued to deliver across</w:t>
      </w:r>
      <w:r>
        <w:t xml:space="preserve"> </w:t>
      </w:r>
      <w:r>
        <w:t xml:space="preserve">6 platform services</w:t>
      </w:r>
      <w:r>
        <w:t xml:space="preserve"> </w:t>
      </w:r>
      <w:r>
        <w:t xml:space="preserve">with</w:t>
      </w:r>
      <w:r>
        <w:t xml:space="preserve"> </w:t>
      </w:r>
      <w:r>
        <w:t xml:space="preserve">100% uptime</w:t>
      </w:r>
      <w:r>
        <w:t xml:space="preserve"> </w:t>
      </w:r>
      <w:r>
        <w:t xml:space="preserve">and full accountability for the uw.co.uk estate.</w:t>
      </w:r>
    </w:p>
    <w:bookmarkEnd w:id="14"/>
    <w:bookmarkStart w:id="15" w:name="lead-software-engineer"/>
    <w:p>
      <w:pPr>
        <w:pStyle w:val="Heading3"/>
      </w:pPr>
      <w:r>
        <w:t xml:space="preserve">Lead Software Engineer</w:t>
      </w:r>
    </w:p>
    <w:p>
      <w:pPr>
        <w:pStyle w:val="FirstParagraph"/>
      </w:pPr>
      <w:r>
        <w:rPr>
          <w:b/>
          <w:bCs/>
        </w:rPr>
        <w:t xml:space="preserve">Utility Warehouse</w:t>
      </w:r>
      <w:r>
        <w:t xml:space="preserve"> </w:t>
      </w:r>
      <w:r>
        <w:t xml:space="preserve">(Telecom Plus PLC · FTSE 250 — multi-service provider of energy, broadband, mobile &amp; insurance)</w:t>
      </w:r>
      <w:r>
        <w:br/>
      </w:r>
      <w:r>
        <w:t xml:space="preserve">May 2022 – Jul 2023 · United Kingdom · Remote</w:t>
      </w:r>
    </w:p>
    <w:p>
      <w:pPr>
        <w:pStyle w:val="BodyText"/>
      </w:pPr>
      <w:r>
        <w:t xml:space="preserve">I joined as the founding engineer in a standalone team supporting marketing — no department, no established processes, no documentation. It was built to make use of my cross-functional experience in engineering, UX, and delivery.</w:t>
      </w:r>
    </w:p>
    <w:p>
      <w:pPr>
        <w:pStyle w:val="Compact"/>
        <w:numPr>
          <w:ilvl w:val="0"/>
          <w:numId w:val="1003"/>
        </w:numPr>
      </w:pPr>
      <w:r>
        <w:t xml:space="preserve">Grew the team from</w:t>
      </w:r>
      <w:r>
        <w:t xml:space="preserve"> </w:t>
      </w:r>
      <w:r>
        <w:t xml:space="preserve">3 to 6+</w:t>
      </w:r>
      <w:r>
        <w:t xml:space="preserve"> </w:t>
      </w:r>
      <w:r>
        <w:t xml:space="preserve">through hiring and internal transfers. The team survived</w:t>
      </w:r>
      <w:r>
        <w:t xml:space="preserve"> </w:t>
      </w:r>
      <w:r>
        <w:t xml:space="preserve">three</w:t>
      </w:r>
      <w:r>
        <w:t xml:space="preserve"> </w:t>
      </w:r>
      <w:r>
        <w:t xml:space="preserve">company-wide restructurings — each time under a different name (Marketing Capability → Content Capability → CMS Team), but always delivering.</w:t>
      </w:r>
    </w:p>
    <w:p>
      <w:pPr>
        <w:pStyle w:val="Compact"/>
        <w:numPr>
          <w:ilvl w:val="0"/>
          <w:numId w:val="1003"/>
        </w:numPr>
      </w:pPr>
      <w:r>
        <w:t xml:space="preserve">Set up a Scrum environment from scratch — structured backlog, predictable delivery, filling Product Manager gaps when needed. Mapped the legacy CMS through systematic discovery and wrote the team’s foundational documentation.</w:t>
      </w:r>
    </w:p>
    <w:p>
      <w:pPr>
        <w:pStyle w:val="Compact"/>
        <w:numPr>
          <w:ilvl w:val="0"/>
          <w:numId w:val="1003"/>
        </w:numPr>
      </w:pPr>
      <w:r>
        <w:t xml:space="preserve">Led the vendor evaluation that resulted in UW adopting Contentful as its enterprise CMS.</w:t>
      </w:r>
    </w:p>
    <w:bookmarkEnd w:id="15"/>
    <w:bookmarkStart w:id="16" w:name="senior-full-stack-developer-scrum-master"/>
    <w:p>
      <w:pPr>
        <w:pStyle w:val="Heading3"/>
      </w:pPr>
      <w:r>
        <w:t xml:space="preserve">Senior Full Stack Developer &amp; Scrum Master</w:t>
      </w:r>
    </w:p>
    <w:p>
      <w:pPr>
        <w:pStyle w:val="FirstParagraph"/>
      </w:pPr>
      <w:r>
        <w:rPr>
          <w:b/>
          <w:bCs/>
        </w:rPr>
        <w:t xml:space="preserve">IMA-HOME</w:t>
      </w:r>
      <w:r>
        <w:br/>
      </w:r>
      <w:r>
        <w:t xml:space="preserve">Jan 2020 – Apr 2022 · Leeds, UK · Hybrid</w:t>
      </w:r>
    </w:p>
    <w:p>
      <w:pPr>
        <w:pStyle w:val="BodyText"/>
      </w:pPr>
      <w:r>
        <w:t xml:space="preserve">Combined frontend architecture with Scrum Master responsibilities for global clients including Adidas and MARS.</w:t>
      </w:r>
    </w:p>
    <w:p>
      <w:pPr>
        <w:pStyle w:val="Compact"/>
        <w:numPr>
          <w:ilvl w:val="0"/>
          <w:numId w:val="1004"/>
        </w:numPr>
      </w:pPr>
      <w:r>
        <w:t xml:space="preserve">Introduced Agile practices to an agency that had been running entirely on ad-hoc, fire-driven delivery. The result was measurable sprint velocity, predictable project allocation, and regular client demos — a step change in how the team worked.</w:t>
      </w:r>
    </w:p>
    <w:p>
      <w:pPr>
        <w:pStyle w:val="Compact"/>
        <w:numPr>
          <w:ilvl w:val="0"/>
          <w:numId w:val="1004"/>
        </w:numPr>
      </w:pPr>
      <w:r>
        <w:t xml:space="preserve">Architected the frontend for Royal Canin’s (MARS) global web presence — a single design system serving</w:t>
      </w:r>
      <w:r>
        <w:t xml:space="preserve"> </w:t>
      </w:r>
      <w:r>
        <w:t xml:space="preserve">30+ countries</w:t>
      </w:r>
      <w:r>
        <w:t xml:space="preserve"> </w:t>
      </w:r>
      <w:r>
        <w:t xml:space="preserve">including Japan and Saudi Arabia, with RTL and vertical reading direction support.</w:t>
      </w:r>
    </w:p>
    <w:bookmarkEnd w:id="16"/>
    <w:bookmarkStart w:id="17" w:name="senior-digital-developer-scrum-master"/>
    <w:p>
      <w:pPr>
        <w:pStyle w:val="Heading3"/>
      </w:pPr>
      <w:r>
        <w:t xml:space="preserve">Senior Digital Developer &amp; Scrum Master</w:t>
      </w:r>
    </w:p>
    <w:p>
      <w:pPr>
        <w:pStyle w:val="FirstParagraph"/>
      </w:pPr>
      <w:r>
        <w:rPr>
          <w:b/>
          <w:bCs/>
        </w:rPr>
        <w:t xml:space="preserve">Leeds Building Society</w:t>
      </w:r>
      <w:r>
        <w:t xml:space="preserve"> </w:t>
      </w:r>
      <w:r>
        <w:t xml:space="preserve">(5th largest UK building society · £31B+ assets)</w:t>
      </w:r>
      <w:r>
        <w:br/>
      </w:r>
      <w:r>
        <w:t xml:space="preserve">Oct 2018 – Jan 2020 · Leeds, UK · Hybrid</w:t>
      </w:r>
    </w:p>
    <w:p>
      <w:pPr>
        <w:pStyle w:val="BodyText"/>
      </w:pPr>
      <w:r>
        <w:t xml:space="preserve">Maintained public-facing digital assets for the UK’s 5th largest building society — a regulated financial services environment — while mentoring teams on code quality and UX standards.</w:t>
      </w:r>
    </w:p>
    <w:p>
      <w:pPr>
        <w:pStyle w:val="Compact"/>
        <w:numPr>
          <w:ilvl w:val="0"/>
          <w:numId w:val="1005"/>
        </w:numPr>
      </w:pPr>
      <w:r>
        <w:t xml:space="preserve">Introduced Agile and Scrum to the organisation for the first time — shifting from ad-hoc output to sprint-based delivery with measurable velocity. I was the primary driver for Agile adoption across the department throughout my time there.</w:t>
      </w:r>
    </w:p>
    <w:p>
      <w:pPr>
        <w:pStyle w:val="Compact"/>
        <w:numPr>
          <w:ilvl w:val="0"/>
          <w:numId w:val="1005"/>
        </w:numPr>
      </w:pPr>
      <w:r>
        <w:t xml:space="preserve">Appointed as Interim Scrum Master (Jun–Oct 2019) to stabilise delivery during their Digital Transformation programme, working alongside external consultants and cross-functional teams.</w:t>
      </w:r>
    </w:p>
    <w:bookmarkEnd w:id="17"/>
    <w:bookmarkStart w:id="18" w:name="ux-interface-developer-scrum-master"/>
    <w:p>
      <w:pPr>
        <w:pStyle w:val="Heading3"/>
      </w:pPr>
      <w:r>
        <w:t xml:space="preserve">UX Interface Developer &amp; Scrum Master</w:t>
      </w:r>
    </w:p>
    <w:p>
      <w:pPr>
        <w:pStyle w:val="FirstParagraph"/>
      </w:pPr>
      <w:r>
        <w:rPr>
          <w:b/>
          <w:bCs/>
        </w:rPr>
        <w:t xml:space="preserve">Jadu</w:t>
      </w:r>
      <w:r>
        <w:br/>
      </w:r>
      <w:r>
        <w:t xml:space="preserve">Jan 2017 – Oct 2018 · Leeds, UK · Hybrid</w:t>
      </w:r>
    </w:p>
    <w:p>
      <w:pPr>
        <w:pStyle w:val="BodyText"/>
      </w:pPr>
      <w:r>
        <w:t xml:space="preserve">Designed UIs and developed features for an award-winning CMS used by UK Local Authorities, universities, and third-sector organisations. Everything was built with accessibility and W3C standards as non-negotiables.</w:t>
      </w:r>
    </w:p>
    <w:p>
      <w:pPr>
        <w:pStyle w:val="Compact"/>
        <w:numPr>
          <w:ilvl w:val="0"/>
          <w:numId w:val="1006"/>
        </w:numPr>
      </w:pPr>
      <w:r>
        <w:t xml:space="preserve">Co-created</w:t>
      </w:r>
      <w:r>
        <w:t xml:space="preserve"> </w:t>
      </w:r>
      <w:r>
        <w:rPr>
          <w:b/>
          <w:bCs/>
        </w:rPr>
        <w:t xml:space="preserve">Pulsar</w:t>
      </w:r>
      <w:r>
        <w:t xml:space="preserve"> </w:t>
      </w:r>
      <w:r>
        <w:t xml:space="preserve">— an open-source UX and Interface Design System powering the Jadu Continuum Platform. This is where my design systems specialism started, and I’m still proud of it.</w:t>
      </w:r>
    </w:p>
    <w:p>
      <w:pPr>
        <w:pStyle w:val="Compact"/>
        <w:numPr>
          <w:ilvl w:val="0"/>
          <w:numId w:val="1006"/>
        </w:numPr>
      </w:pPr>
      <w:r>
        <w:t xml:space="preserve">Owned the full feature lifecycle — going out to council offices and universities for contextual research, writing up findings, building mockups, running usability tests, and shipping to production. One of three product-area leads, each responsible for their own domain.</w:t>
      </w:r>
    </w:p>
    <w:p>
      <w:pPr>
        <w:pStyle w:val="Compact"/>
        <w:numPr>
          <w:ilvl w:val="0"/>
          <w:numId w:val="1006"/>
        </w:numPr>
      </w:pPr>
      <w:r>
        <w:t xml:space="preserve">Gained hands-on Agile leadership through a rotating Scrum Master model.</w:t>
      </w:r>
    </w:p>
    <w:bookmarkEnd w:id="18"/>
    <w:bookmarkStart w:id="19" w:name="early-career-teaching-community"/>
    <w:p>
      <w:pPr>
        <w:pStyle w:val="Heading3"/>
      </w:pPr>
      <w:r>
        <w:t xml:space="preserve">Early Career, Teaching &amp; Community</w:t>
      </w:r>
    </w:p>
    <w:p>
      <w:pPr>
        <w:pStyle w:val="FirstParagraph"/>
      </w:pPr>
      <w:r>
        <w:t xml:space="preserve">Oct 2005 – Dec 2016 (11 years)</w:t>
      </w:r>
    </w:p>
    <w:p>
      <w:pPr>
        <w:pStyle w:val="BodyText"/>
      </w:pPr>
      <w:r>
        <w:t xml:space="preserve">The foundation years — where the technical skills, the community instinct, and the career itself all started.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 development &amp; freelancing (2005–2015):</w:t>
      </w:r>
      <w:r>
        <w:t xml:space="preserve"> </w:t>
      </w:r>
      <w:r>
        <w:t xml:space="preserve">Delivered 40+ web projects across Greece and internationally — from local non-profits and bands to a Bitcoin job board for a client in California. Managed end-to-end client relationships, set up proper billing structures (40/40/20 payment terms), and coordinated with distributed teams. Started at 15 with my first website; bought my first domain in 2005.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Teaching &amp; mentorship (2006–2012):</w:t>
      </w:r>
      <w:r>
        <w:t xml:space="preserve"> </w:t>
      </w:r>
      <w:r>
        <w:t xml:space="preserve">Earned a Certified Training Professional qualification and spent a year teaching ECDL to adult learners. Privately tutored a student in programming and hardware — that student went on to earn a BSc and MSc in Manchester and now works as an engineer at Sophos. One of my proudest outcomes.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Community &amp; civic technology (2008–2014):</w:t>
      </w:r>
      <w:r>
        <w:t xml:space="preserve"> </w:t>
      </w:r>
      <w:r>
        <w:t xml:space="preserve">Co-founded the Serres Linux Users Group, organised FOSSCOMM 2012 (a national volunteer-powered conference), and managed the digital presence for UNESCO Serres, the local Natural History Museum, and community organisations. This community work directly shaped everything I went on to do in Leeds — GDG, IxDF, NUX.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UK agency work (2015–2016):</w:t>
      </w:r>
      <w:r>
        <w:t xml:space="preserve"> </w:t>
      </w:r>
      <w:r>
        <w:t xml:space="preserve">Relocated to Leeds. Built responsive e-commerce for global brands (Vivienne Westwood) and focused on frontend performance.</w:t>
      </w:r>
    </w:p>
    <w:bookmarkEnd w:id="19"/>
    <w:bookmarkEnd w:id="20"/>
    <w:bookmarkStart w:id="21" w:name="community-volunteering"/>
    <w:p>
      <w:pPr>
        <w:pStyle w:val="Heading2"/>
      </w:pPr>
      <w:r>
        <w:t xml:space="preserve">Community &amp; Volunteering</w:t>
      </w:r>
    </w:p>
    <w:p>
      <w:pPr>
        <w:pStyle w:val="FirstParagraph"/>
      </w:pPr>
      <w:r>
        <w:t xml:space="preserve">Community organising has been a constant throughout my career — from Greece to Leeds.</w:t>
      </w:r>
    </w:p>
    <w:p>
      <w:pPr>
        <w:pStyle w:val="BodyText"/>
      </w:pPr>
      <w:r>
        <w:rPr>
          <w:b/>
          <w:bCs/>
        </w:rPr>
        <w:t xml:space="preserve">Mentor, WRK digital</w:t>
      </w:r>
      <w:r>
        <w:t xml:space="preserve"> </w:t>
      </w:r>
      <w:r>
        <w:rPr>
          <w:i/>
          <w:iCs/>
        </w:rPr>
        <w:t xml:space="preserve">(Feb 2023–Present)</w:t>
      </w:r>
      <w:r>
        <w:t xml:space="preserve">: Mentoring engineers who have gone on to become Engineering Managers. Part of a peer network that spans EMs, Heads of Engineering, VPs, and CTOs.</w:t>
      </w:r>
    </w:p>
    <w:p>
      <w:pPr>
        <w:pStyle w:val="BodyText"/>
      </w:pPr>
      <w:r>
        <w:rPr>
          <w:b/>
          <w:bCs/>
        </w:rPr>
        <w:t xml:space="preserve">Mentor, School of Code</w:t>
      </w:r>
      <w:r>
        <w:t xml:space="preserve"> </w:t>
      </w:r>
      <w:r>
        <w:rPr>
          <w:i/>
          <w:iCs/>
        </w:rPr>
        <w:t xml:space="preserve">(Aug–Jan 2024)</w:t>
      </w:r>
      <w:r>
        <w:t xml:space="preserve">: Supported people making their first steps into the industry.</w:t>
      </w:r>
    </w:p>
    <w:p>
      <w:pPr>
        <w:pStyle w:val="BodyText"/>
      </w:pPr>
      <w:r>
        <w:rPr>
          <w:b/>
          <w:bCs/>
        </w:rPr>
        <w:t xml:space="preserve">Lead Organiser, Google Developers Group Leeds</w:t>
      </w:r>
      <w:r>
        <w:t xml:space="preserve"> </w:t>
      </w:r>
      <w:r>
        <w:rPr>
          <w:i/>
          <w:iCs/>
        </w:rPr>
        <w:t xml:space="preserve">(Jan 2019–Mar 2020)</w:t>
      </w:r>
      <w:r>
        <w:t xml:space="preserve">: Revived an inactive chapter and ran conferences, workshops, and meetups. The highlight was a one-day conference in November 2019 with UK and international speakers — entirely volunteer-powered.</w:t>
      </w:r>
    </w:p>
    <w:bookmarkEnd w:id="21"/>
    <w:bookmarkStart w:id="22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International University of Greece — Serres Campus</w:t>
      </w:r>
      <w:r>
        <w:br/>
      </w:r>
      <w:r>
        <w:t xml:space="preserve">BSc Informatics Engineering (attended 2007–2012; strong grades in software engineering, programming, and databases; did not graduate due to the Greek economic crisis and systemic university barriers)</w:t>
      </w:r>
    </w:p>
    <w:bookmarkEnd w:id="22"/>
    <w:bookmarkStart w:id="24" w:name="credentials"/>
    <w:p>
      <w:pPr>
        <w:pStyle w:val="Heading2"/>
      </w:pPr>
      <w:r>
        <w:t xml:space="preserve">Credentials</w:t>
      </w:r>
    </w:p>
    <w:p>
      <w:pPr>
        <w:pStyle w:val="FirstParagraph"/>
      </w:pPr>
      <w:r>
        <w:rPr>
          <w:b/>
          <w:bCs/>
        </w:rPr>
        <w:t xml:space="preserve">AI Leader: Generative AI &amp; Agentic AI for Leaders &amp; Founders</w:t>
      </w:r>
      <w:r>
        <w:t xml:space="preserve"> </w:t>
      </w:r>
      <w:r>
        <w:t xml:space="preserve">· Udemy, Mar 2026</w:t>
      </w:r>
      <w:r>
        <w:br/>
      </w:r>
      <w:r>
        <w:rPr>
          <w:b/>
          <w:bCs/>
        </w:rPr>
        <w:t xml:space="preserve">Team Topologies Distilled</w:t>
      </w:r>
      <w:r>
        <w:t xml:space="preserve"> </w:t>
      </w:r>
      <w:r>
        <w:t xml:space="preserve">· Team Topologies Academy, Oct 2023</w:t>
      </w:r>
      <w:r>
        <w:br/>
      </w:r>
      <w:r>
        <w:rPr>
          <w:b/>
          <w:bCs/>
        </w:rPr>
        <w:t xml:space="preserve">Mental Health First Aid Champion</w:t>
      </w:r>
      <w:r>
        <w:t xml:space="preserve"> </w:t>
      </w:r>
      <w:r>
        <w:t xml:space="preserve">· MHFA England &amp; UK Health Security Agency, 2022–2023</w:t>
      </w:r>
      <w:r>
        <w:br/>
      </w:r>
      <w:r>
        <w:rPr>
          <w:b/>
          <w:bCs/>
        </w:rPr>
        <w:t xml:space="preserve">Professional Scrum Product Owner I (PSPO I)</w:t>
      </w:r>
      <w:r>
        <w:t xml:space="preserve"> </w:t>
      </w:r>
      <w:r>
        <w:t xml:space="preserve">· Scrum.org, Aug 2021</w:t>
      </w:r>
      <w:r>
        <w:br/>
      </w:r>
      <w:r>
        <w:rPr>
          <w:b/>
          <w:bCs/>
        </w:rPr>
        <w:t xml:space="preserve">Professional Scrum Master I (PSM I)</w:t>
      </w:r>
      <w:r>
        <w:t xml:space="preserve"> </w:t>
      </w:r>
      <w:r>
        <w:t xml:space="preserve">· Scrum.org, Jun 2019</w:t>
      </w:r>
    </w:p>
    <w:p>
      <w:pPr>
        <w:pStyle w:val="BodyText"/>
      </w:pPr>
      <w:r>
        <w:rPr>
          <w:i/>
          <w:iCs/>
        </w:rPr>
        <w:t xml:space="preserve">Full credentials list available on the</w:t>
      </w:r>
      <w:r>
        <w:rPr>
          <w:i/>
          <w:iCs/>
        </w:rPr>
        <w:t xml:space="preserve"> </w:t>
      </w:r>
      <w:hyperlink r:id="rId23">
        <w:r>
          <w:rPr>
            <w:rStyle w:val="Hyperlink"/>
            <w:i/>
            <w:iCs/>
          </w:rPr>
          <w:t xml:space="preserve">Credentials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page.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/credentials/" TargetMode="External" /><Relationship Type="http://schemas.openxmlformats.org/officeDocument/2006/relationships/hyperlink" Id="rId11" Target="https://nvasileiadis.github.io" TargetMode="External" /><Relationship Type="http://schemas.openxmlformats.org/officeDocument/2006/relationships/hyperlink" Id="rId10" Target="https://www.linkedin.com/in/nvasileiadis" TargetMode="External" /><Relationship Type="http://schemas.openxmlformats.org/officeDocument/2006/relationships/hyperlink" Id="rId9" Target="mailto:vasileiadis.nikos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2026-07-30T15:00:26Z</dcterms:created>
  <dcterms:modified xsi:type="dcterms:W3CDTF">2026-07-30T15:00:26Z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