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5" w:name="nikos-vasileiadis"/>
    <w:p>
      <w:pPr>
        <w:pStyle w:val="Heading1"/>
      </w:pPr>
      <w:r>
        <w:t xml:space="preserve">Nikos Vasileiadis</w:t>
      </w:r>
    </w:p>
    <w:p>
      <w:pPr>
        <w:pStyle w:val="FirstParagraph"/>
      </w:pPr>
      <w:r>
        <w:rPr>
          <w:b/>
          <w:bCs/>
        </w:rPr>
        <w:t xml:space="preserve">Software Engineering Manager</w:t>
      </w:r>
      <w:r>
        <w:t xml:space="preserve"> </w:t>
      </w:r>
      <w:r>
        <w:t xml:space="preserve">· Leeds, UK (GMT - same timezone as Ireland) · British &amp; Greek (EU) Citizen</w:t>
      </w:r>
      <w:r>
        <w:br/>
      </w:r>
      <w:hyperlink r:id="rId9">
        <w:r>
          <w:rPr>
            <w:rStyle w:val="Hyperlink"/>
          </w:rPr>
          <w:t xml:space="preserve">vasileiadis.nikos@gmail.com</w:t>
        </w:r>
      </w:hyperlink>
      <w:r>
        <w:t xml:space="preserve"> </w:t>
      </w:r>
      <w:r>
        <w:t xml:space="preserve">·</w:t>
      </w:r>
      <w:r>
        <w:t xml:space="preserve"> </w:t>
      </w:r>
      <w:hyperlink r:id="rId10">
        <w:r>
          <w:rPr>
            <w:rStyle w:val="Hyperlink"/>
          </w:rPr>
          <w:t xml:space="preserve">linkedin.com/in/nvasileiadis</w:t>
        </w:r>
      </w:hyperlink>
      <w:r>
        <w:t xml:space="preserve"> </w:t>
      </w:r>
      <w:r>
        <w:t xml:space="preserve">·</w:t>
      </w:r>
      <w:r>
        <w:t xml:space="preserve"> </w:t>
      </w:r>
      <w:hyperlink r:id="rId11">
        <w:r>
          <w:rPr>
            <w:rStyle w:val="Hyperlink"/>
          </w:rPr>
          <w:t xml:space="preserve">nvasileiadis.github.io</w:t>
        </w:r>
      </w:hyperlink>
      <w:r>
        <w:t xml:space="preserve"> </w:t>
      </w:r>
      <w:r>
        <w:t xml:space="preserve">· +44 7729 021 996</w:t>
      </w:r>
    </w:p>
    <w:bookmarkStart w:id="12" w:name="about-me"/>
    <w:p>
      <w:pPr>
        <w:pStyle w:val="Heading2"/>
      </w:pPr>
      <w:r>
        <w:t xml:space="preserve">About Me</w:t>
      </w:r>
    </w:p>
    <w:p>
      <w:pPr>
        <w:pStyle w:val="FirstParagraph"/>
      </w:pPr>
      <w:r>
        <w:t xml:space="preserve">I started building websites as a teenager in northern Greece and turned a hobby into a 20-year career. After a decade of freelancing, teaching adults to use computers, and organising open-source conferences, I moved to Leeds in 2015 and found my way into engineering leadership - first through UX and Agile, then through platform teams and people management.</w:t>
      </w:r>
    </w:p>
    <w:p>
      <w:pPr>
        <w:pStyle w:val="BodyText"/>
      </w:pPr>
      <w:r>
        <w:t xml:space="preserve">I’m currently an Engineering Manager at Utility Warehouse (FTSE 250), a UK multi-service provider of energy, broadband, mobile, and insurance - where I run platform services for the company’s main website and lead a specialist engineering team. What I’ve learned across those years - working across financial services, regulated utilities, global retail, and public sector - is that the work I care most about is creating the conditions where people do their best work - through clarity, trust, and genuine investment in their growth. I’ve introduced structured delivery in three resistant environments: a building society, a global brand agency, and a greenfield platform team.</w:t>
      </w:r>
    </w:p>
    <w:p>
      <w:pPr>
        <w:pStyle w:val="BodyText"/>
      </w:pPr>
      <w:r>
        <w:t xml:space="preserve">Greek (EU) citizen - full right to work in Ireland and across the EU. Based in Leeds, same timezone as Dublin. Open to remote roles with Irish organisations.</w:t>
      </w:r>
    </w:p>
    <w:bookmarkEnd w:id="12"/>
    <w:bookmarkStart w:id="13" w:name="what-im-about"/>
    <w:p>
      <w:pPr>
        <w:pStyle w:val="Heading2"/>
      </w:pPr>
      <w:r>
        <w:t xml:space="preserve">What I’m About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People and teams</w:t>
      </w:r>
      <w:r>
        <w:t xml:space="preserve"> </w:t>
      </w:r>
      <w:r>
        <w:t xml:space="preserve">- leading with cultural intelligence, keeping people, growing them, and getting out of their way. DORA data for delivery health, Heartbeat surveys for wellbeing. Reorg communication on a cadence - including empty updates when there’s nothing new. I measure what matters and act on it.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Platform operations</w:t>
      </w:r>
      <w:r>
        <w:t xml:space="preserve"> </w:t>
      </w:r>
      <w:r>
        <w:t xml:space="preserve">- keeping critical services running and stakeholders supported across</w:t>
      </w:r>
      <w:r>
        <w:t xml:space="preserve"> </w:t>
      </w:r>
      <w:r>
        <w:t xml:space="preserve">15+</w:t>
      </w:r>
      <w:r>
        <w:t xml:space="preserve"> </w:t>
      </w:r>
      <w:r>
        <w:t xml:space="preserve">engineering teams.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Design systems</w:t>
      </w:r>
      <w:r>
        <w:t xml:space="preserve"> </w:t>
      </w:r>
      <w:r>
        <w:t xml:space="preserve">- from co-building an open-source design system to leading enterprise-wide adoption across</w:t>
      </w:r>
      <w:r>
        <w:t xml:space="preserve"> </w:t>
      </w:r>
      <w:r>
        <w:t xml:space="preserve">20 teams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Commercial sense</w:t>
      </w:r>
      <w:r>
        <w:t xml:space="preserve"> </w:t>
      </w:r>
      <w:r>
        <w:t xml:space="preserve">- a six-figure vendor portfolio across six platform services, CapEx/OpEx planning, vendor evaluation, and commercial literacy from sitting with compliance, marketing, data, and IT.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Documentation</w:t>
      </w:r>
      <w:r>
        <w:t xml:space="preserve"> </w:t>
      </w:r>
      <w:r>
        <w:t xml:space="preserve">- I inherited undocumented systems and built a culture of writing things down. Over</w:t>
      </w:r>
      <w:r>
        <w:t xml:space="preserve"> </w:t>
      </w:r>
      <w:r>
        <w:t xml:space="preserve">100 articles</w:t>
      </w:r>
      <w:r>
        <w:t xml:space="preserve"> </w:t>
      </w:r>
      <w:r>
        <w:t xml:space="preserve">and counting.</w:t>
      </w:r>
    </w:p>
    <w:bookmarkEnd w:id="13"/>
    <w:bookmarkStart w:id="20" w:name="experience"/>
    <w:p>
      <w:pPr>
        <w:pStyle w:val="Heading2"/>
      </w:pPr>
      <w:r>
        <w:t xml:space="preserve">Experience</w:t>
      </w:r>
    </w:p>
    <w:bookmarkStart w:id="14" w:name="software-engineering-manager"/>
    <w:p>
      <w:pPr>
        <w:pStyle w:val="Heading3"/>
      </w:pPr>
      <w:r>
        <w:t xml:space="preserve">Software Engineering Manager</w:t>
      </w:r>
    </w:p>
    <w:p>
      <w:pPr>
        <w:pStyle w:val="FirstParagraph"/>
      </w:pPr>
      <w:r>
        <w:rPr>
          <w:b/>
          <w:bCs/>
        </w:rPr>
        <w:t xml:space="preserve">Utility Warehouse</w:t>
      </w:r>
      <w:r>
        <w:t xml:space="preserve"> </w:t>
      </w:r>
      <w:r>
        <w:t xml:space="preserve">(Telecom Plus PLC · FTSE 250 - multi-service provider of energy, broadband, mobile &amp; insurance)</w:t>
      </w:r>
      <w:r>
        <w:br/>
      </w:r>
      <w:r>
        <w:t xml:space="preserve">Jul 2023 - Present · United Kingdom · Remote</w:t>
      </w:r>
    </w:p>
    <w:p>
      <w:pPr>
        <w:pStyle w:val="BodyText"/>
      </w:pPr>
      <w:r>
        <w:t xml:space="preserve">I manage the platform and content engineering team - the people responsible for uw.co.uk and the services that sit behind it. At peak I had</w:t>
      </w:r>
      <w:r>
        <w:t xml:space="preserve"> </w:t>
      </w:r>
      <w:r>
        <w:t xml:space="preserve">8 technical reports across three teams</w:t>
      </w:r>
      <w:r>
        <w:t xml:space="preserve"> </w:t>
      </w:r>
      <w:r>
        <w:t xml:space="preserve">with separate backlogs - web, mobile, and design systems - with a Product Manager alongside. Three rounds of company restructuring later, we’re a specialist core of</w:t>
      </w:r>
      <w:r>
        <w:t xml:space="preserve"> </w:t>
      </w:r>
      <w:r>
        <w:t xml:space="preserve">2</w:t>
      </w:r>
      <w:r>
        <w:t xml:space="preserve">. Everyone who wanted to stay, stayed. Nobody left by choice.</w:t>
      </w:r>
    </w:p>
    <w:p>
      <w:pPr>
        <w:pStyle w:val="BodyText"/>
      </w:pPr>
      <w:r>
        <w:rPr>
          <w:b/>
          <w:bCs/>
        </w:rPr>
        <w:t xml:space="preserve">What the team and I have done: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Kept people and grew them.</w:t>
      </w:r>
      <w:r>
        <w:t xml:space="preserve"> </w:t>
      </w:r>
      <w:r>
        <w:t xml:space="preserve">Supported</w:t>
      </w:r>
      <w:r>
        <w:t xml:space="preserve"> </w:t>
      </w:r>
      <w:r>
        <w:t xml:space="preserve">3 promotions</w:t>
      </w:r>
      <w:r>
        <w:t xml:space="preserve"> </w:t>
      </w:r>
      <w:r>
        <w:t xml:space="preserve">(Associate → Mid, Mid → Senior) with evidence-based cases - built on DORA delivery data and monthly Peakon Heartbeat surveys, acted on rather than just collected. Developed engineers who hadn’t found the right home elsewhere in the organisation. Several people I mentored have since moved into Engineering Manager roles, both inside and outside UW. The</w:t>
      </w:r>
      <w:r>
        <w:t xml:space="preserve"> </w:t>
      </w:r>
      <w:r>
        <w:t xml:space="preserve">100% retention</w:t>
      </w:r>
      <w:r>
        <w:t xml:space="preserve"> </w:t>
      </w:r>
      <w:r>
        <w:t xml:space="preserve">wasn’t luck - it was clarity, trust, and genuine career investment. Also involved in hiring</w:t>
      </w:r>
      <w:r>
        <w:t xml:space="preserve"> </w:t>
      </w:r>
      <w:r>
        <w:t xml:space="preserve">2</w:t>
      </w:r>
      <w:r>
        <w:t xml:space="preserve"> </w:t>
      </w:r>
      <w:r>
        <w:t xml:space="preserve">external engineers and</w:t>
      </w:r>
      <w:r>
        <w:t xml:space="preserve"> </w:t>
      </w:r>
      <w:r>
        <w:t xml:space="preserve">4</w:t>
      </w:r>
      <w:r>
        <w:t xml:space="preserve"> </w:t>
      </w:r>
      <w:r>
        <w:t xml:space="preserve">internal transfers.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Navigated restructurings.</w:t>
      </w:r>
      <w:r>
        <w:t xml:space="preserve"> </w:t>
      </w:r>
      <w:r>
        <w:t xml:space="preserve">When the organisation restructured - three times - I took responsibility for working out where the team should sit: mapping scope, talking to stakeholders, and building consensus. When mobile work entered our remit, I negotiated skill inbound - a Senior Engineer who already had the expertise - rather than stretching the existing team thin. And when a restructuring proposal would have merged the Design Systems team into another team, I made the case for keeping it separate - that team went on to enable the company-wide rebrand.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Built a documentation culture from nothing.</w:t>
      </w:r>
      <w:r>
        <w:t xml:space="preserve"> </w:t>
      </w:r>
      <w:r>
        <w:t xml:space="preserve">We inherited a CMS that nobody had documented in years. I started by mapping what existed - we called it</w:t>
      </w:r>
      <w:r>
        <w:t xml:space="preserve"> </w:t>
      </w:r>
      <w:r>
        <w:t xml:space="preserve">“Archaeology”</w:t>
      </w:r>
      <w:r>
        <w:t xml:space="preserve"> </w:t>
      </w:r>
      <w:r>
        <w:t xml:space="preserve">- and built up to over</w:t>
      </w:r>
      <w:r>
        <w:t xml:space="preserve"> </w:t>
      </w:r>
      <w:r>
        <w:t xml:space="preserve">100 articles</w:t>
      </w:r>
      <w:r>
        <w:t xml:space="preserve"> </w:t>
      </w:r>
      <w:r>
        <w:t xml:space="preserve">of process and technical documentation. When we needed Kubernetes knowledge, I learned it first, trained the team, and documented it.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Delivered a company-wide rebrand (Oct 2025 - Apr 2026).</w:t>
      </w:r>
      <w:r>
        <w:t xml:space="preserve"> </w:t>
      </w:r>
      <w:r>
        <w:t xml:space="preserve">The team shipped the brand refresh across</w:t>
      </w:r>
      <w:r>
        <w:t xml:space="preserve"> </w:t>
      </w:r>
      <w:r>
        <w:t xml:space="preserve">522 pages</w:t>
      </w:r>
      <w:r>
        <w:t xml:space="preserve"> </w:t>
      </w:r>
      <w:r>
        <w:t xml:space="preserve">of the uw.co.uk estate. We were the critical path: nobody else’s rebrand work could go live until ours shipped. Our automated migration scripts saved content editors hundreds of hours of manual work.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Kept the platform running.</w:t>
      </w:r>
      <w:r>
        <w:t xml:space="preserve"> </w:t>
      </w:r>
      <w:r>
        <w:t xml:space="preserve">uw.co.uk operated against a</w:t>
      </w:r>
      <w:r>
        <w:t xml:space="preserve"> </w:t>
      </w:r>
      <w:r>
        <w:t xml:space="preserve">99.99% SLO</w:t>
      </w:r>
      <w:r>
        <w:t xml:space="preserve"> </w:t>
      </w:r>
      <w:r>
        <w:t xml:space="preserve">with a single incident this year - resolved within hours - and</w:t>
      </w:r>
      <w:r>
        <w:t xml:space="preserve"> </w:t>
      </w:r>
      <w:r>
        <w:t xml:space="preserve">&lt;3s</w:t>
      </w:r>
      <w:r>
        <w:t xml:space="preserve"> </w:t>
      </w:r>
      <w:r>
        <w:t xml:space="preserve">page loads on critical pages. The estate includes</w:t>
      </w:r>
      <w:r>
        <w:t xml:space="preserve"> </w:t>
      </w:r>
      <w:r>
        <w:t xml:space="preserve">522 pages</w:t>
      </w:r>
      <w:r>
        <w:t xml:space="preserve">,</w:t>
      </w:r>
      <w:r>
        <w:t xml:space="preserve"> </w:t>
      </w:r>
      <w:r>
        <w:t xml:space="preserve">3,157 media assets</w:t>
      </w:r>
      <w:r>
        <w:t xml:space="preserve">,</w:t>
      </w:r>
      <w:r>
        <w:t xml:space="preserve"> </w:t>
      </w:r>
      <w:r>
        <w:t xml:space="preserve">1,090 shortlinks</w:t>
      </w:r>
      <w:r>
        <w:t xml:space="preserve">, and</w:t>
      </w:r>
      <w:r>
        <w:t xml:space="preserve"> </w:t>
      </w:r>
      <w:r>
        <w:t xml:space="preserve">218 redirects</w:t>
      </w:r>
      <w:r>
        <w:t xml:space="preserve">. We support</w:t>
      </w:r>
      <w:r>
        <w:t xml:space="preserve"> </w:t>
      </w:r>
      <w:r>
        <w:t xml:space="preserve">8</w:t>
      </w:r>
      <w:r>
        <w:t xml:space="preserve"> </w:t>
      </w:r>
      <w:r>
        <w:t xml:space="preserve">content teams (</w:t>
      </w:r>
      <w:r>
        <w:t xml:space="preserve">33</w:t>
      </w:r>
      <w:r>
        <w:t xml:space="preserve"> </w:t>
      </w:r>
      <w:r>
        <w:t xml:space="preserve">users) and</w:t>
      </w:r>
      <w:r>
        <w:t xml:space="preserve"> </w:t>
      </w:r>
      <w:r>
        <w:t xml:space="preserve">15+</w:t>
      </w:r>
      <w:r>
        <w:t xml:space="preserve"> </w:t>
      </w:r>
      <w:r>
        <w:t xml:space="preserve">engineering teams across six platform services - Contentful CMS, Google Tag Manager, Snowplow, Mixpanel, Optimizely, and OneTrust.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Led Design System adoption.</w:t>
      </w:r>
      <w:r>
        <w:t xml:space="preserve"> </w:t>
      </w:r>
      <w:r>
        <w:t xml:space="preserve">The Hearth Design System reached</w:t>
      </w:r>
      <w:r>
        <w:t xml:space="preserve"> </w:t>
      </w:r>
      <w:r>
        <w:t xml:space="preserve">20</w:t>
      </w:r>
      <w:r>
        <w:t xml:space="preserve"> </w:t>
      </w:r>
      <w:r>
        <w:t xml:space="preserve">engineering and product teams (15 full, 5 partial), removing thousands of hours of duplicated engineering effort across the organisation.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Replaced the CMS.</w:t>
      </w:r>
      <w:r>
        <w:t xml:space="preserve"> </w:t>
      </w:r>
      <w:r>
        <w:t xml:space="preserve">The old CMS had no SLA, no SSO, and an ageing tech stack. I ran a</w:t>
      </w:r>
      <w:r>
        <w:t xml:space="preserve"> </w:t>
      </w:r>
      <w:r>
        <w:t xml:space="preserve">2-month</w:t>
      </w:r>
      <w:r>
        <w:t xml:space="preserve"> </w:t>
      </w:r>
      <w:r>
        <w:t xml:space="preserve">evaluation across</w:t>
      </w:r>
      <w:r>
        <w:t xml:space="preserve"> </w:t>
      </w:r>
      <w:r>
        <w:t xml:space="preserve">10 vendors</w:t>
      </w:r>
      <w:r>
        <w:t xml:space="preserve">, shortlisted to 3, and we went with Contentful on an enterprise contract; most vendors simply couldn’t offer enterprise-grade SLAs and support. The migration was zero-disruption; three marketing teams (</w:t>
      </w:r>
      <w:r>
        <w:t xml:space="preserve">~18 people</w:t>
      </w:r>
      <w:r>
        <w:t xml:space="preserve">) gained content scheduling and structured models. We also built the delivery platform around it - Next.js / React / TypeScript, running our own GraphQL API over Contentful’s content APIs with request bundling, query optimisation, and on-demand content revalidation, a layer above what the vendor provides.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Kept going with a small team.</w:t>
      </w:r>
      <w:r>
        <w:t xml:space="preserve"> </w:t>
      </w:r>
      <w:r>
        <w:t xml:space="preserve">When the team became a specialist core of</w:t>
      </w:r>
      <w:r>
        <w:t xml:space="preserve"> </w:t>
      </w:r>
      <w:r>
        <w:t xml:space="preserve">2 engineers</w:t>
      </w:r>
      <w:r>
        <w:t xml:space="preserve">, I took on Product Manager and on-call responsibilities alongside my management role. We continued to deliver across</w:t>
      </w:r>
      <w:r>
        <w:t xml:space="preserve"> </w:t>
      </w:r>
      <w:r>
        <w:t xml:space="preserve">6 platform services</w:t>
      </w:r>
      <w:r>
        <w:t xml:space="preserve"> </w:t>
      </w:r>
      <w:r>
        <w:t xml:space="preserve">without breaching the platform SLO, with full accountability for the uw.co.uk estate.</w:t>
      </w:r>
    </w:p>
    <w:bookmarkEnd w:id="14"/>
    <w:bookmarkStart w:id="15" w:name="lead-software-engineer"/>
    <w:p>
      <w:pPr>
        <w:pStyle w:val="Heading3"/>
      </w:pPr>
      <w:r>
        <w:t xml:space="preserve">Lead Software Engineer</w:t>
      </w:r>
    </w:p>
    <w:p>
      <w:pPr>
        <w:pStyle w:val="FirstParagraph"/>
      </w:pPr>
      <w:r>
        <w:rPr>
          <w:b/>
          <w:bCs/>
        </w:rPr>
        <w:t xml:space="preserve">Utility Warehouse</w:t>
      </w:r>
      <w:r>
        <w:t xml:space="preserve"> </w:t>
      </w:r>
      <w:r>
        <w:t xml:space="preserve">(Telecom Plus PLC · FTSE 250 - multi-service provider of energy, broadband, mobile &amp; insurance)</w:t>
      </w:r>
      <w:r>
        <w:br/>
      </w:r>
      <w:r>
        <w:t xml:space="preserve">May 2022 - Jul 2023 · United Kingdom · Remote</w:t>
      </w:r>
    </w:p>
    <w:p>
      <w:pPr>
        <w:pStyle w:val="BodyText"/>
      </w:pPr>
      <w:r>
        <w:t xml:space="preserve">I joined as the founding engineer in a standalone team supporting marketing - no department, no established processes, no documentation. It was built to make use of my cross-functional experience in engineering, UX, and delivery.</w:t>
      </w:r>
    </w:p>
    <w:p>
      <w:pPr>
        <w:pStyle w:val="Compact"/>
        <w:numPr>
          <w:ilvl w:val="0"/>
          <w:numId w:val="1003"/>
        </w:numPr>
      </w:pPr>
      <w:r>
        <w:t xml:space="preserve">We started as three - me, a Product Manager, and an Associate Engineer - and stayed that way for a full year before we grew. I line-managed that engineer from May 2022: for my first year I reported directly to a VP of Engineering - no Head of Engineering in between - so the people responsibility was mine from the start,</w:t>
      </w:r>
      <w:r>
        <w:t xml:space="preserve"> </w:t>
      </w:r>
      <w:r>
        <w:t xml:space="preserve">14 months</w:t>
      </w:r>
      <w:r>
        <w:t xml:space="preserve"> </w:t>
      </w:r>
      <w:r>
        <w:t xml:space="preserve">before the title arrived. Two external hires in May 2023 took us to</w:t>
      </w:r>
      <w:r>
        <w:t xml:space="preserve"> </w:t>
      </w:r>
      <w:r>
        <w:t xml:space="preserve">five</w:t>
      </w:r>
      <w:r>
        <w:t xml:space="preserve">, and the founding Associate was promoted to Software Engineer a month after that - a promotion case I was asked to prepare and drive while I was still the Lead. Renamed Content Capability in Nov 2022, moved into Platforms in May 2023 - the first of three reorganisations the team would outlast.</w:t>
      </w:r>
    </w:p>
    <w:p>
      <w:pPr>
        <w:pStyle w:val="Compact"/>
        <w:numPr>
          <w:ilvl w:val="0"/>
          <w:numId w:val="1003"/>
        </w:numPr>
      </w:pPr>
      <w:r>
        <w:t xml:space="preserve">Set up a Scrum environment from scratch - structured backlog, predictable delivery, filling Product Manager gaps when needed. Mapped the legacy CMS through systematic discovery and wrote the team’s foundational documentation.</w:t>
      </w:r>
    </w:p>
    <w:p>
      <w:pPr>
        <w:pStyle w:val="Compact"/>
        <w:numPr>
          <w:ilvl w:val="0"/>
          <w:numId w:val="1003"/>
        </w:numPr>
      </w:pPr>
      <w:r>
        <w:t xml:space="preserve">Led the vendor evaluation that resulted in UW adopting Contentful as its enterprise CMS.</w:t>
      </w:r>
    </w:p>
    <w:bookmarkEnd w:id="15"/>
    <w:bookmarkStart w:id="16" w:name="senior-full-stack-developer-scrum-master"/>
    <w:p>
      <w:pPr>
        <w:pStyle w:val="Heading3"/>
      </w:pPr>
      <w:r>
        <w:t xml:space="preserve">Senior Full Stack Developer &amp; Scrum Master</w:t>
      </w:r>
    </w:p>
    <w:p>
      <w:pPr>
        <w:pStyle w:val="FirstParagraph"/>
      </w:pPr>
      <w:r>
        <w:rPr>
          <w:b/>
          <w:bCs/>
        </w:rPr>
        <w:t xml:space="preserve">IMA-HOME</w:t>
      </w:r>
      <w:r>
        <w:br/>
      </w:r>
      <w:r>
        <w:t xml:space="preserve">Jan 2020 - Apr 2022 · Leeds, UK · Hybrid</w:t>
      </w:r>
    </w:p>
    <w:p>
      <w:pPr>
        <w:pStyle w:val="BodyText"/>
      </w:pPr>
      <w:r>
        <w:t xml:space="preserve">Combined frontend architecture with Scrum Master responsibilities for global clients including Adidas and MARS.</w:t>
      </w:r>
    </w:p>
    <w:p>
      <w:pPr>
        <w:pStyle w:val="Compact"/>
        <w:numPr>
          <w:ilvl w:val="0"/>
          <w:numId w:val="1004"/>
        </w:numPr>
      </w:pPr>
      <w:r>
        <w:t xml:space="preserve">Introduced Agile practices to an agency that had been running entirely on ad-hoc, fire-driven delivery. The result was measurable sprint velocity, predictable project allocation, and regular client demos - a step change in how the team worked.</w:t>
      </w:r>
    </w:p>
    <w:p>
      <w:pPr>
        <w:pStyle w:val="Compact"/>
        <w:numPr>
          <w:ilvl w:val="0"/>
          <w:numId w:val="1004"/>
        </w:numPr>
      </w:pPr>
      <w:r>
        <w:t xml:space="preserve">Architected the frontend for Royal Canin’s (MARS) global web presence - a single design system serving</w:t>
      </w:r>
      <w:r>
        <w:t xml:space="preserve"> </w:t>
      </w:r>
      <w:r>
        <w:t xml:space="preserve">30+ countries</w:t>
      </w:r>
      <w:r>
        <w:t xml:space="preserve"> </w:t>
      </w:r>
      <w:r>
        <w:t xml:space="preserve">including Japan and Saudi Arabia, with RTL and vertical reading direction support.</w:t>
      </w:r>
    </w:p>
    <w:bookmarkEnd w:id="16"/>
    <w:bookmarkStart w:id="17" w:name="senior-digital-developer-scrum-master"/>
    <w:p>
      <w:pPr>
        <w:pStyle w:val="Heading3"/>
      </w:pPr>
      <w:r>
        <w:t xml:space="preserve">Senior Digital Developer &amp; Scrum Master</w:t>
      </w:r>
    </w:p>
    <w:p>
      <w:pPr>
        <w:pStyle w:val="FirstParagraph"/>
      </w:pPr>
      <w:r>
        <w:rPr>
          <w:b/>
          <w:bCs/>
        </w:rPr>
        <w:t xml:space="preserve">Leeds Building Society</w:t>
      </w:r>
      <w:r>
        <w:t xml:space="preserve"> </w:t>
      </w:r>
      <w:r>
        <w:t xml:space="preserve">(5th largest UK building society · £31B+ assets)</w:t>
      </w:r>
      <w:r>
        <w:br/>
      </w:r>
      <w:r>
        <w:t xml:space="preserve">Oct 2018 - Jan 2020 · Leeds, UK · Hybrid</w:t>
      </w:r>
    </w:p>
    <w:p>
      <w:pPr>
        <w:pStyle w:val="BodyText"/>
      </w:pPr>
      <w:r>
        <w:t xml:space="preserve">Maintained public-facing digital assets for the UK’s 5th largest building society - a regulated financial services environment - while mentoring teams on code quality and UX standards.</w:t>
      </w:r>
    </w:p>
    <w:p>
      <w:pPr>
        <w:pStyle w:val="Compact"/>
        <w:numPr>
          <w:ilvl w:val="0"/>
          <w:numId w:val="1005"/>
        </w:numPr>
      </w:pPr>
      <w:r>
        <w:t xml:space="preserve">Introduced Agile and Scrum to the organisation for the first time - voluntary ways-of-working forums that grew championing into a parallel Scrum Master role, then a formal Interim SM appointment (Jun-Oct 2019) to stabilise Digital Transformation alongside external consultants.</w:t>
      </w:r>
    </w:p>
    <w:bookmarkEnd w:id="17"/>
    <w:bookmarkStart w:id="18" w:name="ux-interface-developer-scrum-master"/>
    <w:p>
      <w:pPr>
        <w:pStyle w:val="Heading3"/>
      </w:pPr>
      <w:r>
        <w:t xml:space="preserve">UX Interface Developer &amp; Scrum Master</w:t>
      </w:r>
    </w:p>
    <w:p>
      <w:pPr>
        <w:pStyle w:val="FirstParagraph"/>
      </w:pPr>
      <w:r>
        <w:rPr>
          <w:b/>
          <w:bCs/>
        </w:rPr>
        <w:t xml:space="preserve">Jadu</w:t>
      </w:r>
      <w:r>
        <w:br/>
      </w:r>
      <w:r>
        <w:t xml:space="preserve">Jan 2017 - Oct 2018 · Leeds, UK · Hybrid</w:t>
      </w:r>
    </w:p>
    <w:p>
      <w:pPr>
        <w:pStyle w:val="BodyText"/>
      </w:pPr>
      <w:r>
        <w:t xml:space="preserve">Designed UIs and developed features for an award-winning CMS used by UK Local Authorities, universities, and third-sector organisations. Everything was built with accessibility and W3C standards as non-negotiables.</w:t>
      </w:r>
    </w:p>
    <w:p>
      <w:pPr>
        <w:pStyle w:val="Compact"/>
        <w:numPr>
          <w:ilvl w:val="0"/>
          <w:numId w:val="1006"/>
        </w:numPr>
      </w:pPr>
      <w:r>
        <w:t xml:space="preserve">Co-created</w:t>
      </w:r>
      <w:r>
        <w:t xml:space="preserve"> </w:t>
      </w:r>
      <w:r>
        <w:rPr>
          <w:b/>
          <w:bCs/>
        </w:rPr>
        <w:t xml:space="preserve">Pulsar</w:t>
      </w:r>
      <w:r>
        <w:t xml:space="preserve"> </w:t>
      </w:r>
      <w:r>
        <w:t xml:space="preserve">- an open-source UX and Interface Design System powering the Jadu Continuum Platform. This is where my design systems specialism started, and I’m still proud of it.</w:t>
      </w:r>
    </w:p>
    <w:p>
      <w:pPr>
        <w:pStyle w:val="Compact"/>
        <w:numPr>
          <w:ilvl w:val="0"/>
          <w:numId w:val="1006"/>
        </w:numPr>
      </w:pPr>
      <w:r>
        <w:t xml:space="preserve">Owned the full feature lifecycle - going out to council offices and universities for contextual research, writing up findings, building mockups, running usability tests, and shipping to production. One of three product-area leads, each responsible for their own domain.</w:t>
      </w:r>
    </w:p>
    <w:p>
      <w:pPr>
        <w:pStyle w:val="Compact"/>
        <w:numPr>
          <w:ilvl w:val="0"/>
          <w:numId w:val="1006"/>
        </w:numPr>
      </w:pPr>
      <w:r>
        <w:t xml:space="preserve">Gained hands-on Agile leadership through a rotating Scrum Master model.</w:t>
      </w:r>
    </w:p>
    <w:bookmarkEnd w:id="18"/>
    <w:bookmarkStart w:id="19" w:name="early-career-teaching-community"/>
    <w:p>
      <w:pPr>
        <w:pStyle w:val="Heading3"/>
      </w:pPr>
      <w:r>
        <w:t xml:space="preserve">Early Career, Teaching &amp; Community</w:t>
      </w:r>
    </w:p>
    <w:p>
      <w:pPr>
        <w:pStyle w:val="FirstParagraph"/>
      </w:pPr>
      <w:r>
        <w:t xml:space="preserve">Oct 2005 - Dec 2016 (11 years)</w:t>
      </w:r>
    </w:p>
    <w:p>
      <w:pPr>
        <w:pStyle w:val="BodyText"/>
      </w:pPr>
      <w:r>
        <w:t xml:space="preserve">The foundation years. Provincial northern Greece - Xanthi, where I grew up; Serres, where I studied: no tech industry to join and, after 2010, barely an economy. I built the career anyway - client by client - and led long before anyone gave me a title for it.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Web development &amp; freelancing (2005-2015):</w:t>
      </w:r>
      <w:r>
        <w:t xml:space="preserve"> </w:t>
      </w:r>
      <w:r>
        <w:t xml:space="preserve">Delivered 40+ web projects across Greece and internationally - from local non-profits and bands to a Bitcoin job board for a client in California. Managed end-to-end client relationships, set up proper billing structures (40/40/20 payment terms), and coordinated with distributed teams. Started at 15 with my first website; bought my first domain in 2005.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Teaching &amp; mentorship (2006-2012):</w:t>
      </w:r>
      <w:r>
        <w:t xml:space="preserve"> </w:t>
      </w:r>
      <w:r>
        <w:t xml:space="preserve">Earned a Certified Training Professional qualification and spent a year teaching ECDL to adult learners. Privately tutored a student in programming and hardware - that student went on to earn a BSc and MSc in Manchester and is now an Engineering Manager. One of my proudest outcomes.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Community &amp; civic technology (2008-2014):</w:t>
      </w:r>
      <w:r>
        <w:t xml:space="preserve"> </w:t>
      </w:r>
      <w:r>
        <w:t xml:space="preserve">Co-founded the Serres Linux Users Group, organised FOSSCOMM 2012 (a 350-person national volunteer-powered conference), and managed the digital presence for UNESCO Serres, the local Natural History Museum, and community organisations. This community work directly shaped everything I went on to do in Leeds - GDG, IxDF, NUX.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UK agency work (2015-2016):</w:t>
      </w:r>
      <w:r>
        <w:t xml:space="preserve"> </w:t>
      </w:r>
      <w:r>
        <w:t xml:space="preserve">Relocated to Leeds. Built responsive e-commerce for global brands (Vivienne Westwood) and focused on frontend performance.</w:t>
      </w:r>
    </w:p>
    <w:bookmarkEnd w:id="19"/>
    <w:bookmarkEnd w:id="20"/>
    <w:bookmarkStart w:id="21" w:name="community-volunteering"/>
    <w:p>
      <w:pPr>
        <w:pStyle w:val="Heading2"/>
      </w:pPr>
      <w:r>
        <w:t xml:space="preserve">Community &amp; Volunteering</w:t>
      </w:r>
    </w:p>
    <w:p>
      <w:pPr>
        <w:pStyle w:val="FirstParagraph"/>
      </w:pPr>
      <w:r>
        <w:t xml:space="preserve">Community organising has been a constant throughout my career - from Greece to Leeds.</w:t>
      </w:r>
    </w:p>
    <w:p>
      <w:pPr>
        <w:pStyle w:val="BodyText"/>
      </w:pPr>
      <w:r>
        <w:rPr>
          <w:b/>
          <w:bCs/>
        </w:rPr>
        <w:t xml:space="preserve">Mentor, WRK digital</w:t>
      </w:r>
      <w:r>
        <w:t xml:space="preserve"> </w:t>
      </w:r>
      <w:r>
        <w:rPr>
          <w:i/>
          <w:iCs/>
        </w:rPr>
        <w:t xml:space="preserve">(Feb 2023-Present)</w:t>
      </w:r>
      <w:r>
        <w:t xml:space="preserve">: Mentoring engineers who have gone on to become Engineering Managers. Part of a peer network that spans EMs, Heads of Engineering, VPs, and CTOs.</w:t>
      </w:r>
    </w:p>
    <w:p>
      <w:pPr>
        <w:pStyle w:val="BodyText"/>
      </w:pPr>
      <w:r>
        <w:rPr>
          <w:b/>
          <w:bCs/>
        </w:rPr>
        <w:t xml:space="preserve">Mentor, School of Code</w:t>
      </w:r>
      <w:r>
        <w:t xml:space="preserve"> </w:t>
      </w:r>
      <w:r>
        <w:rPr>
          <w:i/>
          <w:iCs/>
        </w:rPr>
        <w:t xml:space="preserve">(Aug 2023-Jan 2024)</w:t>
      </w:r>
      <w:r>
        <w:t xml:space="preserve">: Supported people making their first steps into the industry.</w:t>
      </w:r>
    </w:p>
    <w:p>
      <w:pPr>
        <w:pStyle w:val="BodyText"/>
      </w:pPr>
      <w:r>
        <w:rPr>
          <w:b/>
          <w:bCs/>
        </w:rPr>
        <w:t xml:space="preserve">Lead Organiser, Google Developers Group Leeds</w:t>
      </w:r>
      <w:r>
        <w:t xml:space="preserve"> </w:t>
      </w:r>
      <w:r>
        <w:rPr>
          <w:i/>
          <w:iCs/>
        </w:rPr>
        <w:t xml:space="preserve">(Jan 2019-Mar 2020)</w:t>
      </w:r>
      <w:r>
        <w:t xml:space="preserve">: Revived an inactive chapter and ran conferences, workshops, and meetups. The highlight was a one-day conference in November 2019 with UK and international speakers - entirely volunteer-powered.</w:t>
      </w:r>
    </w:p>
    <w:bookmarkEnd w:id="21"/>
    <w:bookmarkStart w:id="22" w:name="education"/>
    <w:p>
      <w:pPr>
        <w:pStyle w:val="Heading2"/>
      </w:pPr>
      <w:r>
        <w:t xml:space="preserve">Education</w:t>
      </w:r>
    </w:p>
    <w:p>
      <w:pPr>
        <w:pStyle w:val="FirstParagraph"/>
      </w:pPr>
      <w:r>
        <w:rPr>
          <w:b/>
          <w:bCs/>
        </w:rPr>
        <w:t xml:space="preserve">International University of Greece - Serres Campus</w:t>
      </w:r>
      <w:r>
        <w:br/>
      </w:r>
      <w:r>
        <w:t xml:space="preserve">BSc Informatics Engineering (2007-2012) - strong grades in software engineering, programming, and databases. Left without the certificate when the Greek economic crisis hit; the freelance business I was already running became the career.</w:t>
      </w:r>
    </w:p>
    <w:bookmarkEnd w:id="22"/>
    <w:bookmarkStart w:id="24" w:name="credentials"/>
    <w:p>
      <w:pPr>
        <w:pStyle w:val="Heading2"/>
      </w:pPr>
      <w:r>
        <w:t xml:space="preserve">Credentials</w:t>
      </w:r>
    </w:p>
    <w:p>
      <w:pPr>
        <w:pStyle w:val="FirstParagraph"/>
      </w:pPr>
      <w:r>
        <w:rPr>
          <w:b/>
          <w:bCs/>
        </w:rPr>
        <w:t xml:space="preserve">AI Leader: Generative AI &amp; Agentic AI for Leaders &amp; Founders</w:t>
      </w:r>
      <w:r>
        <w:t xml:space="preserve"> </w:t>
      </w:r>
      <w:r>
        <w:t xml:space="preserve">· Udemy, Mar 2026</w:t>
      </w:r>
      <w:r>
        <w:br/>
      </w:r>
      <w:r>
        <w:rPr>
          <w:b/>
          <w:bCs/>
        </w:rPr>
        <w:t xml:space="preserve">Team Topologies Distilled</w:t>
      </w:r>
      <w:r>
        <w:t xml:space="preserve"> </w:t>
      </w:r>
      <w:r>
        <w:t xml:space="preserve">· Team Topologies Academy, Oct 2023</w:t>
      </w:r>
      <w:r>
        <w:br/>
      </w:r>
      <w:r>
        <w:rPr>
          <w:b/>
          <w:bCs/>
        </w:rPr>
        <w:t xml:space="preserve">Mental Health First Aid Champion</w:t>
      </w:r>
      <w:r>
        <w:t xml:space="preserve"> </w:t>
      </w:r>
      <w:r>
        <w:t xml:space="preserve">· MHFA England &amp; UK Health Security Agency, 2022-2023</w:t>
      </w:r>
      <w:r>
        <w:br/>
      </w:r>
      <w:r>
        <w:rPr>
          <w:b/>
          <w:bCs/>
        </w:rPr>
        <w:t xml:space="preserve">Professional Scrum Product Owner I (PSPO I)</w:t>
      </w:r>
      <w:r>
        <w:t xml:space="preserve"> </w:t>
      </w:r>
      <w:r>
        <w:t xml:space="preserve">· Scrum.org, Aug 2021</w:t>
      </w:r>
      <w:r>
        <w:br/>
      </w:r>
      <w:r>
        <w:rPr>
          <w:b/>
          <w:bCs/>
        </w:rPr>
        <w:t xml:space="preserve">Professional Scrum Master I (PSM I)</w:t>
      </w:r>
      <w:r>
        <w:t xml:space="preserve"> </w:t>
      </w:r>
      <w:r>
        <w:t xml:space="preserve">· Scrum.org, Jun 2019</w:t>
      </w:r>
    </w:p>
    <w:p>
      <w:pPr>
        <w:pStyle w:val="BodyText"/>
      </w:pPr>
      <w:r>
        <w:rPr>
          <w:i/>
          <w:iCs/>
        </w:rPr>
        <w:t xml:space="preserve">Full credentials list available on the</w:t>
      </w:r>
      <w:r>
        <w:rPr>
          <w:i/>
          <w:iCs/>
        </w:rPr>
        <w:t xml:space="preserve"> </w:t>
      </w:r>
      <w:hyperlink r:id="rId23">
        <w:r>
          <w:rPr>
            <w:rStyle w:val="Hyperlink"/>
            <w:i/>
            <w:iCs/>
          </w:rPr>
          <w:t xml:space="preserve">Credentials</w:t>
        </w:r>
      </w:hyperlink>
      <w:r>
        <w:rPr>
          <w:i/>
          <w:iCs/>
        </w:rPr>
        <w:t xml:space="preserve"> </w:t>
      </w:r>
      <w:r>
        <w:rPr>
          <w:i/>
          <w:iCs/>
        </w:rPr>
        <w:t xml:space="preserve">page.</w:t>
      </w:r>
    </w:p>
    <w:bookmarkEnd w:id="24"/>
    <w:bookmarkEnd w:id="25"/>
    <w:sectPr>
      <w:footnotePr>
        <w:numRestart w:val="eachSect"/>
      </w:footnotePr>
      <w:pgSz w:h="16838" w:w="11906"/>
      <w:pgMar w:bottom="737" w:footer="454" w:gutter="0" w:header="454" w:left="850" w:right="850" w:top="737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1"/>
        <w:szCs w:val="21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20" w:before="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60" w:before="0"/>
      <w:outlineLvl w:val="0"/>
    </w:pPr>
    <w:rPr>
      <w:rFonts w:asciiTheme="majorHAnsi" w:cstheme="majorBidi" w:eastAsiaTheme="majorEastAsia" w:hAnsiTheme="majorHAnsi"/>
      <w:color w:themeColor="accent1" w:themeShade="BF" w:val="1A1A1A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100" w:before="240"/>
      <w:outlineLvl w:val="1"/>
    </w:pPr>
    <w:rPr>
      <w:rFonts w:asciiTheme="majorHAnsi" w:cstheme="majorBidi" w:eastAsiaTheme="majorEastAsia" w:hAnsiTheme="majorHAnsi"/>
      <w:color w:themeColor="accent1" w:themeShade="BF" w:val="1A1A1A"/>
      <w:sz w:val="26"/>
      <w:szCs w:val="26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60" w:before="200"/>
      <w:outlineLvl w:val="2"/>
    </w:pPr>
    <w:rPr>
      <w:rFonts w:cstheme="majorBidi" w:eastAsiaTheme="majorEastAsia"/>
      <w:color w:themeColor="accent1" w:themeShade="BF" w:val="1A1A1A"/>
      <w:sz w:val="23"/>
      <w:szCs w:val="23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1A1A1A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1A1A1A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1A1A1A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1" Target="https://nvasileiadis.github.io" TargetMode="External" /><Relationship Type="http://schemas.openxmlformats.org/officeDocument/2006/relationships/hyperlink" Id="rId23" Target="https://nvasileiadis.github.io/credentials/" TargetMode="External" /><Relationship Type="http://schemas.openxmlformats.org/officeDocument/2006/relationships/hyperlink" Id="rId10" Target="https://www.linkedin.com/in/nvasileiadis" TargetMode="External" /><Relationship Type="http://schemas.openxmlformats.org/officeDocument/2006/relationships/hyperlink" Id="rId9" Target="mailto:vasileiadis.nikos@gmail.com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1" Target="https://nvasileiadis.github.io" TargetMode="External" /><Relationship Type="http://schemas.openxmlformats.org/officeDocument/2006/relationships/hyperlink" Id="rId23" Target="https://nvasileiadis.github.io/credentials/" TargetMode="External" /><Relationship Type="http://schemas.openxmlformats.org/officeDocument/2006/relationships/hyperlink" Id="rId10" Target="https://www.linkedin.com/in/nvasileiadis" TargetMode="External" /><Relationship Type="http://schemas.openxmlformats.org/officeDocument/2006/relationships/hyperlink" Id="rId9" Target="mailto:vasileiadis.nikos@gmail.com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2026-10-30T10:08:17Z</dcterms:created>
  <dcterms:modified xsi:type="dcterms:W3CDTF">2026-10-30T10:08:17Z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