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5075" w14:textId="2EDDDED2" w:rsidR="00EE6DD4" w:rsidRDefault="005F6780" w:rsidP="005F6780">
      <w:r w:rsidRPr="005F6780">
        <w:drawing>
          <wp:inline distT="0" distB="0" distL="0" distR="0" wp14:anchorId="1C7A2B0F" wp14:editId="2A231CDD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07D" w14:textId="78C8ACD0" w:rsidR="005F6780" w:rsidRDefault="005F6780" w:rsidP="005F6780">
      <w:hyperlink r:id="rId5" w:history="1">
        <w:r>
          <w:rPr>
            <w:rStyle w:val="Hyperlink"/>
          </w:rPr>
          <w:t>Building a QA Research Chatbot with Amazon Bedrock and LangChain | Towards Data Science</w:t>
        </w:r>
      </w:hyperlink>
    </w:p>
    <w:p w14:paraId="459A9A94" w14:textId="3188EEDE" w:rsidR="005F6780" w:rsidRDefault="005F6780" w:rsidP="005F6780">
      <w:r w:rsidRPr="005F6780">
        <w:drawing>
          <wp:inline distT="0" distB="0" distL="0" distR="0" wp14:anchorId="7877C56F" wp14:editId="46F148F6">
            <wp:extent cx="59436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8AE5" w14:textId="18A4741F" w:rsidR="005F6780" w:rsidRPr="005F6780" w:rsidRDefault="005F6780" w:rsidP="005F6780">
      <w:hyperlink r:id="rId7" w:history="1">
        <w:r>
          <w:rPr>
            <w:rStyle w:val="Hyperlink"/>
          </w:rPr>
          <w:t>Building Local RAG Chatbots Without Coding Using LangFlow and Ollama | Towards Data Science</w:t>
        </w:r>
      </w:hyperlink>
    </w:p>
    <w:sectPr w:rsidR="005F6780" w:rsidRPr="005F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E"/>
    <w:rsid w:val="001849E8"/>
    <w:rsid w:val="00250409"/>
    <w:rsid w:val="002F385D"/>
    <w:rsid w:val="005F6780"/>
    <w:rsid w:val="009D43CE"/>
    <w:rsid w:val="00D92F08"/>
    <w:rsid w:val="00EE6DD4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09C0"/>
  <w15:chartTrackingRefBased/>
  <w15:docId w15:val="{85E2E5A9-CBD3-4D19-8C2D-ABDA2DBA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F08"/>
    <w:rPr>
      <w:rFonts w:ascii="Times New Roman" w:hAnsi="Times New Roman" w:cs="Calibri"/>
      <w:kern w:val="0"/>
      <w:sz w:val="28"/>
      <w:szCs w:val="22"/>
      <w:lang w:eastAsia="vi-V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F08"/>
    <w:pPr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F08"/>
    <w:pPr>
      <w:keepNext/>
      <w:keepLines/>
      <w:spacing w:before="360" w:after="80"/>
      <w:ind w:firstLine="0"/>
      <w:jc w:val="left"/>
      <w:outlineLvl w:val="1"/>
    </w:pPr>
    <w:rPr>
      <w:b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92F08"/>
    <w:rPr>
      <w:rFonts w:ascii="Times New Roman" w:eastAsia="Times New Roman" w:hAnsi="Times New Roman" w:cs="Calibri"/>
      <w:b/>
      <w:bCs/>
      <w:kern w:val="36"/>
      <w:sz w:val="32"/>
      <w:szCs w:val="48"/>
      <w:lang w:eastAsia="vi-V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2F08"/>
    <w:rPr>
      <w:rFonts w:ascii="Times New Roman" w:eastAsia="Calibri" w:hAnsi="Times New Roman" w:cs="Calibri"/>
      <w:b/>
      <w:kern w:val="0"/>
      <w:sz w:val="32"/>
      <w:szCs w:val="36"/>
      <w:lang w:eastAsia="vi-V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building-local-rag-chatbots-without-coding-using-langflow-and-ollama-60760e8ed0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owardsdatascience.com/building-a-qa-research-chatbot-with-amazon-bedrock-and-langchain-677fbd19e3c1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MSI</dc:creator>
  <cp:keywords/>
  <dc:description/>
  <cp:lastModifiedBy>PC MSI</cp:lastModifiedBy>
  <cp:revision>2</cp:revision>
  <dcterms:created xsi:type="dcterms:W3CDTF">2025-10-18T04:37:00Z</dcterms:created>
  <dcterms:modified xsi:type="dcterms:W3CDTF">2025-10-18T04:43:00Z</dcterms:modified>
</cp:coreProperties>
</file>