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C3B04" w14:textId="77777777" w:rsidR="00997D46" w:rsidRDefault="00000000">
      <w:pPr>
        <w:pStyle w:val="Title"/>
        <w:spacing w:line="264" w:lineRule="auto"/>
      </w:pPr>
      <w:r>
        <w:t>Project Design Phase Proposed Solution Template</w:t>
      </w:r>
    </w:p>
    <w:p w14:paraId="2460AC32" w14:textId="77777777" w:rsidR="00997D46" w:rsidRDefault="00997D46">
      <w:pPr>
        <w:pStyle w:val="BodyText"/>
        <w:spacing w:before="26" w:after="1"/>
        <w:rPr>
          <w:b/>
        </w:rPr>
      </w:pPr>
    </w:p>
    <w:tbl>
      <w:tblPr>
        <w:tblW w:w="0" w:type="auto"/>
        <w:tblInd w:w="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12"/>
        <w:gridCol w:w="4076"/>
      </w:tblGrid>
      <w:tr w:rsidR="00997D46" w14:paraId="7AE584F6" w14:textId="77777777">
        <w:trPr>
          <w:trHeight w:val="251"/>
        </w:trPr>
        <w:tc>
          <w:tcPr>
            <w:tcW w:w="4412" w:type="dxa"/>
          </w:tcPr>
          <w:p w14:paraId="2BBAC64C" w14:textId="77777777" w:rsidR="00997D46" w:rsidRDefault="00000000">
            <w:pPr>
              <w:pStyle w:val="TableParagraph"/>
              <w:spacing w:before="5" w:line="227" w:lineRule="exact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Date</w:t>
            </w:r>
          </w:p>
        </w:tc>
        <w:tc>
          <w:tcPr>
            <w:tcW w:w="4076" w:type="dxa"/>
          </w:tcPr>
          <w:p w14:paraId="37560AB5" w14:textId="53DD6D9C" w:rsidR="00997D46" w:rsidRDefault="00A30E8A">
            <w:pPr>
              <w:pStyle w:val="TableParagraph"/>
              <w:spacing w:before="5" w:line="227" w:lineRule="exact"/>
              <w:ind w:left="101"/>
              <w:rPr>
                <w:sz w:val="20"/>
              </w:rPr>
            </w:pPr>
            <w:r>
              <w:rPr>
                <w:w w:val="105"/>
                <w:sz w:val="20"/>
              </w:rPr>
              <w:t>02 February 2026</w:t>
            </w:r>
          </w:p>
        </w:tc>
      </w:tr>
      <w:tr w:rsidR="00997D46" w14:paraId="18796856" w14:textId="77777777">
        <w:trPr>
          <w:trHeight w:val="252"/>
        </w:trPr>
        <w:tc>
          <w:tcPr>
            <w:tcW w:w="4412" w:type="dxa"/>
          </w:tcPr>
          <w:p w14:paraId="522ACEF2" w14:textId="77777777" w:rsidR="00997D46" w:rsidRDefault="00000000">
            <w:pPr>
              <w:pStyle w:val="TableParagraph"/>
              <w:spacing w:before="5" w:line="228" w:lineRule="exact"/>
              <w:rPr>
                <w:sz w:val="20"/>
              </w:rPr>
            </w:pPr>
            <w:r>
              <w:rPr>
                <w:w w:val="105"/>
                <w:sz w:val="20"/>
              </w:rPr>
              <w:t>Team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spacing w:val="-5"/>
                <w:w w:val="105"/>
                <w:sz w:val="20"/>
              </w:rPr>
              <w:t>ID</w:t>
            </w:r>
          </w:p>
        </w:tc>
        <w:tc>
          <w:tcPr>
            <w:tcW w:w="4076" w:type="dxa"/>
          </w:tcPr>
          <w:p w14:paraId="4F52043D" w14:textId="7ABA71E7" w:rsidR="00997D46" w:rsidRDefault="00A30E8A">
            <w:pPr>
              <w:pStyle w:val="TableParagraph"/>
              <w:spacing w:before="5" w:line="228" w:lineRule="exact"/>
              <w:ind w:left="102"/>
              <w:rPr>
                <w:sz w:val="20"/>
              </w:rPr>
            </w:pPr>
            <w:r w:rsidRPr="00A30E8A">
              <w:rPr>
                <w:spacing w:val="-2"/>
                <w:w w:val="105"/>
                <w:sz w:val="20"/>
              </w:rPr>
              <w:t>LTVIP2026TMIDS55759</w:t>
            </w:r>
          </w:p>
        </w:tc>
      </w:tr>
      <w:tr w:rsidR="00997D46" w14:paraId="614BDA18" w14:textId="77777777">
        <w:trPr>
          <w:trHeight w:val="755"/>
        </w:trPr>
        <w:tc>
          <w:tcPr>
            <w:tcW w:w="4412" w:type="dxa"/>
          </w:tcPr>
          <w:p w14:paraId="04A46C5C" w14:textId="77777777" w:rsidR="00997D46" w:rsidRDefault="00000000">
            <w:pPr>
              <w:pStyle w:val="TableParagraph"/>
              <w:spacing w:before="3"/>
              <w:rPr>
                <w:sz w:val="20"/>
              </w:rPr>
            </w:pPr>
            <w:r>
              <w:rPr>
                <w:sz w:val="20"/>
              </w:rPr>
              <w:t>Project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4076" w:type="dxa"/>
          </w:tcPr>
          <w:p w14:paraId="32DDB2FB" w14:textId="77777777" w:rsidR="00997D46" w:rsidRDefault="00000000">
            <w:pPr>
              <w:pStyle w:val="TableParagraph"/>
              <w:spacing w:before="3"/>
              <w:ind w:left="102"/>
              <w:rPr>
                <w:sz w:val="20"/>
              </w:rPr>
            </w:pPr>
            <w:r>
              <w:rPr>
                <w:sz w:val="20"/>
              </w:rPr>
              <w:t>Strategic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Product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Placement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Analysis:</w:t>
            </w:r>
          </w:p>
          <w:p w14:paraId="7E280B71" w14:textId="77777777" w:rsidR="00997D46" w:rsidRDefault="00000000">
            <w:pPr>
              <w:pStyle w:val="TableParagraph"/>
              <w:spacing w:before="0" w:line="250" w:lineRule="atLeast"/>
              <w:ind w:left="102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Unveiling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Sales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Impact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with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Tableau Visualization</w:t>
            </w:r>
          </w:p>
        </w:tc>
      </w:tr>
      <w:tr w:rsidR="00997D46" w14:paraId="5FBB381B" w14:textId="77777777">
        <w:trPr>
          <w:trHeight w:val="251"/>
        </w:trPr>
        <w:tc>
          <w:tcPr>
            <w:tcW w:w="4412" w:type="dxa"/>
          </w:tcPr>
          <w:p w14:paraId="35FAC839" w14:textId="77777777" w:rsidR="00997D46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z w:val="20"/>
              </w:rPr>
              <w:t>Maximum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Marks</w:t>
            </w:r>
          </w:p>
        </w:tc>
        <w:tc>
          <w:tcPr>
            <w:tcW w:w="4076" w:type="dxa"/>
          </w:tcPr>
          <w:p w14:paraId="70E0160F" w14:textId="3A16645C" w:rsidR="00997D46" w:rsidRDefault="0067007F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w w:val="105"/>
                <w:sz w:val="20"/>
              </w:rPr>
              <w:t>5</w:t>
            </w:r>
            <w:r w:rsidR="00000000">
              <w:rPr>
                <w:spacing w:val="-1"/>
                <w:w w:val="105"/>
                <w:sz w:val="20"/>
              </w:rPr>
              <w:t xml:space="preserve"> </w:t>
            </w:r>
            <w:r w:rsidR="00000000">
              <w:rPr>
                <w:spacing w:val="-2"/>
                <w:w w:val="105"/>
                <w:sz w:val="20"/>
              </w:rPr>
              <w:t>Marks</w:t>
            </w:r>
          </w:p>
        </w:tc>
      </w:tr>
    </w:tbl>
    <w:p w14:paraId="2C644AFD" w14:textId="77777777" w:rsidR="00997D46" w:rsidRDefault="00997D46">
      <w:pPr>
        <w:pStyle w:val="BodyText"/>
        <w:spacing w:before="186"/>
        <w:rPr>
          <w:b/>
        </w:rPr>
      </w:pPr>
    </w:p>
    <w:p w14:paraId="1E9D83F5" w14:textId="77777777" w:rsidR="00997D46" w:rsidRDefault="00000000">
      <w:pPr>
        <w:spacing w:before="1"/>
        <w:ind w:left="72"/>
        <w:rPr>
          <w:b/>
          <w:sz w:val="20"/>
        </w:rPr>
      </w:pPr>
      <w:r>
        <w:rPr>
          <w:b/>
          <w:sz w:val="20"/>
        </w:rPr>
        <w:t>Proposed</w:t>
      </w:r>
      <w:r>
        <w:rPr>
          <w:b/>
          <w:spacing w:val="19"/>
          <w:sz w:val="20"/>
        </w:rPr>
        <w:t xml:space="preserve"> </w:t>
      </w:r>
      <w:r>
        <w:rPr>
          <w:b/>
          <w:sz w:val="20"/>
        </w:rPr>
        <w:t>Solution</w:t>
      </w:r>
      <w:r>
        <w:rPr>
          <w:b/>
          <w:spacing w:val="20"/>
          <w:sz w:val="20"/>
        </w:rPr>
        <w:t xml:space="preserve"> </w:t>
      </w:r>
      <w:r>
        <w:rPr>
          <w:b/>
          <w:spacing w:val="-2"/>
          <w:sz w:val="20"/>
        </w:rPr>
        <w:t>Template:</w:t>
      </w:r>
    </w:p>
    <w:p w14:paraId="1BDC22C0" w14:textId="77777777" w:rsidR="00997D46" w:rsidRDefault="00000000">
      <w:pPr>
        <w:pStyle w:val="BodyText"/>
        <w:spacing w:before="178"/>
        <w:ind w:left="72"/>
      </w:pPr>
      <w:r>
        <w:t>Project</w:t>
      </w:r>
      <w:r>
        <w:rPr>
          <w:spacing w:val="10"/>
        </w:rPr>
        <w:t xml:space="preserve"> </w:t>
      </w:r>
      <w:r>
        <w:t>team</w:t>
      </w:r>
      <w:r>
        <w:rPr>
          <w:spacing w:val="13"/>
        </w:rPr>
        <w:t xml:space="preserve"> </w:t>
      </w:r>
      <w:r>
        <w:t>shall</w:t>
      </w:r>
      <w:r>
        <w:rPr>
          <w:spacing w:val="14"/>
        </w:rPr>
        <w:t xml:space="preserve"> </w:t>
      </w:r>
      <w:r>
        <w:t>fill</w:t>
      </w:r>
      <w:r>
        <w:rPr>
          <w:spacing w:val="17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following</w:t>
      </w:r>
      <w:r>
        <w:rPr>
          <w:spacing w:val="16"/>
        </w:rPr>
        <w:t xml:space="preserve"> </w:t>
      </w:r>
      <w:r>
        <w:t>information</w:t>
      </w:r>
      <w:r>
        <w:rPr>
          <w:spacing w:val="12"/>
        </w:rPr>
        <w:t xml:space="preserve"> </w:t>
      </w:r>
      <w:r>
        <w:t>in</w:t>
      </w:r>
      <w:r>
        <w:rPr>
          <w:spacing w:val="13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proposed</w:t>
      </w:r>
      <w:r>
        <w:rPr>
          <w:spacing w:val="13"/>
        </w:rPr>
        <w:t xml:space="preserve"> </w:t>
      </w:r>
      <w:r>
        <w:t>solution</w:t>
      </w:r>
      <w:r>
        <w:rPr>
          <w:spacing w:val="9"/>
        </w:rPr>
        <w:t xml:space="preserve"> </w:t>
      </w:r>
      <w:r>
        <w:rPr>
          <w:spacing w:val="-2"/>
        </w:rPr>
        <w:t>template.</w:t>
      </w:r>
    </w:p>
    <w:p w14:paraId="672DE3EF" w14:textId="77777777" w:rsidR="00997D46" w:rsidRDefault="00997D46">
      <w:pPr>
        <w:pStyle w:val="BodyText"/>
        <w:rPr>
          <w:sz w:val="14"/>
        </w:rPr>
      </w:pPr>
    </w:p>
    <w:tbl>
      <w:tblPr>
        <w:tblW w:w="0" w:type="auto"/>
        <w:tblInd w:w="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47"/>
        <w:gridCol w:w="3439"/>
        <w:gridCol w:w="4236"/>
      </w:tblGrid>
      <w:tr w:rsidR="00997D46" w14:paraId="0715B26A" w14:textId="77777777">
        <w:trPr>
          <w:trHeight w:val="525"/>
        </w:trPr>
        <w:tc>
          <w:tcPr>
            <w:tcW w:w="847" w:type="dxa"/>
          </w:tcPr>
          <w:p w14:paraId="668E2CE7" w14:textId="77777777" w:rsidR="00997D46" w:rsidRDefault="00000000">
            <w:pPr>
              <w:pStyle w:val="TableParagraph"/>
              <w:ind w:left="0" w:right="275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S.No.</w:t>
            </w:r>
          </w:p>
        </w:tc>
        <w:tc>
          <w:tcPr>
            <w:tcW w:w="3439" w:type="dxa"/>
          </w:tcPr>
          <w:p w14:paraId="775D7507" w14:textId="77777777" w:rsidR="00997D46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Parameter</w:t>
            </w:r>
          </w:p>
        </w:tc>
        <w:tc>
          <w:tcPr>
            <w:tcW w:w="4236" w:type="dxa"/>
          </w:tcPr>
          <w:p w14:paraId="575F88F3" w14:textId="77777777" w:rsidR="00997D46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Description</w:t>
            </w:r>
          </w:p>
        </w:tc>
      </w:tr>
      <w:tr w:rsidR="00997D46" w14:paraId="32C448EC" w14:textId="77777777">
        <w:trPr>
          <w:trHeight w:val="1007"/>
        </w:trPr>
        <w:tc>
          <w:tcPr>
            <w:tcW w:w="847" w:type="dxa"/>
          </w:tcPr>
          <w:p w14:paraId="666A41B4" w14:textId="77777777" w:rsidR="00997D46" w:rsidRDefault="00000000">
            <w:pPr>
              <w:pStyle w:val="TableParagraph"/>
              <w:ind w:left="0" w:right="310"/>
              <w:jc w:val="right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1.</w:t>
            </w:r>
          </w:p>
        </w:tc>
        <w:tc>
          <w:tcPr>
            <w:tcW w:w="3439" w:type="dxa"/>
          </w:tcPr>
          <w:p w14:paraId="1567953F" w14:textId="77777777" w:rsidR="00997D46" w:rsidRDefault="00000000">
            <w:pPr>
              <w:pStyle w:val="TableParagraph"/>
              <w:spacing w:line="247" w:lineRule="auto"/>
              <w:rPr>
                <w:sz w:val="20"/>
              </w:rPr>
            </w:pPr>
            <w:r>
              <w:rPr>
                <w:color w:val="212121"/>
                <w:spacing w:val="-2"/>
                <w:w w:val="105"/>
                <w:sz w:val="20"/>
              </w:rPr>
              <w:t>Problem</w:t>
            </w:r>
            <w:r>
              <w:rPr>
                <w:color w:val="212121"/>
                <w:spacing w:val="-8"/>
                <w:w w:val="105"/>
                <w:sz w:val="20"/>
              </w:rPr>
              <w:t xml:space="preserve"> </w:t>
            </w:r>
            <w:r>
              <w:rPr>
                <w:color w:val="212121"/>
                <w:spacing w:val="-2"/>
                <w:w w:val="105"/>
                <w:sz w:val="20"/>
              </w:rPr>
              <w:t>Statement</w:t>
            </w:r>
            <w:r>
              <w:rPr>
                <w:color w:val="212121"/>
                <w:spacing w:val="-8"/>
                <w:w w:val="105"/>
                <w:sz w:val="20"/>
              </w:rPr>
              <w:t xml:space="preserve"> </w:t>
            </w:r>
            <w:r>
              <w:rPr>
                <w:color w:val="212121"/>
                <w:spacing w:val="-2"/>
                <w:w w:val="105"/>
                <w:sz w:val="20"/>
              </w:rPr>
              <w:t>(Problem</w:t>
            </w:r>
            <w:r>
              <w:rPr>
                <w:color w:val="212121"/>
                <w:spacing w:val="-8"/>
                <w:w w:val="105"/>
                <w:sz w:val="20"/>
              </w:rPr>
              <w:t xml:space="preserve"> </w:t>
            </w:r>
            <w:r>
              <w:rPr>
                <w:color w:val="212121"/>
                <w:spacing w:val="-2"/>
                <w:w w:val="105"/>
                <w:sz w:val="20"/>
              </w:rPr>
              <w:t>to</w:t>
            </w:r>
            <w:r>
              <w:rPr>
                <w:color w:val="212121"/>
                <w:spacing w:val="-8"/>
                <w:w w:val="105"/>
                <w:sz w:val="20"/>
              </w:rPr>
              <w:t xml:space="preserve"> </w:t>
            </w:r>
            <w:r>
              <w:rPr>
                <w:color w:val="212121"/>
                <w:spacing w:val="-2"/>
                <w:w w:val="105"/>
                <w:sz w:val="20"/>
              </w:rPr>
              <w:t>be solved)</w:t>
            </w:r>
          </w:p>
        </w:tc>
        <w:tc>
          <w:tcPr>
            <w:tcW w:w="4236" w:type="dxa"/>
          </w:tcPr>
          <w:p w14:paraId="41D55938" w14:textId="77777777" w:rsidR="00997D46" w:rsidRDefault="00000000">
            <w:pPr>
              <w:pStyle w:val="TableParagraph"/>
              <w:spacing w:line="247" w:lineRule="auto"/>
              <w:ind w:right="210"/>
              <w:jc w:val="both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Inefficient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product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placement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decisions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due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 xml:space="preserve">to </w:t>
            </w:r>
            <w:r>
              <w:rPr>
                <w:w w:val="105"/>
                <w:sz w:val="20"/>
              </w:rPr>
              <w:t>fragmented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data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and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lack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visual,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actionable analytics, hindering sales optimization and</w:t>
            </w:r>
          </w:p>
          <w:p w14:paraId="30CC9030" w14:textId="77777777" w:rsidR="00997D46" w:rsidRDefault="00000000">
            <w:pPr>
              <w:pStyle w:val="TableParagraph"/>
              <w:spacing w:before="1" w:line="225" w:lineRule="exact"/>
              <w:jc w:val="both"/>
              <w:rPr>
                <w:sz w:val="20"/>
              </w:rPr>
            </w:pPr>
            <w:r>
              <w:rPr>
                <w:sz w:val="20"/>
              </w:rPr>
              <w:t>strategic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planning.</w:t>
            </w:r>
          </w:p>
        </w:tc>
      </w:tr>
      <w:tr w:rsidR="00997D46" w14:paraId="6030BC69" w14:textId="77777777">
        <w:trPr>
          <w:trHeight w:val="1010"/>
        </w:trPr>
        <w:tc>
          <w:tcPr>
            <w:tcW w:w="847" w:type="dxa"/>
          </w:tcPr>
          <w:p w14:paraId="2F2E4427" w14:textId="77777777" w:rsidR="00997D46" w:rsidRDefault="00000000">
            <w:pPr>
              <w:pStyle w:val="TableParagraph"/>
              <w:ind w:left="0" w:right="310"/>
              <w:jc w:val="right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2.</w:t>
            </w:r>
          </w:p>
        </w:tc>
        <w:tc>
          <w:tcPr>
            <w:tcW w:w="3439" w:type="dxa"/>
          </w:tcPr>
          <w:p w14:paraId="1CF94B69" w14:textId="77777777" w:rsidR="00997D46" w:rsidRDefault="00000000">
            <w:pPr>
              <w:pStyle w:val="TableParagraph"/>
              <w:rPr>
                <w:sz w:val="20"/>
              </w:rPr>
            </w:pPr>
            <w:r>
              <w:rPr>
                <w:color w:val="212121"/>
                <w:w w:val="105"/>
                <w:sz w:val="20"/>
              </w:rPr>
              <w:t>Idea</w:t>
            </w:r>
            <w:r>
              <w:rPr>
                <w:color w:val="212121"/>
                <w:spacing w:val="-11"/>
                <w:w w:val="105"/>
                <w:sz w:val="20"/>
              </w:rPr>
              <w:t xml:space="preserve"> </w:t>
            </w:r>
            <w:r>
              <w:rPr>
                <w:color w:val="212121"/>
                <w:w w:val="105"/>
                <w:sz w:val="20"/>
              </w:rPr>
              <w:t>/</w:t>
            </w:r>
            <w:r>
              <w:rPr>
                <w:color w:val="212121"/>
                <w:spacing w:val="-10"/>
                <w:w w:val="105"/>
                <w:sz w:val="20"/>
              </w:rPr>
              <w:t xml:space="preserve"> </w:t>
            </w:r>
            <w:r>
              <w:rPr>
                <w:color w:val="212121"/>
                <w:w w:val="105"/>
                <w:sz w:val="20"/>
              </w:rPr>
              <w:t>Solution</w:t>
            </w:r>
            <w:r>
              <w:rPr>
                <w:color w:val="212121"/>
                <w:spacing w:val="-11"/>
                <w:w w:val="105"/>
                <w:sz w:val="20"/>
              </w:rPr>
              <w:t xml:space="preserve"> </w:t>
            </w:r>
            <w:r>
              <w:rPr>
                <w:color w:val="212121"/>
                <w:spacing w:val="-2"/>
                <w:w w:val="105"/>
                <w:sz w:val="20"/>
              </w:rPr>
              <w:t>description</w:t>
            </w:r>
          </w:p>
        </w:tc>
        <w:tc>
          <w:tcPr>
            <w:tcW w:w="4236" w:type="dxa"/>
          </w:tcPr>
          <w:p w14:paraId="22CEBA50" w14:textId="77777777" w:rsidR="00997D46" w:rsidRDefault="00000000">
            <w:pPr>
              <w:pStyle w:val="TableParagraph"/>
              <w:ind w:left="101"/>
              <w:rPr>
                <w:b/>
                <w:sz w:val="20"/>
              </w:rPr>
            </w:pPr>
            <w:r>
              <w:rPr>
                <w:sz w:val="20"/>
              </w:rPr>
              <w:t>An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b/>
                <w:sz w:val="20"/>
              </w:rPr>
              <w:t>Integrated</w:t>
            </w:r>
            <w:r>
              <w:rPr>
                <w:b/>
                <w:spacing w:val="11"/>
                <w:sz w:val="20"/>
              </w:rPr>
              <w:t xml:space="preserve"> </w:t>
            </w:r>
            <w:r>
              <w:rPr>
                <w:b/>
                <w:sz w:val="20"/>
              </w:rPr>
              <w:t>Retail</w:t>
            </w:r>
            <w:r>
              <w:rPr>
                <w:b/>
                <w:spacing w:val="1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Analytics</w:t>
            </w:r>
          </w:p>
          <w:p w14:paraId="6FCE4742" w14:textId="77777777" w:rsidR="00997D46" w:rsidRDefault="00000000">
            <w:pPr>
              <w:pStyle w:val="TableParagraph"/>
              <w:spacing w:before="8" w:line="247" w:lineRule="auto"/>
              <w:rPr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 xml:space="preserve">Platform </w:t>
            </w:r>
            <w:r>
              <w:rPr>
                <w:spacing w:val="-2"/>
                <w:w w:val="105"/>
                <w:sz w:val="20"/>
              </w:rPr>
              <w:t>providing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centralized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data,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 xml:space="preserve">interactive </w:t>
            </w:r>
            <w:r>
              <w:rPr>
                <w:w w:val="105"/>
                <w:sz w:val="20"/>
              </w:rPr>
              <w:t>visualizations, and comparative insights for</w:t>
            </w:r>
          </w:p>
          <w:p w14:paraId="579091A8" w14:textId="77777777" w:rsidR="00997D46" w:rsidRDefault="00000000">
            <w:pPr>
              <w:pStyle w:val="TableParagraph"/>
              <w:spacing w:before="3" w:line="225" w:lineRule="exact"/>
              <w:rPr>
                <w:sz w:val="20"/>
              </w:rPr>
            </w:pPr>
            <w:r>
              <w:rPr>
                <w:sz w:val="20"/>
              </w:rPr>
              <w:t>optimizing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product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placement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sales.</w:t>
            </w:r>
          </w:p>
        </w:tc>
      </w:tr>
      <w:tr w:rsidR="00997D46" w14:paraId="4CABC99B" w14:textId="77777777">
        <w:trPr>
          <w:trHeight w:val="1010"/>
        </w:trPr>
        <w:tc>
          <w:tcPr>
            <w:tcW w:w="847" w:type="dxa"/>
          </w:tcPr>
          <w:p w14:paraId="48B8F4F1" w14:textId="77777777" w:rsidR="00997D46" w:rsidRDefault="00000000">
            <w:pPr>
              <w:pStyle w:val="TableParagraph"/>
              <w:ind w:left="0" w:right="310"/>
              <w:jc w:val="right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3.</w:t>
            </w:r>
          </w:p>
        </w:tc>
        <w:tc>
          <w:tcPr>
            <w:tcW w:w="3439" w:type="dxa"/>
          </w:tcPr>
          <w:p w14:paraId="7A99917F" w14:textId="77777777" w:rsidR="00997D46" w:rsidRDefault="00000000">
            <w:pPr>
              <w:pStyle w:val="TableParagraph"/>
              <w:rPr>
                <w:sz w:val="20"/>
              </w:rPr>
            </w:pPr>
            <w:r>
              <w:rPr>
                <w:color w:val="212121"/>
                <w:w w:val="105"/>
                <w:sz w:val="20"/>
              </w:rPr>
              <w:t>Novelty</w:t>
            </w:r>
            <w:r>
              <w:rPr>
                <w:color w:val="212121"/>
                <w:spacing w:val="-10"/>
                <w:w w:val="105"/>
                <w:sz w:val="20"/>
              </w:rPr>
              <w:t xml:space="preserve"> </w:t>
            </w:r>
            <w:r>
              <w:rPr>
                <w:color w:val="212121"/>
                <w:w w:val="105"/>
                <w:sz w:val="20"/>
              </w:rPr>
              <w:t>/</w:t>
            </w:r>
            <w:r>
              <w:rPr>
                <w:color w:val="212121"/>
                <w:spacing w:val="-11"/>
                <w:w w:val="105"/>
                <w:sz w:val="20"/>
              </w:rPr>
              <w:t xml:space="preserve"> </w:t>
            </w:r>
            <w:r>
              <w:rPr>
                <w:color w:val="212121"/>
                <w:spacing w:val="-2"/>
                <w:w w:val="105"/>
                <w:sz w:val="20"/>
              </w:rPr>
              <w:t>Uniqueness</w:t>
            </w:r>
          </w:p>
        </w:tc>
        <w:tc>
          <w:tcPr>
            <w:tcW w:w="4236" w:type="dxa"/>
          </w:tcPr>
          <w:p w14:paraId="706FAE12" w14:textId="77777777" w:rsidR="00997D46" w:rsidRDefault="00000000">
            <w:pPr>
              <w:pStyle w:val="TableParagraph"/>
              <w:spacing w:line="247" w:lineRule="auto"/>
              <w:ind w:right="179"/>
              <w:rPr>
                <w:sz w:val="20"/>
              </w:rPr>
            </w:pPr>
            <w:r>
              <w:rPr>
                <w:w w:val="105"/>
                <w:sz w:val="20"/>
              </w:rPr>
              <w:t xml:space="preserve">Unifies siloed data (sales, placement, promotions) into a single, user-friendly </w:t>
            </w:r>
            <w:r>
              <w:rPr>
                <w:spacing w:val="-2"/>
                <w:w w:val="105"/>
                <w:sz w:val="20"/>
              </w:rPr>
              <w:t>analytical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view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offering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actionable, near real-</w:t>
            </w:r>
          </w:p>
          <w:p w14:paraId="0775C8FA" w14:textId="77777777" w:rsidR="00997D46" w:rsidRDefault="00000000">
            <w:pPr>
              <w:pStyle w:val="TableParagraph"/>
              <w:spacing w:before="1" w:line="228" w:lineRule="exact"/>
              <w:rPr>
                <w:sz w:val="20"/>
              </w:rPr>
            </w:pPr>
            <w:r>
              <w:rPr>
                <w:w w:val="105"/>
                <w:sz w:val="20"/>
              </w:rPr>
              <w:t>time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insights.</w:t>
            </w:r>
          </w:p>
        </w:tc>
      </w:tr>
      <w:tr w:rsidR="00997D46" w14:paraId="62758E1B" w14:textId="77777777">
        <w:trPr>
          <w:trHeight w:val="1010"/>
        </w:trPr>
        <w:tc>
          <w:tcPr>
            <w:tcW w:w="847" w:type="dxa"/>
          </w:tcPr>
          <w:p w14:paraId="75620E48" w14:textId="77777777" w:rsidR="00997D46" w:rsidRDefault="00000000">
            <w:pPr>
              <w:pStyle w:val="TableParagraph"/>
              <w:spacing w:before="3"/>
              <w:ind w:left="0" w:right="310"/>
              <w:jc w:val="right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4.</w:t>
            </w:r>
          </w:p>
        </w:tc>
        <w:tc>
          <w:tcPr>
            <w:tcW w:w="3439" w:type="dxa"/>
          </w:tcPr>
          <w:p w14:paraId="4DCACB3A" w14:textId="77777777" w:rsidR="00997D46" w:rsidRDefault="00000000">
            <w:pPr>
              <w:pStyle w:val="TableParagraph"/>
              <w:spacing w:before="3"/>
              <w:rPr>
                <w:sz w:val="20"/>
              </w:rPr>
            </w:pPr>
            <w:r>
              <w:rPr>
                <w:color w:val="212121"/>
                <w:spacing w:val="-2"/>
                <w:w w:val="105"/>
                <w:sz w:val="20"/>
              </w:rPr>
              <w:t>Social</w:t>
            </w:r>
            <w:r>
              <w:rPr>
                <w:color w:val="212121"/>
                <w:spacing w:val="-3"/>
                <w:w w:val="105"/>
                <w:sz w:val="20"/>
              </w:rPr>
              <w:t xml:space="preserve"> </w:t>
            </w:r>
            <w:r>
              <w:rPr>
                <w:color w:val="212121"/>
                <w:spacing w:val="-2"/>
                <w:w w:val="105"/>
                <w:sz w:val="20"/>
              </w:rPr>
              <w:t>Impact</w:t>
            </w:r>
            <w:r>
              <w:rPr>
                <w:color w:val="212121"/>
                <w:spacing w:val="-3"/>
                <w:w w:val="105"/>
                <w:sz w:val="20"/>
              </w:rPr>
              <w:t xml:space="preserve"> </w:t>
            </w:r>
            <w:r>
              <w:rPr>
                <w:color w:val="212121"/>
                <w:spacing w:val="-2"/>
                <w:w w:val="105"/>
                <w:sz w:val="20"/>
              </w:rPr>
              <w:t>/ Customer</w:t>
            </w:r>
            <w:r>
              <w:rPr>
                <w:color w:val="212121"/>
                <w:spacing w:val="-3"/>
                <w:w w:val="105"/>
                <w:sz w:val="20"/>
              </w:rPr>
              <w:t xml:space="preserve"> </w:t>
            </w:r>
            <w:r>
              <w:rPr>
                <w:color w:val="212121"/>
                <w:spacing w:val="-2"/>
                <w:w w:val="105"/>
                <w:sz w:val="20"/>
              </w:rPr>
              <w:t>Satisfaction</w:t>
            </w:r>
          </w:p>
        </w:tc>
        <w:tc>
          <w:tcPr>
            <w:tcW w:w="4236" w:type="dxa"/>
          </w:tcPr>
          <w:p w14:paraId="77E35FA3" w14:textId="77777777" w:rsidR="00997D46" w:rsidRDefault="00000000">
            <w:pPr>
              <w:pStyle w:val="TableParagraph"/>
              <w:spacing w:before="3" w:line="249" w:lineRule="auto"/>
              <w:ind w:right="179"/>
              <w:rPr>
                <w:sz w:val="20"/>
              </w:rPr>
            </w:pPr>
            <w:r>
              <w:rPr>
                <w:w w:val="105"/>
                <w:sz w:val="20"/>
              </w:rPr>
              <w:t>Empowers users with data-driven confidence for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better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decisions,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leading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to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increased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sales, improved ROI, and enhanced operational</w:t>
            </w:r>
          </w:p>
          <w:p w14:paraId="68D8DBCF" w14:textId="77777777" w:rsidR="00997D46" w:rsidRDefault="00000000">
            <w:pPr>
              <w:pStyle w:val="TableParagraph"/>
              <w:spacing w:before="0" w:line="225" w:lineRule="exac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efficiency.</w:t>
            </w:r>
          </w:p>
        </w:tc>
      </w:tr>
      <w:tr w:rsidR="00997D46" w14:paraId="0CA13CCC" w14:textId="77777777">
        <w:trPr>
          <w:trHeight w:val="765"/>
        </w:trPr>
        <w:tc>
          <w:tcPr>
            <w:tcW w:w="847" w:type="dxa"/>
          </w:tcPr>
          <w:p w14:paraId="52D98FF4" w14:textId="77777777" w:rsidR="00997D46" w:rsidRDefault="00000000">
            <w:pPr>
              <w:pStyle w:val="TableParagraph"/>
              <w:spacing w:before="3"/>
              <w:ind w:left="0" w:right="310"/>
              <w:jc w:val="right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5.</w:t>
            </w:r>
          </w:p>
        </w:tc>
        <w:tc>
          <w:tcPr>
            <w:tcW w:w="3439" w:type="dxa"/>
          </w:tcPr>
          <w:p w14:paraId="7F745DED" w14:textId="77777777" w:rsidR="00997D46" w:rsidRDefault="00000000">
            <w:pPr>
              <w:pStyle w:val="TableParagraph"/>
              <w:spacing w:before="3"/>
              <w:rPr>
                <w:sz w:val="20"/>
              </w:rPr>
            </w:pPr>
            <w:r>
              <w:rPr>
                <w:color w:val="212121"/>
                <w:sz w:val="20"/>
              </w:rPr>
              <w:t>Business</w:t>
            </w:r>
            <w:r>
              <w:rPr>
                <w:color w:val="212121"/>
                <w:spacing w:val="17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Model</w:t>
            </w:r>
            <w:r>
              <w:rPr>
                <w:color w:val="212121"/>
                <w:spacing w:val="16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(Revenue</w:t>
            </w:r>
            <w:r>
              <w:rPr>
                <w:color w:val="212121"/>
                <w:spacing w:val="16"/>
                <w:sz w:val="20"/>
              </w:rPr>
              <w:t xml:space="preserve"> </w:t>
            </w:r>
            <w:r>
              <w:rPr>
                <w:color w:val="212121"/>
                <w:spacing w:val="-2"/>
                <w:sz w:val="20"/>
              </w:rPr>
              <w:t>Model)</w:t>
            </w:r>
          </w:p>
        </w:tc>
        <w:tc>
          <w:tcPr>
            <w:tcW w:w="4236" w:type="dxa"/>
          </w:tcPr>
          <w:p w14:paraId="2E444895" w14:textId="77777777" w:rsidR="00997D46" w:rsidRDefault="00000000">
            <w:pPr>
              <w:pStyle w:val="TableParagraph"/>
              <w:spacing w:before="3" w:line="249" w:lineRule="auto"/>
              <w:ind w:right="179"/>
              <w:rPr>
                <w:sz w:val="20"/>
              </w:rPr>
            </w:pPr>
            <w:r>
              <w:rPr>
                <w:b/>
                <w:spacing w:val="-2"/>
                <w:w w:val="105"/>
                <w:sz w:val="20"/>
              </w:rPr>
              <w:t>SaaS</w:t>
            </w:r>
            <w:r>
              <w:rPr>
                <w:b/>
                <w:spacing w:val="-4"/>
                <w:w w:val="105"/>
                <w:sz w:val="20"/>
              </w:rPr>
              <w:t xml:space="preserve"> </w:t>
            </w:r>
            <w:r>
              <w:rPr>
                <w:b/>
                <w:spacing w:val="-2"/>
                <w:w w:val="105"/>
                <w:sz w:val="20"/>
              </w:rPr>
              <w:t>subscription</w:t>
            </w:r>
            <w:r>
              <w:rPr>
                <w:b/>
                <w:spacing w:val="-3"/>
                <w:w w:val="105"/>
                <w:sz w:val="20"/>
              </w:rPr>
              <w:t xml:space="preserve"> </w:t>
            </w:r>
            <w:r>
              <w:rPr>
                <w:b/>
                <w:spacing w:val="-2"/>
                <w:w w:val="105"/>
                <w:sz w:val="20"/>
              </w:rPr>
              <w:t xml:space="preserve">model </w:t>
            </w:r>
            <w:r>
              <w:rPr>
                <w:spacing w:val="-2"/>
                <w:w w:val="105"/>
                <w:sz w:val="20"/>
              </w:rPr>
              <w:t>with tiered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 xml:space="preserve">pricing </w:t>
            </w:r>
            <w:r>
              <w:rPr>
                <w:sz w:val="20"/>
              </w:rPr>
              <w:t>based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usage,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volume,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features.</w:t>
            </w:r>
          </w:p>
        </w:tc>
      </w:tr>
      <w:tr w:rsidR="00997D46" w14:paraId="6A32DB08" w14:textId="77777777">
        <w:trPr>
          <w:trHeight w:val="1010"/>
        </w:trPr>
        <w:tc>
          <w:tcPr>
            <w:tcW w:w="847" w:type="dxa"/>
          </w:tcPr>
          <w:p w14:paraId="20A60839" w14:textId="77777777" w:rsidR="00997D46" w:rsidRDefault="00000000">
            <w:pPr>
              <w:pStyle w:val="TableParagraph"/>
              <w:ind w:left="0" w:right="310"/>
              <w:jc w:val="right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6.</w:t>
            </w:r>
          </w:p>
        </w:tc>
        <w:tc>
          <w:tcPr>
            <w:tcW w:w="3439" w:type="dxa"/>
          </w:tcPr>
          <w:p w14:paraId="1C962955" w14:textId="77777777" w:rsidR="00997D46" w:rsidRDefault="00000000">
            <w:pPr>
              <w:pStyle w:val="TableParagraph"/>
              <w:rPr>
                <w:sz w:val="20"/>
              </w:rPr>
            </w:pPr>
            <w:r>
              <w:rPr>
                <w:color w:val="212121"/>
                <w:spacing w:val="-2"/>
                <w:w w:val="105"/>
                <w:sz w:val="20"/>
              </w:rPr>
              <w:t>Scalability</w:t>
            </w:r>
            <w:r>
              <w:rPr>
                <w:color w:val="212121"/>
                <w:spacing w:val="-1"/>
                <w:w w:val="105"/>
                <w:sz w:val="20"/>
              </w:rPr>
              <w:t xml:space="preserve"> </w:t>
            </w:r>
            <w:r>
              <w:rPr>
                <w:color w:val="212121"/>
                <w:spacing w:val="-2"/>
                <w:w w:val="105"/>
                <w:sz w:val="20"/>
              </w:rPr>
              <w:t>of the</w:t>
            </w:r>
            <w:r>
              <w:rPr>
                <w:color w:val="212121"/>
                <w:spacing w:val="-1"/>
                <w:w w:val="105"/>
                <w:sz w:val="20"/>
              </w:rPr>
              <w:t xml:space="preserve"> </w:t>
            </w:r>
            <w:r>
              <w:rPr>
                <w:color w:val="212121"/>
                <w:spacing w:val="-2"/>
                <w:w w:val="105"/>
                <w:sz w:val="20"/>
              </w:rPr>
              <w:t>Solution</w:t>
            </w:r>
          </w:p>
        </w:tc>
        <w:tc>
          <w:tcPr>
            <w:tcW w:w="4236" w:type="dxa"/>
          </w:tcPr>
          <w:p w14:paraId="47BC6550" w14:textId="77777777" w:rsidR="00997D46" w:rsidRDefault="00000000">
            <w:pPr>
              <w:pStyle w:val="TableParagraph"/>
              <w:spacing w:line="247" w:lineRule="auto"/>
              <w:ind w:right="141"/>
              <w:rPr>
                <w:sz w:val="20"/>
              </w:rPr>
            </w:pPr>
            <w:r>
              <w:rPr>
                <w:b/>
                <w:w w:val="105"/>
                <w:sz w:val="20"/>
              </w:rPr>
              <w:t xml:space="preserve">Cloud-native architecture </w:t>
            </w:r>
            <w:r>
              <w:rPr>
                <w:w w:val="105"/>
                <w:sz w:val="20"/>
              </w:rPr>
              <w:t>ensuring scalability for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data,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users,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and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geographic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expansion,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with a modular design for future feature</w:t>
            </w:r>
          </w:p>
          <w:p w14:paraId="21879A30" w14:textId="77777777" w:rsidR="00997D46" w:rsidRDefault="00000000">
            <w:pPr>
              <w:pStyle w:val="TableParagraph"/>
              <w:spacing w:before="4" w:line="225" w:lineRule="exac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enhancements.</w:t>
            </w:r>
          </w:p>
        </w:tc>
      </w:tr>
    </w:tbl>
    <w:p w14:paraId="3C09B991" w14:textId="77777777" w:rsidR="00A66B79" w:rsidRDefault="00A66B79"/>
    <w:sectPr w:rsidR="00A66B79">
      <w:type w:val="continuous"/>
      <w:pgSz w:w="12240" w:h="15840"/>
      <w:pgMar w:top="760" w:right="180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97D46"/>
    <w:rsid w:val="0067007F"/>
    <w:rsid w:val="00997D46"/>
    <w:rsid w:val="00A30E8A"/>
    <w:rsid w:val="00A37E95"/>
    <w:rsid w:val="00A66B79"/>
    <w:rsid w:val="00B85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523A5"/>
  <w15:docId w15:val="{BACC6699-5435-41C2-95E7-C7749478A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45"/>
      <w:ind w:left="2985" w:right="2997" w:hanging="5"/>
      <w:jc w:val="center"/>
    </w:pPr>
    <w:rPr>
      <w:b/>
      <w:bCs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6"/>
      <w:ind w:left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212</Words>
  <Characters>1212</Characters>
  <Application>Microsoft Office Word</Application>
  <DocSecurity>0</DocSecurity>
  <Lines>10</Lines>
  <Paragraphs>2</Paragraphs>
  <ScaleCrop>false</ScaleCrop>
  <Company/>
  <LinksUpToDate>false</LinksUpToDate>
  <CharactersWithSpaces>1422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Proposed Solution Template</dc:title>
  <dc:creator>Surya Nallamothu</dc:creator>
  <cp:lastModifiedBy>vedapriya.n1@outlook.com</cp:lastModifiedBy>
  <cp:revision>3</cp:revision>
  <dcterms:created xsi:type="dcterms:W3CDTF">2026-02-02T10:50:00Z</dcterms:created>
  <dcterms:modified xsi:type="dcterms:W3CDTF">2026-02-14T09:59:00Z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2025-06-22T00:00:00Z</vt:filetime>
  </property>
  <property fmtid="{D5CDD505-2E9C-101B-9397-08002B2CF9AE}" pid="3" name="LastSaved">
    <vt:filetime>2026-02-02T00:00:00Z</vt:filetime>
  </property>
  <property fmtid="{D5CDD505-2E9C-101B-9397-08002B2CF9AE}" pid="4" name="Producer">
    <vt:lpwstr>Microsoft: Print To PDF</vt:lpwstr>
  </property>
</Properties>
</file>