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A835B2"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75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A835B2" w:rsidP="00BF1090">
      <w:pPr>
        <w:pStyle w:val="Normalsininterlineado"/>
      </w:pPr>
      <w:r>
        <w:rPr>
          <w:noProof/>
          <w:lang w:eastAsia="es-VE"/>
        </w:rPr>
        <w:lastRenderedPageBreak/>
        <w:pict>
          <v:shape id="_x0000_i1026"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A835B2" w:rsidP="00BF1090">
      <w:pPr>
        <w:pStyle w:val="Normalsininterlineado"/>
      </w:pPr>
      <w:r>
        <w:rPr>
          <w:noProof/>
          <w:lang w:eastAsia="es-VE"/>
        </w:rPr>
        <w:pict>
          <v:shape id="_x0000_i1027"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A835B2" w:rsidP="00BF1090">
      <w:pPr>
        <w:pStyle w:val="Normalsininterlineado"/>
      </w:pPr>
      <w:r>
        <w:rPr>
          <w:lang w:eastAsia="es-VE"/>
        </w:rPr>
        <w:pict>
          <v:shape id="_x0000_s1044" style="position:absolute;left:0;text-align:left;margin-left:186.75pt;margin-top:4.6pt;width:90.25pt;height:38.25pt;z-index:251657728"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r w:rsidRPr="008D2941">
        <w:t>xxxxxx</w:t>
      </w:r>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A835B2" w:rsidP="00BF1090">
      <w:pPr>
        <w:pStyle w:val="Normalsininterlineado"/>
      </w:pPr>
      <w:r>
        <w:rPr>
          <w:noProof/>
          <w:lang w:eastAsia="es-VE"/>
        </w:rPr>
        <w:pict>
          <v:shape id="_x0000_i1028"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trabajo </w:t>
      </w:r>
      <w:r w:rsidR="0091587C" w:rsidRPr="008D2941">
        <w:rPr>
          <w:sz w:val="22"/>
        </w:rPr>
        <w:t>…</w:t>
      </w:r>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D933B8">
          <w:rPr>
            <w:webHidden/>
            <w:lang w:val="es-VE"/>
          </w:rPr>
          <w:t>ii</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D933B8">
          <w:rPr>
            <w:webHidden/>
            <w:lang w:val="es-VE"/>
          </w:rPr>
          <w:t>iv</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D933B8">
          <w:rPr>
            <w:webHidden/>
            <w:lang w:val="es-VE"/>
          </w:rPr>
          <w:t>v</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D933B8">
          <w:rPr>
            <w:webHidden/>
            <w:lang w:val="es-VE"/>
          </w:rPr>
          <w:t>vi</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D933B8">
          <w:rPr>
            <w:webHidden/>
            <w:lang w:val="es-VE"/>
          </w:rPr>
          <w:t>viii</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D933B8">
          <w:rPr>
            <w:webHidden/>
            <w:lang w:val="es-VE"/>
          </w:rPr>
          <w:t>ix</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D933B8">
          <w:rPr>
            <w:webHidden/>
            <w:lang w:val="es-VE"/>
          </w:rPr>
          <w:t>x</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D933B8">
          <w:rPr>
            <w:webHidden/>
            <w:lang w:val="es-VE"/>
          </w:rPr>
          <w:t>2</w:t>
        </w:r>
        <w:r w:rsidR="0070729D" w:rsidRPr="0091532D">
          <w:rPr>
            <w:webHidden/>
            <w:lang w:val="es-VE"/>
          </w:rPr>
          <w:fldChar w:fldCharType="end"/>
        </w:r>
      </w:hyperlink>
    </w:p>
    <w:p w:rsidR="0070729D" w:rsidRPr="00AF0007" w:rsidRDefault="00A835B2">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D933B8">
          <w:rPr>
            <w:webHidden/>
            <w:lang w:val="es-VE"/>
          </w:rPr>
          <w:t>2</w:t>
        </w:r>
        <w:r w:rsidR="0070729D" w:rsidRPr="0091532D">
          <w:rPr>
            <w:webHidden/>
            <w:lang w:val="es-VE"/>
          </w:rPr>
          <w:fldChar w:fldCharType="end"/>
        </w:r>
      </w:hyperlink>
    </w:p>
    <w:p w:rsidR="0070729D" w:rsidRPr="00AF0007" w:rsidRDefault="00A835B2">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D933B8">
          <w:rPr>
            <w:webHidden/>
            <w:lang w:val="es-VE"/>
          </w:rPr>
          <w:t>2</w:t>
        </w:r>
        <w:r w:rsidR="0070729D" w:rsidRPr="0091532D">
          <w:rPr>
            <w:webHidden/>
            <w:lang w:val="es-VE"/>
          </w:rPr>
          <w:fldChar w:fldCharType="end"/>
        </w:r>
      </w:hyperlink>
    </w:p>
    <w:p w:rsidR="0070729D" w:rsidRPr="00AF0007" w:rsidRDefault="00A835B2">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D933B8">
          <w:rPr>
            <w:webHidden/>
            <w:lang w:val="es-VE"/>
          </w:rPr>
          <w:t>2</w:t>
        </w:r>
        <w:r w:rsidR="0070729D" w:rsidRPr="0091532D">
          <w:rPr>
            <w:webHidden/>
            <w:lang w:val="es-VE"/>
          </w:rPr>
          <w:fldChar w:fldCharType="end"/>
        </w:r>
      </w:hyperlink>
    </w:p>
    <w:p w:rsidR="0070729D" w:rsidRPr="00AF0007" w:rsidRDefault="00A835B2">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D933B8">
          <w:rPr>
            <w:webHidden/>
            <w:lang w:val="es-VE"/>
          </w:rPr>
          <w:t>4</w:t>
        </w:r>
        <w:r w:rsidR="0070729D" w:rsidRPr="0091532D">
          <w:rPr>
            <w:webHidden/>
            <w:lang w:val="es-VE"/>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D933B8">
          <w:rPr>
            <w:webHidden/>
          </w:rPr>
          <w:t>4</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D933B8">
          <w:rPr>
            <w:webHidden/>
          </w:rPr>
          <w:t>5</w:t>
        </w:r>
        <w:r w:rsidR="0070729D" w:rsidRPr="0091532D">
          <w:rPr>
            <w:webHidden/>
          </w:rPr>
          <w:fldChar w:fldCharType="end"/>
        </w:r>
      </w:hyperlink>
    </w:p>
    <w:p w:rsidR="0070729D" w:rsidRPr="00AF0007" w:rsidRDefault="00A835B2">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D933B8">
          <w:rPr>
            <w:webHidden/>
            <w:lang w:val="es-VE"/>
          </w:rPr>
          <w:t>6</w:t>
        </w:r>
        <w:r w:rsidR="0070729D" w:rsidRPr="0091532D">
          <w:rPr>
            <w:webHidden/>
            <w:lang w:val="es-VE"/>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D933B8">
          <w:rPr>
            <w:webHidden/>
          </w:rPr>
          <w:t>7</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D933B8">
          <w:rPr>
            <w:webHidden/>
          </w:rPr>
          <w:t>7</w:t>
        </w:r>
        <w:r w:rsidR="0070729D" w:rsidRPr="0091532D">
          <w:rPr>
            <w:webHidden/>
          </w:rPr>
          <w:fldChar w:fldCharType="end"/>
        </w:r>
      </w:hyperlink>
    </w:p>
    <w:p w:rsidR="0070729D" w:rsidRPr="00AF0007" w:rsidRDefault="00A835B2">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D933B8">
          <w:rPr>
            <w:webHidden/>
            <w:lang w:val="es-VE"/>
          </w:rPr>
          <w:t>8</w:t>
        </w:r>
        <w:r w:rsidR="0070729D" w:rsidRPr="0091532D">
          <w:rPr>
            <w:webHidden/>
            <w:lang w:val="es-VE"/>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D933B8">
          <w:rPr>
            <w:webHidden/>
          </w:rPr>
          <w:t>10</w:t>
        </w:r>
        <w:r w:rsidR="0070729D" w:rsidRPr="0091532D">
          <w:rPr>
            <w:webHidden/>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D933B8">
          <w:rPr>
            <w:webHidden/>
          </w:rPr>
          <w:t>1</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D933B8">
          <w:rPr>
            <w:webHidden/>
          </w:rPr>
          <w:t>2</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D933B8">
          <w:rPr>
            <w:webHidden/>
          </w:rPr>
          <w:t>3</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D933B8">
          <w:rPr>
            <w:webHidden/>
          </w:rPr>
          <w:t>3</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D933B8">
          <w:rPr>
            <w:webHidden/>
          </w:rPr>
          <w:t>3</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D933B8">
          <w:rPr>
            <w:webHidden/>
          </w:rPr>
          <w:t>3</w:t>
        </w:r>
        <w:r w:rsidR="0070729D" w:rsidRPr="0091532D">
          <w:rPr>
            <w:webHidden/>
          </w:rPr>
          <w:fldChar w:fldCharType="end"/>
        </w:r>
      </w:hyperlink>
    </w:p>
    <w:p w:rsidR="0070729D" w:rsidRPr="00AF0007" w:rsidRDefault="00A835B2">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D933B8">
          <w:rPr>
            <w:webHidden/>
            <w:lang w:val="es-VE"/>
          </w:rPr>
          <w:t>10</w:t>
        </w:r>
        <w:r w:rsidR="0070729D" w:rsidRPr="0091532D">
          <w:rPr>
            <w:webHidden/>
            <w:lang w:val="es-VE"/>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D933B8">
          <w:rPr>
            <w:webHidden/>
          </w:rPr>
          <w:t>11</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D933B8">
          <w:rPr>
            <w:webHidden/>
          </w:rPr>
          <w:t>11</w:t>
        </w:r>
        <w:r w:rsidR="0070729D" w:rsidRPr="0091532D">
          <w:rPr>
            <w:webHidden/>
          </w:rPr>
          <w:fldChar w:fldCharType="end"/>
        </w:r>
      </w:hyperlink>
    </w:p>
    <w:p w:rsidR="0070729D" w:rsidRPr="00AF0007" w:rsidRDefault="00A835B2">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D933B8">
          <w:rPr>
            <w:webHidden/>
          </w:rPr>
          <w:t>14</w:t>
        </w:r>
        <w:r w:rsidR="0070729D" w:rsidRPr="0091532D">
          <w:rPr>
            <w:webHidden/>
          </w:rPr>
          <w:fldChar w:fldCharType="end"/>
        </w:r>
      </w:hyperlink>
    </w:p>
    <w:p w:rsidR="0070729D" w:rsidRPr="00AF0007" w:rsidRDefault="00A835B2">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D933B8">
          <w:rPr>
            <w:webHidden/>
            <w:lang w:val="es-VE"/>
          </w:rPr>
          <w:t>16</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D933B8">
          <w:rPr>
            <w:webHidden/>
            <w:lang w:val="es-VE"/>
          </w:rPr>
          <w:t>1</w:t>
        </w:r>
        <w:r w:rsidR="0070729D" w:rsidRPr="0091532D">
          <w:rPr>
            <w:webHidden/>
            <w:lang w:val="es-VE"/>
          </w:rPr>
          <w:fldChar w:fldCharType="end"/>
        </w:r>
      </w:hyperlink>
    </w:p>
    <w:p w:rsidR="0070729D" w:rsidRPr="00AF0007" w:rsidRDefault="00A835B2">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D933B8">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D933B8">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D933B8">
          <w:rPr>
            <w:noProof/>
            <w:webHidden/>
          </w:rPr>
          <w:t>6</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D933B8">
          <w:rPr>
            <w:noProof/>
            <w:webHidden/>
          </w:rPr>
          <w:t>8</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D933B8">
          <w:rPr>
            <w:noProof/>
            <w:webHidden/>
          </w:rPr>
          <w:t>10</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D933B8">
          <w:rPr>
            <w:noProof/>
            <w:webHidden/>
          </w:rPr>
          <w:t>11</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D933B8">
          <w:rPr>
            <w:noProof/>
            <w:webHidden/>
          </w:rPr>
          <w:t>12</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D933B8">
          <w:rPr>
            <w:noProof/>
            <w:webHidden/>
          </w:rPr>
          <w:t>13</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D933B8">
          <w:rPr>
            <w:noProof/>
            <w:webHidden/>
          </w:rPr>
          <w:t>14</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D933B8">
          <w:rPr>
            <w:noProof/>
            <w:webHidden/>
          </w:rPr>
          <w:t>15</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D933B8">
          <w:rPr>
            <w:noProof/>
            <w:webHidden/>
          </w:rPr>
          <w:t>16</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D933B8">
          <w:rPr>
            <w:noProof/>
            <w:webHidden/>
          </w:rPr>
          <w:t>16</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D933B8">
          <w:rPr>
            <w:noProof/>
            <w:webHidden/>
          </w:rPr>
          <w:t>3</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D933B8">
          <w:rPr>
            <w:noProof/>
            <w:webHidden/>
          </w:rPr>
          <w:t>4</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D933B8">
          <w:rPr>
            <w:noProof/>
            <w:webHidden/>
          </w:rPr>
          <w:t>5</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D933B8">
          <w:rPr>
            <w:noProof/>
            <w:webHidden/>
          </w:rPr>
          <w:t>6</w:t>
        </w:r>
        <w:r w:rsidR="005405BE">
          <w:rPr>
            <w:noProof/>
            <w:webHidden/>
          </w:rPr>
          <w:fldChar w:fldCharType="end"/>
        </w:r>
      </w:hyperlink>
    </w:p>
    <w:p w:rsidR="005405BE" w:rsidRPr="00C2330D" w:rsidRDefault="00A835B2">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D933B8">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020432" w:rsidP="008A1939">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0B13EA">
        <w:t xml:space="preserve"> </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635A11" w:rsidRPr="0091532D">
          <w:t>1</w:t>
        </w:r>
      </w:hyperlink>
      <w:r w:rsidR="008A1939" w:rsidRPr="0091532D">
        <w:t>]</w:t>
      </w:r>
      <w:r w:rsidR="007F7092" w:rsidRPr="008D2941">
        <w:fldChar w:fldCharType="end"/>
      </w:r>
      <w:r w:rsidR="000B13EA">
        <w:t>.</w:t>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5pt;height:31.5pt" o:ole="">
            <v:imagedata r:id="rId18" o:title=""/>
          </v:shape>
          <o:OLEObject Type="Embed" ProgID="Equation.DSMT4" ShapeID="_x0000_i1029" DrawAspect="Content" ObjectID="_1390835376"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9pt;height:12pt" o:ole="">
            <v:imagedata r:id="rId20" o:title=""/>
          </v:shape>
          <o:OLEObject Type="Embed" ProgID="Equation.DSMT4" ShapeID="_x0000_i1030" DrawAspect="Content" ObjectID="_1390835377" r:id="rId21"/>
        </w:object>
      </w:r>
      <w:r w:rsidRPr="0091532D">
        <w:t xml:space="preserve"> es la velocidad de la luz en el vacío, </w:t>
      </w:r>
      <w:r w:rsidRPr="0091532D">
        <w:rPr>
          <w:position w:val="-6"/>
        </w:rPr>
        <w:object w:dxaOrig="180" w:dyaOrig="220">
          <v:shape id="_x0000_i1031" type="#_x0000_t75" style="width:9pt;height:12pt" o:ole="">
            <v:imagedata r:id="rId22" o:title=""/>
          </v:shape>
          <o:OLEObject Type="Embed" ProgID="Equation.DSMT4" ShapeID="_x0000_i1031" DrawAspect="Content" ObjectID="_1390835378" r:id="rId23"/>
        </w:object>
      </w:r>
      <w:r w:rsidRPr="0091532D">
        <w:t xml:space="preserve"> es la velocidad de la luz en el medio y </w:t>
      </w:r>
      <w:r w:rsidRPr="0091532D">
        <w:rPr>
          <w:position w:val="-6"/>
        </w:rPr>
        <w:object w:dxaOrig="200" w:dyaOrig="220">
          <v:shape id="_x0000_i1032" type="#_x0000_t75" style="width:9.75pt;height:12pt" o:ole="">
            <v:imagedata r:id="rId24" o:title=""/>
          </v:shape>
          <o:OLEObject Type="Embed" ProgID="Equation.DSMT4" ShapeID="_x0000_i1032" DrawAspect="Content" ObjectID="_1390835379"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w:t>
      </w:r>
      <w:r w:rsidR="000B13EA" w:rsidRPr="0091532D">
        <w:rPr>
          <w:position w:val="-4"/>
        </w:rPr>
        <w:object w:dxaOrig="220" w:dyaOrig="260">
          <v:shape id="_x0000_i1033" type="#_x0000_t75" style="width:12pt;height:12.75pt" o:ole="">
            <v:imagedata r:id="rId26" o:title=""/>
          </v:shape>
          <o:OLEObject Type="Embed" ProgID="Equation.DSMT4" ShapeID="_x0000_i1033" DrawAspect="Content" ObjectID="_1390835380" r:id="rId27"/>
        </w:object>
      </w:r>
      <w:r w:rsidR="000B13EA">
        <w:rPr>
          <w:position w:val="-4"/>
        </w:rPr>
        <w:t xml:space="preserve"> </w:t>
      </w:r>
      <w:r w:rsidR="00FF73DC">
        <w:t xml:space="preserve">se define como </w:t>
      </w:r>
      <w:r w:rsidRPr="0091532D">
        <w:t xml:space="preserve">la distancia </w:t>
      </w:r>
      <w:r w:rsidR="00FF73DC">
        <w:t>recorrida por</w:t>
      </w:r>
      <w:r w:rsidRPr="0091532D">
        <w:t xml:space="preserve"> un haz de luz </w:t>
      </w:r>
      <w:r w:rsidR="000B13EA">
        <w:t>multiplicada</w:t>
      </w:r>
      <w:r w:rsidR="00FF73DC">
        <w:t xml:space="preserve"> por el </w:t>
      </w:r>
      <w:r w:rsidR="000B13EA">
        <w:t>índice</w:t>
      </w:r>
      <w:r w:rsidR="00FF73DC">
        <w:t xml:space="preserve"> de </w:t>
      </w:r>
      <w:r w:rsidR="000B13EA">
        <w:t>refracción</w:t>
      </w:r>
      <w:r w:rsidR="00FF73DC">
        <w:t xml:space="preserve"> del medio en el cual se propaga</w:t>
      </w:r>
      <w:r w:rsidR="000B13EA">
        <w:t xml:space="preserve"> </w:t>
      </w:r>
      <w:r w:rsidR="000B13EA" w:rsidRPr="008D2941">
        <w:fldChar w:fldCharType="begin"/>
      </w:r>
      <w:r w:rsidR="000B13EA"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0B13EA" w:rsidRPr="008D2941">
        <w:fldChar w:fldCharType="separate"/>
      </w:r>
      <w:r w:rsidR="000B13EA" w:rsidRPr="0091532D">
        <w:t>[</w:t>
      </w:r>
      <w:hyperlink w:anchor="_ENREF_1" w:tooltip="Jenkins, 2001 #38" w:history="1">
        <w:r w:rsidR="00635A11" w:rsidRPr="0091532D">
          <w:t>1</w:t>
        </w:r>
      </w:hyperlink>
      <w:r w:rsidR="000B13EA" w:rsidRPr="0091532D">
        <w:t>]</w:t>
      </w:r>
      <w:r w:rsidR="000B13EA" w:rsidRPr="008D2941">
        <w:fldChar w:fldCharType="end"/>
      </w:r>
      <w:r w:rsidR="000B13EA">
        <w:t>.</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4" type="#_x0000_t75" style="width:42.75pt;height:14.25pt" o:ole="">
            <v:imagedata r:id="rId28" o:title=""/>
          </v:shape>
          <o:OLEObject Type="Embed" ProgID="Equation.DSMT4" ShapeID="_x0000_i1034" DrawAspect="Content" ObjectID="_1390835381" r:id="rId2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5pt;height:36pt" o:ole="">
            <v:imagedata r:id="rId30" o:title=""/>
          </v:shape>
          <o:OLEObject Type="Embed" ProgID="Equation.DSMT4" ShapeID="_x0000_i1035" DrawAspect="Content" ObjectID="_1390835382"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3</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2pt;height:13.5pt" o:ole="">
            <v:imagedata r:id="rId32" o:title=""/>
          </v:shape>
          <o:OLEObject Type="Embed" ProgID="Equation.DSMT4" ShapeID="_x0000_i1036" DrawAspect="Content" ObjectID="_1390835383"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75pt;height:12pt" o:ole="">
            <v:imagedata r:id="rId34" o:title=""/>
          </v:shape>
          <o:OLEObject Type="Embed" ProgID="Equation.DSMT4" ShapeID="_x0000_i1037" DrawAspect="Content" ObjectID="_1390835384"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5pt;height:14.25pt" o:ole="">
            <v:imagedata r:id="rId36" o:title=""/>
          </v:shape>
          <o:OLEObject Type="Embed" ProgID="Equation.DSMT4" ShapeID="_x0000_i1038" DrawAspect="Content" ObjectID="_1390835385"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0.25pt;height:13.5pt" o:ole="">
            <v:imagedata r:id="rId38" o:title=""/>
          </v:shape>
          <o:OLEObject Type="Embed" ProgID="Equation.DSMT4" ShapeID="_x0000_i1039" DrawAspect="Content" ObjectID="_1390835386"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2pt;height:13.5pt" o:ole="">
            <v:imagedata r:id="rId40" o:title=""/>
          </v:shape>
          <o:OLEObject Type="Embed" ProgID="Equation.DSMT4" ShapeID="_x0000_i1040" DrawAspect="Content" ObjectID="_1390835387"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r w:rsidR="00262774" w:rsidRPr="008D2941">
        <w:t xml:space="preserve"> </w:t>
      </w:r>
      <w:r w:rsidRPr="008D2941">
        <w:rPr>
          <w:position w:val="-28"/>
        </w:rPr>
        <w:object w:dxaOrig="1939" w:dyaOrig="680">
          <v:shape id="_x0000_i1041" type="#_x0000_t75" style="width:96pt;height:33.75pt" o:ole="">
            <v:imagedata r:id="rId42" o:title=""/>
          </v:shape>
          <o:OLEObject Type="Embed" ProgID="Equation.DSMT4" ShapeID="_x0000_i1041" DrawAspect="Content" ObjectID="_1390835388" r:id="rId43"/>
        </w:object>
      </w:r>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5pt;height:16.5pt" o:ole="">
            <v:imagedata r:id="rId44" o:title=""/>
          </v:shape>
          <o:OLEObject Type="Embed" ProgID="Equation.DSMT4" ShapeID="_x0000_i1042" DrawAspect="Content" ObjectID="_1390835389"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2pt;height:18.75pt" o:ole="">
            <v:imagedata r:id="rId46" o:title=""/>
          </v:shape>
          <o:OLEObject Type="Embed" ProgID="Equation.DSMT4" ShapeID="_x0000_i1043" DrawAspect="Content" ObjectID="_1390835390" r:id="rId47"/>
        </w:object>
      </w:r>
      <w:r w:rsidRPr="008D2941">
        <w:t xml:space="preserve"> y </w:t>
      </w:r>
      <w:r w:rsidRPr="008D2941">
        <w:rPr>
          <w:position w:val="-12"/>
        </w:rPr>
        <w:object w:dxaOrig="260" w:dyaOrig="360">
          <v:shape id="_x0000_i1044" type="#_x0000_t75" style="width:13.5pt;height:18.75pt" o:ole="">
            <v:imagedata r:id="rId48" o:title=""/>
          </v:shape>
          <o:OLEObject Type="Embed" ProgID="Equation.DSMT4" ShapeID="_x0000_i1044" DrawAspect="Content" ObjectID="_1390835391" r:id="rId49"/>
        </w:object>
      </w:r>
      <w:r w:rsidRPr="008D2941">
        <w:t xml:space="preserve">, a lo largo de la dirección de propagación de la onda, las fases serán </w:t>
      </w:r>
      <w:r w:rsidRPr="008D2941">
        <w:rPr>
          <w:position w:val="-12"/>
        </w:rPr>
        <w:object w:dxaOrig="1800" w:dyaOrig="360">
          <v:shape id="_x0000_i1045" type="#_x0000_t75" style="width:90.75pt;height:18.75pt" o:ole="">
            <v:imagedata r:id="rId50" o:title=""/>
          </v:shape>
          <o:OLEObject Type="Embed" ProgID="Equation.DSMT4" ShapeID="_x0000_i1045" DrawAspect="Content" ObjectID="_1390835392" r:id="rId51"/>
        </w:object>
      </w:r>
      <w:r w:rsidRPr="008D2941">
        <w:t xml:space="preserve"> y </w:t>
      </w:r>
      <w:r w:rsidRPr="008D2941">
        <w:rPr>
          <w:position w:val="-12"/>
        </w:rPr>
        <w:object w:dxaOrig="1860" w:dyaOrig="360">
          <v:shape id="_x0000_i1046" type="#_x0000_t75" style="width:93pt;height:18.75pt" o:ole="">
            <v:imagedata r:id="rId52" o:title=""/>
          </v:shape>
          <o:OLEObject Type="Embed" ProgID="Equation.DSMT4" ShapeID="_x0000_i1046" DrawAspect="Content" ObjectID="_1390835393"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8.5pt;height:20.25pt" o:ole="">
            <v:imagedata r:id="rId54" o:title=""/>
          </v:shape>
          <o:OLEObject Type="Embed" ProgID="Equation.DSMT4" ShapeID="_x0000_i1047" DrawAspect="Content" ObjectID="_1390835394"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35A11"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4.75pt;height:38.25pt" o:ole="">
            <v:imagedata r:id="rId56" o:title=""/>
          </v:shape>
          <o:OLEObject Type="Embed" ProgID="Equation.DSMT4" ShapeID="_x0000_i1048" DrawAspect="Content" ObjectID="_1390835395"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5pt;height:21.75pt" o:ole="">
            <v:imagedata r:id="rId58" o:title=""/>
          </v:shape>
          <o:OLEObject Type="Embed" ProgID="Equation.DSMT4" ShapeID="_x0000_i1049" DrawAspect="Content" ObjectID="_1390835396"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3.25pt;height:21.75pt" o:ole="">
            <v:imagedata r:id="rId60" o:title=""/>
          </v:shape>
          <o:OLEObject Type="Embed" ProgID="Equation.DSMT4" ShapeID="_x0000_i1050" DrawAspect="Content" ObjectID="_1390835397"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6</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1" type="#_x0000_t75" style="width:58.5pt;height:18.75pt" o:ole="">
            <v:imagedata r:id="rId62" o:title=""/>
          </v:shape>
          <o:OLEObject Type="Embed" ProgID="Equation.DSMT4" ShapeID="_x0000_i1051" DrawAspect="Content" ObjectID="_1390835398"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D933B8">
        <w:instrText>(1.6)</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635A11"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D933B8">
        <w:t xml:space="preserve">Figura </w:t>
      </w:r>
      <w:r w:rsidR="00D933B8">
        <w:rPr>
          <w:noProof/>
        </w:rPr>
        <w:t>1</w:t>
      </w:r>
      <w:r w:rsidR="00D933B8">
        <w:t>.</w:t>
      </w:r>
      <w:r w:rsidR="00D933B8">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A835B2" w:rsidP="00CF2C7B">
            <w:pPr>
              <w:pStyle w:val="Imagenes"/>
            </w:pPr>
            <w:r>
              <w:rPr>
                <w:lang w:eastAsia="es-VE"/>
              </w:rPr>
              <w:pict>
                <v:shape id="0 Imagen" o:spid="_x0000_i1052" type="#_x0000_t75" style="width:225pt;height:210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D933B8">
                <w:rPr>
                  <w:noProof/>
                </w:rPr>
                <w:t>1</w:t>
              </w:r>
            </w:fldSimple>
            <w:r w:rsidR="00BE4459">
              <w:t>.</w:t>
            </w:r>
            <w:fldSimple w:instr=" SEQ Figura \* ARABIC \s 1 ">
              <w:r w:rsidR="00D933B8">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colineales,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D933B8">
        <w:t xml:space="preserve">Figura </w:t>
      </w:r>
      <w:r w:rsidR="00D933B8">
        <w:rPr>
          <w:noProof/>
        </w:rPr>
        <w:t>1</w:t>
      </w:r>
      <w:r w:rsidR="00D933B8">
        <w:t>.</w:t>
      </w:r>
      <w:r w:rsidR="00D933B8">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A835B2" w:rsidP="00CF2C7B">
            <w:pPr>
              <w:pStyle w:val="Imagenes"/>
            </w:pPr>
            <w:r>
              <w:rPr>
                <w:lang w:eastAsia="es-VE"/>
              </w:rPr>
              <w:pict>
                <v:shape id="_x0000_i1053" type="#_x0000_t75" style="width:215.25pt;height:24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D933B8">
                <w:rPr>
                  <w:noProof/>
                </w:rPr>
                <w:t>1</w:t>
              </w:r>
            </w:fldSimple>
            <w:r w:rsidR="00BE4459">
              <w:t>.</w:t>
            </w:r>
            <w:fldSimple w:instr=" SEQ Figura \* ARABIC \s 1 ">
              <w:r w:rsidR="00D933B8">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25pt" o:ole="">
            <v:imagedata r:id="rId66" o:title=""/>
          </v:shape>
          <o:OLEObject Type="Embed" ProgID="Equation.DSMT4" ShapeID="_x0000_i1054" DrawAspect="Content" ObjectID="_1390835399"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25pt" o:ole="">
            <v:imagedata r:id="rId68" o:title=""/>
          </v:shape>
          <o:OLEObject Type="Embed" ProgID="Equation.DSMT4" ShapeID="_x0000_i1055" DrawAspect="Content" ObjectID="_1390835400"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35A11"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l espacio CMY(K), el K</w:t>
      </w:r>
      <w:r w:rsidR="003D0AE3" w:rsidRPr="008D2941">
        <w:t xml:space="preserve">odak Photo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w:t>
      </w:r>
      <w:commentRangeStart w:id="32"/>
      <w:r w:rsidR="003D0AE3" w:rsidRPr="008D2941">
        <w:t>Luv</w:t>
      </w:r>
      <w:commentRangeEnd w:id="32"/>
      <w:r w:rsidR="00BC7569">
        <w:rPr>
          <w:rStyle w:val="Refdecomentario"/>
        </w:rPr>
        <w:commentReference w:id="32"/>
      </w:r>
      <w:r w:rsidR="003D0AE3" w:rsidRPr="008D2941">
        <w:t>.</w:t>
      </w:r>
    </w:p>
    <w:p w:rsidR="000735E9" w:rsidRPr="008D2941" w:rsidRDefault="003D0AE3">
      <w:pPr>
        <w:pStyle w:val="Ttulo3"/>
      </w:pPr>
      <w:bookmarkStart w:id="33" w:name="_Toc316133515"/>
      <w:r w:rsidRPr="008D2941">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635A11"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635A11"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75pt;height:79.5pt" o:ole="">
            <v:imagedata r:id="rId71" o:title=""/>
          </v:shape>
          <o:OLEObject Type="Embed" ProgID="Equation.DSMT4" ShapeID="_x0000_i1056" DrawAspect="Content" ObjectID="_1390835401"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7</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5pt;height:20.25pt" o:ole="">
            <v:imagedata r:id="rId73" o:title=""/>
          </v:shape>
          <o:OLEObject Type="Embed" ProgID="Equation.DSMT4" ShapeID="_x0000_i1057" DrawAspect="Content" ObjectID="_1390835402" r:id="rId74"/>
        </w:object>
      </w:r>
      <w:r w:rsidRPr="0091532D">
        <w:t xml:space="preserve"> es el espectro de la luz</w:t>
      </w:r>
      <w:r w:rsidR="00343A63" w:rsidRPr="0091532D">
        <w:t xml:space="preserve">. </w:t>
      </w:r>
      <w:r w:rsidRPr="0091532D">
        <w:rPr>
          <w:position w:val="-14"/>
        </w:rPr>
        <w:object w:dxaOrig="600" w:dyaOrig="400">
          <v:shape id="_x0000_i1058" type="#_x0000_t75" style="width:30pt;height:20.25pt" o:ole="">
            <v:imagedata r:id="rId75" o:title=""/>
          </v:shape>
          <o:OLEObject Type="Embed" ProgID="Equation.DSMT4" ShapeID="_x0000_i1058" DrawAspect="Content" ObjectID="_1390835403" r:id="rId76"/>
        </w:object>
      </w:r>
      <w:r w:rsidRPr="0091532D">
        <w:t xml:space="preserve">, </w:t>
      </w:r>
      <w:r w:rsidRPr="0091532D">
        <w:rPr>
          <w:position w:val="-14"/>
        </w:rPr>
        <w:object w:dxaOrig="620" w:dyaOrig="400">
          <v:shape id="_x0000_i1059" type="#_x0000_t75" style="width:31.5pt;height:20.25pt" o:ole="">
            <v:imagedata r:id="rId77" o:title=""/>
          </v:shape>
          <o:OLEObject Type="Embed" ProgID="Equation.DSMT4" ShapeID="_x0000_i1059" DrawAspect="Content" ObjectID="_1390835404" r:id="rId78"/>
        </w:object>
      </w:r>
      <w:r w:rsidRPr="0091532D">
        <w:t xml:space="preserve"> y </w:t>
      </w:r>
      <w:r w:rsidRPr="0091532D">
        <w:rPr>
          <w:position w:val="-14"/>
        </w:rPr>
        <w:object w:dxaOrig="600" w:dyaOrig="400">
          <v:shape id="_x0000_i1060" type="#_x0000_t75" style="width:30pt;height:20.25pt" o:ole="">
            <v:imagedata r:id="rId79" o:title=""/>
          </v:shape>
          <o:OLEObject Type="Embed" ProgID="Equation.DSMT4" ShapeID="_x0000_i1060" DrawAspect="Content" ObjectID="_1390835405"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635A11"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D933B8">
        <w:t xml:space="preserve">Figura </w:t>
      </w:r>
      <w:r w:rsidR="00D933B8">
        <w:rPr>
          <w:noProof/>
        </w:rPr>
        <w:t>1</w:t>
      </w:r>
      <w:r w:rsidR="00D933B8">
        <w:t>.</w:t>
      </w:r>
      <w:r w:rsidR="00D933B8">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A835B2" w:rsidP="00CF2C7B">
            <w:pPr>
              <w:pStyle w:val="Imagenes"/>
            </w:pPr>
            <w:r>
              <w:rPr>
                <w:lang w:eastAsia="es-VE"/>
              </w:rPr>
              <w:pict>
                <v:shape id="_x0000_i1061" type="#_x0000_t75" alt="Descripción: HSL_color_solid_cylinder-licensed.png" style="width:291.75pt;height:219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D933B8">
                <w:rPr>
                  <w:noProof/>
                </w:rPr>
                <w:t>1</w:t>
              </w:r>
            </w:fldSimple>
            <w:r w:rsidR="00BE4459">
              <w:t>.</w:t>
            </w:r>
            <w:fldSimple w:instr=" SEQ Figura \* ARABIC \s 1 ">
              <w:r w:rsidR="00D933B8">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635A11"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pt;height:20.25pt" o:ole="">
            <v:imagedata r:id="rId82" o:title=""/>
          </v:shape>
          <o:OLEObject Type="Embed" ProgID="Equation.DSMT4" ShapeID="_x0000_i1062" DrawAspect="Content" ObjectID="_1390835406"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2pt;height:12pt" o:ole="">
            <v:imagedata r:id="rId84" o:title=""/>
          </v:shape>
          <o:OLEObject Type="Embed" ProgID="Equation.DSMT4" ShapeID="_x0000_i1063" DrawAspect="Content" ObjectID="_1390835407" r:id="rId85"/>
        </w:object>
      </w:r>
      <w:r w:rsidRPr="0091532D">
        <w:t xml:space="preserve">es el coeficiente de absorción del material y </w:t>
      </w:r>
      <w:r w:rsidRPr="0091532D">
        <w:rPr>
          <w:position w:val="-14"/>
        </w:rPr>
        <w:object w:dxaOrig="700" w:dyaOrig="400">
          <v:shape id="_x0000_i1064" type="#_x0000_t75" style="width:35.25pt;height:20.25pt" o:ole="">
            <v:imagedata r:id="rId86" o:title=""/>
          </v:shape>
          <o:OLEObject Type="Embed" ProgID="Equation.DSMT4" ShapeID="_x0000_i1064" DrawAspect="Content" ObjectID="_1390835408"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635A11"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2pt;height:12.75pt" o:ole="">
            <v:imagedata r:id="rId88" o:title=""/>
          </v:shape>
          <o:OLEObject Type="Embed" ProgID="Equation.DSMT4" ShapeID="_x0000_i1065" DrawAspect="Content" ObjectID="_1390835409"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4.25pt;height:33.75pt" o:ole="">
            <v:imagedata r:id="rId90" o:title=""/>
          </v:shape>
          <o:OLEObject Type="Embed" ProgID="Equation.DSMT4" ShapeID="_x0000_i1066" DrawAspect="Content" ObjectID="_1390835410"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r w:rsidR="00C91524" w:rsidRPr="00AF0007">
        <w:rPr>
          <w:rFonts w:ascii="Calibri" w:hAnsi="Calibri"/>
          <w:i/>
        </w:rPr>
        <w:t>Charge-Coupled Device</w:t>
      </w:r>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poseen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t>Cámaras CCD</w:t>
      </w:r>
      <w:bookmarkEnd w:id="39"/>
    </w:p>
    <w:p w:rsidR="00104944" w:rsidRPr="008D2941" w:rsidRDefault="00252ABD" w:rsidP="00104944">
      <w:r w:rsidRPr="008D2941">
        <w:t xml:space="preserve">Una cámara CCD </w:t>
      </w:r>
      <w:r w:rsidR="000776FB" w:rsidRPr="008D2941">
        <w:t>(</w:t>
      </w:r>
      <w:r w:rsidR="007F7092" w:rsidRPr="00AF0007">
        <w:rPr>
          <w:rFonts w:ascii="Calibri" w:hAnsi="Calibri"/>
          <w:i/>
        </w:rPr>
        <w:t>Charge-Coupled Device</w:t>
      </w:r>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 xml:space="preserve">, </w:t>
      </w:r>
      <w:hyperlink w:anchor="_ENREF_7" w:tooltip="Holst, 1998 #18" w:history="1">
        <w:r w:rsidR="00635A11"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35A11"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635A11"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635A11"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635A11"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020432" w:rsidP="00784905">
      <w:r>
        <w:fldChar w:fldCharType="begin"/>
      </w:r>
      <w:r>
        <w:instrText xml:space="preserve"> MACROBUTTON MTEditEquationSection2 </w:instrText>
      </w:r>
      <w:r w:rsidRPr="00020432">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613352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para el sistema interferométrico es posible convertirlos en arreglos unidimensionales en frecuencia, de tamaño: </w:t>
      </w:r>
      <w:r w:rsidR="00A76D33" w:rsidRPr="008D2941">
        <w:rPr>
          <w:position w:val="-30"/>
        </w:rPr>
        <w:object w:dxaOrig="1420" w:dyaOrig="680">
          <v:shape id="_x0000_i1067" type="#_x0000_t75" style="width:69.75pt;height:33.75pt" o:ole="">
            <v:imagedata r:id="rId94" o:title=""/>
          </v:shape>
          <o:OLEObject Type="Embed" ProgID="Equation.DSMT4" ShapeID="_x0000_i1067" DrawAspect="Content" ObjectID="_1390835411" r:id="rId95"/>
        </w:object>
      </w:r>
      <w:r w:rsidRPr="008D2941">
        <w:t xml:space="preserve"> donde </w:t>
      </w:r>
      <w:r w:rsidRPr="008D2941">
        <w:rPr>
          <w:position w:val="-4"/>
        </w:rPr>
        <w:object w:dxaOrig="240" w:dyaOrig="260">
          <v:shape id="_x0000_i1068" type="#_x0000_t75" style="width:12pt;height:12.75pt" o:ole="">
            <v:imagedata r:id="rId96" o:title=""/>
          </v:shape>
          <o:OLEObject Type="Embed" ProgID="Equation.DSMT4" ShapeID="_x0000_i1068" DrawAspect="Content" ObjectID="_1390835412"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r>
        <w:t>:</w:t>
      </w:r>
      <w:r w:rsidRPr="008D2941">
        <w:t xml:space="preserve"> </w:t>
      </w:r>
      <w:r w:rsidRPr="008D2941">
        <w:rPr>
          <w:position w:val="-30"/>
        </w:rPr>
        <w:object w:dxaOrig="1120" w:dyaOrig="680">
          <v:shape id="_x0000_i1069" type="#_x0000_t75" style="width:55.5pt;height:33.75pt" o:ole="">
            <v:imagedata r:id="rId98" o:title=""/>
          </v:shape>
          <o:OLEObject Type="Embed" ProgID="Equation.DSMT4" ShapeID="_x0000_i1069" DrawAspect="Content" ObjectID="_1390835413" r:id="rId99"/>
        </w:object>
      </w:r>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75pt;height:33.75pt" o:ole="">
            <v:imagedata r:id="rId100" o:title=""/>
          </v:shape>
          <o:OLEObject Type="Embed" ProgID="Equation.DSMT4" ShapeID="_x0000_i1070" DrawAspect="Content" ObjectID="_1390835414"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1.75pt;height:31.5pt" o:ole="">
            <v:imagedata r:id="rId102" o:title=""/>
          </v:shape>
          <o:OLEObject Type="Embed" ProgID="Equation.DSMT4" ShapeID="_x0000_i1071" DrawAspect="Content" ObjectID="_1390835415" r:id="rId103"/>
        </w:object>
      </w:r>
      <w:r w:rsidRPr="0091532D">
        <w:t xml:space="preserve"> se calcula el valor de longitud de onda que corresponde a esa frecuencia </w:t>
      </w:r>
      <w:r w:rsidRPr="0091532D">
        <w:rPr>
          <w:position w:val="-30"/>
        </w:rPr>
        <w:object w:dxaOrig="740" w:dyaOrig="680">
          <v:shape id="_x0000_i1072" type="#_x0000_t75" style="width:36.75pt;height:33.75pt" o:ole="">
            <v:imagedata r:id="rId104" o:title=""/>
          </v:shape>
          <o:OLEObject Type="Embed" ProgID="Equation.DSMT4" ShapeID="_x0000_i1072" DrawAspect="Content" ObjectID="_1390835416"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613352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3" type="#_x0000_t75" style="width:36.75pt;height:19.5pt" o:ole="">
            <v:imagedata r:id="rId106" o:title=""/>
          </v:shape>
          <o:OLEObject Type="Embed" ProgID="Equation.DSMT4" ShapeID="_x0000_i1073" DrawAspect="Content" ObjectID="_1390835417"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reflectiva es la muestra en cada punto </w:t>
      </w:r>
      <w:r w:rsidR="00F56117" w:rsidRPr="008D2941">
        <w:rPr>
          <w:position w:val="-14"/>
        </w:rPr>
        <w:object w:dxaOrig="780" w:dyaOrig="400">
          <v:shape id="_x0000_i1074" type="#_x0000_t75" style="width:39pt;height:19.5pt" o:ole="">
            <v:imagedata r:id="rId108" o:title=""/>
          </v:shape>
          <o:OLEObject Type="Embed" ProgID="Equation.DSMT4" ShapeID="_x0000_i1074" DrawAspect="Content" ObjectID="_1390835418" r:id="rId109"/>
        </w:object>
      </w:r>
    </w:p>
    <w:p w:rsidR="0080060D" w:rsidRPr="008D2941" w:rsidRDefault="00335838" w:rsidP="008C2D29">
      <w:pPr>
        <w:pStyle w:val="Ttulo3"/>
      </w:pPr>
      <w:bookmarkStart w:id="52" w:name="_Toc316133523"/>
      <w:r w:rsidRPr="008D2941">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54" w:name="_Toc316133524"/>
      <w:r w:rsidRPr="008D2941">
        <w:t>Módulo de la fuente de iluminación</w:t>
      </w:r>
      <w:bookmarkEnd w:id="54"/>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5" w:name="_Toc316133525"/>
      <w:r w:rsidRPr="008D2941">
        <w:t>Módulo de ruido</w:t>
      </w:r>
      <w:bookmarkEnd w:id="55"/>
    </w:p>
    <w:p w:rsidR="0080060D" w:rsidRPr="008D2941" w:rsidRDefault="00F4090E" w:rsidP="00784905">
      <w:r w:rsidRPr="008D2941">
        <w:t>Las vibraciones mecánicas son manejadas por este módulo</w:t>
      </w:r>
      <w:r w:rsidR="00020432">
        <w:t>;</w:t>
      </w:r>
      <w:r w:rsidRPr="008D2941">
        <w:t xml:space="preserve"> puede recibir un espectro de las vibraciones y luego transformarlo a un arreglo en tiempo de las </w:t>
      </w:r>
      <w:r w:rsidR="00020432">
        <w:t>mismas</w:t>
      </w:r>
      <w:r w:rsidRPr="008D2941">
        <w:t>. A</w:t>
      </w:r>
      <w:r w:rsidR="00020432">
        <w:t>sí mismo, pu</w:t>
      </w:r>
      <w:r w:rsidRPr="008D2941">
        <w:t>ede generar ruido blanco aditivo.</w:t>
      </w:r>
    </w:p>
    <w:p w:rsidR="0080060D" w:rsidRPr="008D2941" w:rsidRDefault="00344C8A" w:rsidP="008C2D29">
      <w:pPr>
        <w:pStyle w:val="Ttulo3"/>
      </w:pPr>
      <w:bookmarkStart w:id="56" w:name="_Toc316133526"/>
      <w:r w:rsidRPr="008D2941">
        <w:t xml:space="preserve">Módulo </w:t>
      </w:r>
      <w:r w:rsidR="005A06B2" w:rsidRPr="008D2941">
        <w:t>de interferometría</w:t>
      </w:r>
      <w:bookmarkEnd w:id="56"/>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D933B8">
        <w:instrText>(1.6)</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3.5pt;height:20.25pt" o:ole="">
            <v:imagedata r:id="rId110" o:title=""/>
          </v:shape>
          <o:OLEObject Type="Embed" ProgID="Equation.DSMT4" ShapeID="_x0000_i1075" DrawAspect="Content" ObjectID="_1390835419"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pt;height:36pt" o:ole="">
            <v:imagedata r:id="rId112" o:title=""/>
          </v:shape>
          <o:OLEObject Type="Embed" ProgID="Equation.DSMT4" ShapeID="_x0000_i1076" DrawAspect="Content" ObjectID="_1390835420"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7"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1</w:instrText>
      </w:r>
      <w:r w:rsidR="00CF2C7B">
        <w:rPr>
          <w:lang w:val="es-VE"/>
        </w:rPr>
        <w:fldChar w:fldCharType="end"/>
      </w:r>
      <w:r w:rsidR="00CF2C7B">
        <w:rPr>
          <w:lang w:val="es-VE"/>
        </w:rPr>
        <w:instrText>)</w:instrText>
      </w:r>
      <w:bookmarkEnd w:id="57"/>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2pt;height:18.75pt" o:ole="">
            <v:imagedata r:id="rId114" o:title=""/>
          </v:shape>
          <o:OLEObject Type="Embed" ProgID="Equation.DSMT4" ShapeID="_x0000_i1077" DrawAspect="Content" ObjectID="_1390835421"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2pt;height:14.25pt" o:ole="">
            <v:imagedata r:id="rId116" o:title=""/>
          </v:shape>
          <o:OLEObject Type="Embed" ProgID="Equation.DSMT4" ShapeID="_x0000_i1078" DrawAspect="Content" ObjectID="_1390835422"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75pt;height:12pt" o:ole="">
            <v:imagedata r:id="rId118" o:title=""/>
          </v:shape>
          <o:OLEObject Type="Embed" ProgID="Equation.DSMT4" ShapeID="_x0000_i1079" DrawAspect="Content" ObjectID="_1390835423"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0" type="#_x0000_t75" style="width:12pt;height:18.75pt" o:ole="">
            <v:imagedata r:id="rId120" o:title=""/>
          </v:shape>
          <o:OLEObject Type="Embed" ProgID="Equation.DSMT4" ShapeID="_x0000_i1080" DrawAspect="Content" ObjectID="_1390835424" r:id="rId121"/>
        </w:object>
      </w:r>
      <w:r w:rsidRPr="0091532D">
        <w:rPr>
          <w:lang w:val="es-VE"/>
        </w:rPr>
        <w:t xml:space="preserve"> y </w:t>
      </w:r>
      <w:r w:rsidR="002A157D" w:rsidRPr="0091532D">
        <w:rPr>
          <w:position w:val="-12"/>
          <w:lang w:val="es-VE"/>
        </w:rPr>
        <w:object w:dxaOrig="220" w:dyaOrig="360">
          <v:shape id="_x0000_i1081" type="#_x0000_t75" style="width:12pt;height:18.75pt" o:ole="">
            <v:imagedata r:id="rId122" o:title=""/>
          </v:shape>
          <o:OLEObject Type="Embed" ProgID="Equation.DSMT4" ShapeID="_x0000_i1081" DrawAspect="Content" ObjectID="_1390835425"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020432">
        <w:rPr>
          <w:lang w:val="es-VE"/>
        </w:rPr>
        <w:t>. P</w:t>
      </w:r>
      <w:r w:rsidR="00C16C43" w:rsidRPr="0091532D">
        <w:rPr>
          <w:lang w:val="es-VE"/>
        </w:rPr>
        <w:t>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6.25pt;height:36pt" o:ole="">
            <v:imagedata r:id="rId124" o:title=""/>
          </v:shape>
          <o:OLEObject Type="Embed" ProgID="Equation.DSMT4" ShapeID="_x0000_i1082" DrawAspect="Content" ObjectID="_1390835426" r:id="rId125"/>
        </w:object>
      </w:r>
    </w:p>
    <w:p w:rsidR="0080060D" w:rsidRPr="0091532D" w:rsidRDefault="007F4D6A" w:rsidP="00784905">
      <w:r w:rsidRPr="0091532D">
        <w:t xml:space="preserve">Donde </w:t>
      </w:r>
      <w:r w:rsidRPr="0091532D">
        <w:rPr>
          <w:position w:val="-12"/>
        </w:rPr>
        <w:object w:dxaOrig="1219" w:dyaOrig="360">
          <v:shape id="_x0000_i1083" type="#_x0000_t75" style="width:61.5pt;height:18.75pt" o:ole="">
            <v:imagedata r:id="rId126" o:title=""/>
          </v:shape>
          <o:OLEObject Type="Embed" ProgID="Equation.DSMT4" ShapeID="_x0000_i1083" DrawAspect="Content" ObjectID="_1390835427" r:id="rId127"/>
        </w:object>
      </w:r>
      <w:r w:rsidRPr="0091532D">
        <w:t xml:space="preserve"> es el coeficiente de transmisión del divisor de haz y </w:t>
      </w:r>
      <w:r w:rsidRPr="0091532D">
        <w:rPr>
          <w:position w:val="-12"/>
        </w:rPr>
        <w:object w:dxaOrig="400" w:dyaOrig="360">
          <v:shape id="_x0000_i1084" type="#_x0000_t75" style="width:19.5pt;height:18.75pt" o:ole="">
            <v:imagedata r:id="rId128" o:title=""/>
          </v:shape>
          <o:OLEObject Type="Embed" ProgID="Equation.DSMT4" ShapeID="_x0000_i1084" DrawAspect="Content" ObjectID="_1390835428" r:id="rId129"/>
        </w:object>
      </w:r>
      <w:r w:rsidRPr="0091532D">
        <w:t xml:space="preserve"> el coeficiente de reflexión; </w:t>
      </w:r>
      <w:r w:rsidRPr="0091532D">
        <w:rPr>
          <w:position w:val="-12"/>
        </w:rPr>
        <w:object w:dxaOrig="300" w:dyaOrig="360">
          <v:shape id="_x0000_i1085" type="#_x0000_t75" style="width:14.25pt;height:18.75pt" o:ole="">
            <v:imagedata r:id="rId130" o:title=""/>
          </v:shape>
          <o:OLEObject Type="Embed" ProgID="Equation.DSMT4" ShapeID="_x0000_i1085" DrawAspect="Content" ObjectID="_1390835429" r:id="rId131"/>
        </w:object>
      </w:r>
      <w:r w:rsidRPr="0091532D">
        <w:t xml:space="preserve"> es la reflectividad de la muestra mientras que </w:t>
      </w:r>
      <w:r w:rsidRPr="0091532D">
        <w:rPr>
          <w:position w:val="-12"/>
        </w:rPr>
        <w:object w:dxaOrig="460" w:dyaOrig="360">
          <v:shape id="_x0000_i1086" type="#_x0000_t75" style="width:23.25pt;height:18.75pt" o:ole="">
            <v:imagedata r:id="rId132" o:title=""/>
          </v:shape>
          <o:OLEObject Type="Embed" ProgID="Equation.DSMT4" ShapeID="_x0000_i1086" DrawAspect="Content" ObjectID="_1390835430"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7" type="#_x0000_t75" style="width:2in;height:38.25pt" o:ole="">
            <v:imagedata r:id="rId134" o:title=""/>
          </v:shape>
          <o:OLEObject Type="Embed" ProgID="Equation.DSMT4" ShapeID="_x0000_i1087" DrawAspect="Content" ObjectID="_1390835431" r:id="rId135"/>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D933B8">
        <w:instrText>(2.1)</w:instrText>
      </w:r>
      <w:r w:rsidR="007F7092" w:rsidRPr="0091532D">
        <w:fldChar w:fldCharType="end"/>
      </w:r>
      <w:r w:rsidR="007F7092" w:rsidRPr="0091532D">
        <w:fldChar w:fldCharType="end"/>
      </w:r>
      <w:r w:rsidR="00F41663" w:rsidRPr="0091532D">
        <w:t xml:space="preserve"> </w:t>
      </w:r>
      <w:r w:rsidR="00020432">
        <w:t>quedará</w:t>
      </w:r>
      <w:r w:rsidRPr="0091532D">
        <w:t xml:space="preserve">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75pt;height:36pt" o:ole="">
            <v:imagedata r:id="rId136" o:title=""/>
          </v:shape>
          <o:OLEObject Type="Embed" ProgID="Equation.DSMT4" ShapeID="_x0000_i1088" DrawAspect="Content" ObjectID="_1390835432" r:id="rId137"/>
        </w:object>
      </w:r>
    </w:p>
    <w:p w:rsidR="0080060D" w:rsidRPr="0091532D" w:rsidRDefault="00F41663" w:rsidP="00784905">
      <w:r w:rsidRPr="0091532D">
        <w:t xml:space="preserve">Donde </w:t>
      </w:r>
      <w:r w:rsidRPr="0091532D">
        <w:rPr>
          <w:position w:val="-14"/>
        </w:rPr>
        <w:object w:dxaOrig="600" w:dyaOrig="400">
          <v:shape id="_x0000_i1089" type="#_x0000_t75" style="width:30pt;height:20.25pt" o:ole="">
            <v:imagedata r:id="rId138" o:title=""/>
          </v:shape>
          <o:OLEObject Type="Embed" ProgID="Equation.DSMT4" ShapeID="_x0000_i1089" DrawAspect="Content" ObjectID="_1390835433"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0" type="#_x0000_t75" style="width:48pt;height:14.25pt" o:ole="">
            <v:imagedata r:id="rId140" o:title=""/>
          </v:shape>
          <o:OLEObject Type="Embed" ProgID="Equation.DSMT4" ShapeID="_x0000_i1090" DrawAspect="Content" ObjectID="_1390835434"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8.5pt;height:20.25pt" o:ole="">
            <v:imagedata r:id="rId142" o:title=""/>
          </v:shape>
          <o:OLEObject Type="Embed" ProgID="Equation.DSMT4" ShapeID="_x0000_i1091" DrawAspect="Content" ObjectID="_1390835435" r:id="rId143"/>
        </w:object>
      </w:r>
      <w:r w:rsidRPr="0091532D">
        <w:t xml:space="preserve"> el espectro de absorción de potencia del detector. Asumiendo que </w:t>
      </w:r>
      <w:r w:rsidRPr="0091532D">
        <w:rPr>
          <w:position w:val="-12"/>
        </w:rPr>
        <w:object w:dxaOrig="220" w:dyaOrig="360">
          <v:shape id="_x0000_i1092" type="#_x0000_t75" style="width:12pt;height:18.75pt" o:ole="">
            <v:imagedata r:id="rId144" o:title=""/>
          </v:shape>
          <o:OLEObject Type="Embed" ProgID="Equation.DSMT4" ShapeID="_x0000_i1092" DrawAspect="Content" ObjectID="_1390835436" r:id="rId145"/>
        </w:object>
      </w:r>
      <w:r w:rsidRPr="0091532D">
        <w:t xml:space="preserve"> y </w:t>
      </w:r>
      <w:r w:rsidRPr="0091532D">
        <w:rPr>
          <w:position w:val="-12"/>
        </w:rPr>
        <w:object w:dxaOrig="220" w:dyaOrig="360">
          <v:shape id="_x0000_i1093" type="#_x0000_t75" style="width:12pt;height:18.75pt" o:ole="">
            <v:imagedata r:id="rId146" o:title=""/>
          </v:shape>
          <o:OLEObject Type="Embed" ProgID="Equation.DSMT4" ShapeID="_x0000_i1093" DrawAspect="Content" ObjectID="_1390835437"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9pt;height:74.25pt" o:ole="">
            <v:imagedata r:id="rId148" o:title=""/>
          </v:shape>
          <o:OLEObject Type="Embed" ProgID="Equation.DSMT4" ShapeID="_x0000_i1094" DrawAspect="Content" ObjectID="_1390835438" r:id="rId149"/>
        </w:object>
      </w:r>
    </w:p>
    <w:p w:rsidR="00F41663" w:rsidRPr="0091532D" w:rsidRDefault="000A2010" w:rsidP="00F41663">
      <w:r w:rsidRPr="0091532D">
        <w:t xml:space="preserve">Donde </w:t>
      </w:r>
      <w:r w:rsidRPr="0091532D">
        <w:rPr>
          <w:position w:val="-12"/>
        </w:rPr>
        <w:object w:dxaOrig="360" w:dyaOrig="360">
          <v:shape id="_x0000_i1095" type="#_x0000_t75" style="width:18.75pt;height:18.75pt" o:ole="">
            <v:imagedata r:id="rId150" o:title=""/>
          </v:shape>
          <o:OLEObject Type="Embed" ProgID="Equation.DSMT4" ShapeID="_x0000_i1095" DrawAspect="Content" ObjectID="_1390835439"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6" type="#_x0000_t75" style="width:9.75pt;height:14.25pt" o:ole="">
            <v:imagedata r:id="rId152" o:title=""/>
          </v:shape>
          <o:OLEObject Type="Embed" ProgID="Equation.DSMT4" ShapeID="_x0000_i1096" DrawAspect="Content" ObjectID="_1390835440" r:id="rId153"/>
        </w:object>
      </w:r>
      <w:r w:rsidRPr="0091532D">
        <w:t xml:space="preserve"> hasta </w:t>
      </w:r>
      <w:r w:rsidRPr="0091532D">
        <w:rPr>
          <w:position w:val="-4"/>
        </w:rPr>
        <w:object w:dxaOrig="240" w:dyaOrig="200">
          <v:shape id="_x0000_i1097" type="#_x0000_t75" style="width:12pt;height:9.75pt" o:ole="">
            <v:imagedata r:id="rId154" o:title=""/>
          </v:shape>
          <o:OLEObject Type="Embed" ProgID="Equation.DSMT4" ShapeID="_x0000_i1097" DrawAspect="Content" ObjectID="_1390835441"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8" type="#_x0000_t75" style="width:264.75pt;height:36.75pt" o:ole="">
            <v:imagedata r:id="rId156" o:title=""/>
          </v:shape>
          <o:OLEObject Type="Embed" ProgID="Equation.DSMT4" ShapeID="_x0000_i1098" DrawAspect="Content" ObjectID="_1390835442"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75pt;height:31.5pt" o:ole="">
            <v:imagedata r:id="rId158" o:title=""/>
          </v:shape>
          <o:OLEObject Type="Embed" ProgID="Equation.DSMT4" ShapeID="_x0000_i1099" DrawAspect="Content" ObjectID="_1390835443" r:id="rId159"/>
        </w:object>
      </w:r>
      <w:r w:rsidR="001F6E0E" w:rsidRPr="0091532D">
        <w:t xml:space="preserve"> como el</w:t>
      </w:r>
      <w:r w:rsidR="00020432">
        <w:t xml:space="preserve"> intervalo de</w:t>
      </w:r>
      <w:r w:rsidR="001F6E0E" w:rsidRPr="0091532D">
        <w:t xml:space="preserve"> tiempo </w:t>
      </w:r>
      <w:r w:rsidR="00020432" w:rsidRPr="0091532D">
        <w:rPr>
          <w:position w:val="-6"/>
        </w:rPr>
        <w:object w:dxaOrig="300" w:dyaOrig="279">
          <v:shape id="_x0000_i1100" type="#_x0000_t75" style="width:14.25pt;height:14.25pt" o:ole="">
            <v:imagedata r:id="rId160" o:title=""/>
          </v:shape>
          <o:OLEObject Type="Embed" ProgID="Equation.DSMT4" ShapeID="_x0000_i1100" DrawAspect="Content" ObjectID="_1390835444"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5pt;height:13.5pt" o:ole="">
            <v:imagedata r:id="rId162" o:title=""/>
          </v:shape>
          <o:OLEObject Type="Embed" ProgID="Equation.DSMT4" ShapeID="_x0000_i1101" DrawAspect="Content" ObjectID="_1390835445"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8.25pt;height:24pt" o:ole="">
            <v:imagedata r:id="rId164" o:title=""/>
          </v:shape>
          <o:OLEObject Type="Embed" ProgID="Equation.DSMT4" ShapeID="_x0000_i1102" DrawAspect="Content" ObjectID="_1390835446"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3" type="#_x0000_t75" style="width:184.5pt;height:132pt" o:ole="">
            <v:imagedata r:id="rId166" o:title=""/>
          </v:shape>
          <o:OLEObject Type="Embed" ProgID="Equation.DSMT4" ShapeID="_x0000_i1103" DrawAspect="Content" ObjectID="_1390835447" r:id="rId167"/>
        </w:object>
      </w:r>
    </w:p>
    <w:p w:rsidR="0080060D" w:rsidRPr="008D2941" w:rsidRDefault="00F13BF2" w:rsidP="00784905">
      <w:r w:rsidRPr="0091532D">
        <w:t xml:space="preserve">La transformada inversa de Fourier de una función en frecuencia multiplicada por otra está definida como la convolución de ambas funciones en el espacio de tiempo. Y si una función es </w:t>
      </w:r>
      <w:r w:rsidR="00D5690A">
        <w:t xml:space="preserve">la </w:t>
      </w:r>
      <w:r w:rsidRPr="0091532D">
        <w:t>conjugad</w:t>
      </w:r>
      <w:r w:rsidR="00D5690A">
        <w:t>a</w:t>
      </w:r>
      <w:r w:rsidRPr="0091532D">
        <w:t xml:space="preserve">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25pt;height:36pt" o:ole="">
            <v:imagedata r:id="rId168" o:title=""/>
          </v:shape>
          <o:OLEObject Type="Embed" ProgID="Equation.DSMT4" ShapeID="_x0000_i1104" DrawAspect="Content" ObjectID="_1390835448"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25pt;height:36pt" o:ole="">
            <v:imagedata r:id="rId170" o:title=""/>
          </v:shape>
          <o:OLEObject Type="Embed" ProgID="Equation.DSMT4" ShapeID="_x0000_i1105" DrawAspect="Content" ObjectID="_1390835449"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3</w:instrText>
      </w:r>
      <w:r w:rsidR="00CF2C7B">
        <w:rPr>
          <w:lang w:val="es-VE"/>
        </w:rPr>
        <w:fldChar w:fldCharType="end"/>
      </w:r>
      <w:r w:rsidR="00CF2C7B">
        <w:rPr>
          <w:lang w:val="es-VE"/>
        </w:rPr>
        <w:instrText>)</w:instrText>
      </w:r>
      <w:bookmarkEnd w:id="58"/>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6" type="#_x0000_t75" style="width:38.25pt;height:20.25pt" o:ole="">
            <v:imagedata r:id="rId172" o:title=""/>
          </v:shape>
          <o:OLEObject Type="Embed" ProgID="Equation.DSMT4" ShapeID="_x0000_i1106" DrawAspect="Content" ObjectID="_1390835450" r:id="rId173"/>
        </w:object>
      </w:r>
      <w:r w:rsidRPr="0091532D">
        <w:t xml:space="preserve"> obtiene la diferencia de camino óptico </w:t>
      </w:r>
      <w:r w:rsidRPr="0091532D">
        <w:rPr>
          <w:position w:val="-14"/>
        </w:rPr>
        <w:object w:dxaOrig="880" w:dyaOrig="400">
          <v:shape id="_x0000_i1107" type="#_x0000_t75" style="width:43.5pt;height:20.25pt" o:ole="">
            <v:imagedata r:id="rId174" o:title=""/>
          </v:shape>
          <o:OLEObject Type="Embed" ProgID="Equation.DSMT4" ShapeID="_x0000_i1107" DrawAspect="Content" ObjectID="_1390835451"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8" type="#_x0000_t75" style="width:48pt;height:33.75pt" o:ole="">
            <v:imagedata r:id="rId176" o:title=""/>
          </v:shape>
          <o:OLEObject Type="Embed" ProgID="Equation.DSMT4" ShapeID="_x0000_i1108" DrawAspect="Content" ObjectID="_1390835452" r:id="rId177"/>
        </w:object>
      </w:r>
      <w:r w:rsidR="00F56117" w:rsidRPr="0091532D">
        <w:t xml:space="preserve"> para este valor, l</w:t>
      </w:r>
      <w:r w:rsidR="00674B5A" w:rsidRPr="0091532D">
        <w:t>uego con la información de la 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30pt;height:20.25pt" o:ole="">
            <v:imagedata r:id="rId178" o:title=""/>
          </v:shape>
          <o:OLEObject Type="Embed" ProgID="Equation.DSMT4" ShapeID="_x0000_i1109" DrawAspect="Content" ObjectID="_1390835453" r:id="rId179"/>
        </w:object>
      </w:r>
      <w:r w:rsidR="00674B5A" w:rsidRPr="0091532D">
        <w:t xml:space="preserve"> calcula un estimado de </w:t>
      </w:r>
      <w:r w:rsidR="00674B5A" w:rsidRPr="0091532D">
        <w:rPr>
          <w:position w:val="-12"/>
        </w:rPr>
        <w:object w:dxaOrig="220" w:dyaOrig="360">
          <v:shape id="_x0000_i1110" type="#_x0000_t75" style="width:12pt;height:18.75pt" o:ole="">
            <v:imagedata r:id="rId180" o:title=""/>
          </v:shape>
          <o:OLEObject Type="Embed" ProgID="Equation.DSMT4" ShapeID="_x0000_i1110" DrawAspect="Content" ObjectID="_1390835454" r:id="rId181"/>
        </w:object>
      </w:r>
      <w:r w:rsidR="00674B5A" w:rsidRPr="0091532D">
        <w:t xml:space="preserve"> y finalmente obtiene la intensidad </w:t>
      </w:r>
      <w:r w:rsidR="00674B5A" w:rsidRPr="0091532D">
        <w:rPr>
          <w:position w:val="-14"/>
        </w:rPr>
        <w:object w:dxaOrig="900" w:dyaOrig="400">
          <v:shape id="_x0000_i1111" type="#_x0000_t75" style="width:45pt;height:20.25pt" o:ole="">
            <v:imagedata r:id="rId182" o:title=""/>
          </v:shape>
          <o:OLEObject Type="Embed" ProgID="Equation.DSMT4" ShapeID="_x0000_i1111" DrawAspect="Content" ObjectID="_1390835455"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75pt;height:19.5pt" o:ole="">
            <v:imagedata r:id="rId184" o:title=""/>
          </v:shape>
          <o:OLEObject Type="Embed" ProgID="Equation.DSMT4" ShapeID="_x0000_i1112" DrawAspect="Content" ObjectID="_1390835456"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3.5pt;height:19.5pt" o:ole="">
            <v:imagedata r:id="rId186" o:title=""/>
          </v:shape>
          <o:OLEObject Type="Embed" ProgID="Equation.DSMT4" ShapeID="_x0000_i1113" DrawAspect="Content" ObjectID="_1390835457"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pt;height:21.75pt" o:ole="">
            <v:imagedata r:id="rId188" o:title=""/>
          </v:shape>
          <o:OLEObject Type="Embed" ProgID="Equation.DSMT4" ShapeID="_x0000_i1114" DrawAspect="Content" ObjectID="_1390835458"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2pt;height:10.5pt" o:ole="">
            <v:imagedata r:id="rId190" o:title=""/>
          </v:shape>
          <o:OLEObject Type="Embed" ProgID="Equation.DSMT4" ShapeID="_x0000_i1115" DrawAspect="Content" ObjectID="_1390835459" r:id="rId191"/>
        </w:object>
      </w:r>
      <w:r w:rsidRPr="0091532D">
        <w:t xml:space="preserve"> es una distancia arbitraria que se puede introducir al camino óptico, este </w:t>
      </w:r>
      <w:r w:rsidRPr="0091532D">
        <w:rPr>
          <w:position w:val="-6"/>
        </w:rPr>
        <w:object w:dxaOrig="240" w:dyaOrig="220">
          <v:shape id="_x0000_i1116" type="#_x0000_t75" style="width:12pt;height:10.5pt" o:ole="">
            <v:imagedata r:id="rId192" o:title=""/>
          </v:shape>
          <o:OLEObject Type="Embed" ProgID="Equation.DSMT4" ShapeID="_x0000_i1116" DrawAspect="Content" ObjectID="_1390835460"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7" type="#_x0000_t75" style="width:25.5pt;height:19.5pt" o:ole="">
            <v:imagedata r:id="rId194" o:title=""/>
          </v:shape>
          <o:OLEObject Type="Embed" ProgID="Equation.DSMT4" ShapeID="_x0000_i1117" DrawAspect="Content" ObjectID="_1390835461" r:id="rId195"/>
        </w:object>
      </w:r>
      <w:r w:rsidRPr="0091532D">
        <w:t xml:space="preserve"> </w:t>
      </w:r>
      <w:r w:rsidR="00D5690A">
        <w:t xml:space="preserve">indica </w:t>
      </w:r>
      <w:r w:rsidRPr="0091532D">
        <w:t>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25pt;height:14.25pt" o:ole="">
            <v:imagedata r:id="rId196" o:title=""/>
          </v:shape>
          <o:OLEObject Type="Embed" ProgID="Equation.DSMT4" ShapeID="_x0000_i1118" DrawAspect="Content" ObjectID="_1390835462" r:id="rId197"/>
        </w:object>
      </w:r>
      <w:r w:rsidRPr="0091532D">
        <w:t xml:space="preserve"> que sea definido y luego sumarlos y dividirlos entre la cantidad de imágenes obtenidas</w:t>
      </w:r>
      <w:r w:rsidR="00D5690A">
        <w:t>. S</w:t>
      </w:r>
      <w:r w:rsidRPr="0091532D">
        <w:t>in embargo el costo computacional y el tiempo de procesamiento sería muy alto. Debido a esto se realiza la integración en el término de la autocorrelación.</w:t>
      </w:r>
    </w:p>
    <w:p w:rsidR="007B0CA8" w:rsidRPr="0091532D" w:rsidRDefault="007B0CA8" w:rsidP="007B0CA8">
      <w:r w:rsidRPr="0091532D">
        <w:t>El término de autocorrelación contiene toda la información del interferograma para cualquier diferencia de camino óptico para cualquier punto de la imagen, las vibraciones mecánicas afectaran</w:t>
      </w:r>
      <w:r w:rsidR="00D5690A">
        <w:t xml:space="preserve">, en principio, </w:t>
      </w:r>
      <w:r w:rsidRPr="0091532D">
        <w:t xml:space="preserve">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25pt;height:33.75pt" o:ole="">
            <v:imagedata r:id="rId198" o:title=""/>
          </v:shape>
          <o:OLEObject Type="Embed" ProgID="Equation.DSMT4" ShapeID="_x0000_i1119" DrawAspect="Content" ObjectID="_1390835463"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3pt;height:39.75pt" o:ole="">
            <v:imagedata r:id="rId200" o:title=""/>
          </v:shape>
          <o:OLEObject Type="Embed" ProgID="Equation.DSMT4" ShapeID="_x0000_i1120" DrawAspect="Content" ObjectID="_1390835464"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t xml:space="preserve">Donde </w:t>
      </w:r>
      <w:r w:rsidRPr="0091532D">
        <w:rPr>
          <w:position w:val="-10"/>
        </w:rPr>
        <w:object w:dxaOrig="1160" w:dyaOrig="320">
          <v:shape id="_x0000_i1121" type="#_x0000_t75" style="width:57.75pt;height:16.5pt" o:ole="">
            <v:imagedata r:id="rId202" o:title=""/>
          </v:shape>
          <o:OLEObject Type="Embed" ProgID="Equation.DSMT4" ShapeID="_x0000_i1121" DrawAspect="Content" ObjectID="_1390835465" r:id="rId203"/>
        </w:object>
      </w:r>
      <w:r w:rsidRPr="0091532D">
        <w:t xml:space="preserve"> es el número de l</w:t>
      </w:r>
      <w:r w:rsidR="00D5690A">
        <w:t>a imagen obtenida por la cámara</w:t>
      </w:r>
      <w:r w:rsidRPr="0091532D">
        <w:t xml:space="preserve"> y </w:t>
      </w:r>
      <w:r w:rsidRPr="0091532D">
        <w:rPr>
          <w:position w:val="-12"/>
        </w:rPr>
        <w:object w:dxaOrig="180" w:dyaOrig="360">
          <v:shape id="_x0000_i1122" type="#_x0000_t75" style="width:9pt;height:18.75pt" o:ole="">
            <v:imagedata r:id="rId204" o:title=""/>
          </v:shape>
          <o:OLEObject Type="Embed" ProgID="Equation.DSMT4" ShapeID="_x0000_i1122" DrawAspect="Content" ObjectID="_1390835466"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5pt;height:12.75pt" o:ole="">
            <v:imagedata r:id="rId206" o:title=""/>
          </v:shape>
          <o:OLEObject Type="Embed" ProgID="Equation.DSMT4" ShapeID="_x0000_i1123" DrawAspect="Content" ObjectID="_1390835467" r:id="rId207"/>
        </w:object>
      </w:r>
      <w:r w:rsidRPr="0091532D">
        <w:t xml:space="preserve">. Las imágenes producidas por la cámara tendrán un ancho </w:t>
      </w:r>
      <w:r w:rsidRPr="0091532D">
        <w:rPr>
          <w:position w:val="-6"/>
        </w:rPr>
        <w:object w:dxaOrig="279" w:dyaOrig="279">
          <v:shape id="_x0000_i1124" type="#_x0000_t75" style="width:14.25pt;height:14.25pt" o:ole="">
            <v:imagedata r:id="rId208" o:title=""/>
          </v:shape>
          <o:OLEObject Type="Embed" ProgID="Equation.DSMT4" ShapeID="_x0000_i1124" DrawAspect="Content" ObjectID="_1390835468" r:id="rId209"/>
        </w:object>
      </w:r>
      <w:r w:rsidRPr="0091532D">
        <w:t xml:space="preserve"> y un alto </w:t>
      </w:r>
      <w:r w:rsidRPr="0091532D">
        <w:rPr>
          <w:position w:val="-4"/>
        </w:rPr>
        <w:object w:dxaOrig="279" w:dyaOrig="260">
          <v:shape id="_x0000_i1125" type="#_x0000_t75" style="width:14.25pt;height:12.75pt" o:ole="">
            <v:imagedata r:id="rId210" o:title=""/>
          </v:shape>
          <o:OLEObject Type="Embed" ProgID="Equation.DSMT4" ShapeID="_x0000_i1125" DrawAspect="Content" ObjectID="_1390835469" r:id="rId211"/>
        </w:object>
      </w:r>
      <w:r w:rsidRPr="0091532D">
        <w:t xml:space="preserve">, por lo tanto se necesita un arreglo bidimensional de tamaño </w:t>
      </w:r>
      <w:r w:rsidRPr="0091532D">
        <w:rPr>
          <w:position w:val="-6"/>
        </w:rPr>
        <w:object w:dxaOrig="680" w:dyaOrig="279">
          <v:shape id="_x0000_i1126" type="#_x0000_t75" style="width:33.75pt;height:14.25pt" o:ole="">
            <v:imagedata r:id="rId212" o:title=""/>
          </v:shape>
          <o:OLEObject Type="Embed" ProgID="Equation.DSMT4" ShapeID="_x0000_i1126" DrawAspect="Content" ObjectID="_1390835470" r:id="rId213"/>
        </w:object>
      </w:r>
      <w:r w:rsidRPr="0091532D">
        <w:t xml:space="preserve">. Para la obtención de una imagen se tienen </w:t>
      </w:r>
      <w:r w:rsidRPr="0091532D">
        <w:rPr>
          <w:position w:val="-4"/>
        </w:rPr>
        <w:object w:dxaOrig="320" w:dyaOrig="260">
          <v:shape id="_x0000_i1127" type="#_x0000_t75" style="width:16.5pt;height:12.75pt" o:ole="">
            <v:imagedata r:id="rId214" o:title=""/>
          </v:shape>
          <o:OLEObject Type="Embed" ProgID="Equation.DSMT4" ShapeID="_x0000_i1127" DrawAspect="Content" ObjectID="_1390835471"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8" type="#_x0000_t75" style="width:33.75pt;height:14.25pt" o:ole="">
            <v:imagedata r:id="rId216" o:title=""/>
          </v:shape>
          <o:OLEObject Type="Embed" ProgID="Equation.DSMT4" ShapeID="_x0000_i1128" DrawAspect="Content" ObjectID="_1390835472" r:id="rId217"/>
        </w:object>
      </w:r>
      <w:r w:rsidRPr="0091532D">
        <w:t xml:space="preserve"> puntos en la autocorrelación para cada uno de los </w:t>
      </w:r>
      <w:r w:rsidRPr="0091532D">
        <w:rPr>
          <w:position w:val="-4"/>
        </w:rPr>
        <w:object w:dxaOrig="320" w:dyaOrig="260">
          <v:shape id="_x0000_i1129" type="#_x0000_t75" style="width:16.5pt;height:12.75pt" o:ole="">
            <v:imagedata r:id="rId218" o:title=""/>
          </v:shape>
          <o:OLEObject Type="Embed" ProgID="Equation.DSMT4" ShapeID="_x0000_i1129" DrawAspect="Content" ObjectID="_1390835473" r:id="rId219"/>
        </w:object>
      </w:r>
      <w:r w:rsidRPr="0091532D">
        <w:t xml:space="preserve"> intervalos de tiempo y generar </w:t>
      </w:r>
      <w:r w:rsidRPr="0091532D">
        <w:rPr>
          <w:position w:val="-4"/>
        </w:rPr>
        <w:object w:dxaOrig="320" w:dyaOrig="260">
          <v:shape id="_x0000_i1130" type="#_x0000_t75" style="width:16.5pt;height:12.75pt" o:ole="">
            <v:imagedata r:id="rId220" o:title=""/>
          </v:shape>
          <o:OLEObject Type="Embed" ProgID="Equation.DSMT4" ShapeID="_x0000_i1130" DrawAspect="Content" ObjectID="_1390835474" r:id="rId221"/>
        </w:object>
      </w:r>
      <w:r w:rsidRPr="0091532D">
        <w:t xml:space="preserve"> imágenes temporales de tamaño </w:t>
      </w:r>
      <w:r w:rsidRPr="0091532D">
        <w:rPr>
          <w:position w:val="-6"/>
        </w:rPr>
        <w:object w:dxaOrig="680" w:dyaOrig="279">
          <v:shape id="_x0000_i1131" type="#_x0000_t75" style="width:33.75pt;height:14.25pt" o:ole="">
            <v:imagedata r:id="rId222" o:title=""/>
          </v:shape>
          <o:OLEObject Type="Embed" ProgID="Equation.DSMT4" ShapeID="_x0000_i1131" DrawAspect="Content" ObjectID="_1390835475"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5pt;height:12.75pt" o:ole="">
            <v:imagedata r:id="rId224" o:title=""/>
          </v:shape>
          <o:OLEObject Type="Embed" ProgID="Equation.DSMT4" ShapeID="_x0000_i1132" DrawAspect="Content" ObjectID="_1390835476" r:id="rId225"/>
        </w:object>
      </w:r>
      <w:r w:rsidRPr="0091532D">
        <w:t xml:space="preserve"> imágenes temporales, para esto se debe sumar cada uno de los </w:t>
      </w:r>
      <w:r w:rsidRPr="0091532D">
        <w:rPr>
          <w:position w:val="-6"/>
        </w:rPr>
        <w:object w:dxaOrig="680" w:dyaOrig="279">
          <v:shape id="_x0000_i1133" type="#_x0000_t75" style="width:33.75pt;height:14.25pt" o:ole="">
            <v:imagedata r:id="rId226" o:title=""/>
          </v:shape>
          <o:OLEObject Type="Embed" ProgID="Equation.DSMT4" ShapeID="_x0000_i1133" DrawAspect="Content" ObjectID="_1390835477" r:id="rId227"/>
        </w:object>
      </w:r>
      <w:r w:rsidRPr="0091532D">
        <w:t xml:space="preserve"> puntos de las </w:t>
      </w:r>
      <w:r w:rsidRPr="0091532D">
        <w:rPr>
          <w:position w:val="-4"/>
        </w:rPr>
        <w:object w:dxaOrig="320" w:dyaOrig="260">
          <v:shape id="_x0000_i1134" type="#_x0000_t75" style="width:16.5pt;height:12.75pt" o:ole="">
            <v:imagedata r:id="rId228" o:title=""/>
          </v:shape>
          <o:OLEObject Type="Embed" ProgID="Equation.DSMT4" ShapeID="_x0000_i1134" DrawAspect="Content" ObjectID="_1390835478" r:id="rId229"/>
        </w:object>
      </w:r>
      <w:r w:rsidRPr="0091532D">
        <w:t xml:space="preserve"> imágenes temporales y dividirlos entre </w:t>
      </w:r>
      <w:r w:rsidRPr="0091532D">
        <w:rPr>
          <w:position w:val="-4"/>
        </w:rPr>
        <w:object w:dxaOrig="320" w:dyaOrig="260">
          <v:shape id="_x0000_i1135" type="#_x0000_t75" style="width:16.5pt;height:12.75pt" o:ole="">
            <v:imagedata r:id="rId230" o:title=""/>
          </v:shape>
          <o:OLEObject Type="Embed" ProgID="Equation.DSMT4" ShapeID="_x0000_i1135" DrawAspect="Content" ObjectID="_1390835479"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5pt;height:12.75pt" o:ole="">
            <v:imagedata r:id="rId232" o:title=""/>
          </v:shape>
          <o:OLEObject Type="Embed" ProgID="Equation.DSMT4" ShapeID="_x0000_i1136" DrawAspect="Content" ObjectID="_1390835480"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5pt;height:12.75pt" o:ole="">
            <v:imagedata r:id="rId234" o:title=""/>
          </v:shape>
          <o:OLEObject Type="Embed" ProgID="Equation.DSMT4" ShapeID="_x0000_i1137" DrawAspect="Content" ObjectID="_1390835481"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3.75pt;height:14.25pt" o:ole="">
            <v:imagedata r:id="rId236" o:title=""/>
          </v:shape>
          <o:OLEObject Type="Embed" ProgID="Equation.DSMT4" ShapeID="_x0000_i1138" DrawAspect="Content" ObjectID="_1390835482"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9" type="#_x0000_t75" style="width:10.5pt;height:18.75pt" o:ole="">
            <v:imagedata r:id="rId238" o:title=""/>
          </v:shape>
          <o:OLEObject Type="Embed" ProgID="Equation.DSMT4" ShapeID="_x0000_i1139" DrawAspect="Content" ObjectID="_1390835483"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4.25pt;height:19.5pt" o:ole="">
            <v:imagedata r:id="rId240" o:title=""/>
          </v:shape>
          <o:OLEObject Type="Embed" ProgID="Equation.DSMT4" ShapeID="_x0000_i1140" DrawAspect="Content" ObjectID="_1390835484" r:id="rId241"/>
        </w:object>
      </w:r>
      <w:r w:rsidRPr="0091532D">
        <w:t xml:space="preserve"> para evaluar las alturas y generar las </w:t>
      </w:r>
      <w:r w:rsidRPr="0091532D">
        <w:rPr>
          <w:position w:val="-4"/>
        </w:rPr>
        <w:object w:dxaOrig="320" w:dyaOrig="260">
          <v:shape id="_x0000_i1141" type="#_x0000_t75" style="width:16.5pt;height:12.75pt" o:ole="">
            <v:imagedata r:id="rId242" o:title=""/>
          </v:shape>
          <o:OLEObject Type="Embed" ProgID="Equation.DSMT4" ShapeID="_x0000_i1141" DrawAspect="Content" ObjectID="_1390835485"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4.25pt;height:19.5pt" o:ole="">
            <v:imagedata r:id="rId244" o:title=""/>
          </v:shape>
          <o:OLEObject Type="Embed" ProgID="Equation.DSMT4" ShapeID="_x0000_i1142" DrawAspect="Content" ObjectID="_1390835486" r:id="rId245"/>
        </w:object>
      </w:r>
      <w:r w:rsidRPr="0091532D">
        <w:t xml:space="preserve"> para sumar las </w:t>
      </w:r>
      <w:r w:rsidRPr="0091532D">
        <w:rPr>
          <w:position w:val="-4"/>
        </w:rPr>
        <w:object w:dxaOrig="320" w:dyaOrig="260">
          <v:shape id="_x0000_i1143" type="#_x0000_t75" style="width:16.5pt;height:12.75pt" o:ole="">
            <v:imagedata r:id="rId246" o:title=""/>
          </v:shape>
          <o:OLEObject Type="Embed" ProgID="Equation.DSMT4" ShapeID="_x0000_i1143" DrawAspect="Content" ObjectID="_1390835487"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5pt;height:19.5pt" o:ole="">
            <v:imagedata r:id="rId248" o:title=""/>
          </v:shape>
          <o:OLEObject Type="Embed" ProgID="Equation.DSMT4" ShapeID="_x0000_i1144" DrawAspect="Content" ObjectID="_1390835488" r:id="rId249"/>
        </w:object>
      </w:r>
      <w:r w:rsidRPr="0091532D">
        <w:t xml:space="preserve"> para dividir la imagen final entre </w:t>
      </w:r>
      <w:r w:rsidRPr="0091532D">
        <w:rPr>
          <w:position w:val="-4"/>
        </w:rPr>
        <w:object w:dxaOrig="320" w:dyaOrig="260">
          <v:shape id="_x0000_i1145" type="#_x0000_t75" style="width:16.5pt;height:12.75pt" o:ole="">
            <v:imagedata r:id="rId250" o:title=""/>
          </v:shape>
          <o:OLEObject Type="Embed" ProgID="Equation.DSMT4" ShapeID="_x0000_i1145" DrawAspect="Content" ObjectID="_1390835489"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4.25pt;height:19.5pt" o:ole="">
            <v:imagedata r:id="rId252" o:title=""/>
          </v:shape>
          <o:OLEObject Type="Embed" ProgID="Equation.DSMT4" ShapeID="_x0000_i1146" DrawAspect="Content" ObjectID="_1390835490"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0.25pt;height:19.5pt" o:ole="">
            <v:imagedata r:id="rId254" o:title=""/>
          </v:shape>
          <o:OLEObject Type="Embed" ProgID="Equation.DSMT4" ShapeID="_x0000_i1147" DrawAspect="Content" ObjectID="_1390835491" r:id="rId255"/>
        </w:object>
      </w:r>
      <w:r w:rsidRPr="0091532D">
        <w:t xml:space="preserve"> para generar las </w:t>
      </w:r>
      <w:r w:rsidRPr="0091532D">
        <w:rPr>
          <w:position w:val="-4"/>
        </w:rPr>
        <w:object w:dxaOrig="320" w:dyaOrig="260">
          <v:shape id="_x0000_i1148" type="#_x0000_t75" style="width:16.5pt;height:12.75pt" o:ole="">
            <v:imagedata r:id="rId256" o:title=""/>
          </v:shape>
          <o:OLEObject Type="Embed" ProgID="Equation.DSMT4" ShapeID="_x0000_i1148" DrawAspect="Content" ObjectID="_1390835492"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0.25pt;height:19.5pt" o:ole="">
            <v:imagedata r:id="rId258" o:title=""/>
          </v:shape>
          <o:OLEObject Type="Embed" ProgID="Equation.DSMT4" ShapeID="_x0000_i1149" DrawAspect="Content" ObjectID="_1390835493"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25pt;height:18.75pt" o:ole="">
            <v:imagedata r:id="rId260" o:title=""/>
          </v:shape>
          <o:OLEObject Type="Embed" ProgID="Equation.DSMT4" ShapeID="_x0000_i1150" DrawAspect="Content" ObjectID="_1390835494" r:id="rId261"/>
        </w:object>
      </w:r>
      <w:r w:rsidRPr="0091532D">
        <w:t xml:space="preserve"> para dividir la suma de las copias desplazadas entre </w:t>
      </w:r>
      <w:r w:rsidRPr="0091532D">
        <w:rPr>
          <w:position w:val="-4"/>
        </w:rPr>
        <w:object w:dxaOrig="320" w:dyaOrig="260">
          <v:shape id="_x0000_i1151" type="#_x0000_t75" style="width:16.5pt;height:12.75pt" o:ole="">
            <v:imagedata r:id="rId262" o:title=""/>
          </v:shape>
          <o:OLEObject Type="Embed" ProgID="Equation.DSMT4" ShapeID="_x0000_i1151" DrawAspect="Content" ObjectID="_1390835495"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5pt;height:19.5pt" o:ole="">
            <v:imagedata r:id="rId264" o:title=""/>
          </v:shape>
          <o:OLEObject Type="Embed" ProgID="Equation.DSMT4" ShapeID="_x0000_i1152" DrawAspect="Content" ObjectID="_1390835496"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5pt;height:21.75pt" o:ole="">
            <v:imagedata r:id="rId266" o:title=""/>
          </v:shape>
          <o:OLEObject Type="Embed" ProgID="Equation.DSMT4" ShapeID="_x0000_i1153" DrawAspect="Content" ObjectID="_1390835497"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6pt;height:54.75pt" o:ole="">
            <v:imagedata r:id="rId268" o:title=""/>
          </v:shape>
          <o:OLEObject Type="Embed" ProgID="Equation.DSMT4" ShapeID="_x0000_i1154" DrawAspect="Content" ObjectID="_1390835498"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sidR="00635A11">
          <w:rPr>
            <w:noProof/>
          </w:rPr>
          <w:t>8</w:t>
        </w:r>
      </w:hyperlink>
      <w:r>
        <w:rPr>
          <w:noProof/>
        </w:rPr>
        <w:t xml:space="preserve">, </w:t>
      </w:r>
      <w:hyperlink w:anchor="_ENREF_9" w:tooltip="Willow-Garage, 2010 #10" w:history="1">
        <w:r w:rsidR="00635A11">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5" type="#_x0000_t75" style="width:10.5pt;height:12.75pt" o:ole="">
            <v:imagedata r:id="rId270" o:title=""/>
          </v:shape>
          <o:OLEObject Type="Embed" ProgID="Equation.DSMT4" ShapeID="_x0000_i1155" DrawAspect="Content" ObjectID="_1390835499"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25pt;height:14.25pt" o:ole="">
            <v:imagedata r:id="rId272" o:title=""/>
          </v:shape>
          <o:OLEObject Type="Embed" ProgID="Equation.DSMT4" ShapeID="_x0000_i1156" DrawAspect="Content" ObjectID="_1390835500"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635A11"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75pt;height:18.75pt" o:ole="">
            <v:imagedata r:id="rId274" o:title=""/>
          </v:shape>
          <o:OLEObject Type="Embed" ProgID="Equation.DSMT4" ShapeID="_x0000_i1157" DrawAspect="Content" ObjectID="_1390835501" r:id="rId275"/>
        </w:object>
      </w:r>
      <w:r w:rsidRPr="008D2941">
        <w:t xml:space="preserve"> del espectro de la fuente de la siguiente forma </w:t>
      </w:r>
      <w:r w:rsidR="00A76D33" w:rsidRPr="008D2941">
        <w:rPr>
          <w:position w:val="-24"/>
        </w:rPr>
        <w:object w:dxaOrig="1520" w:dyaOrig="620">
          <v:shape id="_x0000_i1158" type="#_x0000_t75" style="width:75.75pt;height:31.5pt" o:ole="">
            <v:imagedata r:id="rId276" o:title=""/>
          </v:shape>
          <o:OLEObject Type="Embed" ProgID="Equation.DSMT4" ShapeID="_x0000_i1158" DrawAspect="Content" ObjectID="_1390835502" r:id="rId277"/>
        </w:object>
      </w:r>
      <w:r w:rsidRPr="008D2941">
        <w:t xml:space="preserve"> y el valor máximo dep</w:t>
      </w:r>
      <w:r w:rsidR="00D5690A">
        <w:t>enderá del tamaño del arreglo. P</w:t>
      </w:r>
      <w:r w:rsidRPr="008D2941">
        <w:t>or lo tanto si el</w:t>
      </w:r>
      <w:r w:rsidR="000B5FE6" w:rsidRPr="008D2941">
        <w:t xml:space="preserve"> arreglo es de tamaño </w:t>
      </w:r>
      <w:r w:rsidR="00A76D33" w:rsidRPr="008D2941">
        <w:rPr>
          <w:position w:val="-6"/>
        </w:rPr>
        <w:object w:dxaOrig="279" w:dyaOrig="279">
          <v:shape id="_x0000_i1159" type="#_x0000_t75" style="width:14.25pt;height:14.25pt" o:ole="">
            <v:imagedata r:id="rId278" o:title=""/>
          </v:shape>
          <o:OLEObject Type="Embed" ProgID="Equation.DSMT4" ShapeID="_x0000_i1159" DrawAspect="Content" ObjectID="_1390835503"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0.75pt;height:36.75pt" o:ole="">
            <v:imagedata r:id="rId280" o:title=""/>
          </v:shape>
          <o:OLEObject Type="Embed" ProgID="Equation.DSMT4" ShapeID="_x0000_i1160" DrawAspect="Content" ObjectID="_1390835504" r:id="rId281"/>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61" type="#_x0000_t75" style="width:29.25pt;height:31.5pt" o:ole="">
            <v:imagedata r:id="rId282" o:title=""/>
          </v:shape>
          <o:OLEObject Type="Embed" ProgID="Equation.DSMT4" ShapeID="_x0000_i1161" DrawAspect="Content" ObjectID="_1390835505" r:id="rId283"/>
        </w:object>
      </w:r>
      <w:r w:rsidRPr="0091532D">
        <w:t xml:space="preserve"> hasta </w:t>
      </w:r>
      <w:r w:rsidRPr="0091532D">
        <w:rPr>
          <w:position w:val="-24"/>
        </w:rPr>
        <w:object w:dxaOrig="580" w:dyaOrig="620">
          <v:shape id="_x0000_i1162" type="#_x0000_t75" style="width:29.25pt;height:31.5pt" o:ole="">
            <v:imagedata r:id="rId284" o:title=""/>
          </v:shape>
          <o:OLEObject Type="Embed" ProgID="Equation.DSMT4" ShapeID="_x0000_i1162" DrawAspect="Content" ObjectID="_1390835506"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9" w:name="_Toc316133527"/>
      <w:r w:rsidRPr="0091532D">
        <w:t>Validación del simulador</w:t>
      </w:r>
      <w:bookmarkEnd w:id="59"/>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635A11">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3.5pt;height:16.5pt" o:ole="">
            <v:imagedata r:id="rId286" o:title=""/>
          </v:shape>
          <o:OLEObject Type="Embed" ProgID="Equation.DSMT4" ShapeID="_x0000_i1163" DrawAspect="Content" ObjectID="_1390835507"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D933B8">
        <w:t xml:space="preserve">Figura </w:t>
      </w:r>
      <w:r w:rsidR="00D933B8">
        <w:rPr>
          <w:noProof/>
        </w:rPr>
        <w:t>2</w:t>
      </w:r>
      <w:r w:rsidR="00D933B8">
        <w:t>.</w:t>
      </w:r>
      <w:r w:rsidR="00D933B8">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A835B2" w:rsidP="00CF2C7B">
            <w:pPr>
              <w:pStyle w:val="Imagenes"/>
            </w:pPr>
            <w:r>
              <w:rPr>
                <w:lang w:eastAsia="es-VE"/>
              </w:rPr>
              <w:pict>
                <v:shape id="_x0000_i1164" type="#_x0000_t75" style="width:321pt;height:263.25pt;visibility:visible">
                  <v:imagedata r:id="rId288" o:title="" croptop="1047f" cropbottom="1347f" cropleft="2693f" cropright="4937f"/>
                </v:shape>
              </w:pict>
            </w:r>
          </w:p>
          <w:p w:rsidR="00EB6636" w:rsidRDefault="00CF2C7B" w:rsidP="00CF2C7B">
            <w:pPr>
              <w:pStyle w:val="Epgrafe"/>
            </w:pPr>
            <w:bookmarkStart w:id="60" w:name="_Ref316483073"/>
            <w:bookmarkStart w:id="61" w:name="_Toc316563912"/>
            <w:r>
              <w:t xml:space="preserve">Figura </w:t>
            </w:r>
            <w:fldSimple w:instr=" STYLEREF 1 \s ">
              <w:r w:rsidR="00D933B8">
                <w:rPr>
                  <w:noProof/>
                </w:rPr>
                <w:t>2</w:t>
              </w:r>
            </w:fldSimple>
            <w:r w:rsidR="00BE4459">
              <w:t>.</w:t>
            </w:r>
            <w:fldSimple w:instr=" SEQ Figura \* ARABIC \s 1 ">
              <w:r w:rsidR="00D933B8">
                <w:rPr>
                  <w:noProof/>
                </w:rPr>
                <w:t>1</w:t>
              </w:r>
            </w:fldSimple>
            <w:bookmarkEnd w:id="60"/>
            <w:r>
              <w:t xml:space="preserve">: </w:t>
            </w:r>
            <w:r w:rsidRPr="00AB2CC1">
              <w:t>Espectros de RGB de absorción de Canon 10D</w:t>
            </w:r>
            <w:bookmarkEnd w:id="61"/>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5pt;height:14.25pt" o:ole="">
            <v:imagedata r:id="rId289" o:title=""/>
          </v:shape>
          <o:OLEObject Type="Embed" ProgID="Equation.DSMT4" ShapeID="_x0000_i1165" DrawAspect="Content" ObjectID="_1390835508" r:id="rId290"/>
        </w:object>
      </w:r>
      <w:r w:rsidRPr="008D2941">
        <w:t xml:space="preserve"> y el espejo de referencia con reflectividad del </w:t>
      </w:r>
      <w:r w:rsidRPr="008D2941">
        <w:rPr>
          <w:position w:val="-6"/>
        </w:rPr>
        <w:object w:dxaOrig="620" w:dyaOrig="279">
          <v:shape id="_x0000_i1166" type="#_x0000_t75" style="width:31.5pt;height:14.25pt" o:ole="">
            <v:imagedata r:id="rId291" o:title=""/>
          </v:shape>
          <o:OLEObject Type="Embed" ProgID="Equation.DSMT4" ShapeID="_x0000_i1166" DrawAspect="Content" ObjectID="_1390835509" r:id="rId292"/>
        </w:object>
      </w:r>
    </w:p>
    <w:p w:rsidR="00581256" w:rsidRPr="0091532D" w:rsidRDefault="00581256" w:rsidP="0091532D">
      <w:pPr>
        <w:pStyle w:val="Ttulo3"/>
      </w:pPr>
      <w:bookmarkStart w:id="62" w:name="_Toc316133528"/>
      <w:r w:rsidRPr="0091532D">
        <w:t>Franjas de un plano inclinado con fuente puntual</w:t>
      </w:r>
      <w:bookmarkEnd w:id="6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7" type="#_x0000_t75" style="width:65.25pt;height:16.5pt" o:ole="">
            <v:imagedata r:id="rId293" o:title=""/>
          </v:shape>
          <o:OLEObject Type="Embed" ProgID="Equation.DSMT4" ShapeID="_x0000_i1167" DrawAspect="Content" ObjectID="_1390835510" r:id="rId294"/>
        </w:object>
      </w:r>
      <w:r w:rsidR="00D03236" w:rsidRPr="0091532D">
        <w:t>.</w:t>
      </w:r>
    </w:p>
    <w:p w:rsidR="00775ED7" w:rsidRPr="0091532D" w:rsidRDefault="00D03236" w:rsidP="008D2941">
      <w:r w:rsidRPr="0091532D">
        <w:t xml:space="preserve">El plano simulado tiene una reflectividad del </w:t>
      </w:r>
      <w:r w:rsidRPr="0091532D">
        <w:rPr>
          <w:position w:val="-6"/>
        </w:rPr>
        <w:object w:dxaOrig="620" w:dyaOrig="279">
          <v:shape id="_x0000_i1168" type="#_x0000_t75" style="width:31.5pt;height:14.25pt" o:ole="">
            <v:imagedata r:id="rId295" o:title=""/>
          </v:shape>
          <o:OLEObject Type="Embed" ProgID="Equation.DSMT4" ShapeID="_x0000_i1168" DrawAspect="Content" ObjectID="_1390835511"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2.75pt;height:18.75pt" o:ole="">
            <v:imagedata r:id="rId297" o:title=""/>
          </v:shape>
          <o:OLEObject Type="Embed" ProgID="Equation.DSMT4" ShapeID="_x0000_i1169" DrawAspect="Content" ObjectID="_1390835512" r:id="rId298"/>
        </w:object>
      </w:r>
      <w:r w:rsidR="00265F18" w:rsidRPr="0091532D">
        <w:t xml:space="preserve">, en el centro fuese </w:t>
      </w:r>
      <w:r w:rsidR="00265F18" w:rsidRPr="0091532D">
        <w:rPr>
          <w:position w:val="-6"/>
        </w:rPr>
        <w:object w:dxaOrig="499" w:dyaOrig="279">
          <v:shape id="_x0000_i1170" type="#_x0000_t75" style="width:25.5pt;height:14.25pt" o:ole="">
            <v:imagedata r:id="rId299" o:title=""/>
          </v:shape>
          <o:OLEObject Type="Embed" ProgID="Equation.DSMT4" ShapeID="_x0000_i1170" DrawAspect="Content" ObjectID="_1390835513" r:id="rId300"/>
        </w:object>
      </w:r>
      <w:r w:rsidR="00265F18" w:rsidRPr="0091532D">
        <w:t xml:space="preserve"> y en el extremo derecho </w:t>
      </w:r>
      <w:r w:rsidR="00265F18" w:rsidRPr="0091532D">
        <w:rPr>
          <w:position w:val="-12"/>
        </w:rPr>
        <w:object w:dxaOrig="1960" w:dyaOrig="360">
          <v:shape id="_x0000_i1171" type="#_x0000_t75" style="width:97.5pt;height:18.75pt" o:ole="">
            <v:imagedata r:id="rId301" o:title=""/>
          </v:shape>
          <o:OLEObject Type="Embed" ProgID="Equation.DSMT4" ShapeID="_x0000_i1171" DrawAspect="Content" ObjectID="_1390835514"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75pt;height:31.5pt" o:ole="">
            <v:imagedata r:id="rId303" o:title=""/>
          </v:shape>
          <o:OLEObject Type="Embed" ProgID="Equation.DSMT4" ShapeID="_x0000_i1172" DrawAspect="Content" ObjectID="_1390835515"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A835B2" w:rsidP="00CF2C7B">
            <w:pPr>
              <w:pStyle w:val="Imagenes"/>
            </w:pPr>
            <w:r>
              <w:rPr>
                <w:lang w:eastAsia="es-VE"/>
              </w:rPr>
              <w:pict>
                <v:shape id="_x0000_i1173" type="#_x0000_t75" style="width:285.75pt;height:120pt;visibility:visible">
                  <v:imagedata r:id="rId305" o:title="" croptop="38204f"/>
                </v:shape>
              </w:pict>
            </w:r>
          </w:p>
          <w:p w:rsidR="00775ED7" w:rsidRDefault="00CF2C7B" w:rsidP="00CF2C7B">
            <w:pPr>
              <w:pStyle w:val="Epgrafe"/>
            </w:pPr>
            <w:bookmarkStart w:id="63" w:name="_Toc316563913"/>
            <w:r>
              <w:t xml:space="preserve">Figura </w:t>
            </w:r>
            <w:fldSimple w:instr=" STYLEREF 1 \s ">
              <w:r w:rsidR="00D933B8">
                <w:rPr>
                  <w:noProof/>
                </w:rPr>
                <w:t>2</w:t>
              </w:r>
            </w:fldSimple>
            <w:r w:rsidR="00BE4459">
              <w:t>.</w:t>
            </w:r>
            <w:fldSimple w:instr=" SEQ Figura \* ARABIC \s 1 ">
              <w:r w:rsidR="00D933B8">
                <w:rPr>
                  <w:noProof/>
                </w:rPr>
                <w:t>2</w:t>
              </w:r>
            </w:fldSimple>
            <w:r>
              <w:t xml:space="preserve">: </w:t>
            </w:r>
            <w:r w:rsidRPr="006B602F">
              <w:t>Interferograma simulado de un plano inclinado iluminado por una fuente puntual a la longitud de onda de un laser de He-Ne</w:t>
            </w:r>
            <w:bookmarkEnd w:id="6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4" type="#_x0000_t75" style="width:65.25pt;height:16.5pt" o:ole="">
            <v:imagedata r:id="rId306" o:title=""/>
          </v:shape>
          <o:OLEObject Type="Embed" ProgID="Equation.DSMT4" ShapeID="_x0000_i1174" DrawAspect="Content" ObjectID="_1390835516" r:id="rId307"/>
        </w:object>
      </w:r>
      <w:r w:rsidR="003B6DBB" w:rsidRPr="0091532D">
        <w:t>.</w:t>
      </w:r>
    </w:p>
    <w:p w:rsidR="00581256" w:rsidRPr="0091532D" w:rsidRDefault="00581256" w:rsidP="0091532D">
      <w:pPr>
        <w:pStyle w:val="Ttulo3"/>
      </w:pPr>
      <w:bookmarkStart w:id="64" w:name="_Toc316133529"/>
      <w:r w:rsidRPr="0091532D">
        <w:t>Franjas de un plano inclinado en luz blanca</w:t>
      </w:r>
      <w:bookmarkEnd w:id="64"/>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D5690A">
        <w:t xml:space="preserve"> fuente con espectro continuo. E</w:t>
      </w:r>
      <w:r w:rsidR="003B6DBB" w:rsidRPr="0091532D">
        <w:t xml:space="preserve">n este caso se simulará una lámpara de </w:t>
      </w:r>
      <w:r w:rsidR="00D5690A">
        <w:t xml:space="preserve">filamento de </w:t>
      </w:r>
      <w:r w:rsidR="003B6DBB" w:rsidRPr="0091532D">
        <w:t xml:space="preserve">tungsteno, la cual tiene un espectro de radiación correspondiente a un cuerpo negro a </w:t>
      </w:r>
      <w:r w:rsidR="001C31B0" w:rsidRPr="0091532D">
        <w:rPr>
          <w:position w:val="-6"/>
        </w:rPr>
        <w:object w:dxaOrig="1440" w:dyaOrig="279">
          <v:shape id="_x0000_i1175" type="#_x0000_t75" style="width:1in;height:14.25pt" o:ole="">
            <v:imagedata r:id="rId308" o:title=""/>
          </v:shape>
          <o:OLEObject Type="Embed" ProgID="Equation.DSMT4" ShapeID="_x0000_i1175" DrawAspect="Content" ObjectID="_1390835517"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00D5690A">
        <w:t xml:space="preserve"> y </w:t>
      </w:r>
      <w:r w:rsidR="00720700" w:rsidRPr="0091532D">
        <w:t>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635A11">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A835B2" w:rsidP="009D01F6">
            <w:pPr>
              <w:pStyle w:val="Imagenes"/>
            </w:pPr>
            <w:r>
              <w:rPr>
                <w:lang w:eastAsia="es-VE"/>
              </w:rPr>
              <w:pict>
                <v:shape id="_x0000_i1176" type="#_x0000_t75" style="width:393.75pt;height:277.5pt;visibility:visible">
                  <v:imagedata r:id="rId310" o:title="" cropleft="3899f" cropright="4683f"/>
                </v:shape>
              </w:pict>
            </w:r>
          </w:p>
          <w:p w:rsidR="00775ED7" w:rsidRDefault="009D01F6" w:rsidP="009D01F6">
            <w:pPr>
              <w:pStyle w:val="Epgrafe"/>
            </w:pPr>
            <w:bookmarkStart w:id="65" w:name="_Ref316483173"/>
            <w:bookmarkStart w:id="66" w:name="_Toc316563914"/>
            <w:r>
              <w:t xml:space="preserve">Figura </w:t>
            </w:r>
            <w:fldSimple w:instr=" STYLEREF 1 \s ">
              <w:r w:rsidR="00D933B8">
                <w:rPr>
                  <w:noProof/>
                </w:rPr>
                <w:t>2</w:t>
              </w:r>
            </w:fldSimple>
            <w:r w:rsidR="00BE4459">
              <w:t>.</w:t>
            </w:r>
            <w:fldSimple w:instr=" SEQ Figura \* ARABIC \s 1 ">
              <w:r w:rsidR="00D933B8">
                <w:rPr>
                  <w:noProof/>
                </w:rPr>
                <w:t>3</w:t>
              </w:r>
            </w:fldSimple>
            <w:bookmarkEnd w:id="65"/>
            <w:r>
              <w:t xml:space="preserve">: </w:t>
            </w:r>
            <w:r w:rsidRPr="00A74923">
              <w:t>Espectro del iluminador estándar A de la CIE</w:t>
            </w:r>
            <w:bookmarkEnd w:id="66"/>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D933B8">
        <w:t xml:space="preserve">Figura </w:t>
      </w:r>
      <w:r w:rsidR="00D933B8">
        <w:rPr>
          <w:noProof/>
        </w:rPr>
        <w:t>2</w:t>
      </w:r>
      <w:r w:rsidR="00D933B8">
        <w:t>.</w:t>
      </w:r>
      <w:r w:rsidR="00D933B8">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A835B2" w:rsidP="009D01F6">
            <w:pPr>
              <w:pStyle w:val="Imagenes"/>
            </w:pPr>
            <w:r>
              <w:rPr>
                <w:lang w:eastAsia="es-VE"/>
              </w:rPr>
              <w:pict>
                <v:shape id="_x0000_i1177" type="#_x0000_t75" style="width:425.25pt;height:293.25pt;visibility:visible">
                  <v:imagedata r:id="rId311" o:title="" cropleft="3577f" cropright="3858f"/>
                </v:shape>
              </w:pict>
            </w:r>
          </w:p>
          <w:p w:rsidR="00BA703F" w:rsidRPr="00AF0007" w:rsidRDefault="009D01F6" w:rsidP="009D01F6">
            <w:pPr>
              <w:pStyle w:val="Epgrafe"/>
            </w:pPr>
            <w:bookmarkStart w:id="67" w:name="_Ref316483256"/>
            <w:bookmarkStart w:id="68" w:name="_Toc316563915"/>
            <w:r>
              <w:t xml:space="preserve">Figura </w:t>
            </w:r>
            <w:fldSimple w:instr=" STYLEREF 1 \s ">
              <w:r w:rsidR="00D933B8">
                <w:rPr>
                  <w:noProof/>
                </w:rPr>
                <w:t>2</w:t>
              </w:r>
            </w:fldSimple>
            <w:r w:rsidR="00BE4459">
              <w:t>.</w:t>
            </w:r>
            <w:fldSimple w:instr=" SEQ Figura \* ARABIC \s 1 ">
              <w:r w:rsidR="00D933B8">
                <w:rPr>
                  <w:noProof/>
                </w:rPr>
                <w:t>4</w:t>
              </w:r>
            </w:fldSimple>
            <w:bookmarkEnd w:id="67"/>
            <w:r>
              <w:t>:</w:t>
            </w:r>
            <w:r w:rsidRPr="00AF0007">
              <w:t xml:space="preserve"> Espectro absorbido por sensores RGB de una fuente del iluminador estándar A de la CIE</w:t>
            </w:r>
            <w:bookmarkEnd w:id="68"/>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6.25pt;height:33pt" o:ole="">
            <v:imagedata r:id="rId312" o:title=""/>
          </v:shape>
          <o:OLEObject Type="Embed" ProgID="Equation.DSMT4" ShapeID="_x0000_i1178" DrawAspect="Content" ObjectID="_1390835518"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D933B8">
        <w:rPr>
          <w:noProof/>
          <w:lang w:val="es-VE"/>
        </w:rPr>
        <w:instrText>2</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D933B8">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25pt;height:18.75pt" o:ole="">
            <v:imagedata r:id="rId314" o:title=""/>
          </v:shape>
          <o:OLEObject Type="Embed" ProgID="Equation.DSMT4" ShapeID="_x0000_i1179" DrawAspect="Content" ObjectID="_1390835519" r:id="rId315"/>
        </w:object>
      </w:r>
      <w:r w:rsidR="007131C9" w:rsidRPr="0091532D">
        <w:t xml:space="preserve"> la longitud media y </w:t>
      </w:r>
      <w:r w:rsidR="007131C9" w:rsidRPr="0091532D">
        <w:rPr>
          <w:position w:val="-6"/>
        </w:rPr>
        <w:object w:dxaOrig="380" w:dyaOrig="279">
          <v:shape id="_x0000_i1180" type="#_x0000_t75" style="width:18.75pt;height:14.25pt" o:ole="">
            <v:imagedata r:id="rId316" o:title=""/>
          </v:shape>
          <o:OLEObject Type="Embed" ProgID="Equation.DSMT4" ShapeID="_x0000_i1180" DrawAspect="Content" ObjectID="_1390835520" r:id="rId317"/>
        </w:object>
      </w:r>
      <w:r w:rsidR="007131C9" w:rsidRPr="0091532D">
        <w:t xml:space="preserve"> el ancho de la </w:t>
      </w:r>
      <w:r w:rsidR="004F265A" w:rsidRPr="0091532D">
        <w:t>gaussiana</w:t>
      </w:r>
      <w:r w:rsidR="007131C9" w:rsidRPr="0091532D">
        <w:t>. De acuerdo a la gráfica en la</w:t>
      </w:r>
      <w:r w:rsidR="00D5690A">
        <w:t xml:space="preserve"> </w:t>
      </w:r>
      <w:r w:rsidR="00D5690A">
        <w:fldChar w:fldCharType="begin"/>
      </w:r>
      <w:r w:rsidR="00D5690A">
        <w:instrText xml:space="preserve"> REF _Ref316483256 \h </w:instrText>
      </w:r>
      <w:r w:rsidR="00D5690A">
        <w:fldChar w:fldCharType="separate"/>
      </w:r>
      <w:r w:rsidR="00D933B8">
        <w:t xml:space="preserve">Figura </w:t>
      </w:r>
      <w:r w:rsidR="00D933B8">
        <w:rPr>
          <w:noProof/>
        </w:rPr>
        <w:t>2</w:t>
      </w:r>
      <w:r w:rsidR="00D933B8">
        <w:t>.</w:t>
      </w:r>
      <w:r w:rsidR="00D933B8">
        <w:rPr>
          <w:noProof/>
        </w:rPr>
        <w:t>4</w:t>
      </w:r>
      <w:r w:rsidR="00D5690A">
        <w:fldChar w:fldCharType="end"/>
      </w:r>
      <w:r w:rsidR="007131C9" w:rsidRPr="0091532D">
        <w:t>, tenemos los siguientes valores para los sensores:</w:t>
      </w:r>
    </w:p>
    <w:p w:rsidR="000F1947" w:rsidRPr="0091532D" w:rsidRDefault="000F1947" w:rsidP="0091532D">
      <w:pPr>
        <w:pStyle w:val="Epgrafe"/>
      </w:pPr>
      <w:bookmarkStart w:id="69" w:name="_Toc316136359"/>
      <w:r w:rsidRPr="008D2941">
        <w:t xml:space="preserve">Tabla </w:t>
      </w:r>
      <w:fldSimple w:instr=" STYLEREF 1 \s ">
        <w:r w:rsidR="00D933B8">
          <w:rPr>
            <w:noProof/>
          </w:rPr>
          <w:t>2</w:t>
        </w:r>
      </w:fldSimple>
      <w:r w:rsidRPr="0091532D">
        <w:t>.</w:t>
      </w:r>
      <w:fldSimple w:instr=" SEQ Tabla \* ARABIC \s 1 ">
        <w:r w:rsidR="00D933B8">
          <w:rPr>
            <w:noProof/>
          </w:rPr>
          <w:t>1</w:t>
        </w:r>
      </w:fldSimple>
      <w:r w:rsidRPr="0091532D">
        <w:t xml:space="preserve"> : Longitud de coherencia del espectro absorbido por los sensores RGB </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25pt;height:18.75pt" o:ole="">
                  <v:imagedata r:id="rId318" o:title=""/>
                </v:shape>
                <o:OLEObject Type="Embed" ProgID="Equation.DSMT4" ShapeID="_x0000_i1181" DrawAspect="Content" ObjectID="_1390835521"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8.75pt;height:14.25pt" o:ole="">
                  <v:imagedata r:id="rId320" o:title=""/>
                </v:shape>
                <o:OLEObject Type="Embed" ProgID="Equation.DSMT4" ShapeID="_x0000_i1182" DrawAspect="Content" ObjectID="_1390835522"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4.25pt;height:18.75pt" o:ole="">
                  <v:imagedata r:id="rId322" o:title=""/>
                </v:shape>
                <o:OLEObject Type="Embed" ProgID="Equation.DSMT4" ShapeID="_x0000_i1183" DrawAspect="Content" ObjectID="_1390835523"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25pt" o:ole="">
                  <v:imagedata r:id="rId324" o:title=""/>
                </v:shape>
                <o:OLEObject Type="Embed" ProgID="Equation.DSMT4" ShapeID="_x0000_i1184" DrawAspect="Content" ObjectID="_1390835524"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30pt;height:14.25pt" o:ole="">
                  <v:imagedata r:id="rId326" o:title=""/>
                </v:shape>
                <o:OLEObject Type="Embed" ProgID="Equation.DSMT4" ShapeID="_x0000_i1185" DrawAspect="Content" ObjectID="_1390835525"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75pt;height:16.5pt" o:ole="">
                  <v:imagedata r:id="rId328" o:title=""/>
                </v:shape>
                <o:OLEObject Type="Embed" ProgID="Equation.DSMT4" ShapeID="_x0000_i1186" DrawAspect="Content" ObjectID="_1390835526"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25pt;height:14.25pt" o:ole="">
                  <v:imagedata r:id="rId330" o:title=""/>
                </v:shape>
                <o:OLEObject Type="Embed" ProgID="Equation.DSMT4" ShapeID="_x0000_i1187" DrawAspect="Content" ObjectID="_1390835527"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30pt;height:14.25pt" o:ole="">
                  <v:imagedata r:id="rId332" o:title=""/>
                </v:shape>
                <o:OLEObject Type="Embed" ProgID="Equation.DSMT4" ShapeID="_x0000_i1188" DrawAspect="Content" ObjectID="_1390835528"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39.75pt;height:16.5pt" o:ole="">
                  <v:imagedata r:id="rId334" o:title=""/>
                </v:shape>
                <o:OLEObject Type="Embed" ProgID="Equation.DSMT4" ShapeID="_x0000_i1189" DrawAspect="Content" ObjectID="_1390835529"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75pt;height:14.25pt" o:ole="">
                  <v:imagedata r:id="rId336" o:title=""/>
                </v:shape>
                <o:OLEObject Type="Embed" ProgID="Equation.DSMT4" ShapeID="_x0000_i1190" DrawAspect="Content" ObjectID="_1390835530"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5pt;height:14.25pt" o:ole="">
                  <v:imagedata r:id="rId338" o:title=""/>
                </v:shape>
                <o:OLEObject Type="Embed" ProgID="Equation.DSMT4" ShapeID="_x0000_i1191" DrawAspect="Content" ObjectID="_1390835531"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39.75pt;height:16.5pt" o:ole="">
                  <v:imagedata r:id="rId340" o:title=""/>
                </v:shape>
                <o:OLEObject Type="Embed" ProgID="Equation.DSMT4" ShapeID="_x0000_i1192" DrawAspect="Content" ObjectID="_1390835532" r:id="rId341"/>
              </w:object>
            </w:r>
          </w:p>
        </w:tc>
      </w:tr>
    </w:tbl>
    <w:p w:rsidR="007131C9" w:rsidRPr="0091532D" w:rsidRDefault="000F1947" w:rsidP="008D2941">
      <w:r w:rsidRPr="0091532D">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D933B8">
        <w:t xml:space="preserve">Figura </w:t>
      </w:r>
      <w:r w:rsidR="00D933B8">
        <w:rPr>
          <w:noProof/>
        </w:rPr>
        <w:t>2</w:t>
      </w:r>
      <w:r w:rsidR="00D933B8">
        <w:t>.</w:t>
      </w:r>
      <w:r w:rsidR="00D933B8">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pt;height:18.75pt" o:ole="">
            <v:imagedata r:id="rId342" o:title=""/>
          </v:shape>
          <o:OLEObject Type="Embed" ProgID="Equation.DSMT4" ShapeID="_x0000_i1193" DrawAspect="Content" ObjectID="_1390835533" r:id="rId343"/>
        </w:object>
      </w:r>
      <w:r w:rsidRPr="0091532D">
        <w:t xml:space="preserve"> y el extremo derecho una altura </w:t>
      </w:r>
      <w:r w:rsidRPr="0091532D">
        <w:rPr>
          <w:position w:val="-12"/>
        </w:rPr>
        <w:object w:dxaOrig="1300" w:dyaOrig="360">
          <v:shape id="_x0000_i1194" type="#_x0000_t75" style="width:65.25pt;height:18.75pt" o:ole="">
            <v:imagedata r:id="rId344" o:title=""/>
          </v:shape>
          <o:OLEObject Type="Embed" ProgID="Equation.DSMT4" ShapeID="_x0000_i1194" DrawAspect="Content" ObjectID="_1390835534"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A835B2" w:rsidP="009D01F6">
            <w:pPr>
              <w:pStyle w:val="Imagenes"/>
            </w:pPr>
            <w:r>
              <w:rPr>
                <w:lang w:eastAsia="es-VE"/>
              </w:rPr>
              <w:pict>
                <v:shape id="_x0000_i1195" type="#_x0000_t75" style="width:402pt;height:138pt;visibility:visible">
                  <v:imagedata r:id="rId346" o:title="" croptop="42860f"/>
                </v:shape>
              </w:pict>
            </w:r>
          </w:p>
          <w:p w:rsidR="000F1947" w:rsidRPr="00AF0007" w:rsidRDefault="009D01F6" w:rsidP="009D01F6">
            <w:pPr>
              <w:pStyle w:val="Epgrafe"/>
            </w:pPr>
            <w:bookmarkStart w:id="70" w:name="_Ref316483366"/>
            <w:bookmarkStart w:id="71" w:name="_Toc316563916"/>
            <w:r>
              <w:t xml:space="preserve">Figura </w:t>
            </w:r>
            <w:fldSimple w:instr=" STYLEREF 1 \s ">
              <w:r w:rsidR="00D933B8">
                <w:rPr>
                  <w:noProof/>
                </w:rPr>
                <w:t>2</w:t>
              </w:r>
            </w:fldSimple>
            <w:r w:rsidR="00BE4459">
              <w:t>.</w:t>
            </w:r>
            <w:fldSimple w:instr=" SEQ Figura \* ARABIC \s 1 ">
              <w:r w:rsidR="00D933B8">
                <w:rPr>
                  <w:noProof/>
                </w:rPr>
                <w:t>5</w:t>
              </w:r>
            </w:fldSimple>
            <w:bookmarkEnd w:id="70"/>
            <w:r>
              <w:t>:</w:t>
            </w:r>
            <w:r w:rsidRPr="00AF0007">
              <w:t xml:space="preserve"> Interferograma simulado con fuente como iluminador estándar A de la CIE</w:t>
            </w:r>
            <w:bookmarkEnd w:id="71"/>
          </w:p>
        </w:tc>
      </w:tr>
    </w:tbl>
    <w:p w:rsidR="003E1CD9" w:rsidRPr="0091532D" w:rsidRDefault="009D01F6" w:rsidP="008D2941">
      <w:bookmarkStart w:id="72" w:name="_Toc316133530"/>
      <w:r>
        <w:t xml:space="preserve">En la </w:t>
      </w:r>
      <w:r>
        <w:fldChar w:fldCharType="begin"/>
      </w:r>
      <w:r>
        <w:instrText xml:space="preserve"> REF _Ref316483366 \h </w:instrText>
      </w:r>
      <w:r>
        <w:fldChar w:fldCharType="separate"/>
      </w:r>
      <w:r w:rsidR="00D933B8">
        <w:t xml:space="preserve">Figura </w:t>
      </w:r>
      <w:r w:rsidR="00D933B8">
        <w:rPr>
          <w:noProof/>
        </w:rPr>
        <w:t>2</w:t>
      </w:r>
      <w:r w:rsidR="00D933B8">
        <w:t>.</w:t>
      </w:r>
      <w:r w:rsidR="00D933B8">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2pt;height:14.25pt" o:ole="">
            <v:imagedata r:id="rId347" o:title=""/>
          </v:shape>
          <o:OLEObject Type="Embed" ProgID="Equation.DSMT4" ShapeID="_x0000_i1196" DrawAspect="Content" ObjectID="_1390835535" r:id="rId348"/>
        </w:object>
      </w:r>
      <w:r w:rsidR="003E1CD9" w:rsidRPr="0091532D">
        <w:t xml:space="preserve">, </w:t>
      </w:r>
      <w:r w:rsidR="003E1CD9" w:rsidRPr="0091532D">
        <w:rPr>
          <w:position w:val="-6"/>
        </w:rPr>
        <w:object w:dxaOrig="840" w:dyaOrig="279">
          <v:shape id="_x0000_i1197" type="#_x0000_t75" style="width:42pt;height:14.25pt" o:ole="">
            <v:imagedata r:id="rId349" o:title=""/>
          </v:shape>
          <o:OLEObject Type="Embed" ProgID="Equation.DSMT4" ShapeID="_x0000_i1197" DrawAspect="Content" ObjectID="_1390835536" r:id="rId350"/>
        </w:object>
      </w:r>
      <w:r w:rsidR="003E1CD9" w:rsidRPr="0091532D">
        <w:t xml:space="preserve"> y </w:t>
      </w:r>
      <w:r w:rsidR="003E1CD9" w:rsidRPr="0091532D">
        <w:rPr>
          <w:position w:val="-6"/>
        </w:rPr>
        <w:object w:dxaOrig="840" w:dyaOrig="279">
          <v:shape id="_x0000_i1198" type="#_x0000_t75" style="width:42pt;height:14.25pt" o:ole="">
            <v:imagedata r:id="rId351" o:title=""/>
          </v:shape>
          <o:OLEObject Type="Embed" ProgID="Equation.DSMT4" ShapeID="_x0000_i1198" DrawAspect="Content" ObjectID="_1390835537"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w:t>
      </w:r>
      <w:r w:rsidR="00D5690A">
        <w:t>r de la imagen para cada sensor;</w:t>
      </w:r>
      <w:r w:rsidRPr="0091532D">
        <w:t xml:space="preserve">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5pt" o:ole="">
            <v:imagedata r:id="rId353" o:title=""/>
          </v:shape>
          <o:OLEObject Type="Embed" ProgID="Equation.DSMT4" ShapeID="_x0000_i1199" DrawAspect="Content" ObjectID="_1390835538" r:id="rId354"/>
        </w:object>
      </w:r>
      <w:r w:rsidR="00D5690A" w:rsidRPr="00D5690A">
        <w:t>.</w:t>
      </w:r>
      <w:r w:rsidR="003C0CAA" w:rsidRPr="00D5690A">
        <w:t xml:space="preserve"> </w:t>
      </w:r>
      <w:r w:rsidR="00D5690A">
        <w:t>Si suponemos</w:t>
      </w:r>
      <w:r w:rsidR="003C0CAA" w:rsidRPr="0091532D">
        <w:t xml:space="preserve"> que tenemos una ganancia de 2, entonces las franjas estarían desapareciendo a los </w:t>
      </w:r>
      <w:r w:rsidR="003C0CAA" w:rsidRPr="0091532D">
        <w:rPr>
          <w:position w:val="-10"/>
        </w:rPr>
        <w:object w:dxaOrig="800" w:dyaOrig="320">
          <v:shape id="_x0000_i1200" type="#_x0000_t75" style="width:39.75pt;height:16.5pt" o:ole="">
            <v:imagedata r:id="rId355" o:title=""/>
          </v:shape>
          <o:OLEObject Type="Embed" ProgID="Equation.DSMT4" ShapeID="_x0000_i1200" DrawAspect="Content" ObjectID="_1390835539" r:id="rId356"/>
        </w:object>
      </w:r>
      <w:r w:rsidR="003C0CAA" w:rsidRPr="0091532D">
        <w:t xml:space="preserve"> si no tuviese la ganancia, este valor se acerca a los valores predichos.</w:t>
      </w:r>
    </w:p>
    <w:p w:rsidR="00581256" w:rsidRPr="0091532D" w:rsidRDefault="00581256" w:rsidP="0091532D">
      <w:pPr>
        <w:pStyle w:val="Ttulo3"/>
      </w:pPr>
      <w:bookmarkStart w:id="73" w:name="_Ref316563756"/>
      <w:r w:rsidRPr="0091532D">
        <w:t>Replicación de un interferograma real</w:t>
      </w:r>
      <w:bookmarkEnd w:id="72"/>
      <w:bookmarkEnd w:id="7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635A11">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D5690A">
        <w:fldChar w:fldCharType="begin"/>
      </w:r>
      <w:r w:rsidR="00D5690A">
        <w:instrText xml:space="preserve"> REF _Ref316986080 \h </w:instrText>
      </w:r>
      <w:r w:rsidR="00D5690A">
        <w:fldChar w:fldCharType="separate"/>
      </w:r>
      <w:r w:rsidR="00D933B8">
        <w:t xml:space="preserve">Figura </w:t>
      </w:r>
      <w:r w:rsidR="00D933B8">
        <w:rPr>
          <w:noProof/>
        </w:rPr>
        <w:t>2</w:t>
      </w:r>
      <w:r w:rsidR="00D933B8">
        <w:t>.</w:t>
      </w:r>
      <w:r w:rsidR="00D933B8">
        <w:rPr>
          <w:noProof/>
        </w:rPr>
        <w:t>6</w:t>
      </w:r>
      <w:r w:rsidR="00D5690A">
        <w:fldChar w:fldCharType="end"/>
      </w:r>
      <w:r w:rsidR="00D5690A">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A835B2" w:rsidP="009D01F6">
            <w:pPr>
              <w:pStyle w:val="Imagenes"/>
            </w:pPr>
            <w:r>
              <w:rPr>
                <w:lang w:eastAsia="es-VE"/>
              </w:rPr>
              <w:pict>
                <v:shape id="_x0000_i1201" type="#_x0000_t75" style="width:424.5pt;height:342.75pt;visibility:visible">
                  <v:imagedata r:id="rId357" o:title="" croptop="1432f" cropbottom="2552f" cropleft="1367f" cropright="1855f"/>
                </v:shape>
              </w:pict>
            </w:r>
          </w:p>
          <w:p w:rsidR="00A572E8" w:rsidRPr="00AF0007" w:rsidRDefault="009D01F6" w:rsidP="00635A11">
            <w:pPr>
              <w:pStyle w:val="Epgrafe"/>
            </w:pPr>
            <w:bookmarkStart w:id="74" w:name="_Ref316986080"/>
            <w:bookmarkStart w:id="75" w:name="_Toc316563917"/>
            <w:r>
              <w:t xml:space="preserve">Figura </w:t>
            </w:r>
            <w:fldSimple w:instr=" STYLEREF 1 \s ">
              <w:r w:rsidR="00D933B8">
                <w:rPr>
                  <w:noProof/>
                </w:rPr>
                <w:t>2</w:t>
              </w:r>
            </w:fldSimple>
            <w:r w:rsidR="00BE4459">
              <w:t>.</w:t>
            </w:r>
            <w:fldSimple w:instr=" SEQ Figura \* ARABIC \s 1 ">
              <w:r w:rsidR="00D933B8">
                <w:rPr>
                  <w:noProof/>
                </w:rPr>
                <w:t>6</w:t>
              </w:r>
            </w:fldSimple>
            <w:bookmarkEnd w:id="74"/>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35A11">
                <w:rPr>
                  <w:noProof/>
                </w:rPr>
                <w:t>12</w:t>
              </w:r>
            </w:hyperlink>
            <w:r w:rsidR="00EE6000">
              <w:rPr>
                <w:noProof/>
              </w:rPr>
              <w:t>]</w:t>
            </w:r>
            <w:bookmarkEnd w:id="75"/>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8pt;height:16.5pt" o:ole="">
            <v:imagedata r:id="rId358" o:title=""/>
          </v:shape>
          <o:OLEObject Type="Embed" ProgID="Equation.DSMT4" ShapeID="_x0000_i1202" DrawAspect="Content" ObjectID="_1390835540" r:id="rId359"/>
        </w:object>
      </w:r>
      <w:r w:rsidRPr="0091532D">
        <w:t xml:space="preserve"> de resolución a los niveles de grises de la imagen, es decir: </w:t>
      </w:r>
      <w:r w:rsidRPr="0091532D">
        <w:rPr>
          <w:position w:val="-10"/>
        </w:rPr>
        <w:object w:dxaOrig="520" w:dyaOrig="320">
          <v:shape id="_x0000_i1203" type="#_x0000_t75" style="width:25.5pt;height:16.5pt" o:ole="">
            <v:imagedata r:id="rId360" o:title=""/>
          </v:shape>
          <o:OLEObject Type="Embed" ProgID="Equation.DSMT4" ShapeID="_x0000_i1203" DrawAspect="Content" ObjectID="_1390835541" r:id="rId361"/>
        </w:object>
      </w:r>
      <w:r w:rsidRPr="0091532D">
        <w:t xml:space="preserve"> para el negro y </w:t>
      </w:r>
      <w:r w:rsidRPr="0091532D">
        <w:rPr>
          <w:position w:val="-10"/>
        </w:rPr>
        <w:object w:dxaOrig="960" w:dyaOrig="320">
          <v:shape id="_x0000_i1204" type="#_x0000_t75" style="width:48pt;height:16.5pt" o:ole="">
            <v:imagedata r:id="rId362" o:title=""/>
          </v:shape>
          <o:OLEObject Type="Embed" ProgID="Equation.DSMT4" ShapeID="_x0000_i1204" DrawAspect="Content" ObjectID="_1390835542"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de</w:t>
      </w:r>
      <w:r w:rsidR="00D5690A">
        <w:t xml:space="preserve"> tipo</w:t>
      </w:r>
      <w:r w:rsidR="001E6275" w:rsidRPr="0091532D">
        <w:t xml:space="preserv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5pt;height:14.25pt" o:ole="">
            <v:imagedata r:id="rId364" o:title=""/>
          </v:shape>
          <o:OLEObject Type="Embed" ProgID="Equation.DSMT4" ShapeID="_x0000_i1205" DrawAspect="Content" ObjectID="_1390835543" r:id="rId365"/>
        </w:object>
      </w:r>
      <w:r w:rsidR="00867DDA" w:rsidRPr="0091532D">
        <w:t>,</w:t>
      </w:r>
      <w:r w:rsidRPr="0091532D">
        <w:t xml:space="preserve"> centrado en </w:t>
      </w:r>
      <w:r w:rsidRPr="0091532D">
        <w:rPr>
          <w:position w:val="-10"/>
        </w:rPr>
        <w:object w:dxaOrig="1280" w:dyaOrig="320">
          <v:shape id="_x0000_i1206" type="#_x0000_t75" style="width:64.5pt;height:16.5pt" o:ole="">
            <v:imagedata r:id="rId366" o:title=""/>
          </v:shape>
          <o:OLEObject Type="Embed" ProgID="Equation.DSMT4" ShapeID="_x0000_i1206" DrawAspect="Content" ObjectID="_1390835544"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5pt;height:14.25pt" o:ole="">
            <v:imagedata r:id="rId368" o:title=""/>
          </v:shape>
          <o:OLEObject Type="Embed" ProgID="Equation.DSMT4" ShapeID="_x0000_i1207" DrawAspect="Content" ObjectID="_1390835545" r:id="rId369"/>
        </w:object>
      </w:r>
      <w:r w:rsidR="00FD7C40" w:rsidRPr="0091532D">
        <w:t xml:space="preserve"> centrada en </w:t>
      </w:r>
      <w:r w:rsidR="00FD7C40" w:rsidRPr="0091532D">
        <w:rPr>
          <w:position w:val="-10"/>
        </w:rPr>
        <w:object w:dxaOrig="1280" w:dyaOrig="320">
          <v:shape id="_x0000_i1208" type="#_x0000_t75" style="width:64.5pt;height:16.5pt" o:ole="">
            <v:imagedata r:id="rId370" o:title=""/>
          </v:shape>
          <o:OLEObject Type="Embed" ProgID="Equation.DSMT4" ShapeID="_x0000_i1208" DrawAspect="Content" ObjectID="_1390835546"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30pt;height:14.25pt" o:ole="">
            <v:imagedata r:id="rId372" o:title=""/>
          </v:shape>
          <o:OLEObject Type="Embed" ProgID="Equation.DSMT4" ShapeID="_x0000_i1209" DrawAspect="Content" ObjectID="_1390835547" r:id="rId373"/>
        </w:object>
      </w:r>
      <w:r w:rsidR="001E6275" w:rsidRPr="0091532D">
        <w:t xml:space="preserve"> y frecuencia </w:t>
      </w:r>
      <w:r w:rsidR="001E6275" w:rsidRPr="0091532D">
        <w:rPr>
          <w:position w:val="-6"/>
        </w:rPr>
        <w:object w:dxaOrig="600" w:dyaOrig="279">
          <v:shape id="_x0000_i1210" type="#_x0000_t75" style="width:30pt;height:14.25pt" o:ole="">
            <v:imagedata r:id="rId374" o:title=""/>
          </v:shape>
          <o:OLEObject Type="Embed" ProgID="Equation.DSMT4" ShapeID="_x0000_i1210" DrawAspect="Content" ObjectID="_1390835548"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D933B8">
        <w:t xml:space="preserve">Figura </w:t>
      </w:r>
      <w:r w:rsidR="00D933B8">
        <w:rPr>
          <w:noProof/>
        </w:rPr>
        <w:t>2</w:t>
      </w:r>
      <w:r w:rsidR="00D933B8">
        <w:t>.</w:t>
      </w:r>
      <w:r w:rsidR="00D933B8">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D933B8">
        <w:t xml:space="preserve">Figura </w:t>
      </w:r>
      <w:r w:rsidR="00D933B8">
        <w:rPr>
          <w:noProof/>
        </w:rPr>
        <w:t>2</w:t>
      </w:r>
      <w:r w:rsidR="00D933B8">
        <w:t>.</w:t>
      </w:r>
      <w:r w:rsidR="00D933B8">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9"/>
        <w:gridCol w:w="4668"/>
      </w:tblGrid>
      <w:tr w:rsidR="001E6275" w:rsidRPr="00AF0007" w:rsidTr="009C72C0">
        <w:tc>
          <w:tcPr>
            <w:tcW w:w="4630" w:type="dxa"/>
            <w:shd w:val="clear" w:color="auto" w:fill="auto"/>
          </w:tcPr>
          <w:p w:rsidR="009C72C0" w:rsidRDefault="00A835B2" w:rsidP="009C72C0">
            <w:pPr>
              <w:pStyle w:val="Imagenes"/>
            </w:pPr>
            <w:r>
              <w:rPr>
                <w:lang w:eastAsia="es-VE"/>
              </w:rPr>
              <w:pict>
                <v:shape id="_x0000_i1211" type="#_x0000_t75" style="width:228pt;height:228pt;visibility:visible">
                  <v:imagedata r:id="rId376" o:title=""/>
                </v:shape>
              </w:pict>
            </w:r>
          </w:p>
          <w:p w:rsidR="001E6275" w:rsidRPr="00AF0007" w:rsidRDefault="009C72C0" w:rsidP="00635A11">
            <w:pPr>
              <w:pStyle w:val="Epgrafe"/>
            </w:pPr>
            <w:bookmarkStart w:id="76" w:name="_Ref316483543"/>
            <w:bookmarkStart w:id="77" w:name="_Toc316563918"/>
            <w:r>
              <w:t xml:space="preserve">Figura </w:t>
            </w:r>
            <w:fldSimple w:instr=" STYLEREF 1 \s ">
              <w:r w:rsidR="00D933B8">
                <w:rPr>
                  <w:noProof/>
                </w:rPr>
                <w:t>2</w:t>
              </w:r>
            </w:fldSimple>
            <w:r w:rsidR="00BE4459">
              <w:t>.</w:t>
            </w:r>
            <w:fldSimple w:instr=" SEQ Figura \* ARABIC \s 1 ">
              <w:r w:rsidR="00D933B8">
                <w:rPr>
                  <w:noProof/>
                </w:rPr>
                <w:t>7</w:t>
              </w:r>
            </w:fldSimple>
            <w:bookmarkEnd w:id="76"/>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635A11">
                <w:rPr>
                  <w:noProof/>
                </w:rPr>
                <w:t>12</w:t>
              </w:r>
            </w:hyperlink>
            <w:r w:rsidR="00EE6000">
              <w:rPr>
                <w:noProof/>
              </w:rPr>
              <w:t>]</w:t>
            </w:r>
            <w:bookmarkEnd w:id="77"/>
            <w:r w:rsidRPr="00AF0007">
              <w:fldChar w:fldCharType="end"/>
            </w:r>
          </w:p>
        </w:tc>
        <w:tc>
          <w:tcPr>
            <w:tcW w:w="4631" w:type="dxa"/>
            <w:shd w:val="clear" w:color="auto" w:fill="auto"/>
          </w:tcPr>
          <w:p w:rsidR="009C72C0" w:rsidRDefault="00A835B2" w:rsidP="009C72C0">
            <w:pPr>
              <w:pStyle w:val="Imagenes"/>
            </w:pPr>
            <w:r>
              <w:rPr>
                <w:lang w:eastAsia="es-VE"/>
              </w:rPr>
              <w:pict>
                <v:shape id="_x0000_i1212" type="#_x0000_t75" style="width:228pt;height:228pt;visibility:visible">
                  <v:imagedata r:id="rId377" o:title=""/>
                </v:shape>
              </w:pict>
            </w:r>
          </w:p>
          <w:p w:rsidR="001E6275" w:rsidRPr="00AF0007" w:rsidRDefault="009C72C0" w:rsidP="009C72C0">
            <w:pPr>
              <w:pStyle w:val="Epgrafe"/>
            </w:pPr>
            <w:bookmarkStart w:id="78" w:name="_Ref316483546"/>
            <w:bookmarkStart w:id="79" w:name="_Toc316563919"/>
            <w:r>
              <w:t xml:space="preserve">Figura </w:t>
            </w:r>
            <w:fldSimple w:instr=" STYLEREF 1 \s ">
              <w:r w:rsidR="00D933B8">
                <w:rPr>
                  <w:noProof/>
                </w:rPr>
                <w:t>2</w:t>
              </w:r>
            </w:fldSimple>
            <w:r w:rsidR="00BE4459">
              <w:t>.</w:t>
            </w:r>
            <w:fldSimple w:instr=" SEQ Figura \* ARABIC \s 1 ">
              <w:r w:rsidR="00D933B8">
                <w:rPr>
                  <w:noProof/>
                </w:rPr>
                <w:t>8</w:t>
              </w:r>
            </w:fldSimple>
            <w:bookmarkEnd w:id="78"/>
            <w:r>
              <w:t>: Interferograma simulado</w:t>
            </w:r>
            <w:bookmarkEnd w:id="79"/>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80" w:name="_Toc316133531"/>
      <w:r w:rsidRPr="0091532D">
        <w:t>Conclusión</w:t>
      </w:r>
      <w:bookmarkEnd w:id="80"/>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1" w:name="_Toc316133532"/>
      <w:r w:rsidRPr="008D2941">
        <w:t>CAPITULO III</w:t>
      </w:r>
      <w:r w:rsidRPr="008D2941">
        <w:br/>
      </w:r>
      <w:r w:rsidRPr="008D2941">
        <w:br/>
        <w:t>Algoritmo de Control</w:t>
      </w:r>
      <w:bookmarkEnd w:id="81"/>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w:t>
      </w:r>
      <w:r w:rsidR="00D5690A">
        <w:t>en</w:t>
      </w:r>
      <w:r w:rsidR="00067F74">
        <w:t xml:space="preserve">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 xml:space="preserve">en el tiempo de integración es cero, </w:t>
      </w:r>
      <w:r w:rsidR="00D5690A">
        <w:t xml:space="preserve">por el contrario, si la media no es cero, se observará un </w:t>
      </w:r>
      <w:r w:rsidRPr="008D2941">
        <w:t>movimiento de las franjas del interferograma.</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w:t>
      </w:r>
      <w:r w:rsidR="00D5690A">
        <w:t>disminuir o compensar</w:t>
      </w:r>
      <w:r w:rsidRPr="008D2941">
        <w:t xml:space="preserve">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t>Observaciones iniciales</w:t>
      </w:r>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w:t>
      </w:r>
      <w:r w:rsidR="00D5690A">
        <w:t>compensado</w:t>
      </w:r>
      <w:r w:rsidRPr="008D2941">
        <w:t>. Para esto se requiere conocer en detalle</w:t>
      </w:r>
      <w:r w:rsidR="00D5690A">
        <w:t xml:space="preserve"> la naturaleza de</w:t>
      </w:r>
      <w:r w:rsidRPr="008D2941">
        <w:t xml:space="preserv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w:t>
      </w:r>
      <w:commentRangeStart w:id="82"/>
      <w:r w:rsidRPr="008D2941">
        <w:t>Nyquist</w:t>
      </w:r>
      <w:commentRangeEnd w:id="82"/>
      <w:r w:rsidR="00D5690A">
        <w:rPr>
          <w:rStyle w:val="Refdecomentario"/>
        </w:rPr>
        <w:commentReference w:id="82"/>
      </w:r>
      <w:r w:rsidRPr="008D2941">
        <w:t xml:space="preserve">,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w:t>
      </w:r>
      <w:r w:rsidR="00D5690A">
        <w:t>compensarlas</w:t>
      </w:r>
      <w:r w:rsidRPr="008D2941">
        <w:t>.</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D933B8">
        <w:t xml:space="preserve">Figura </w:t>
      </w:r>
      <w:r w:rsidR="00D933B8">
        <w:rPr>
          <w:noProof/>
        </w:rPr>
        <w:t>3</w:t>
      </w:r>
      <w:r w:rsidR="00D933B8">
        <w:t>.</w:t>
      </w:r>
      <w:r w:rsidR="00D933B8">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A835B2" w:rsidP="009C72C0">
            <w:pPr>
              <w:pStyle w:val="Imagenes"/>
            </w:pPr>
            <w:r>
              <w:rPr>
                <w:lang w:eastAsia="es-VE"/>
              </w:rPr>
              <w:pict>
                <v:shape id="_x0000_i1213" type="#_x0000_t75" style="width:418.5pt;height:303.75pt;visibility:visible">
                  <v:imagedata r:id="rId378" o:title="" cropleft="3909f" cropright="4955f"/>
                </v:shape>
              </w:pict>
            </w:r>
          </w:p>
          <w:p w:rsidR="00465A14" w:rsidRPr="00AF0007" w:rsidRDefault="009C72C0" w:rsidP="009C72C0">
            <w:pPr>
              <w:pStyle w:val="Epgrafe"/>
            </w:pPr>
            <w:bookmarkStart w:id="83" w:name="_Ref316483714"/>
            <w:bookmarkStart w:id="84" w:name="_Ref316563855"/>
            <w:bookmarkStart w:id="85" w:name="_Toc316563920"/>
            <w:r>
              <w:t xml:space="preserve">Figura </w:t>
            </w:r>
            <w:fldSimple w:instr=" STYLEREF 1 \s ">
              <w:r w:rsidR="00D933B8">
                <w:rPr>
                  <w:noProof/>
                </w:rPr>
                <w:t>3</w:t>
              </w:r>
            </w:fldSimple>
            <w:r w:rsidR="00BE4459">
              <w:t>.</w:t>
            </w:r>
            <w:fldSimple w:instr=" SEQ Figura \* ARABIC \s 1 ">
              <w:r w:rsidR="00D933B8">
                <w:rPr>
                  <w:noProof/>
                </w:rPr>
                <w:t>1</w:t>
              </w:r>
            </w:fldSimple>
            <w:bookmarkEnd w:id="83"/>
            <w:r w:rsidRPr="00AF0007">
              <w:rPr>
                <w:noProof/>
              </w:rPr>
              <w:t>: Espectro en frecuencia del ruido obtenido con micrófono</w:t>
            </w:r>
            <w:bookmarkEnd w:id="84"/>
            <w:bookmarkEnd w:id="85"/>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635A11">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todas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D933B8">
        <w:t xml:space="preserve">Figura </w:t>
      </w:r>
      <w:r w:rsidR="00D933B8">
        <w:rPr>
          <w:noProof/>
        </w:rPr>
        <w:t>3</w:t>
      </w:r>
      <w:r w:rsidR="00D933B8">
        <w:t>.</w:t>
      </w:r>
      <w:r w:rsidR="00D933B8">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D933B8">
        <w:t xml:space="preserve">Figura </w:t>
      </w:r>
      <w:r w:rsidR="00D933B8">
        <w:rPr>
          <w:noProof/>
        </w:rPr>
        <w:t>3</w:t>
      </w:r>
      <w:r w:rsidR="00D933B8">
        <w:t>.</w:t>
      </w:r>
      <w:r w:rsidR="00D933B8">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7"/>
      </w:tblGrid>
      <w:tr w:rsidR="00061C35" w:rsidTr="00B86E68">
        <w:tc>
          <w:tcPr>
            <w:tcW w:w="9261" w:type="dxa"/>
            <w:shd w:val="clear" w:color="auto" w:fill="auto"/>
          </w:tcPr>
          <w:p w:rsidR="00061C35" w:rsidRDefault="00A835B2" w:rsidP="00061C35">
            <w:pPr>
              <w:pStyle w:val="Imagenes"/>
            </w:pPr>
            <w:r>
              <w:pict>
                <v:shape id="_x0000_i1214" type="#_x0000_t75" style="width:456.75pt;height:228pt">
                  <v:imagedata r:id="rId379" o:title="ruido-simulado-2"/>
                </v:shape>
              </w:pict>
            </w:r>
          </w:p>
          <w:p w:rsidR="00061C35" w:rsidRDefault="00061C35" w:rsidP="00061C35">
            <w:pPr>
              <w:pStyle w:val="Epgrafe"/>
            </w:pPr>
            <w:bookmarkStart w:id="86" w:name="_Ref316483824"/>
            <w:bookmarkStart w:id="87" w:name="_Toc316563921"/>
            <w:r>
              <w:t xml:space="preserve">Figura </w:t>
            </w:r>
            <w:fldSimple w:instr=" STYLEREF 1 \s ">
              <w:r w:rsidR="00D933B8">
                <w:rPr>
                  <w:noProof/>
                </w:rPr>
                <w:t>3</w:t>
              </w:r>
            </w:fldSimple>
            <w:r w:rsidR="00BE4459">
              <w:t>.</w:t>
            </w:r>
            <w:fldSimple w:instr=" SEQ Figura \* ARABIC \s 1 ">
              <w:r w:rsidR="00D933B8">
                <w:rPr>
                  <w:noProof/>
                </w:rPr>
                <w:t>2</w:t>
              </w:r>
            </w:fldSimple>
            <w:bookmarkEnd w:id="86"/>
            <w:r>
              <w:t>: Ruido simulado según espectro obtenido</w:t>
            </w:r>
            <w:bookmarkEnd w:id="87"/>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D933B8">
        <w:t xml:space="preserve">Figura </w:t>
      </w:r>
      <w:r w:rsidR="00D933B8">
        <w:rPr>
          <w:noProof/>
        </w:rPr>
        <w:t>3</w:t>
      </w:r>
      <w:r w:rsidR="00D933B8">
        <w:t>.</w:t>
      </w:r>
      <w:r w:rsidR="00D933B8">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D933B8">
        <w:t xml:space="preserve">Figura </w:t>
      </w:r>
      <w:r w:rsidR="00D933B8">
        <w:rPr>
          <w:noProof/>
        </w:rPr>
        <w:t>3</w:t>
      </w:r>
      <w:r w:rsidR="00D933B8">
        <w:t>.</w:t>
      </w:r>
      <w:r w:rsidR="00D933B8">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A835B2" w:rsidP="00266B5D">
            <w:pPr>
              <w:pStyle w:val="Imagenes"/>
            </w:pPr>
            <w:r>
              <w:pict>
                <v:shape id="_x0000_i1215" type="#_x0000_t75" style="width:318.75pt;height:206.25pt">
                  <v:imagedata r:id="rId380" o:title="control signal in tint"/>
                </v:shape>
              </w:pict>
            </w:r>
          </w:p>
          <w:p w:rsidR="00266B5D" w:rsidRDefault="00266B5D" w:rsidP="00266B5D">
            <w:pPr>
              <w:pStyle w:val="Epgrafe"/>
            </w:pPr>
            <w:bookmarkStart w:id="88" w:name="_Ref316484967"/>
            <w:bookmarkStart w:id="89" w:name="_Toc316563922"/>
            <w:r>
              <w:t xml:space="preserve">Figura </w:t>
            </w:r>
            <w:fldSimple w:instr=" STYLEREF 1 \s ">
              <w:r w:rsidR="00D933B8">
                <w:rPr>
                  <w:noProof/>
                </w:rPr>
                <w:t>3</w:t>
              </w:r>
            </w:fldSimple>
            <w:r w:rsidR="00BE4459">
              <w:t>.</w:t>
            </w:r>
            <w:fldSimple w:instr=" SEQ Figura \* ARABIC \s 1 ">
              <w:r w:rsidR="00D933B8">
                <w:rPr>
                  <w:noProof/>
                </w:rPr>
                <w:t>3</w:t>
              </w:r>
            </w:fldSimple>
            <w:bookmarkEnd w:id="88"/>
            <w:r>
              <w:t>: Señal promedio de la envolvente en los períodos de integración de la cámara</w:t>
            </w:r>
            <w:bookmarkEnd w:id="89"/>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D933B8">
        <w:t xml:space="preserve">Figura </w:t>
      </w:r>
      <w:r w:rsidR="00D933B8">
        <w:rPr>
          <w:noProof/>
        </w:rPr>
        <w:t>3</w:t>
      </w:r>
      <w:r w:rsidR="00D933B8">
        <w:t>.</w:t>
      </w:r>
      <w:r w:rsidR="00D933B8">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A835B2" w:rsidP="00DB08F8">
            <w:pPr>
              <w:pStyle w:val="Imagenes"/>
            </w:pPr>
            <w:r>
              <w:pict>
                <v:shape id="_x0000_i1216" type="#_x0000_t75" style="width:367.5pt;height:297pt">
                  <v:imagedata r:id="rId381" o:title="control signal" croptop="1822f" cropbottom="2081f" cropleft="3422f" cropright="4687f"/>
                </v:shape>
              </w:pict>
            </w:r>
          </w:p>
          <w:p w:rsidR="00DB08F8" w:rsidRDefault="00DB08F8" w:rsidP="00DB08F8">
            <w:pPr>
              <w:pStyle w:val="Epgrafe"/>
            </w:pPr>
            <w:bookmarkStart w:id="90" w:name="_Ref316486175"/>
            <w:bookmarkStart w:id="91" w:name="_Toc316563923"/>
            <w:r>
              <w:t xml:space="preserve">Figura </w:t>
            </w:r>
            <w:fldSimple w:instr=" STYLEREF 1 \s ">
              <w:r w:rsidR="00D933B8">
                <w:rPr>
                  <w:noProof/>
                </w:rPr>
                <w:t>3</w:t>
              </w:r>
            </w:fldSimple>
            <w:r w:rsidR="00BE4459">
              <w:t>.</w:t>
            </w:r>
            <w:fldSimple w:instr=" SEQ Figura \* ARABIC \s 1 ">
              <w:r w:rsidR="00D933B8">
                <w:rPr>
                  <w:noProof/>
                </w:rPr>
                <w:t>4</w:t>
              </w:r>
            </w:fldSimple>
            <w:bookmarkEnd w:id="90"/>
            <w:r>
              <w:t>: Señal de control repetida periódicamente</w:t>
            </w:r>
            <w:bookmarkEnd w:id="91"/>
          </w:p>
        </w:tc>
      </w:tr>
    </w:tbl>
    <w:p w:rsidR="00DB08F8" w:rsidRDefault="00DB08F8" w:rsidP="00465A14">
      <w:r>
        <w:t>Se puede observar que la señal promediada repetida se asemeja a la envolvente original del ruido.</w:t>
      </w:r>
    </w:p>
    <w:p w:rsidR="00DB08F8" w:rsidRDefault="00DB08F8" w:rsidP="00465A14">
      <w:r>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7"/>
      </w:tblGrid>
      <w:tr w:rsidR="007F62BC" w:rsidTr="00B86E68">
        <w:tc>
          <w:tcPr>
            <w:tcW w:w="9261" w:type="dxa"/>
            <w:shd w:val="clear" w:color="auto" w:fill="auto"/>
          </w:tcPr>
          <w:p w:rsidR="007F62BC" w:rsidRDefault="00A835B2" w:rsidP="007F62BC">
            <w:pPr>
              <w:pStyle w:val="Imagenes"/>
            </w:pPr>
            <w:r>
              <w:pict>
                <v:shape id="_x0000_i1217" type="#_x0000_t75" style="width:456.75pt;height:228pt">
                  <v:imagedata r:id="rId382" o:title="ruido obtenido"/>
                </v:shape>
              </w:pict>
            </w:r>
          </w:p>
          <w:p w:rsidR="007F62BC" w:rsidRDefault="007F62BC" w:rsidP="007F62BC">
            <w:pPr>
              <w:pStyle w:val="Epgrafe"/>
            </w:pPr>
            <w:bookmarkStart w:id="92" w:name="_Toc316563924"/>
            <w:r>
              <w:t xml:space="preserve">Figura </w:t>
            </w:r>
            <w:fldSimple w:instr=" STYLEREF 1 \s ">
              <w:r w:rsidR="00D933B8">
                <w:rPr>
                  <w:noProof/>
                </w:rPr>
                <w:t>3</w:t>
              </w:r>
            </w:fldSimple>
            <w:r w:rsidR="00BE4459">
              <w:t>.</w:t>
            </w:r>
            <w:fldSimple w:instr=" SEQ Figura \* ARABIC \s 1 ">
              <w:r w:rsidR="00D933B8">
                <w:rPr>
                  <w:noProof/>
                </w:rPr>
                <w:t>5</w:t>
              </w:r>
            </w:fldSimple>
            <w:r>
              <w:t>:</w:t>
            </w:r>
            <w:r w:rsidR="00F9658D">
              <w:t xml:space="preserve"> </w:t>
            </w:r>
            <w:r>
              <w:t>Ruido obtenido luego de la resta de la señal de control</w:t>
            </w:r>
            <w:bookmarkEnd w:id="92"/>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Analizando las señales se obtuvo que la señal original tenía una media de 0.0081, mientras que la de la nueva señal es -0.0021, resultando en una reducción de aproximadamente 75% en el valor absoluto. Para la desviación estándar se obtuvo que para la señal original era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semi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D933B8">
        <w:t xml:space="preserve">Figura </w:t>
      </w:r>
      <w:r w:rsidR="00D933B8">
        <w:rPr>
          <w:noProof/>
        </w:rPr>
        <w:t>3</w:t>
      </w:r>
      <w:r w:rsidR="00D933B8">
        <w:t>.</w:t>
      </w:r>
      <w:r w:rsidR="00D933B8">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7"/>
      </w:tblGrid>
      <w:tr w:rsidR="00B74FD6" w:rsidRPr="00AF0007" w:rsidTr="00F9658D">
        <w:tc>
          <w:tcPr>
            <w:tcW w:w="9334" w:type="dxa"/>
            <w:shd w:val="clear" w:color="auto" w:fill="auto"/>
          </w:tcPr>
          <w:p w:rsidR="00F9658D" w:rsidRDefault="00A835B2" w:rsidP="00F9658D">
            <w:pPr>
              <w:pStyle w:val="Imagenes"/>
            </w:pPr>
            <w:r>
              <w:rPr>
                <w:lang w:eastAsia="es-VE"/>
              </w:rPr>
              <w:pict>
                <v:shape id="_x0000_i1218" type="#_x0000_t75" style="width:456pt;height:365.25pt;visibility:visible">
                  <v:imagedata r:id="rId383" o:title=""/>
                </v:shape>
              </w:pict>
            </w:r>
          </w:p>
          <w:p w:rsidR="00B74FD6" w:rsidRPr="00AF0007" w:rsidRDefault="00F9658D" w:rsidP="00F9658D">
            <w:pPr>
              <w:pStyle w:val="Epgrafe"/>
            </w:pPr>
            <w:bookmarkStart w:id="93" w:name="_Ref316487325"/>
            <w:bookmarkStart w:id="94" w:name="_Toc316563925"/>
            <w:r>
              <w:t xml:space="preserve">Figura </w:t>
            </w:r>
            <w:fldSimple w:instr=" STYLEREF 1 \s ">
              <w:r w:rsidR="00D933B8">
                <w:rPr>
                  <w:noProof/>
                </w:rPr>
                <w:t>3</w:t>
              </w:r>
            </w:fldSimple>
            <w:r w:rsidR="00BE4459">
              <w:t>.</w:t>
            </w:r>
            <w:fldSimple w:instr=" SEQ Figura \* ARABIC \s 1 ">
              <w:r w:rsidR="00D933B8">
                <w:rPr>
                  <w:noProof/>
                </w:rPr>
                <w:t>6</w:t>
              </w:r>
            </w:fldSimple>
            <w:bookmarkEnd w:id="93"/>
            <w:r w:rsidRPr="00AF0007">
              <w:t>: Diagrama de flujo del algoritmo de control propuesto</w:t>
            </w:r>
            <w:bookmarkEnd w:id="94"/>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D933B8">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D933B8">
        <w:t xml:space="preserve">Figura </w:t>
      </w:r>
      <w:r w:rsidR="00D933B8">
        <w:rPr>
          <w:noProof/>
        </w:rPr>
        <w:t>3</w:t>
      </w:r>
      <w:r w:rsidR="00D933B8">
        <w:t>.</w:t>
      </w:r>
      <w:r w:rsidR="00D933B8">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5.75pt;height:18.75pt" o:ole="">
            <v:imagedata r:id="rId384" o:title=""/>
          </v:shape>
          <o:OLEObject Type="Embed" ProgID="Equation.DSMT4" ShapeID="_x0000_i1219" DrawAspect="Content" ObjectID="_1390835549"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352009"/>
      <w:r>
        <w:instrText>(</w:instrText>
      </w:r>
      <w:fldSimple w:instr=" SEQ MTChap \c \* Arabic \* MERGEFORMAT ">
        <w:r w:rsidR="00D933B8">
          <w:rPr>
            <w:noProof/>
          </w:rPr>
          <w:instrText>2</w:instrText>
        </w:r>
      </w:fldSimple>
      <w:r>
        <w:instrText>.</w:instrText>
      </w:r>
      <w:fldSimple w:instr=" SEQ MTEqn \c \* Arabic \* MERGEFORMAT ">
        <w:r w:rsidR="00D933B8">
          <w:rPr>
            <w:noProof/>
          </w:rPr>
          <w:instrText>7</w:instrText>
        </w:r>
      </w:fldSimple>
      <w:r>
        <w:instrText>)</w:instrText>
      </w:r>
      <w:bookmarkEnd w:id="95"/>
      <w:r>
        <w:fldChar w:fldCharType="end"/>
      </w:r>
    </w:p>
    <w:p w:rsidR="00B74FD6" w:rsidRPr="008D2941" w:rsidRDefault="005405BE" w:rsidP="00784905">
      <w:r>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rsidR="00D933B8">
          <w:instrText>(2.7)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rsidR="00D933B8">
        <w:t xml:space="preserve">Figura </w:t>
      </w:r>
      <w:r w:rsidR="00D933B8">
        <w:rPr>
          <w:noProof/>
        </w:rPr>
        <w:t>3</w:t>
      </w:r>
      <w:r w:rsidR="00D933B8">
        <w:t>.</w:t>
      </w:r>
      <w:r w:rsidR="00D933B8">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A835B2" w:rsidP="00C70ECC">
            <w:pPr>
              <w:pStyle w:val="Imagenes"/>
            </w:pPr>
            <w:r>
              <w:rPr>
                <w:lang w:eastAsia="es-VE"/>
              </w:rPr>
              <w:pict>
                <v:shape id="229 Imagen" o:spid="_x0000_i1220" type="#_x0000_t75" alt="Descripción: plana2.emf" style="width:441.75pt;height:324.75pt;visibility:visible;mso-wrap-style:square">
                  <v:imagedata r:id="rId386" o:title="plana2" cropbottom="1872f" cropleft="3840f" cropright="4357f"/>
                </v:shape>
              </w:pict>
            </w:r>
          </w:p>
          <w:p w:rsidR="002A63D4" w:rsidRDefault="002A63D4" w:rsidP="00C2330D">
            <w:pPr>
              <w:pStyle w:val="Epgrafe"/>
            </w:pPr>
            <w:bookmarkStart w:id="96" w:name="_Ref316564715"/>
            <w:r>
              <w:t xml:space="preserve">Figura </w:t>
            </w:r>
            <w:fldSimple w:instr=" STYLEREF 1 \s ">
              <w:r w:rsidR="00D933B8">
                <w:rPr>
                  <w:noProof/>
                </w:rPr>
                <w:t>3</w:t>
              </w:r>
            </w:fldSimple>
            <w:r w:rsidR="00BE4459">
              <w:t>.</w:t>
            </w:r>
            <w:fldSimple w:instr=" SEQ Figura \* ARABIC \s 1 ">
              <w:r w:rsidR="00D933B8">
                <w:rPr>
                  <w:noProof/>
                </w:rPr>
                <w:t>7</w:t>
              </w:r>
            </w:fldSimple>
            <w:bookmarkEnd w:id="96"/>
            <w:r>
              <w:t>: Gráfica del contraste en el tiempo para la simulación del control</w:t>
            </w:r>
          </w:p>
        </w:tc>
      </w:tr>
    </w:tbl>
    <w:p w:rsidR="002A63D4" w:rsidRDefault="00700182" w:rsidP="00C70ECC">
      <w:r>
        <w:t>Como se puede observar en la gráfica, durante el proceso de adaptación de la señal existen fluctuaciones grandes en el contraste debido a que muchas de las señales que se prueban lo que hacen es empeorar el contraste, sin embargo, las señales que logran mejorarlo se van 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A55636" w:rsidRDefault="00734014" w:rsidP="00A55636">
      <w:pPr>
        <w:pStyle w:val="Ttulo1"/>
      </w:pPr>
      <w:r w:rsidRPr="008D2941">
        <w:t>CAPITULO I</w:t>
      </w:r>
      <w:r>
        <w:t>V</w:t>
      </w:r>
      <w:r w:rsidRPr="008D2941">
        <w:br/>
      </w:r>
      <w:r w:rsidRPr="008D2941">
        <w:br/>
      </w:r>
      <w:r>
        <w:t>INSTRUMENTACIÓN</w:t>
      </w:r>
    </w:p>
    <w:p w:rsidR="00A55636" w:rsidRDefault="00A55636" w:rsidP="00A55636">
      <w:r>
        <w:t xml:space="preserve">El sistema de control propuesto fue implementado en un interferómetro real, que esta sujeto a perturbaciones mecánicas. En el presente capítulo se explicarán todos los componentes existentes y los que fueron desarrollados para el sistema. </w:t>
      </w:r>
    </w:p>
    <w:p w:rsidR="00734014" w:rsidRDefault="005851AE" w:rsidP="00A55636">
      <w:pPr>
        <w:pStyle w:val="Ttulo2"/>
      </w:pPr>
      <w:r>
        <w:t>Sistema de microscopía interferencial</w:t>
      </w:r>
    </w:p>
    <w:p w:rsidR="008B53A2" w:rsidRDefault="008B53A2" w:rsidP="008B53A2">
      <w:r>
        <w:t xml:space="preserve">El sistema consiste de un microscopio </w:t>
      </w:r>
      <w:r w:rsidR="00E83718">
        <w:t xml:space="preserve">Nikon Optiphot </w:t>
      </w:r>
      <w:r>
        <w:t xml:space="preserve">de luz incidente diseñado para aplicaciones metalúrgicas. Este microscopio permite observar la imagen </w:t>
      </w:r>
      <w:r w:rsidR="00E83718">
        <w:t xml:space="preserve">simultáneamente </w:t>
      </w:r>
      <w:r>
        <w:t xml:space="preserve">con una cámara </w:t>
      </w:r>
      <w:r w:rsidR="00E83718">
        <w:t>y</w:t>
      </w:r>
      <w:r>
        <w:t xml:space="preserve"> directamente por un observador </w:t>
      </w:r>
      <w:r w:rsidR="00E83718">
        <w:t xml:space="preserve">mediante </w:t>
      </w:r>
      <w:r>
        <w:t>un binocular. Dentro de un objetivo comercial de 20X se tiene un interferómetro de Mirau con el cual se observa el fenómeno de interferometría. El objetivo se encuentra instalado sobre un actuador piezoeléctrico PI-720 PIFOC</w:t>
      </w:r>
      <w:r w:rsidRPr="005851AE">
        <w:rPr>
          <w:vertAlign w:val="superscript"/>
        </w:rPr>
        <w:t>®</w:t>
      </w:r>
      <w:r>
        <w:t xml:space="preserve">, para el ajuste fino de la fase </w:t>
      </w:r>
      <w:r w:rsidR="00E83718">
        <w:t>óptico</w:t>
      </w:r>
      <w:r>
        <w:t>. El piezoeléctrico se controla con una fuente/amplificador E-662 de PI</w:t>
      </w:r>
      <w:r>
        <w:rPr>
          <w:vertAlign w:val="superscript"/>
        </w:rPr>
        <w:t>®</w:t>
      </w:r>
      <w:r>
        <w:t>.</w:t>
      </w:r>
      <w:r w:rsidR="00E83718">
        <w:t xml:space="preserve"> </w:t>
      </w:r>
      <w:r>
        <w:t>La fuente de iluminación utilizada es una fuente de tungsteno de 100W</w:t>
      </w:r>
      <w:r w:rsidR="00E83718">
        <w:t xml:space="preserve"> de potencia y se le puede colocar un filtro espectral pasa banda de ancho 10nm centrado en 546,1nm.</w:t>
      </w:r>
      <w:r w:rsidR="007E3FF9">
        <w:t xml:space="preserve"> En la </w:t>
      </w:r>
      <w:r w:rsidR="00AB6633">
        <w:fldChar w:fldCharType="begin"/>
      </w:r>
      <w:r w:rsidR="00AB6633">
        <w:instrText xml:space="preserve"> REF _Ref316653213 \h </w:instrText>
      </w:r>
      <w:r w:rsidR="00AB6633">
        <w:fldChar w:fldCharType="separate"/>
      </w:r>
      <w:r w:rsidR="00D933B8">
        <w:t xml:space="preserve">Figura </w:t>
      </w:r>
      <w:r w:rsidR="00D933B8">
        <w:rPr>
          <w:noProof/>
        </w:rPr>
        <w:t>4</w:t>
      </w:r>
      <w:r w:rsidR="00D933B8">
        <w:t>.</w:t>
      </w:r>
      <w:r w:rsidR="00D933B8">
        <w:rPr>
          <w:noProof/>
        </w:rPr>
        <w:t>1</w:t>
      </w:r>
      <w:r w:rsidR="00AB6633">
        <w:fldChar w:fldCharType="end"/>
      </w:r>
      <w:r w:rsidR="007E3FF9">
        <w:t xml:space="preserve"> se muestra </w:t>
      </w:r>
      <w:r w:rsidR="00AB6633">
        <w:t xml:space="preserve">el </w:t>
      </w:r>
      <w:r w:rsidR="007E3FF9">
        <w:t>diagrama del sistema</w:t>
      </w:r>
      <w:r w:rsidR="007B4EE8">
        <w:t>.</w:t>
      </w:r>
    </w:p>
    <w:tbl>
      <w:tblPr>
        <w:tblW w:w="0" w:type="auto"/>
        <w:tblLook w:val="04A0" w:firstRow="1" w:lastRow="0" w:firstColumn="1" w:lastColumn="0" w:noHBand="0" w:noVBand="1"/>
      </w:tblPr>
      <w:tblGrid>
        <w:gridCol w:w="9261"/>
      </w:tblGrid>
      <w:tr w:rsidR="007B4EE8" w:rsidTr="00AE45B7">
        <w:tc>
          <w:tcPr>
            <w:tcW w:w="9261" w:type="dxa"/>
            <w:shd w:val="clear" w:color="auto" w:fill="auto"/>
          </w:tcPr>
          <w:p w:rsidR="007B4EE8" w:rsidRDefault="00A835B2" w:rsidP="007B4EE8">
            <w:pPr>
              <w:pStyle w:val="Imagenes"/>
            </w:pPr>
            <w:r>
              <w:rPr>
                <w:lang w:eastAsia="es-VE"/>
              </w:rPr>
              <w:pict>
                <v:shape id="Objeto 26" o:spid="_x0000_i1221" type="#_x0000_t75" style="width:285.75pt;height:231pt;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">
                  <v:imagedata r:id="rId387" o:title=""/>
                  <o:lock v:ext="edit" aspectratio="f"/>
                </v:shape>
              </w:pict>
            </w:r>
          </w:p>
          <w:p w:rsidR="007B4EE8" w:rsidRDefault="007B4EE8" w:rsidP="00635A11">
            <w:pPr>
              <w:pStyle w:val="Epgrafe"/>
            </w:pPr>
            <w:bookmarkStart w:id="97" w:name="_Ref316653213"/>
            <w:r>
              <w:t xml:space="preserve">Figura </w:t>
            </w:r>
            <w:fldSimple w:instr=" STYLEREF 1 \s ">
              <w:r w:rsidR="00D933B8">
                <w:rPr>
                  <w:noProof/>
                </w:rPr>
                <w:t>4</w:t>
              </w:r>
            </w:fldSimple>
            <w:r w:rsidR="00BE4459">
              <w:t>.</w:t>
            </w:r>
            <w:fldSimple w:instr=" SEQ Figura \* ARABIC \s 1 ">
              <w:r w:rsidR="00D933B8">
                <w:rPr>
                  <w:noProof/>
                </w:rPr>
                <w:t>1</w:t>
              </w:r>
            </w:fldSimple>
            <w:bookmarkEnd w:id="97"/>
            <w:r>
              <w:t>: Esquema del sistema interferométrico</w:t>
            </w:r>
            <w:r w:rsidR="00C62B99">
              <w:t xml:space="preserve"> </w:t>
            </w:r>
            <w:r w:rsidR="00C62B99">
              <w:fldChar w:fldCharType="begin"/>
            </w:r>
            <w:r w:rsidR="00C62B99">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C62B99">
              <w:fldChar w:fldCharType="separate"/>
            </w:r>
            <w:r w:rsidR="00C62B99">
              <w:rPr>
                <w:noProof/>
              </w:rPr>
              <w:t>[</w:t>
            </w:r>
            <w:hyperlink w:anchor="_ENREF_12" w:tooltip="González-Laprea, 2011 #37" w:history="1">
              <w:r w:rsidR="00635A11">
                <w:rPr>
                  <w:noProof/>
                </w:rPr>
                <w:t>12</w:t>
              </w:r>
            </w:hyperlink>
            <w:r w:rsidR="00C62B99">
              <w:rPr>
                <w:noProof/>
              </w:rPr>
              <w:t>]</w:t>
            </w:r>
            <w:r w:rsidR="00C62B99">
              <w:fldChar w:fldCharType="end"/>
            </w:r>
          </w:p>
        </w:tc>
      </w:tr>
    </w:tbl>
    <w:p w:rsidR="007B4EE8" w:rsidRDefault="0086651B" w:rsidP="008B53A2">
      <w:r>
        <w:t>El microscopio está colocado sobre un</w:t>
      </w:r>
      <w:r w:rsidR="007C0A4D">
        <w:t>a mesa de instrumentación óptica marca Ealing con un sistema anti vibración</w:t>
      </w:r>
      <w:r>
        <w:t xml:space="preserve"> </w:t>
      </w:r>
      <w:r w:rsidR="007C0A4D">
        <w:t>de la misma marca que no se encuentra operativo. Para obtener las imágenes se dispone de una cámara PixeLINK PL-B776U que se conecta al microscopio por una montura C y por cable USB a la PC.</w:t>
      </w:r>
    </w:p>
    <w:p w:rsidR="002B053B" w:rsidRDefault="007C0A4D">
      <w:r>
        <w:t>La fuente/amplificador del piezoeléctrico tiene controles para ajustar el voltaje de salida y adicionalmente posee un puerto de entrada para una señal de control que será amplificada por un factor de 10 y que sirve para realizar un ajuste fino del voltaje que se le introduce al piezoeléctrico.</w:t>
      </w:r>
    </w:p>
    <w:p w:rsidR="002B053B" w:rsidRDefault="002B053B">
      <w:r>
        <w:t xml:space="preserve">Con esta infraestructura es posible capturar los interferogramas en la computadora variando la fase óptica de forma manual a través del microscopio y para un ajuste mas fino, se puede utilizar el control de la fuente del piezoeléctrico. </w:t>
      </w:r>
    </w:p>
    <w:p w:rsidR="002B053B" w:rsidRDefault="002B053B" w:rsidP="00020432">
      <w:pPr>
        <w:pStyle w:val="Ttulo2"/>
      </w:pPr>
      <w:r>
        <w:t>Interconexión PC-Piezoeléctrico</w:t>
      </w:r>
    </w:p>
    <w:p w:rsidR="0069290C" w:rsidRDefault="002B053B">
      <w:r>
        <w:t xml:space="preserve">Para automatizar el sistema e implementar el sistema de control propuesto fue necesario realizar la conexión de la computadora a la fuente del piezoeléctrico. Como el sistema descrito es utilizado en la técnica de desplazamiento de fase, </w:t>
      </w:r>
      <w:r w:rsidR="00510716">
        <w:t>en</w:t>
      </w:r>
      <w:r>
        <w:t xml:space="preserve"> </w:t>
      </w:r>
      <w:r>
        <w:fldChar w:fldCharType="begin"/>
      </w:r>
      <w:r>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fldChar w:fldCharType="separate"/>
      </w:r>
      <w:r>
        <w:rPr>
          <w:noProof/>
        </w:rPr>
        <w:t>[</w:t>
      </w:r>
      <w:hyperlink w:anchor="_ENREF_12" w:tooltip="González-Laprea, 2011 #37" w:history="1">
        <w:r w:rsidR="00635A11">
          <w:rPr>
            <w:noProof/>
          </w:rPr>
          <w:t>12</w:t>
        </w:r>
      </w:hyperlink>
      <w:r>
        <w:rPr>
          <w:noProof/>
        </w:rPr>
        <w:t>]</w:t>
      </w:r>
      <w:r>
        <w:fldChar w:fldCharType="end"/>
      </w:r>
      <w:r>
        <w:t xml:space="preserve"> </w:t>
      </w:r>
      <w:r w:rsidR="00510716">
        <w:t>realizaron una conexión entre la PC y la fuente utilizando una tarjeta de acondicionamiento de señales que recib</w:t>
      </w:r>
      <w:r w:rsidR="000B5B61">
        <w:t>í</w:t>
      </w:r>
      <w:r w:rsidR="00510716">
        <w:t xml:space="preserve">a </w:t>
      </w:r>
      <w:r w:rsidR="002D0B11">
        <w:t xml:space="preserve">tonos de </w:t>
      </w:r>
      <w:r w:rsidR="00510716">
        <w:t xml:space="preserve">la de la tarjeta de sonido de la PC y mediante un convertidor frecuencia-voltaje y una serie de filtros </w:t>
      </w:r>
      <w:r w:rsidR="000B5B61">
        <w:t>obtenía</w:t>
      </w:r>
      <w:r w:rsidR="00510716">
        <w:t xml:space="preserve"> un voltaje DC que era inyectado a la fuente del piezoeléctrico, esta señal DC se utilizaba para ajustar de manera precisa los saltos de fase del algoritmo de desplazamiento de fase, sin embargo, para implementar el algoritmo de control se requiere que la señal sea dinámica con componentes AC, el convertidor frecuencia-voltaje y los filtros de esta tarjeta impiden la generación de una señal que sea útil para el control. Es por esto que se decidió utilizar una tarjeta de adquisición y generación de señales de National Instrument</w:t>
      </w:r>
      <w:r w:rsidR="000B5B61">
        <w:t>, modelo 6024E</w:t>
      </w:r>
      <w:r w:rsidR="0069290C">
        <w:t xml:space="preserve"> que posee 2 canales analógicos de 12 bits de resolución a una amplitud máxima de </w:t>
      </w:r>
      <w:r w:rsidR="0069290C" w:rsidRPr="00D465B3">
        <w:rPr>
          <w:position w:val="-6"/>
        </w:rPr>
        <w:object w:dxaOrig="620" w:dyaOrig="279">
          <v:shape id="_x0000_i1222" type="#_x0000_t75" style="width:31.5pt;height:13.5pt" o:ole="">
            <v:imagedata r:id="rId388" o:title=""/>
          </v:shape>
          <o:OLEObject Type="Embed" ProgID="Equation.DSMT4" ShapeID="_x0000_i1222" DrawAspect="Content" ObjectID="_1390835550" r:id="rId389"/>
        </w:object>
      </w:r>
      <w:r w:rsidR="0069290C">
        <w:t xml:space="preserve"> y a una rata de salida de </w:t>
      </w:r>
      <w:r w:rsidR="0069290C" w:rsidRPr="00D465B3">
        <w:rPr>
          <w:position w:val="-10"/>
        </w:rPr>
        <w:object w:dxaOrig="760" w:dyaOrig="340">
          <v:shape id="_x0000_i1223" type="#_x0000_t75" style="width:38.25pt;height:16.5pt" o:ole="">
            <v:imagedata r:id="rId390" o:title=""/>
          </v:shape>
          <o:OLEObject Type="Embed" ProgID="Equation.DSMT4" ShapeID="_x0000_i1223" DrawAspect="Content" ObjectID="_1390835551" r:id="rId391"/>
        </w:object>
      </w:r>
      <w:r w:rsidR="0069290C">
        <w:t xml:space="preserve"> (10.000 muestras por segundo)</w:t>
      </w:r>
      <w:r w:rsidR="0069290C">
        <w:fldChar w:fldCharType="begin"/>
      </w:r>
      <w:r w:rsidR="0069290C">
        <w:instrText xml:space="preserve"> ADDIN EN.CITE &lt;EndNote&gt;&lt;Cite&gt;&lt;Year&gt;2006&lt;/Year&gt;&lt;RecNum&gt;44&lt;/RecNum&gt;&lt;DisplayText&gt;[14]&lt;/DisplayText&gt;&lt;record&gt;&lt;rec-number&gt;44&lt;/rec-number&gt;&lt;foreign-keys&gt;&lt;key app="EN" db-id="0ffrw0ef80w99be5pxfpfrpvrx0pptxtadwp"&gt;44&lt;/key&gt;&lt;/foreign-keys&gt;&lt;ref-type name="Electronic Article"&gt;43&lt;/ref-type&gt;&lt;contributors&gt;&lt;/contributors&gt;&lt;titles&gt;&lt;title&gt;Low-Cost E Series Multifunction DAQ – 12 or 16-Bit, 200 kS/s, 16 Analog Inputs&lt;/title&gt;&lt;/titles&gt;&lt;dates&gt;&lt;year&gt;2006&lt;/year&gt;&lt;/dates&gt;&lt;publisher&gt;National Instrument&lt;/publisher&gt;&lt;urls&gt;&lt;/urls&gt;&lt;/record&gt;&lt;/Cite&gt;&lt;/EndNote&gt;</w:instrText>
      </w:r>
      <w:r w:rsidR="0069290C">
        <w:fldChar w:fldCharType="separate"/>
      </w:r>
      <w:r w:rsidR="0069290C">
        <w:rPr>
          <w:noProof/>
        </w:rPr>
        <w:t>[</w:t>
      </w:r>
      <w:hyperlink w:anchor="_ENREF_14" w:tooltip=", 2006 #44" w:history="1">
        <w:r w:rsidR="00635A11">
          <w:rPr>
            <w:noProof/>
          </w:rPr>
          <w:t>14</w:t>
        </w:r>
      </w:hyperlink>
      <w:r w:rsidR="0069290C">
        <w:rPr>
          <w:noProof/>
        </w:rPr>
        <w:t>]</w:t>
      </w:r>
      <w:r w:rsidR="0069290C">
        <w:fldChar w:fldCharType="end"/>
      </w:r>
      <w:r w:rsidR="00510716">
        <w:t xml:space="preserve"> para generar las señales analógicas que serían introducidas a la fuente. </w:t>
      </w:r>
    </w:p>
    <w:p w:rsidR="000B5B61" w:rsidRDefault="00510716">
      <w:r>
        <w:t>Se diseñó una tarjeta</w:t>
      </w:r>
      <w:r w:rsidR="000B5B61">
        <w:t xml:space="preserve"> que incorporaba los dos métodos</w:t>
      </w:r>
      <w:r w:rsidR="007870FF">
        <w:t xml:space="preserve"> de generación de las señales. P</w:t>
      </w:r>
      <w:r w:rsidR="000B5B61">
        <w:t xml:space="preserve">ara la parte DC se utilizó el convertidor frecuencia-voltaje y para la parte AC la tarjeta de </w:t>
      </w:r>
      <w:r w:rsidR="0069290C">
        <w:t>6024E</w:t>
      </w:r>
      <w:r w:rsidR="007870FF">
        <w:t>. A</w:t>
      </w:r>
      <w:r w:rsidR="000B5B61">
        <w:t xml:space="preserve"> través de una serie de amplificadores y filtros se suman ambas señales para obtener un rango deseable de ajuste fino de la fase mediante la tarjeta de sonido y una generación de señales AC provenientes de la tarjeta de National Instrument.</w:t>
      </w:r>
    </w:p>
    <w:p w:rsidR="007870FF" w:rsidRDefault="007870FF">
      <w:r>
        <w:t xml:space="preserve">La tarjeta consta de 5 partes principales: la etapa de alimentación, el convertidor frecuencia voltaje, filtros de la señal DC, filtros de la señal AC y un amplificador sumador. </w:t>
      </w:r>
    </w:p>
    <w:p w:rsidR="007870FF" w:rsidRDefault="007870FF" w:rsidP="00D465B3">
      <w:pPr>
        <w:pStyle w:val="Ttulo3"/>
      </w:pPr>
      <w:r>
        <w:t>Etapa de alimentación</w:t>
      </w:r>
    </w:p>
    <w:p w:rsidR="007870FF" w:rsidRDefault="007870FF" w:rsidP="00D465B3">
      <w:r>
        <w:t xml:space="preserve">Esta etapa se encarga de generar los voltajes de alimentación de todas las demás partes de la tarjeta. Es una fuente lineal, que a través de un transformador que convierte el voltaje AC de la línea </w:t>
      </w:r>
      <w:r w:rsidR="007924D0">
        <w:t xml:space="preserve">de 120V </w:t>
      </w:r>
      <w:r>
        <w:t xml:space="preserve">a dos voltajes AC de </w:t>
      </w:r>
      <w:r w:rsidR="007924D0">
        <w:t>12V utilizando un enrollado principal y uno secundario con línea central.</w:t>
      </w:r>
    </w:p>
    <w:p w:rsidR="007924D0" w:rsidRDefault="007924D0" w:rsidP="00D465B3">
      <w:r>
        <w:t xml:space="preserve">Los voltajes AC luego son pasados por un puente rectificador de onda completa para luego ser rectificado y convertidos a </w:t>
      </w:r>
      <w:r w:rsidRPr="00D465B3">
        <w:rPr>
          <w:position w:val="-6"/>
        </w:rPr>
        <w:object w:dxaOrig="920" w:dyaOrig="279">
          <v:shape id="_x0000_i1224" type="#_x0000_t75" style="width:45.75pt;height:13.5pt" o:ole="">
            <v:imagedata r:id="rId392" o:title=""/>
          </v:shape>
          <o:OLEObject Type="Embed" ProgID="Equation.DSMT4" ShapeID="_x0000_i1224" DrawAspect="Content" ObjectID="_1390835552" r:id="rId393"/>
        </w:object>
      </w:r>
      <w:r>
        <w:t xml:space="preserve"> a través de reguladores lineales 78L12 y 79L12. El diagrama de esta etapa se muestra a continuación (</w:t>
      </w:r>
      <w:r w:rsidR="00D465B3">
        <w:fldChar w:fldCharType="begin"/>
      </w:r>
      <w:r w:rsidR="00D465B3">
        <w:instrText xml:space="preserve"> REF _Ref316998401 \h </w:instrText>
      </w:r>
      <w:r w:rsidR="00D465B3">
        <w:fldChar w:fldCharType="separate"/>
      </w:r>
      <w:r w:rsidR="00D933B8">
        <w:t xml:space="preserve">Figura </w:t>
      </w:r>
      <w:r w:rsidR="00D933B8">
        <w:rPr>
          <w:noProof/>
        </w:rPr>
        <w:t>4</w:t>
      </w:r>
      <w:r w:rsidR="00D933B8">
        <w:t>.</w:t>
      </w:r>
      <w:r w:rsidR="00D933B8">
        <w:rPr>
          <w:noProof/>
        </w:rPr>
        <w:t>2</w:t>
      </w:r>
      <w:r w:rsidR="00D465B3">
        <w:fldChar w:fldCharType="end"/>
      </w:r>
      <w:r>
        <w:t>)</w:t>
      </w:r>
    </w:p>
    <w:tbl>
      <w:tblPr>
        <w:tblW w:w="0" w:type="auto"/>
        <w:tblLook w:val="04A0" w:firstRow="1" w:lastRow="0" w:firstColumn="1" w:lastColumn="0" w:noHBand="0" w:noVBand="1"/>
      </w:tblPr>
      <w:tblGrid>
        <w:gridCol w:w="9337"/>
      </w:tblGrid>
      <w:tr w:rsidR="007924D0" w:rsidTr="00854235">
        <w:tc>
          <w:tcPr>
            <w:tcW w:w="9261" w:type="dxa"/>
            <w:shd w:val="clear" w:color="auto" w:fill="auto"/>
          </w:tcPr>
          <w:p w:rsidR="00D465B3" w:rsidRDefault="00A835B2" w:rsidP="00D465B3">
            <w:pPr>
              <w:pStyle w:val="Imagenes"/>
            </w:pPr>
            <w:r>
              <w:pict>
                <v:shape id="_x0000_i1225" type="#_x0000_t75" style="width:461.25pt;height:115.5pt">
                  <v:imagedata r:id="rId394" o:title=""/>
                </v:shape>
              </w:pict>
            </w:r>
          </w:p>
          <w:p w:rsidR="007924D0" w:rsidRDefault="00D465B3" w:rsidP="00D465B3">
            <w:pPr>
              <w:pStyle w:val="Epgrafe"/>
            </w:pPr>
            <w:bookmarkStart w:id="98" w:name="_Ref316998401"/>
            <w:r>
              <w:t xml:space="preserve">Figura </w:t>
            </w:r>
            <w:fldSimple w:instr=" STYLEREF 1 \s ">
              <w:r w:rsidR="00D933B8">
                <w:rPr>
                  <w:noProof/>
                </w:rPr>
                <w:t>4</w:t>
              </w:r>
            </w:fldSimple>
            <w:r w:rsidR="00BE4459">
              <w:t>.</w:t>
            </w:r>
            <w:fldSimple w:instr=" SEQ Figura \* ARABIC \s 1 ">
              <w:r w:rsidR="00D933B8">
                <w:rPr>
                  <w:noProof/>
                </w:rPr>
                <w:t>2</w:t>
              </w:r>
            </w:fldSimple>
            <w:bookmarkEnd w:id="98"/>
            <w:r>
              <w:rPr>
                <w:noProof/>
              </w:rPr>
              <w:t xml:space="preserve"> : Esquemático de la etapa de alimentación de la tarjeta de acondicionamiento</w:t>
            </w:r>
          </w:p>
        </w:tc>
      </w:tr>
    </w:tbl>
    <w:p w:rsidR="007924D0" w:rsidRDefault="00354184" w:rsidP="00354184">
      <w:pPr>
        <w:pStyle w:val="Ttulo3"/>
      </w:pPr>
      <w:r>
        <w:t>Convertidor frecuencia-voltaje</w:t>
      </w:r>
    </w:p>
    <w:p w:rsidR="00BE4459" w:rsidRDefault="000271E4" w:rsidP="00354184">
      <w:r>
        <w:t>Esta etapa del circuito se encarga de generar un voltaje continuo que depende de la frecuencia de la señal de entrada. Utiliza un convertidor frecuencia-</w:t>
      </w:r>
      <w:r w:rsidR="00965510">
        <w:t>voltaje</w:t>
      </w:r>
      <w:r>
        <w:t xml:space="preserve"> LM2907</w:t>
      </w:r>
      <w:r w:rsidR="00BE4459">
        <w:t>-8</w:t>
      </w:r>
      <w:r>
        <w:t xml:space="preserve">, éste circuito posee un comparador con </w:t>
      </w:r>
      <w:r w:rsidR="00CD6F00">
        <w:t>histéresis</w:t>
      </w:r>
      <w:r>
        <w:t xml:space="preserve"> con la entrada inversora conectada a tierra, se encarga de generar una señal PWM que cambia con cada cruce por cero de la señal de entrada. Luego pasa por una bomba de carga que </w:t>
      </w:r>
      <w:r w:rsidR="00E30205">
        <w:t>convierte la señal PWM en un voltaje DC a través de un filtro RC y un condensador de integración</w:t>
      </w:r>
      <w:r w:rsidR="00BE4459">
        <w:t xml:space="preserve"> externos</w:t>
      </w:r>
      <w:r w:rsidR="00E30205">
        <w:t>. Finalmente utiliza un amplificador operacional para manejar el transistor de salida que puede ser utilizado a colector común o emisor común</w:t>
      </w:r>
      <w:r w:rsidR="00CD6F00">
        <w:fldChar w:fldCharType="begin"/>
      </w:r>
      <w:r w:rsidR="00CD6F00">
        <w:instrText xml:space="preserve"> ADDIN EN.CITE &lt;EndNote&gt;&lt;Cite&gt;&lt;Author&gt;Semiconductor&lt;/Author&gt;&lt;Year&gt;2003&lt;/Year&gt;&lt;RecNum&gt;45&lt;/RecNum&gt;&lt;DisplayText&gt;[15]&lt;/DisplayText&gt;&lt;record&gt;&lt;rec-number&gt;45&lt;/rec-number&gt;&lt;foreign-keys&gt;&lt;key app="EN" db-id="0ffrw0ef80w99be5pxfpfrpvrx0pptxtadwp"&gt;45&lt;/key&gt;&lt;/foreign-keys&gt;&lt;ref-type name="Report"&gt;27&lt;/ref-type&gt;&lt;contributors&gt;&lt;authors&gt;&lt;author&gt;National Semiconductor&lt;/author&gt;&lt;/authors&gt;&lt;/contributors&gt;&lt;titles&gt;&lt;title&gt;LM2907/LM2917 Frequency to Voltage Converter&lt;/title&gt;&lt;/titles&gt;&lt;dates&gt;&lt;year&gt;2003&lt;/year&gt;&lt;/dates&gt;&lt;work-type&gt;Hoja de especificaciones técnicas&lt;/work-type&gt;&lt;urls&gt;&lt;/urls&gt;&lt;/record&gt;&lt;/Cite&gt;&lt;/EndNote&gt;</w:instrText>
      </w:r>
      <w:r w:rsidR="00CD6F00">
        <w:fldChar w:fldCharType="separate"/>
      </w:r>
      <w:r w:rsidR="00CD6F00">
        <w:rPr>
          <w:noProof/>
        </w:rPr>
        <w:t>[</w:t>
      </w:r>
      <w:hyperlink w:anchor="_ENREF_15" w:tooltip="Semiconductor, 2003 #45" w:history="1">
        <w:r w:rsidR="00635A11">
          <w:rPr>
            <w:noProof/>
          </w:rPr>
          <w:t>15</w:t>
        </w:r>
      </w:hyperlink>
      <w:r w:rsidR="00CD6F00">
        <w:rPr>
          <w:noProof/>
        </w:rPr>
        <w:t>]</w:t>
      </w:r>
      <w:r w:rsidR="00CD6F00">
        <w:fldChar w:fldCharType="end"/>
      </w:r>
      <w:r w:rsidR="00E30205">
        <w:t>.</w:t>
      </w:r>
      <w:r w:rsidR="00BE4459">
        <w:t xml:space="preserve"> El diagrama del LM2907 </w:t>
      </w:r>
      <w:r w:rsidR="00CD6F00">
        <w:t xml:space="preserve"> se observa en la </w:t>
      </w:r>
      <w:r w:rsidR="00CD6F00">
        <w:fldChar w:fldCharType="begin"/>
      </w:r>
      <w:r w:rsidR="00CD6F00">
        <w:instrText xml:space="preserve"> REF _Ref317081714 \h </w:instrText>
      </w:r>
      <w:r w:rsidR="00CD6F00">
        <w:fldChar w:fldCharType="separate"/>
      </w:r>
      <w:r w:rsidR="00D933B8">
        <w:t xml:space="preserve">Figura </w:t>
      </w:r>
      <w:r w:rsidR="00D933B8">
        <w:rPr>
          <w:noProof/>
        </w:rPr>
        <w:t>4</w:t>
      </w:r>
      <w:r w:rsidR="00D933B8">
        <w:t>.</w:t>
      </w:r>
      <w:r w:rsidR="00D933B8">
        <w:rPr>
          <w:noProof/>
        </w:rPr>
        <w:t>3</w:t>
      </w:r>
      <w:r w:rsidR="00CD6F00">
        <w:fldChar w:fldCharType="end"/>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1"/>
      </w:tblGrid>
      <w:tr w:rsidR="00BE4459" w:rsidTr="00CD6F00">
        <w:tc>
          <w:tcPr>
            <w:tcW w:w="9261" w:type="dxa"/>
          </w:tcPr>
          <w:p w:rsidR="00BE4459" w:rsidRDefault="00BE4459" w:rsidP="00BE4459">
            <w:pPr>
              <w:pStyle w:val="Imagenes"/>
            </w:pPr>
            <w:r w:rsidRPr="00BE4459">
              <w:pict>
                <v:shape id="_x0000_i1246" type="#_x0000_t75" style="width:314.25pt;height:218.25pt">
                  <v:imagedata r:id="rId395" o:title=""/>
                </v:shape>
              </w:pict>
            </w:r>
          </w:p>
          <w:p w:rsidR="00BE4459" w:rsidRDefault="00BE4459" w:rsidP="00635A11">
            <w:pPr>
              <w:pStyle w:val="Epgrafe"/>
            </w:pPr>
            <w:bookmarkStart w:id="99" w:name="_Ref317081714"/>
            <w:r>
              <w:t xml:space="preserve">Figura </w:t>
            </w:r>
            <w:fldSimple w:instr=" STYLEREF 1 \s ">
              <w:r w:rsidR="00D933B8">
                <w:rPr>
                  <w:noProof/>
                </w:rPr>
                <w:t>4</w:t>
              </w:r>
            </w:fldSimple>
            <w:r>
              <w:t>.</w:t>
            </w:r>
            <w:fldSimple w:instr=" SEQ Figura \* ARABIC \s 1 ">
              <w:r w:rsidR="00D933B8">
                <w:rPr>
                  <w:noProof/>
                </w:rPr>
                <w:t>3</w:t>
              </w:r>
            </w:fldSimple>
            <w:bookmarkEnd w:id="99"/>
            <w:r>
              <w:rPr>
                <w:noProof/>
              </w:rPr>
              <w:t xml:space="preserve"> : Diagrama del LM2907-8 </w:t>
            </w:r>
            <w:r w:rsidR="00CD6F00">
              <w:rPr>
                <w:noProof/>
              </w:rPr>
              <w:fldChar w:fldCharType="begin"/>
            </w:r>
            <w:r w:rsidR="00CD6F00">
              <w:rPr>
                <w:noProof/>
              </w:rPr>
              <w:instrText xml:space="preserve"> ADDIN EN.CITE &lt;EndNote&gt;&lt;Cite&gt;&lt;Author&gt;Semiconductor&lt;/Author&gt;&lt;Year&gt;2003&lt;/Year&gt;&lt;RecNum&gt;45&lt;/RecNum&gt;&lt;DisplayText&gt;[15]&lt;/DisplayText&gt;&lt;record&gt;&lt;rec-number&gt;45&lt;/rec-number&gt;&lt;foreign-keys&gt;&lt;key app="EN" db-id="0ffrw0ef80w99be5pxfpfrpvrx0pptxtadwp"&gt;45&lt;/key&gt;&lt;/foreign-keys&gt;&lt;ref-type name="Report"&gt;27&lt;/ref-type&gt;&lt;contributors&gt;&lt;authors&gt;&lt;author&gt;National Semiconductor&lt;/author&gt;&lt;/authors&gt;&lt;/contributors&gt;&lt;titles&gt;&lt;title&gt;LM2907/LM2917 Frequency to Voltage Converter&lt;/title&gt;&lt;/titles&gt;&lt;dates&gt;&lt;year&gt;2003&lt;/year&gt;&lt;/dates&gt;&lt;work-type&gt;Hoja de especificaciones técnicas&lt;/work-type&gt;&lt;urls&gt;&lt;/urls&gt;&lt;/record&gt;&lt;/Cite&gt;&lt;/EndNote&gt;</w:instrText>
            </w:r>
            <w:r w:rsidR="00CD6F00">
              <w:rPr>
                <w:noProof/>
              </w:rPr>
              <w:fldChar w:fldCharType="separate"/>
            </w:r>
            <w:r w:rsidR="00CD6F00">
              <w:rPr>
                <w:noProof/>
              </w:rPr>
              <w:t>[</w:t>
            </w:r>
            <w:hyperlink w:anchor="_ENREF_15" w:tooltip="Semiconductor, 2003 #45" w:history="1">
              <w:r w:rsidR="00635A11">
                <w:rPr>
                  <w:noProof/>
                </w:rPr>
                <w:t>15</w:t>
              </w:r>
            </w:hyperlink>
            <w:r w:rsidR="00CD6F00">
              <w:rPr>
                <w:noProof/>
              </w:rPr>
              <w:t>]</w:t>
            </w:r>
            <w:r w:rsidR="00CD6F00">
              <w:rPr>
                <w:noProof/>
              </w:rPr>
              <w:fldChar w:fldCharType="end"/>
            </w:r>
          </w:p>
        </w:tc>
      </w:tr>
    </w:tbl>
    <w:p w:rsidR="00CD6F00" w:rsidRDefault="00CD6F00" w:rsidP="00354184"/>
    <w:p w:rsidR="00354184" w:rsidRDefault="00CD6F00" w:rsidP="00354184">
      <w:r>
        <w:t xml:space="preserve">La señal de entrada al convertidor frecuencia voltaje es filtrada primero para eliminar las componentes DC que puedan venir de la tarjeta de sonido, el filtro es un filtro pasivo de primer orden, está sintonizado a </w:t>
      </w:r>
      <w:r w:rsidRPr="00CD6F00">
        <w:rPr>
          <w:position w:val="-6"/>
        </w:rPr>
        <w:object w:dxaOrig="600" w:dyaOrig="279">
          <v:shape id="_x0000_i1252" type="#_x0000_t75" style="width:30pt;height:14.25pt" o:ole="">
            <v:imagedata r:id="rId396" o:title=""/>
          </v:shape>
          <o:OLEObject Type="Embed" ProgID="Equation.DSMT4" ShapeID="_x0000_i1252" DrawAspect="Content" ObjectID="_1390835553" r:id="rId397"/>
        </w:object>
      </w:r>
      <w:r>
        <w:t xml:space="preserve">, luego se utiliza un amplificador como seguidor para no afectar al filtro y aumentar la impedancia antes de introducirla al convertidor frecuencia voltaje. El diagrama completo de esta etapa se encuentra en la </w:t>
      </w:r>
      <w:r>
        <w:fldChar w:fldCharType="begin"/>
      </w:r>
      <w:r>
        <w:instrText xml:space="preserve"> REF _Ref317081976 \h </w:instrText>
      </w:r>
      <w:r>
        <w:fldChar w:fldCharType="separate"/>
      </w:r>
      <w:r w:rsidR="00D933B8">
        <w:t xml:space="preserve">Figura </w:t>
      </w:r>
      <w:r w:rsidR="00D933B8">
        <w:rPr>
          <w:noProof/>
        </w:rPr>
        <w:t>4</w:t>
      </w:r>
      <w:r w:rsidR="00D933B8">
        <w:t>.</w:t>
      </w:r>
      <w:r w:rsidR="00D933B8">
        <w:rPr>
          <w:noProof/>
        </w:rPr>
        <w:t>4</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A835B2" w:rsidP="00354184">
            <w:pPr>
              <w:pStyle w:val="Imagenes"/>
            </w:pPr>
            <w:r>
              <w:pict>
                <v:shape id="_x0000_i1226" type="#_x0000_t75" style="width:413.25pt;height:159.75pt">
                  <v:imagedata r:id="rId398" o:title=""/>
                </v:shape>
              </w:pict>
            </w:r>
          </w:p>
          <w:p w:rsidR="00354184" w:rsidRDefault="00354184" w:rsidP="00354184">
            <w:pPr>
              <w:pStyle w:val="Epgrafe"/>
            </w:pPr>
            <w:bookmarkStart w:id="100" w:name="_Ref317081976"/>
            <w:r>
              <w:t xml:space="preserve">Figura </w:t>
            </w:r>
            <w:fldSimple w:instr=" STYLEREF 1 \s ">
              <w:r w:rsidR="00D933B8">
                <w:rPr>
                  <w:noProof/>
                </w:rPr>
                <w:t>4</w:t>
              </w:r>
            </w:fldSimple>
            <w:r w:rsidR="00BE4459">
              <w:t>.</w:t>
            </w:r>
            <w:fldSimple w:instr=" SEQ Figura \* ARABIC \s 1 ">
              <w:r w:rsidR="00D933B8">
                <w:rPr>
                  <w:noProof/>
                </w:rPr>
                <w:t>4</w:t>
              </w:r>
            </w:fldSimple>
            <w:bookmarkEnd w:id="100"/>
            <w:r>
              <w:t>: Esquemático del convertidor frecuencia voltaje</w:t>
            </w:r>
          </w:p>
        </w:tc>
      </w:tr>
    </w:tbl>
    <w:p w:rsidR="00354184" w:rsidRPr="00354184" w:rsidRDefault="00056F0D" w:rsidP="00354184">
      <w:r>
        <w:t xml:space="preserve">Con los valores del circuito se puede obtener una salida máxima de </w:t>
      </w:r>
      <w:r w:rsidRPr="00056F0D">
        <w:rPr>
          <w:position w:val="-10"/>
        </w:rPr>
        <w:object w:dxaOrig="660" w:dyaOrig="320">
          <v:shape id="_x0000_i1282" type="#_x0000_t75" style="width:33pt;height:15.75pt" o:ole="">
            <v:imagedata r:id="rId399" o:title=""/>
          </v:shape>
          <o:OLEObject Type="Embed" ProgID="Equation.DSMT4" ShapeID="_x0000_i1282" DrawAspect="Content" ObjectID="_1390835554" r:id="rId400"/>
        </w:object>
      </w:r>
      <w:r>
        <w:t xml:space="preserve"> a una frecuencia de entrada de </w:t>
      </w:r>
      <w:r w:rsidRPr="00056F0D">
        <w:rPr>
          <w:position w:val="-10"/>
        </w:rPr>
        <w:object w:dxaOrig="880" w:dyaOrig="320">
          <v:shape id="_x0000_i1293" type="#_x0000_t75" style="width:44.25pt;height:15.75pt" o:ole="">
            <v:imagedata r:id="rId401" o:title=""/>
          </v:shape>
          <o:OLEObject Type="Embed" ProgID="Equation.DSMT4" ShapeID="_x0000_i1293" DrawAspect="Content" ObjectID="_1390835555" r:id="rId402"/>
        </w:object>
      </w:r>
      <w:r>
        <w:t xml:space="preserve">, con lo que se obtiene una resolución de </w:t>
      </w:r>
      <w:r w:rsidRPr="00056F0D">
        <w:rPr>
          <w:position w:val="-10"/>
        </w:rPr>
        <w:object w:dxaOrig="1160" w:dyaOrig="320">
          <v:shape id="_x0000_i1288" type="#_x0000_t75" style="width:57.75pt;height:15.75pt" o:ole="">
            <v:imagedata r:id="rId403" o:title=""/>
          </v:shape>
          <o:OLEObject Type="Embed" ProgID="Equation.DSMT4" ShapeID="_x0000_i1288" DrawAspect="Content" ObjectID="_1390835556" r:id="rId404"/>
        </w:object>
      </w:r>
      <w:r>
        <w:t xml:space="preserve">, el valor teórico máximo del voltaje de rizado será de </w:t>
      </w:r>
      <w:r w:rsidRPr="00056F0D">
        <w:rPr>
          <w:position w:val="-10"/>
        </w:rPr>
        <w:object w:dxaOrig="760" w:dyaOrig="320">
          <v:shape id="_x0000_i1291" type="#_x0000_t75" style="width:38.25pt;height:15.75pt" o:ole="">
            <v:imagedata r:id="rId405" o:title=""/>
          </v:shape>
          <o:OLEObject Type="Embed" ProgID="Equation.DSMT4" ShapeID="_x0000_i1291" DrawAspect="Content" ObjectID="_1390835557" r:id="rId406"/>
        </w:object>
      </w:r>
      <w:r>
        <w:t>.</w:t>
      </w:r>
    </w:p>
    <w:p w:rsidR="00354184" w:rsidRPr="00D465B3" w:rsidRDefault="00354184" w:rsidP="00354184">
      <w:pPr>
        <w:pStyle w:val="Ttulo3"/>
      </w:pPr>
      <w:r>
        <w:t>Etapa de filtraje de la señal DC</w:t>
      </w:r>
    </w:p>
    <w:p w:rsidR="00354184" w:rsidRDefault="00002DFF">
      <w:r>
        <w:t xml:space="preserve">Para asegurar de que la señal DC no tenga componentes frecuenciales se utilizó un filtro </w:t>
      </w:r>
      <w:r w:rsidR="00D900B6">
        <w:t>pasa bajo</w:t>
      </w:r>
      <w:r>
        <w:t xml:space="preserve"> de segundo orden de arquitectura de </w:t>
      </w:r>
      <w:r w:rsidR="00D900B6">
        <w:t>múltiple</w:t>
      </w:r>
      <w:r>
        <w:t xml:space="preserve"> realimentación (MFB) tipo Bessel </w:t>
      </w:r>
      <w:r>
        <w:fldChar w:fldCharType="begin"/>
      </w:r>
      <w:r>
        <w:instrText xml:space="preserve"> ADDIN EN.CITE &lt;EndNote&gt;&lt;Cite&gt;&lt;Author&gt;Karki&lt;/Author&gt;&lt;Year&gt;2000&lt;/Year&gt;&lt;RecNum&gt;31&lt;/RecNum&gt;&lt;DisplayText&gt;[16]&lt;/DisplayText&gt;&lt;record&gt;&lt;rec-number&gt;31&lt;/rec-number&gt;&lt;foreign-keys&gt;&lt;key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fldChar w:fldCharType="separate"/>
      </w:r>
      <w:r>
        <w:rPr>
          <w:noProof/>
        </w:rPr>
        <w:t>[</w:t>
      </w:r>
      <w:hyperlink w:anchor="_ENREF_16" w:tooltip="Karki, 2000 #31" w:history="1">
        <w:r w:rsidR="00635A11">
          <w:rPr>
            <w:noProof/>
          </w:rPr>
          <w:t>16</w:t>
        </w:r>
      </w:hyperlink>
      <w:r>
        <w:rPr>
          <w:noProof/>
        </w:rPr>
        <w:t>]</w:t>
      </w:r>
      <w:r>
        <w:fldChar w:fldCharType="end"/>
      </w:r>
      <w:r>
        <w:t xml:space="preserve"> sintonizado a </w:t>
      </w:r>
      <w:r w:rsidRPr="00002DFF">
        <w:rPr>
          <w:position w:val="-6"/>
        </w:rPr>
        <w:object w:dxaOrig="580" w:dyaOrig="279">
          <v:shape id="_x0000_i1257" type="#_x0000_t75" style="width:29.25pt;height:14.25pt" o:ole="">
            <v:imagedata r:id="rId407" o:title=""/>
          </v:shape>
          <o:OLEObject Type="Embed" ProgID="Equation.DSMT4" ShapeID="_x0000_i1257" DrawAspect="Content" ObjectID="_1390835558" r:id="rId408"/>
        </w:object>
      </w:r>
      <w:r w:rsidR="00D900B6">
        <w:t>.</w:t>
      </w:r>
      <w:r w:rsidR="00056F0D">
        <w:t xml:space="preserve"> </w:t>
      </w:r>
      <w:r w:rsidR="00D900B6">
        <w:t xml:space="preserve">Adicionalmente se utilizó un filtro pasivo pasa bajo sintonizado a </w:t>
      </w:r>
      <w:r w:rsidR="00D900B6" w:rsidRPr="00D900B6">
        <w:rPr>
          <w:position w:val="-6"/>
        </w:rPr>
        <w:object w:dxaOrig="700" w:dyaOrig="279">
          <v:shape id="_x0000_i1262" type="#_x0000_t75" style="width:35.25pt;height:14.25pt" o:ole="">
            <v:imagedata r:id="rId409" o:title=""/>
          </v:shape>
          <o:OLEObject Type="Embed" ProgID="Equation.DSMT4" ShapeID="_x0000_i1262" DrawAspect="Content" ObjectID="_1390835559" r:id="rId410"/>
        </w:object>
      </w:r>
      <w:r w:rsidR="00D900B6">
        <w:t xml:space="preserve"> a la salida del primer filtro para reducir el efecto de las no linealidades de los amplificadores operacionales que introducen un cero a altas frecuencias</w:t>
      </w:r>
      <w:r w:rsidR="00635A11">
        <w:t xml:space="preserve"> </w:t>
      </w:r>
      <w:r w:rsidR="00635A11">
        <w:fldChar w:fldCharType="begin"/>
      </w:r>
      <w:r w:rsidR="00635A11">
        <w:instrText xml:space="preserve"> ADDIN EN.CITE &lt;EndNote&gt;&lt;Cite&gt;&lt;Author&gt;Karki&lt;/Author&gt;&lt;Year&gt;2000&lt;/Year&gt;&lt;RecNum&gt;31&lt;/RecNum&gt;&lt;DisplayText&gt;[16]&lt;/DisplayText&gt;&lt;record&gt;&lt;rec-number&gt;31&lt;/rec-number&gt;&lt;foreign-keys&gt;&lt;key app="EN" db-id="0ffrw0ef80w99be5pxfpfrpvrx0pptxtadwp"&gt;31&lt;/key&gt;&lt;/foreign-keys&gt;&lt;ref-type name="Generic"&gt;13&lt;/ref-type&gt;&lt;contributors&gt;&lt;authors&gt;&lt;author&gt;Jim Karki&lt;/author&gt;&lt;/authors&gt;&lt;/contributors&gt;&lt;titles&gt;&lt;title&gt;Active Low-Pass Filter Design&lt;/title&gt;&lt;/titles&gt;&lt;num-vols&gt;SLOA049A&lt;/num-vols&gt;&lt;dates&gt;&lt;year&gt;2000&lt;/year&gt;&lt;/dates&gt;&lt;publisher&gt;Texas Instrument&lt;/publisher&gt;&lt;work-type&gt;Application Report&lt;/work-type&gt;&lt;urls&gt;&lt;/urls&gt;&lt;/record&gt;&lt;/Cite&gt;&lt;/EndNote&gt;</w:instrText>
      </w:r>
      <w:r w:rsidR="00635A11">
        <w:fldChar w:fldCharType="separate"/>
      </w:r>
      <w:r w:rsidR="00635A11">
        <w:rPr>
          <w:noProof/>
        </w:rPr>
        <w:t>[</w:t>
      </w:r>
      <w:hyperlink w:anchor="_ENREF_16" w:tooltip="Karki, 2000 #31" w:history="1">
        <w:r w:rsidR="00635A11">
          <w:rPr>
            <w:noProof/>
          </w:rPr>
          <w:t>16</w:t>
        </w:r>
      </w:hyperlink>
      <w:r w:rsidR="00635A11">
        <w:rPr>
          <w:noProof/>
        </w:rPr>
        <w:t>]</w:t>
      </w:r>
      <w:r w:rsidR="00635A11">
        <w:fldChar w:fldCharType="end"/>
      </w:r>
      <w:r w:rsidR="00D900B6">
        <w:t xml:space="preserve">. </w:t>
      </w:r>
    </w:p>
    <w:p w:rsidR="00635A11" w:rsidRDefault="00635A11">
      <w:r>
        <w:t xml:space="preserve">Se utilizó un amplificador en configuración seguidor para aumentar la impedancia de entrada del circuito y prevenir la carga del convertidor frecuencia voltaje. Adicionalmente se colocó otro amplificador en configurador seguidor para disminuir la impedancia de salida debido a la colocación del último filtro pasa bajo. </w:t>
      </w:r>
    </w:p>
    <w:p w:rsidR="00635A11" w:rsidRDefault="00635A11">
      <w:r>
        <w:t xml:space="preserve">El esquemático de ésta etapa se puede observar a continuación en la </w:t>
      </w:r>
      <w:r>
        <w:fldChar w:fldCharType="begin"/>
      </w:r>
      <w:r>
        <w:instrText xml:space="preserve"> REF _Ref317083910 \h </w:instrText>
      </w:r>
      <w:r>
        <w:fldChar w:fldCharType="separate"/>
      </w:r>
      <w:r w:rsidR="00D933B8">
        <w:t xml:space="preserve">Figura </w:t>
      </w:r>
      <w:r w:rsidR="00D933B8">
        <w:rPr>
          <w:noProof/>
        </w:rPr>
        <w:t>4</w:t>
      </w:r>
      <w:r w:rsidR="00D933B8">
        <w:t>.</w:t>
      </w:r>
      <w:r w:rsidR="00D933B8">
        <w:rPr>
          <w:noProof/>
        </w:rPr>
        <w:t>5</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A835B2" w:rsidP="00354184">
            <w:pPr>
              <w:pStyle w:val="Imagenes"/>
            </w:pPr>
            <w:r>
              <w:pict>
                <v:shape id="_x0000_i1227" type="#_x0000_t75" style="width:415.5pt;height:177.75pt">
                  <v:imagedata r:id="rId411" o:title=""/>
                </v:shape>
              </w:pict>
            </w:r>
          </w:p>
          <w:p w:rsidR="00354184" w:rsidRDefault="00354184" w:rsidP="00354184">
            <w:pPr>
              <w:pStyle w:val="Epgrafe"/>
            </w:pPr>
            <w:bookmarkStart w:id="101" w:name="_Ref317083910"/>
            <w:r>
              <w:t xml:space="preserve">Figura </w:t>
            </w:r>
            <w:fldSimple w:instr=" STYLEREF 1 \s ">
              <w:r w:rsidR="00D933B8">
                <w:rPr>
                  <w:noProof/>
                </w:rPr>
                <w:t>4</w:t>
              </w:r>
            </w:fldSimple>
            <w:r w:rsidR="00BE4459">
              <w:t>.</w:t>
            </w:r>
            <w:fldSimple w:instr=" SEQ Figura \* ARABIC \s 1 ">
              <w:r w:rsidR="00D933B8">
                <w:rPr>
                  <w:noProof/>
                </w:rPr>
                <w:t>5</w:t>
              </w:r>
            </w:fldSimple>
            <w:bookmarkEnd w:id="101"/>
            <w:r>
              <w:t>: Esquemático de la etapa de filtrado de la señal DC</w:t>
            </w:r>
          </w:p>
        </w:tc>
      </w:tr>
    </w:tbl>
    <w:p w:rsidR="00354184" w:rsidRDefault="00354184"/>
    <w:p w:rsidR="00354184" w:rsidRDefault="00354184" w:rsidP="00354184">
      <w:pPr>
        <w:pStyle w:val="Ttulo3"/>
      </w:pPr>
      <w:r>
        <w:t>Etapa de filtrado de la señal AC</w:t>
      </w:r>
    </w:p>
    <w:p w:rsidR="00354184" w:rsidRDefault="00635A11">
      <w:r>
        <w:t xml:space="preserve">Al igual que la etapa de filtrado de la señal DC se utilizó una etapa de filtrado para la señal proveniente de la tarjeta 6023E de National Instrument. Sin embargo el filtro pasa bajo de segundo orden tipo Bessel de arquitectura MFB utilizado fue sintonizado a </w:t>
      </w:r>
      <w:r w:rsidRPr="00635A11">
        <w:rPr>
          <w:position w:val="-6"/>
        </w:rPr>
        <w:object w:dxaOrig="560" w:dyaOrig="279">
          <v:shape id="_x0000_i1267" type="#_x0000_t75" style="width:27.75pt;height:14.25pt" o:ole="">
            <v:imagedata r:id="rId412" o:title=""/>
          </v:shape>
          <o:OLEObject Type="Embed" ProgID="Equation.DSMT4" ShapeID="_x0000_i1267" DrawAspect="Content" ObjectID="_1390835560" r:id="rId413"/>
        </w:object>
      </w:r>
      <w:r>
        <w:t xml:space="preserve"> de tal forma que pueda dejar pasar la máxima frecuencia que puede entregar los convertidores DAC de la tarjeta, que según Nyquist, la frecuencia máxima que se puede reproducir es la mitad de la frecuencia de muestreo, debido a que la frecuencia de muestreo de la tarjeta es de </w:t>
      </w:r>
      <w:r w:rsidRPr="00635A11">
        <w:rPr>
          <w:position w:val="-6"/>
        </w:rPr>
        <w:object w:dxaOrig="680" w:dyaOrig="279">
          <v:shape id="_x0000_i1270" type="#_x0000_t75" style="width:33.75pt;height:14.25pt" o:ole="">
            <v:imagedata r:id="rId414" o:title=""/>
          </v:shape>
          <o:OLEObject Type="Embed" ProgID="Equation.DSMT4" ShapeID="_x0000_i1270" DrawAspect="Content" ObjectID="_1390835561" r:id="rId415"/>
        </w:object>
      </w:r>
      <w:r>
        <w:t>, la frecuencia máxima será de 5kHz.</w:t>
      </w:r>
    </w:p>
    <w:p w:rsidR="00635A11" w:rsidRDefault="00635A11">
      <w:r>
        <w:t xml:space="preserve">Al igual que los filtros para la señal DC, se utiliza un seguidor al inicio, un filtro pasabajo para contrarrestar las no linealidades del operacional a la salida del filtro MFB y otro seguidor a la salida para reducir la impedancia de salida. El esquemático de esta etapa se encuentra en la </w:t>
      </w:r>
      <w:r>
        <w:fldChar w:fldCharType="begin"/>
      </w:r>
      <w:r>
        <w:instrText xml:space="preserve"> REF _Ref317084268 \h </w:instrText>
      </w:r>
      <w:r>
        <w:fldChar w:fldCharType="separate"/>
      </w:r>
      <w:r w:rsidR="00D933B8">
        <w:t xml:space="preserve">Figura </w:t>
      </w:r>
      <w:r w:rsidR="00D933B8">
        <w:rPr>
          <w:noProof/>
        </w:rPr>
        <w:t>4</w:t>
      </w:r>
      <w:r w:rsidR="00D933B8">
        <w:t>.</w:t>
      </w:r>
      <w:r w:rsidR="00D933B8">
        <w:rPr>
          <w:noProof/>
        </w:rPr>
        <w:t>6</w:t>
      </w:r>
      <w:r>
        <w:fldChar w:fldCharType="end"/>
      </w:r>
      <w:r>
        <w:t>.</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A835B2" w:rsidP="00354184">
            <w:pPr>
              <w:pStyle w:val="Imagenes"/>
            </w:pPr>
            <w:bookmarkStart w:id="102" w:name="_GoBack"/>
            <w:r>
              <w:pict>
                <v:shape id="_x0000_i1228" type="#_x0000_t75" style="width:436.5pt;height:180pt">
                  <v:imagedata r:id="rId416" o:title=""/>
                </v:shape>
              </w:pict>
            </w:r>
            <w:bookmarkEnd w:id="102"/>
          </w:p>
          <w:p w:rsidR="00354184" w:rsidRDefault="00354184" w:rsidP="00354184">
            <w:pPr>
              <w:pStyle w:val="Epgrafe"/>
            </w:pPr>
            <w:bookmarkStart w:id="103" w:name="_Ref317084268"/>
            <w:r>
              <w:t xml:space="preserve">Figura </w:t>
            </w:r>
            <w:fldSimple w:instr=" STYLEREF 1 \s ">
              <w:r w:rsidR="00D933B8">
                <w:rPr>
                  <w:noProof/>
                </w:rPr>
                <w:t>4</w:t>
              </w:r>
            </w:fldSimple>
            <w:r w:rsidR="00BE4459">
              <w:t>.</w:t>
            </w:r>
            <w:fldSimple w:instr=" SEQ Figura \* ARABIC \s 1 ">
              <w:r w:rsidR="00D933B8">
                <w:rPr>
                  <w:noProof/>
                </w:rPr>
                <w:t>6</w:t>
              </w:r>
            </w:fldSimple>
            <w:bookmarkEnd w:id="103"/>
            <w:r>
              <w:t>: Esquemático de la etapa de filtrado de la señal AC</w:t>
            </w:r>
          </w:p>
        </w:tc>
      </w:tr>
    </w:tbl>
    <w:p w:rsidR="00354184" w:rsidRDefault="00354184"/>
    <w:p w:rsidR="00354184" w:rsidRDefault="00354184" w:rsidP="00354184">
      <w:pPr>
        <w:pStyle w:val="Ttulo3"/>
      </w:pPr>
      <w:r>
        <w:t>Etapa de amplificación de salida</w:t>
      </w:r>
    </w:p>
    <w:p w:rsidR="00354184" w:rsidRDefault="00635A11">
      <w:r>
        <w:t>Par</w:t>
      </w:r>
      <w:r w:rsidR="00056F0D">
        <w:t>a ajustar la amplitud de salida de las etapas DC y AC y sumarlas en una única salida se utilizó un circuito sumador inversor, ya que los filtros MFB poseen una ganancia unitaria pero negativa.</w:t>
      </w:r>
    </w:p>
    <w:p w:rsidR="00056F0D" w:rsidRDefault="00056F0D">
      <w:r>
        <w:t xml:space="preserve">Se utilizaron potenciometros multivuelta para ajustar las ganancias del circuito. Para la señal DC, la ganancia puede ir desde 0,01 hasta 1, mientras que para la señal AC, como la salida de la tarjeta es de </w:t>
      </w:r>
      <w:r w:rsidRPr="00056F0D">
        <w:rPr>
          <w:position w:val="-6"/>
        </w:rPr>
        <w:object w:dxaOrig="620" w:dyaOrig="279">
          <v:shape id="_x0000_i1279" type="#_x0000_t75" style="width:30.75pt;height:14.25pt" o:ole="">
            <v:imagedata r:id="rId417" o:title=""/>
          </v:shape>
          <o:OLEObject Type="Embed" ProgID="Equation.DSMT4" ShapeID="_x0000_i1279" DrawAspect="Content" ObjectID="_1390835562" r:id="rId418"/>
        </w:object>
      </w:r>
      <w:r>
        <w:t xml:space="preserve"> y el control debe realizarse a escalas muy pequeñas</w:t>
      </w:r>
    </w:p>
    <w:tbl>
      <w:tblPr>
        <w:tblW w:w="0" w:type="auto"/>
        <w:tblLook w:val="04A0" w:firstRow="1" w:lastRow="0" w:firstColumn="1" w:lastColumn="0" w:noHBand="0" w:noVBand="1"/>
      </w:tblPr>
      <w:tblGrid>
        <w:gridCol w:w="9261"/>
      </w:tblGrid>
      <w:tr w:rsidR="00354184" w:rsidTr="00854235">
        <w:tc>
          <w:tcPr>
            <w:tcW w:w="9261" w:type="dxa"/>
            <w:shd w:val="clear" w:color="auto" w:fill="auto"/>
          </w:tcPr>
          <w:p w:rsidR="00354184" w:rsidRDefault="00A835B2" w:rsidP="00354184">
            <w:pPr>
              <w:pStyle w:val="Imagenes"/>
            </w:pPr>
            <w:r>
              <w:pict>
                <v:shape id="_x0000_i1229" type="#_x0000_t75" style="width:231.75pt;height:156.75pt;mso-position-horizontal:absolute">
                  <v:imagedata r:id="rId419" o:title=""/>
                </v:shape>
              </w:pict>
            </w:r>
          </w:p>
          <w:p w:rsidR="00354184" w:rsidRDefault="00354184" w:rsidP="00354184">
            <w:pPr>
              <w:pStyle w:val="Epgrafe"/>
            </w:pPr>
            <w:r>
              <w:t xml:space="preserve">Figura </w:t>
            </w:r>
            <w:fldSimple w:instr=" STYLEREF 1 \s ">
              <w:r w:rsidR="00D933B8">
                <w:rPr>
                  <w:noProof/>
                </w:rPr>
                <w:t>4</w:t>
              </w:r>
            </w:fldSimple>
            <w:r w:rsidR="00BE4459">
              <w:t>.</w:t>
            </w:r>
            <w:fldSimple w:instr=" SEQ Figura \* ARABIC \s 1 ">
              <w:r w:rsidR="00D933B8">
                <w:rPr>
                  <w:noProof/>
                </w:rPr>
                <w:t>7</w:t>
              </w:r>
            </w:fldSimple>
            <w:r>
              <w:t>: Esquemático de la etapa de amplificación de salida</w:t>
            </w:r>
          </w:p>
        </w:tc>
      </w:tr>
    </w:tbl>
    <w:p w:rsidR="00354184" w:rsidRDefault="00354184"/>
    <w:p w:rsidR="00A55636" w:rsidRDefault="00471BA0" w:rsidP="00471BA0">
      <w:pPr>
        <w:pStyle w:val="Ttulo2"/>
      </w:pPr>
      <w:r>
        <w:t>Pruebas y caracterizaciones</w:t>
      </w:r>
    </w:p>
    <w:p w:rsidR="00471BA0" w:rsidRDefault="00471BA0" w:rsidP="00471BA0"/>
    <w:tbl>
      <w:tblPr>
        <w:tblW w:w="0" w:type="auto"/>
        <w:tblInd w:w="-38" w:type="dxa"/>
        <w:tblCellMar>
          <w:left w:w="70" w:type="dxa"/>
          <w:right w:w="70" w:type="dxa"/>
        </w:tblCellMar>
        <w:tblLook w:val="04A0" w:firstRow="1" w:lastRow="0" w:firstColumn="1" w:lastColumn="0" w:noHBand="0" w:noVBand="1"/>
      </w:tblPr>
      <w:tblGrid>
        <w:gridCol w:w="9261"/>
      </w:tblGrid>
      <w:tr w:rsidR="00471BA0" w:rsidTr="00854235">
        <w:tc>
          <w:tcPr>
            <w:tcW w:w="9261" w:type="dxa"/>
            <w:shd w:val="clear" w:color="auto" w:fill="auto"/>
          </w:tcPr>
          <w:p w:rsidR="00471BA0" w:rsidRDefault="00A835B2" w:rsidP="00471BA0">
            <w:pPr>
              <w:pStyle w:val="Imagenes"/>
            </w:pPr>
            <w:r>
              <w:rPr>
                <w:lang w:eastAsia="es-VE"/>
              </w:rPr>
              <w:pict>
                <v:shape id="Gráfico 1" o:spid="_x0000_i1230" type="#_x0000_t75" style="width:442.5pt;height:321pt;visibility:visible" o:gfxdata="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">
                  <v:imagedata r:id="rId420" o:title=""/>
                  <o:lock v:ext="edit" aspectratio="f"/>
                </v:shape>
              </w:pict>
            </w:r>
          </w:p>
          <w:p w:rsidR="00471BA0" w:rsidRDefault="00471BA0" w:rsidP="00854235">
            <w:pPr>
              <w:pStyle w:val="Epgrafe"/>
            </w:pPr>
            <w:r>
              <w:t xml:space="preserve">Figura </w:t>
            </w:r>
            <w:fldSimple w:instr=" STYLEREF 1 \s ">
              <w:r w:rsidR="00D933B8">
                <w:rPr>
                  <w:noProof/>
                </w:rPr>
                <w:t>4</w:t>
              </w:r>
            </w:fldSimple>
            <w:r w:rsidR="00BE4459">
              <w:t>.</w:t>
            </w:r>
            <w:fldSimple w:instr=" SEQ Figura \* ARABIC \s 1 ">
              <w:r w:rsidR="00D933B8">
                <w:rPr>
                  <w:noProof/>
                </w:rPr>
                <w:t>8</w:t>
              </w:r>
            </w:fldSimple>
            <w:r>
              <w:t>: Gráfica de linealidad del convertidor frecuencia - voltaje</w:t>
            </w:r>
          </w:p>
        </w:tc>
      </w:tr>
    </w:tbl>
    <w:p w:rsidR="00471BA0" w:rsidRPr="00471BA0" w:rsidRDefault="00471BA0" w:rsidP="00471BA0"/>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104" w:name="_Toc316133533"/>
      <w:r w:rsidRPr="008D2941">
        <w:t>CAPITULO III</w:t>
      </w:r>
      <w:r w:rsidRPr="008D2941">
        <w:br/>
      </w:r>
      <w:r w:rsidR="00825AF9" w:rsidRPr="008D2941">
        <w:br/>
        <w:t>Conclusiones y recomendaciones</w:t>
      </w:r>
      <w:bookmarkEnd w:id="104"/>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105"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0B13EA" w:rsidRDefault="0091587C" w:rsidP="0091587C">
      <w:pPr>
        <w:pStyle w:val="Ttulo1"/>
        <w:numPr>
          <w:ilvl w:val="0"/>
          <w:numId w:val="0"/>
        </w:numPr>
        <w:rPr>
          <w:lang w:val="en-US"/>
        </w:rPr>
      </w:pPr>
      <w:bookmarkStart w:id="106" w:name="_Toc282134887"/>
      <w:bookmarkStart w:id="107" w:name="_Toc316133534"/>
      <w:r w:rsidRPr="000B13EA">
        <w:rPr>
          <w:lang w:val="en-US"/>
        </w:rPr>
        <w:t>Referencias</w:t>
      </w:r>
      <w:bookmarkEnd w:id="106"/>
      <w:bookmarkEnd w:id="107"/>
      <w:r w:rsidRPr="000B13EA">
        <w:rPr>
          <w:lang w:val="en-US"/>
        </w:rPr>
        <w:t xml:space="preserve"> </w:t>
      </w:r>
      <w:bookmarkEnd w:id="105"/>
    </w:p>
    <w:p w:rsidR="00635A11" w:rsidRPr="00635A11" w:rsidRDefault="007F7092" w:rsidP="00635A11">
      <w:pPr>
        <w:spacing w:after="0" w:line="240" w:lineRule="auto"/>
        <w:ind w:left="720" w:hanging="720"/>
        <w:rPr>
          <w:rFonts w:ascii="Calibri" w:hAnsi="Calibri" w:cs="Calibri"/>
          <w:noProof/>
          <w:sz w:val="22"/>
          <w:lang w:val="en-US"/>
        </w:rPr>
      </w:pPr>
      <w:r w:rsidRPr="008D2941">
        <w:fldChar w:fldCharType="begin"/>
      </w:r>
      <w:r w:rsidR="000735E9" w:rsidRPr="000B13EA">
        <w:rPr>
          <w:lang w:val="en-US"/>
        </w:rPr>
        <w:instrText xml:space="preserve"> ADDIN</w:instrText>
      </w:r>
      <w:r w:rsidR="000735E9" w:rsidRPr="008D2941">
        <w:rPr>
          <w:lang w:val="en-US"/>
        </w:rPr>
        <w:instrText xml:space="preserve"> EN.REFLIST </w:instrText>
      </w:r>
      <w:r w:rsidRPr="008D2941">
        <w:fldChar w:fldCharType="separate"/>
      </w:r>
      <w:bookmarkStart w:id="108" w:name="_ENREF_1"/>
      <w:r w:rsidR="00635A11" w:rsidRPr="00635A11">
        <w:rPr>
          <w:rFonts w:ascii="Calibri" w:hAnsi="Calibri" w:cs="Calibri"/>
          <w:noProof/>
          <w:sz w:val="22"/>
          <w:lang w:val="en-US"/>
        </w:rPr>
        <w:t>1.</w:t>
      </w:r>
      <w:r w:rsidR="00635A11" w:rsidRPr="00635A11">
        <w:rPr>
          <w:rFonts w:ascii="Calibri" w:hAnsi="Calibri" w:cs="Calibri"/>
          <w:noProof/>
          <w:sz w:val="22"/>
          <w:lang w:val="en-US"/>
        </w:rPr>
        <w:tab/>
        <w:t xml:space="preserve">Jenkins, F.A. and H.E. White, </w:t>
      </w:r>
      <w:r w:rsidR="00635A11" w:rsidRPr="00635A11">
        <w:rPr>
          <w:rFonts w:ascii="Calibri" w:hAnsi="Calibri" w:cs="Calibri"/>
          <w:i/>
          <w:noProof/>
          <w:sz w:val="22"/>
          <w:lang w:val="en-US"/>
        </w:rPr>
        <w:t>Fundamentals of Optics</w:t>
      </w:r>
      <w:r w:rsidR="00635A11" w:rsidRPr="00635A11">
        <w:rPr>
          <w:rFonts w:ascii="Calibri" w:hAnsi="Calibri" w:cs="Calibri"/>
          <w:noProof/>
          <w:sz w:val="22"/>
          <w:lang w:val="en-US"/>
        </w:rPr>
        <w:t>. 2001: McGraw-Hill.</w:t>
      </w:r>
      <w:bookmarkEnd w:id="108"/>
    </w:p>
    <w:p w:rsidR="00635A11" w:rsidRPr="00635A11" w:rsidRDefault="00635A11" w:rsidP="00635A11">
      <w:pPr>
        <w:spacing w:after="0" w:line="240" w:lineRule="auto"/>
        <w:ind w:left="720" w:hanging="720"/>
        <w:rPr>
          <w:rFonts w:ascii="Calibri" w:hAnsi="Calibri" w:cs="Calibri"/>
          <w:noProof/>
          <w:sz w:val="22"/>
          <w:lang w:val="en-US"/>
        </w:rPr>
      </w:pPr>
      <w:bookmarkStart w:id="109" w:name="_ENREF_2"/>
      <w:r w:rsidRPr="00635A11">
        <w:rPr>
          <w:rFonts w:ascii="Calibri" w:hAnsi="Calibri" w:cs="Calibri"/>
          <w:noProof/>
          <w:sz w:val="22"/>
          <w:lang w:val="en-US"/>
        </w:rPr>
        <w:t>2.</w:t>
      </w:r>
      <w:r w:rsidRPr="00635A11">
        <w:rPr>
          <w:rFonts w:ascii="Calibri" w:hAnsi="Calibri" w:cs="Calibri"/>
          <w:noProof/>
          <w:sz w:val="22"/>
          <w:lang w:val="en-US"/>
        </w:rPr>
        <w:tab/>
        <w:t xml:space="preserve">Gåsvik, K.J., </w:t>
      </w:r>
      <w:r w:rsidRPr="00635A11">
        <w:rPr>
          <w:rFonts w:ascii="Calibri" w:hAnsi="Calibri" w:cs="Calibri"/>
          <w:i/>
          <w:noProof/>
          <w:sz w:val="22"/>
          <w:lang w:val="en-US"/>
        </w:rPr>
        <w:t>Optical metrology</w:t>
      </w:r>
      <w:r w:rsidRPr="00635A11">
        <w:rPr>
          <w:rFonts w:ascii="Calibri" w:hAnsi="Calibri" w:cs="Calibri"/>
          <w:noProof/>
          <w:sz w:val="22"/>
          <w:lang w:val="en-US"/>
        </w:rPr>
        <w:t>. 2002: J. Wiley &amp; Sons.</w:t>
      </w:r>
      <w:bookmarkEnd w:id="109"/>
    </w:p>
    <w:p w:rsidR="00635A11" w:rsidRPr="00635A11" w:rsidRDefault="00635A11" w:rsidP="00635A11">
      <w:pPr>
        <w:spacing w:after="0" w:line="240" w:lineRule="auto"/>
        <w:ind w:left="720" w:hanging="720"/>
        <w:rPr>
          <w:rFonts w:ascii="Calibri" w:hAnsi="Calibri" w:cs="Calibri"/>
          <w:noProof/>
          <w:sz w:val="22"/>
          <w:lang w:val="en-US"/>
        </w:rPr>
      </w:pPr>
      <w:bookmarkStart w:id="110" w:name="_ENREF_3"/>
      <w:r w:rsidRPr="00635A11">
        <w:rPr>
          <w:rFonts w:ascii="Calibri" w:hAnsi="Calibri" w:cs="Calibri"/>
          <w:noProof/>
          <w:sz w:val="22"/>
          <w:lang w:val="en-US"/>
        </w:rPr>
        <w:t>3.</w:t>
      </w:r>
      <w:r w:rsidRPr="00635A11">
        <w:rPr>
          <w:rFonts w:ascii="Calibri" w:hAnsi="Calibri" w:cs="Calibri"/>
          <w:noProof/>
          <w:sz w:val="22"/>
          <w:lang w:val="en-US"/>
        </w:rPr>
        <w:tab/>
        <w:t xml:space="preserve">Tkalčič, M., </w:t>
      </w:r>
      <w:r w:rsidRPr="00635A11">
        <w:rPr>
          <w:rFonts w:ascii="Calibri" w:hAnsi="Calibri" w:cs="Calibri"/>
          <w:i/>
          <w:noProof/>
          <w:sz w:val="22"/>
          <w:lang w:val="en-US"/>
        </w:rPr>
        <w:t>Colour spaces - perceptual, historical and applicational background</w:t>
      </w:r>
      <w:r w:rsidRPr="00635A11">
        <w:rPr>
          <w:rFonts w:ascii="Calibri" w:hAnsi="Calibri" w:cs="Calibri"/>
          <w:noProof/>
          <w:sz w:val="22"/>
          <w:lang w:val="en-US"/>
        </w:rPr>
        <w:t xml:space="preserve">, in </w:t>
      </w:r>
      <w:r w:rsidRPr="00635A11">
        <w:rPr>
          <w:rFonts w:ascii="Calibri" w:hAnsi="Calibri" w:cs="Calibri"/>
          <w:i/>
          <w:noProof/>
          <w:sz w:val="22"/>
          <w:lang w:val="en-US"/>
        </w:rPr>
        <w:t>Faculty of electrical engineering</w:t>
      </w:r>
      <w:r w:rsidRPr="00635A11">
        <w:rPr>
          <w:rFonts w:ascii="Calibri" w:hAnsi="Calibri" w:cs="Calibri"/>
          <w:noProof/>
          <w:sz w:val="22"/>
          <w:lang w:val="en-US"/>
        </w:rPr>
        <w:t>. 2003, University of Ljubljana: Ljubljana, Slovenia.</w:t>
      </w:r>
      <w:bookmarkEnd w:id="110"/>
    </w:p>
    <w:p w:rsidR="00635A11" w:rsidRPr="00635A11" w:rsidRDefault="00635A11" w:rsidP="00635A11">
      <w:pPr>
        <w:spacing w:after="0" w:line="240" w:lineRule="auto"/>
        <w:ind w:left="720" w:hanging="720"/>
        <w:rPr>
          <w:rFonts w:ascii="Calibri" w:hAnsi="Calibri" w:cs="Calibri"/>
          <w:noProof/>
          <w:sz w:val="22"/>
          <w:lang w:val="en-US"/>
        </w:rPr>
      </w:pPr>
      <w:bookmarkStart w:id="111" w:name="_ENREF_4"/>
      <w:r w:rsidRPr="00635A11">
        <w:rPr>
          <w:rFonts w:ascii="Calibri" w:hAnsi="Calibri" w:cs="Calibri"/>
          <w:noProof/>
          <w:sz w:val="22"/>
          <w:lang w:val="en-US"/>
        </w:rPr>
        <w:t>4.</w:t>
      </w:r>
      <w:r w:rsidRPr="00635A11">
        <w:rPr>
          <w:rFonts w:ascii="Calibri" w:hAnsi="Calibri" w:cs="Calibri"/>
          <w:noProof/>
          <w:sz w:val="22"/>
          <w:lang w:val="en-US"/>
        </w:rPr>
        <w:tab/>
        <w:t xml:space="preserve">Svaetichin, G., </w:t>
      </w:r>
      <w:r w:rsidRPr="00635A11">
        <w:rPr>
          <w:rFonts w:ascii="Calibri" w:hAnsi="Calibri" w:cs="Calibri"/>
          <w:i/>
          <w:noProof/>
          <w:sz w:val="22"/>
          <w:lang w:val="en-US"/>
        </w:rPr>
        <w:t>Spectral response curves from single cones</w:t>
      </w:r>
      <w:r w:rsidRPr="00635A11">
        <w:rPr>
          <w:rFonts w:ascii="Calibri" w:hAnsi="Calibri" w:cs="Calibri"/>
          <w:noProof/>
          <w:sz w:val="22"/>
          <w:lang w:val="en-US"/>
        </w:rPr>
        <w:t>. 1956: acta physiologica.</w:t>
      </w:r>
      <w:bookmarkEnd w:id="111"/>
    </w:p>
    <w:p w:rsidR="00635A11" w:rsidRPr="00635A11" w:rsidRDefault="00635A11" w:rsidP="00635A11">
      <w:pPr>
        <w:spacing w:after="0" w:line="240" w:lineRule="auto"/>
        <w:ind w:left="720" w:hanging="720"/>
        <w:rPr>
          <w:rFonts w:ascii="Calibri" w:hAnsi="Calibri" w:cs="Calibri"/>
          <w:noProof/>
          <w:sz w:val="22"/>
          <w:lang w:val="en-US"/>
        </w:rPr>
      </w:pPr>
      <w:bookmarkStart w:id="112" w:name="_ENREF_5"/>
      <w:r w:rsidRPr="00635A11">
        <w:rPr>
          <w:rFonts w:ascii="Calibri" w:hAnsi="Calibri" w:cs="Calibri"/>
          <w:noProof/>
          <w:sz w:val="22"/>
          <w:lang w:val="en-US"/>
        </w:rPr>
        <w:t>5.</w:t>
      </w:r>
      <w:r w:rsidRPr="00635A11">
        <w:rPr>
          <w:rFonts w:ascii="Calibri" w:hAnsi="Calibri" w:cs="Calibri"/>
          <w:noProof/>
          <w:sz w:val="22"/>
          <w:lang w:val="en-US"/>
        </w:rPr>
        <w:tab/>
        <w:t xml:space="preserve">Yadid-Pecht, O. and R. Etienne-Cummings, </w:t>
      </w:r>
      <w:r w:rsidRPr="00635A11">
        <w:rPr>
          <w:rFonts w:ascii="Calibri" w:hAnsi="Calibri" w:cs="Calibri"/>
          <w:i/>
          <w:noProof/>
          <w:sz w:val="22"/>
          <w:lang w:val="en-US"/>
        </w:rPr>
        <w:t>CMOS imagers: from phototransduction to image processing</w:t>
      </w:r>
      <w:r w:rsidRPr="00635A11">
        <w:rPr>
          <w:rFonts w:ascii="Calibri" w:hAnsi="Calibri" w:cs="Calibri"/>
          <w:noProof/>
          <w:sz w:val="22"/>
          <w:lang w:val="en-US"/>
        </w:rPr>
        <w:t>. 2004: Kluwer Academic.</w:t>
      </w:r>
      <w:bookmarkEnd w:id="112"/>
    </w:p>
    <w:p w:rsidR="00635A11" w:rsidRPr="00635A11" w:rsidRDefault="00635A11" w:rsidP="00635A11">
      <w:pPr>
        <w:spacing w:after="0" w:line="240" w:lineRule="auto"/>
        <w:ind w:left="720" w:hanging="720"/>
        <w:rPr>
          <w:rFonts w:ascii="Calibri" w:hAnsi="Calibri" w:cs="Calibri"/>
          <w:noProof/>
          <w:sz w:val="22"/>
          <w:lang w:val="en-US"/>
        </w:rPr>
      </w:pPr>
      <w:bookmarkStart w:id="113" w:name="_ENREF_6"/>
      <w:r w:rsidRPr="00635A11">
        <w:rPr>
          <w:rFonts w:ascii="Calibri" w:hAnsi="Calibri" w:cs="Calibri"/>
          <w:noProof/>
          <w:sz w:val="22"/>
          <w:lang w:val="en-US"/>
        </w:rPr>
        <w:t>6.</w:t>
      </w:r>
      <w:r w:rsidRPr="00635A11">
        <w:rPr>
          <w:rFonts w:ascii="Calibri" w:hAnsi="Calibri" w:cs="Calibri"/>
          <w:noProof/>
          <w:sz w:val="22"/>
          <w:lang w:val="en-US"/>
        </w:rPr>
        <w:tab/>
        <w:t xml:space="preserve">Murphy, D.B., </w:t>
      </w:r>
      <w:r w:rsidRPr="00635A11">
        <w:rPr>
          <w:rFonts w:ascii="Calibri" w:hAnsi="Calibri" w:cs="Calibri"/>
          <w:i/>
          <w:noProof/>
          <w:sz w:val="22"/>
          <w:lang w:val="en-US"/>
        </w:rPr>
        <w:t>Fundamentals of light microscopy and electronic imaging</w:t>
      </w:r>
      <w:r w:rsidRPr="00635A11">
        <w:rPr>
          <w:rFonts w:ascii="Calibri" w:hAnsi="Calibri" w:cs="Calibri"/>
          <w:noProof/>
          <w:sz w:val="22"/>
          <w:lang w:val="en-US"/>
        </w:rPr>
        <w:t>. 2001: Wiley-Liss.</w:t>
      </w:r>
      <w:bookmarkEnd w:id="113"/>
    </w:p>
    <w:p w:rsidR="00635A11" w:rsidRPr="00635A11" w:rsidRDefault="00635A11" w:rsidP="00635A11">
      <w:pPr>
        <w:spacing w:after="0" w:line="240" w:lineRule="auto"/>
        <w:ind w:left="720" w:hanging="720"/>
        <w:rPr>
          <w:rFonts w:ascii="Calibri" w:hAnsi="Calibri" w:cs="Calibri"/>
          <w:noProof/>
          <w:sz w:val="22"/>
          <w:lang w:val="en-US"/>
        </w:rPr>
      </w:pPr>
      <w:bookmarkStart w:id="114" w:name="_ENREF_7"/>
      <w:r w:rsidRPr="00635A11">
        <w:rPr>
          <w:rFonts w:ascii="Calibri" w:hAnsi="Calibri" w:cs="Calibri"/>
          <w:noProof/>
          <w:sz w:val="22"/>
          <w:lang w:val="en-US"/>
        </w:rPr>
        <w:t>7.</w:t>
      </w:r>
      <w:r w:rsidRPr="00635A11">
        <w:rPr>
          <w:rFonts w:ascii="Calibri" w:hAnsi="Calibri" w:cs="Calibri"/>
          <w:noProof/>
          <w:sz w:val="22"/>
          <w:lang w:val="en-US"/>
        </w:rPr>
        <w:tab/>
        <w:t xml:space="preserve">Holst, G.C., </w:t>
      </w:r>
      <w:r w:rsidRPr="00635A11">
        <w:rPr>
          <w:rFonts w:ascii="Calibri" w:hAnsi="Calibri" w:cs="Calibri"/>
          <w:i/>
          <w:noProof/>
          <w:sz w:val="22"/>
          <w:lang w:val="en-US"/>
        </w:rPr>
        <w:t>CCD arrays, cameras, and displays</w:t>
      </w:r>
      <w:r w:rsidRPr="00635A11">
        <w:rPr>
          <w:rFonts w:ascii="Calibri" w:hAnsi="Calibri" w:cs="Calibri"/>
          <w:noProof/>
          <w:sz w:val="22"/>
          <w:lang w:val="en-US"/>
        </w:rPr>
        <w:t>. 1998: JCD Publishing.</w:t>
      </w:r>
      <w:bookmarkEnd w:id="114"/>
    </w:p>
    <w:p w:rsidR="00635A11" w:rsidRPr="00635A11" w:rsidRDefault="00635A11" w:rsidP="00635A11">
      <w:pPr>
        <w:spacing w:after="0" w:line="240" w:lineRule="auto"/>
        <w:ind w:left="720" w:hanging="720"/>
        <w:rPr>
          <w:rFonts w:ascii="Calibri" w:hAnsi="Calibri" w:cs="Calibri"/>
          <w:noProof/>
          <w:sz w:val="22"/>
          <w:lang w:val="en-US"/>
        </w:rPr>
      </w:pPr>
      <w:bookmarkStart w:id="115" w:name="_ENREF_8"/>
      <w:r w:rsidRPr="00635A11">
        <w:rPr>
          <w:rFonts w:ascii="Calibri" w:hAnsi="Calibri" w:cs="Calibri"/>
          <w:noProof/>
          <w:sz w:val="22"/>
          <w:lang w:val="en-US"/>
        </w:rPr>
        <w:t>8.</w:t>
      </w:r>
      <w:r w:rsidRPr="00635A11">
        <w:rPr>
          <w:rFonts w:ascii="Calibri" w:hAnsi="Calibri" w:cs="Calibri"/>
          <w:noProof/>
          <w:sz w:val="22"/>
          <w:lang w:val="en-US"/>
        </w:rPr>
        <w:tab/>
        <w:t xml:space="preserve">Bradski, G. and A. Kaehler, </w:t>
      </w:r>
      <w:r w:rsidRPr="00635A11">
        <w:rPr>
          <w:rFonts w:ascii="Calibri" w:hAnsi="Calibri" w:cs="Calibri"/>
          <w:i/>
          <w:noProof/>
          <w:sz w:val="22"/>
          <w:lang w:val="en-US"/>
        </w:rPr>
        <w:t>Learning OpenCV</w:t>
      </w:r>
      <w:r w:rsidRPr="00635A11">
        <w:rPr>
          <w:rFonts w:ascii="Calibri" w:hAnsi="Calibri" w:cs="Calibri"/>
          <w:noProof/>
          <w:sz w:val="22"/>
          <w:lang w:val="en-US"/>
        </w:rPr>
        <w:t>. 2008, California: O’Reilly Media I.</w:t>
      </w:r>
      <w:bookmarkEnd w:id="115"/>
    </w:p>
    <w:p w:rsidR="00635A11" w:rsidRPr="00635A11" w:rsidRDefault="00635A11" w:rsidP="00635A11">
      <w:pPr>
        <w:spacing w:after="0" w:line="240" w:lineRule="auto"/>
        <w:ind w:left="720" w:hanging="720"/>
        <w:rPr>
          <w:rFonts w:ascii="Calibri" w:hAnsi="Calibri" w:cs="Calibri"/>
          <w:noProof/>
          <w:sz w:val="22"/>
          <w:lang w:val="en-US"/>
        </w:rPr>
      </w:pPr>
      <w:bookmarkStart w:id="116" w:name="_ENREF_9"/>
      <w:r w:rsidRPr="00635A11">
        <w:rPr>
          <w:rFonts w:ascii="Calibri" w:hAnsi="Calibri" w:cs="Calibri"/>
          <w:noProof/>
          <w:sz w:val="22"/>
          <w:lang w:val="en-US"/>
        </w:rPr>
        <w:t>9.</w:t>
      </w:r>
      <w:r w:rsidRPr="00635A11">
        <w:rPr>
          <w:rFonts w:ascii="Calibri" w:hAnsi="Calibri" w:cs="Calibri"/>
          <w:noProof/>
          <w:sz w:val="22"/>
          <w:lang w:val="en-US"/>
        </w:rPr>
        <w:tab/>
        <w:t xml:space="preserve">Willow-Garage. </w:t>
      </w:r>
      <w:r w:rsidRPr="00635A11">
        <w:rPr>
          <w:rFonts w:ascii="Calibri" w:hAnsi="Calibri" w:cs="Calibri"/>
          <w:i/>
          <w:noProof/>
          <w:sz w:val="22"/>
          <w:lang w:val="en-US"/>
        </w:rPr>
        <w:t>OpenCV 2.1 C++ Reference</w:t>
      </w:r>
      <w:r w:rsidRPr="00635A11">
        <w:rPr>
          <w:rFonts w:ascii="Calibri" w:hAnsi="Calibri" w:cs="Calibri"/>
          <w:noProof/>
          <w:sz w:val="22"/>
          <w:lang w:val="en-US"/>
        </w:rPr>
        <w:t xml:space="preserve">. </w:t>
      </w:r>
      <w:hyperlink r:id="rId421" w:history="1">
        <w:r w:rsidRPr="00635A11">
          <w:rPr>
            <w:rStyle w:val="Hipervnculo"/>
            <w:rFonts w:ascii="Calibri" w:hAnsi="Calibri" w:cs="Calibri"/>
            <w:noProof/>
            <w:sz w:val="22"/>
            <w:lang w:val="en-US"/>
          </w:rPr>
          <w:t>http://opencv.willowgarage.com/documentation/cpp/index.html</w:t>
        </w:r>
      </w:hyperlink>
      <w:r w:rsidRPr="00635A11">
        <w:rPr>
          <w:rFonts w:ascii="Calibri" w:hAnsi="Calibri" w:cs="Calibri"/>
          <w:noProof/>
          <w:sz w:val="22"/>
          <w:lang w:val="en-US"/>
        </w:rPr>
        <w:t xml:space="preserve">  2010  [cited 2010 Junio].</w:t>
      </w:r>
      <w:bookmarkEnd w:id="116"/>
    </w:p>
    <w:p w:rsidR="00635A11" w:rsidRPr="00635A11" w:rsidRDefault="00635A11" w:rsidP="00635A11">
      <w:pPr>
        <w:spacing w:after="0" w:line="240" w:lineRule="auto"/>
        <w:ind w:left="720" w:hanging="720"/>
        <w:rPr>
          <w:rFonts w:ascii="Calibri" w:hAnsi="Calibri" w:cs="Calibri"/>
          <w:noProof/>
          <w:sz w:val="22"/>
          <w:lang w:val="en-US"/>
        </w:rPr>
      </w:pPr>
      <w:bookmarkStart w:id="117" w:name="_ENREF_10"/>
      <w:r w:rsidRPr="00635A11">
        <w:rPr>
          <w:rFonts w:ascii="Calibri" w:hAnsi="Calibri" w:cs="Calibri"/>
          <w:noProof/>
          <w:sz w:val="22"/>
          <w:lang w:val="en-US"/>
        </w:rPr>
        <w:t>10.</w:t>
      </w:r>
      <w:r w:rsidRPr="00635A11">
        <w:rPr>
          <w:rFonts w:ascii="Calibri" w:hAnsi="Calibri" w:cs="Calibri"/>
          <w:noProof/>
          <w:sz w:val="22"/>
          <w:lang w:val="en-US"/>
        </w:rPr>
        <w:tab/>
        <w:t xml:space="preserve">Buil, C. </w:t>
      </w:r>
      <w:r w:rsidRPr="00635A11">
        <w:rPr>
          <w:rFonts w:ascii="Calibri" w:hAnsi="Calibri" w:cs="Calibri"/>
          <w:i/>
          <w:noProof/>
          <w:sz w:val="22"/>
          <w:lang w:val="en-US"/>
        </w:rPr>
        <w:t>Comparison du Canon 10D et du Nikon D70 en Imagerie Astronomique Longue Pose</w:t>
      </w:r>
      <w:r w:rsidRPr="00635A11">
        <w:rPr>
          <w:rFonts w:ascii="Calibri" w:hAnsi="Calibri" w:cs="Calibri"/>
          <w:noProof/>
          <w:sz w:val="22"/>
          <w:lang w:val="en-US"/>
        </w:rPr>
        <w:t xml:space="preserve">.  2004  [cited 2011 20-12-2011]; Available from: </w:t>
      </w:r>
      <w:hyperlink r:id="rId422" w:history="1">
        <w:r w:rsidRPr="00635A11">
          <w:rPr>
            <w:rStyle w:val="Hipervnculo"/>
            <w:rFonts w:ascii="Calibri" w:hAnsi="Calibri" w:cs="Calibri"/>
            <w:noProof/>
            <w:sz w:val="22"/>
            <w:lang w:val="en-US"/>
          </w:rPr>
          <w:t>www.astrosurf.com/buil/d70v10d/eval.htm</w:t>
        </w:r>
      </w:hyperlink>
      <w:r w:rsidRPr="00635A11">
        <w:rPr>
          <w:rFonts w:ascii="Calibri" w:hAnsi="Calibri" w:cs="Calibri"/>
          <w:noProof/>
          <w:sz w:val="22"/>
          <w:lang w:val="en-US"/>
        </w:rPr>
        <w:t>.</w:t>
      </w:r>
      <w:bookmarkEnd w:id="117"/>
    </w:p>
    <w:p w:rsidR="00635A11" w:rsidRPr="00635A11" w:rsidRDefault="00635A11" w:rsidP="00635A11">
      <w:pPr>
        <w:spacing w:after="0" w:line="240" w:lineRule="auto"/>
        <w:ind w:left="720" w:hanging="720"/>
        <w:rPr>
          <w:rFonts w:ascii="Calibri" w:hAnsi="Calibri" w:cs="Calibri"/>
          <w:noProof/>
          <w:sz w:val="22"/>
          <w:lang w:val="en-US"/>
        </w:rPr>
      </w:pPr>
      <w:bookmarkStart w:id="118" w:name="_ENREF_11"/>
      <w:r w:rsidRPr="00635A11">
        <w:rPr>
          <w:rFonts w:ascii="Calibri" w:hAnsi="Calibri" w:cs="Calibri"/>
          <w:noProof/>
          <w:sz w:val="22"/>
          <w:lang w:val="en-US"/>
        </w:rPr>
        <w:t>11.</w:t>
      </w:r>
      <w:r w:rsidRPr="00635A11">
        <w:rPr>
          <w:rFonts w:ascii="Calibri" w:hAnsi="Calibri" w:cs="Calibri"/>
          <w:noProof/>
          <w:sz w:val="22"/>
          <w:lang w:val="en-US"/>
        </w:rPr>
        <w:tab/>
      </w:r>
      <w:r w:rsidRPr="00635A11">
        <w:rPr>
          <w:rFonts w:ascii="Calibri" w:hAnsi="Calibri" w:cs="Calibri"/>
          <w:i/>
          <w:noProof/>
          <w:sz w:val="22"/>
          <w:lang w:val="en-US"/>
        </w:rPr>
        <w:t>Joint ISO/CIE Standard ISO 10526:1999/CIE S 005/E-1998, CIE Standard illuminants for colorimetry.</w:t>
      </w:r>
      <w:r w:rsidRPr="00635A11">
        <w:rPr>
          <w:rFonts w:ascii="Calibri" w:hAnsi="Calibri" w:cs="Calibri"/>
          <w:noProof/>
          <w:sz w:val="22"/>
          <w:lang w:val="en-US"/>
        </w:rPr>
        <w:t xml:space="preserve"> Color Research &amp; Application, 2000. </w:t>
      </w:r>
      <w:r w:rsidRPr="00635A11">
        <w:rPr>
          <w:rFonts w:ascii="Calibri" w:hAnsi="Calibri" w:cs="Calibri"/>
          <w:b/>
          <w:noProof/>
          <w:sz w:val="22"/>
          <w:lang w:val="en-US"/>
        </w:rPr>
        <w:t>25</w:t>
      </w:r>
      <w:r w:rsidRPr="00635A11">
        <w:rPr>
          <w:rFonts w:ascii="Calibri" w:hAnsi="Calibri" w:cs="Calibri"/>
          <w:noProof/>
          <w:sz w:val="22"/>
          <w:lang w:val="en-US"/>
        </w:rPr>
        <w:t>(5): p. 385-385.</w:t>
      </w:r>
      <w:bookmarkEnd w:id="118"/>
    </w:p>
    <w:p w:rsidR="00635A11" w:rsidRPr="00635A11" w:rsidRDefault="00635A11" w:rsidP="00635A11">
      <w:pPr>
        <w:spacing w:after="0" w:line="240" w:lineRule="auto"/>
        <w:ind w:left="720" w:hanging="720"/>
        <w:rPr>
          <w:rFonts w:ascii="Calibri" w:hAnsi="Calibri" w:cs="Calibri"/>
          <w:noProof/>
          <w:sz w:val="22"/>
          <w:lang w:val="en-US"/>
        </w:rPr>
      </w:pPr>
      <w:bookmarkStart w:id="119" w:name="_ENREF_12"/>
      <w:r w:rsidRPr="00635A11">
        <w:rPr>
          <w:rFonts w:ascii="Calibri" w:hAnsi="Calibri" w:cs="Calibri"/>
          <w:noProof/>
          <w:sz w:val="22"/>
          <w:lang w:val="en-US"/>
        </w:rPr>
        <w:t>12.</w:t>
      </w:r>
      <w:r w:rsidRPr="00635A11">
        <w:rPr>
          <w:rFonts w:ascii="Calibri" w:hAnsi="Calibri" w:cs="Calibri"/>
          <w:noProof/>
          <w:sz w:val="22"/>
          <w:lang w:val="en-US"/>
        </w:rPr>
        <w:tab/>
        <w:t xml:space="preserve">González-Laprea, J., J. Cappelletto, and R. Escalona, </w:t>
      </w:r>
      <w:r w:rsidRPr="00635A11">
        <w:rPr>
          <w:rFonts w:ascii="Calibri" w:hAnsi="Calibri" w:cs="Calibri"/>
          <w:i/>
          <w:noProof/>
          <w:sz w:val="22"/>
          <w:lang w:val="en-US"/>
        </w:rPr>
        <w:t>Frequency to Voltage Converter as a Phase Controller in Phase Shifting Interference Microscopy.</w:t>
      </w:r>
      <w:r w:rsidRPr="00635A11">
        <w:rPr>
          <w:rFonts w:ascii="Calibri" w:hAnsi="Calibri" w:cs="Calibri"/>
          <w:noProof/>
          <w:sz w:val="22"/>
          <w:lang w:val="en-US"/>
        </w:rPr>
        <w:t xml:space="preserve"> International Journal of Optomechatronics, 2011. </w:t>
      </w:r>
      <w:r w:rsidRPr="00635A11">
        <w:rPr>
          <w:rFonts w:ascii="Calibri" w:hAnsi="Calibri" w:cs="Calibri"/>
          <w:b/>
          <w:noProof/>
          <w:sz w:val="22"/>
          <w:lang w:val="en-US"/>
        </w:rPr>
        <w:t>5</w:t>
      </w:r>
      <w:r w:rsidRPr="00635A11">
        <w:rPr>
          <w:rFonts w:ascii="Calibri" w:hAnsi="Calibri" w:cs="Calibri"/>
          <w:noProof/>
          <w:sz w:val="22"/>
          <w:lang w:val="en-US"/>
        </w:rPr>
        <w:t>(1): p. 68-79.</w:t>
      </w:r>
      <w:bookmarkEnd w:id="119"/>
    </w:p>
    <w:p w:rsidR="00635A11" w:rsidRPr="00635A11" w:rsidRDefault="00635A11" w:rsidP="00635A11">
      <w:pPr>
        <w:spacing w:after="0" w:line="240" w:lineRule="auto"/>
        <w:ind w:left="720" w:hanging="720"/>
        <w:rPr>
          <w:rFonts w:ascii="Calibri" w:hAnsi="Calibri" w:cs="Calibri"/>
          <w:noProof/>
          <w:sz w:val="22"/>
          <w:lang w:val="en-US"/>
        </w:rPr>
      </w:pPr>
      <w:bookmarkStart w:id="120" w:name="_ENREF_13"/>
      <w:r w:rsidRPr="00635A11">
        <w:rPr>
          <w:rFonts w:ascii="Calibri" w:hAnsi="Calibri" w:cs="Calibri"/>
          <w:noProof/>
          <w:sz w:val="22"/>
          <w:lang w:val="en-US"/>
        </w:rPr>
        <w:t>13.</w:t>
      </w:r>
      <w:r w:rsidRPr="00635A11">
        <w:rPr>
          <w:rFonts w:ascii="Calibri" w:hAnsi="Calibri" w:cs="Calibri"/>
          <w:noProof/>
          <w:sz w:val="22"/>
          <w:lang w:val="en-US"/>
        </w:rPr>
        <w:tab/>
        <w:t xml:space="preserve">Dimitrov, S., </w:t>
      </w:r>
      <w:r w:rsidRPr="00635A11">
        <w:rPr>
          <w:rFonts w:ascii="Calibri" w:hAnsi="Calibri" w:cs="Calibri"/>
          <w:i/>
          <w:noProof/>
          <w:sz w:val="22"/>
          <w:lang w:val="en-US"/>
        </w:rPr>
        <w:t>Extending the soundcard for use with generic DC sensors</w:t>
      </w:r>
      <w:r w:rsidRPr="00635A11">
        <w:rPr>
          <w:rFonts w:ascii="Calibri" w:hAnsi="Calibri" w:cs="Calibri"/>
          <w:noProof/>
          <w:sz w:val="22"/>
          <w:lang w:val="en-US"/>
        </w:rPr>
        <w:t xml:space="preserve">, in </w:t>
      </w:r>
      <w:r w:rsidRPr="00635A11">
        <w:rPr>
          <w:rFonts w:ascii="Calibri" w:hAnsi="Calibri" w:cs="Calibri"/>
          <w:i/>
          <w:noProof/>
          <w:sz w:val="22"/>
          <w:lang w:val="en-US"/>
        </w:rPr>
        <w:t>2010 Conference on New Interfaces for Musical Expression (NIME 2010)</w:t>
      </w:r>
      <w:r w:rsidRPr="00635A11">
        <w:rPr>
          <w:rFonts w:ascii="Calibri" w:hAnsi="Calibri" w:cs="Calibri"/>
          <w:noProof/>
          <w:sz w:val="22"/>
          <w:lang w:val="en-US"/>
        </w:rPr>
        <w:t>. 2010, University of Technology, Sydney: Sydney, Australia. p. 303-308.</w:t>
      </w:r>
      <w:bookmarkEnd w:id="120"/>
    </w:p>
    <w:p w:rsidR="00635A11" w:rsidRPr="00635A11" w:rsidRDefault="00635A11" w:rsidP="00635A11">
      <w:pPr>
        <w:spacing w:after="0" w:line="240" w:lineRule="auto"/>
        <w:ind w:left="720" w:hanging="720"/>
        <w:rPr>
          <w:rFonts w:ascii="Calibri" w:hAnsi="Calibri" w:cs="Calibri"/>
          <w:noProof/>
          <w:sz w:val="22"/>
          <w:lang w:val="en-US"/>
        </w:rPr>
      </w:pPr>
      <w:bookmarkStart w:id="121" w:name="_ENREF_14"/>
      <w:r w:rsidRPr="00635A11">
        <w:rPr>
          <w:rFonts w:ascii="Calibri" w:hAnsi="Calibri" w:cs="Calibri"/>
          <w:noProof/>
          <w:sz w:val="22"/>
          <w:lang w:val="en-US"/>
        </w:rPr>
        <w:t>14.</w:t>
      </w:r>
      <w:r w:rsidRPr="00635A11">
        <w:rPr>
          <w:rFonts w:ascii="Calibri" w:hAnsi="Calibri" w:cs="Calibri"/>
          <w:noProof/>
          <w:sz w:val="22"/>
          <w:lang w:val="en-US"/>
        </w:rPr>
        <w:tab/>
        <w:t xml:space="preserve">(2006) </w:t>
      </w:r>
      <w:r w:rsidRPr="00635A11">
        <w:rPr>
          <w:rFonts w:ascii="Calibri" w:hAnsi="Calibri" w:cs="Calibri"/>
          <w:i/>
          <w:noProof/>
          <w:sz w:val="22"/>
          <w:lang w:val="en-US"/>
        </w:rPr>
        <w:t>Low-Cost E Series Multifunction DAQ – 12 or 16-Bit, 200 kS/s, 16 Analog Inputs</w:t>
      </w:r>
      <w:r w:rsidRPr="00635A11">
        <w:rPr>
          <w:rFonts w:ascii="Calibri" w:hAnsi="Calibri" w:cs="Calibri"/>
          <w:noProof/>
          <w:sz w:val="22"/>
          <w:lang w:val="en-US"/>
        </w:rPr>
        <w:t>.</w:t>
      </w:r>
      <w:bookmarkEnd w:id="121"/>
    </w:p>
    <w:p w:rsidR="00635A11" w:rsidRPr="00635A11" w:rsidRDefault="00635A11" w:rsidP="00635A11">
      <w:pPr>
        <w:spacing w:after="0" w:line="240" w:lineRule="auto"/>
        <w:ind w:left="720" w:hanging="720"/>
        <w:rPr>
          <w:rFonts w:ascii="Calibri" w:hAnsi="Calibri" w:cs="Calibri"/>
          <w:noProof/>
          <w:sz w:val="22"/>
          <w:lang w:val="en-US"/>
        </w:rPr>
      </w:pPr>
      <w:bookmarkStart w:id="122" w:name="_ENREF_15"/>
      <w:r w:rsidRPr="00635A11">
        <w:rPr>
          <w:rFonts w:ascii="Calibri" w:hAnsi="Calibri" w:cs="Calibri"/>
          <w:noProof/>
          <w:sz w:val="22"/>
          <w:lang w:val="en-US"/>
        </w:rPr>
        <w:t>15.</w:t>
      </w:r>
      <w:r w:rsidRPr="00635A11">
        <w:rPr>
          <w:rFonts w:ascii="Calibri" w:hAnsi="Calibri" w:cs="Calibri"/>
          <w:noProof/>
          <w:sz w:val="22"/>
          <w:lang w:val="en-US"/>
        </w:rPr>
        <w:tab/>
        <w:t xml:space="preserve">Semiconductor, N., </w:t>
      </w:r>
      <w:r w:rsidRPr="00635A11">
        <w:rPr>
          <w:rFonts w:ascii="Calibri" w:hAnsi="Calibri" w:cs="Calibri"/>
          <w:i/>
          <w:noProof/>
          <w:sz w:val="22"/>
          <w:lang w:val="en-US"/>
        </w:rPr>
        <w:t>LM2907/LM2917 Frequency to Voltage Converter</w:t>
      </w:r>
      <w:r w:rsidRPr="00635A11">
        <w:rPr>
          <w:rFonts w:ascii="Calibri" w:hAnsi="Calibri" w:cs="Calibri"/>
          <w:noProof/>
          <w:sz w:val="22"/>
          <w:lang w:val="en-US"/>
        </w:rPr>
        <w:t>. 2003.</w:t>
      </w:r>
      <w:bookmarkEnd w:id="122"/>
    </w:p>
    <w:p w:rsidR="00635A11" w:rsidRPr="00635A11" w:rsidRDefault="00635A11" w:rsidP="00635A11">
      <w:pPr>
        <w:spacing w:line="240" w:lineRule="auto"/>
        <w:ind w:left="720" w:hanging="720"/>
        <w:rPr>
          <w:rFonts w:ascii="Calibri" w:hAnsi="Calibri" w:cs="Calibri"/>
          <w:noProof/>
          <w:sz w:val="22"/>
          <w:lang w:val="en-US"/>
        </w:rPr>
      </w:pPr>
      <w:bookmarkStart w:id="123" w:name="_ENREF_16"/>
      <w:r w:rsidRPr="00635A11">
        <w:rPr>
          <w:rFonts w:ascii="Calibri" w:hAnsi="Calibri" w:cs="Calibri"/>
          <w:noProof/>
          <w:sz w:val="22"/>
          <w:lang w:val="en-US"/>
        </w:rPr>
        <w:t>16.</w:t>
      </w:r>
      <w:r w:rsidRPr="00635A11">
        <w:rPr>
          <w:rFonts w:ascii="Calibri" w:hAnsi="Calibri" w:cs="Calibri"/>
          <w:noProof/>
          <w:sz w:val="22"/>
          <w:lang w:val="en-US"/>
        </w:rPr>
        <w:tab/>
        <w:t xml:space="preserve">Karki, J., </w:t>
      </w:r>
      <w:r w:rsidRPr="00635A11">
        <w:rPr>
          <w:rFonts w:ascii="Calibri" w:hAnsi="Calibri" w:cs="Calibri"/>
          <w:i/>
          <w:noProof/>
          <w:sz w:val="22"/>
          <w:lang w:val="en-US"/>
        </w:rPr>
        <w:t>Active Low-Pass Filter Design</w:t>
      </w:r>
      <w:r w:rsidRPr="00635A11">
        <w:rPr>
          <w:rFonts w:ascii="Calibri" w:hAnsi="Calibri" w:cs="Calibri"/>
          <w:noProof/>
          <w:sz w:val="22"/>
          <w:lang w:val="en-US"/>
        </w:rPr>
        <w:t>. 2000, Texas Instrument.</w:t>
      </w:r>
      <w:bookmarkEnd w:id="123"/>
    </w:p>
    <w:p w:rsidR="00635A11" w:rsidRDefault="00635A11" w:rsidP="00635A11">
      <w:pPr>
        <w:spacing w:line="240" w:lineRule="auto"/>
        <w:rPr>
          <w:rFonts w:ascii="Calibri" w:hAnsi="Calibri" w:cs="Calibri"/>
          <w:noProof/>
          <w:sz w:val="22"/>
          <w:lang w:val="en-US"/>
        </w:rPr>
      </w:pPr>
    </w:p>
    <w:p w:rsidR="0091587C" w:rsidRPr="00D465B3" w:rsidRDefault="007F7092" w:rsidP="0091587C">
      <w:pPr>
        <w:rPr>
          <w:lang w:val="en-US"/>
        </w:rPr>
        <w:sectPr w:rsidR="0091587C" w:rsidRPr="00D465B3" w:rsidSect="0091587C">
          <w:pgSz w:w="12240" w:h="15840" w:code="1"/>
          <w:pgMar w:top="1418" w:right="1418" w:bottom="1418" w:left="1701" w:header="709" w:footer="709" w:gutter="0"/>
          <w:pgNumType w:start="1"/>
          <w:cols w:space="708"/>
          <w:docGrid w:linePitch="360"/>
        </w:sectPr>
      </w:pPr>
      <w:r w:rsidRPr="008D2941">
        <w:fldChar w:fldCharType="end"/>
      </w: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D465B3" w:rsidRDefault="0091587C" w:rsidP="0091587C">
      <w:pPr>
        <w:pStyle w:val="Normalsininterlineado"/>
        <w:rPr>
          <w:lang w:val="en-US"/>
        </w:rPr>
      </w:pPr>
    </w:p>
    <w:p w:rsidR="0091587C" w:rsidRPr="008D2941" w:rsidRDefault="0091587C" w:rsidP="0091587C">
      <w:pPr>
        <w:pStyle w:val="Ttulo1"/>
        <w:numPr>
          <w:ilvl w:val="0"/>
          <w:numId w:val="45"/>
        </w:numPr>
        <w:ind w:left="0" w:firstLine="0"/>
      </w:pPr>
      <w:r w:rsidRPr="00D465B3">
        <w:rPr>
          <w:lang w:val="en-US"/>
        </w:rPr>
        <w:br/>
      </w:r>
      <w:r w:rsidRPr="00D465B3">
        <w:rPr>
          <w:lang w:val="en-US"/>
        </w:rPr>
        <w:br/>
      </w:r>
      <w:bookmarkStart w:id="124" w:name="_Toc316133535"/>
      <w:r w:rsidRPr="008D2941">
        <w:t>Anexo a</w:t>
      </w:r>
      <w:bookmarkEnd w:id="124"/>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D933B8" w:rsidRDefault="00D933B8">
      <w:pPr>
        <w:pStyle w:val="Textocomentario"/>
      </w:pPr>
      <w:r>
        <w:rPr>
          <w:rStyle w:val="Refdecomentario"/>
        </w:rPr>
        <w:annotationRef/>
      </w:r>
      <w:r>
        <w:t>Agregar mas referencias</w:t>
      </w:r>
    </w:p>
  </w:comment>
  <w:comment w:id="32" w:author="nico" w:date="2012-02-10T00:11:00Z" w:initials="n">
    <w:p w:rsidR="00D933B8" w:rsidRDefault="00D933B8">
      <w:pPr>
        <w:pStyle w:val="Textocomentario"/>
      </w:pPr>
      <w:r>
        <w:rPr>
          <w:rStyle w:val="Refdecomentario"/>
        </w:rPr>
        <w:annotationRef/>
      </w:r>
      <w:r>
        <w:t>Aquí también agregar mas referencias</w:t>
      </w:r>
    </w:p>
  </w:comment>
  <w:comment w:id="38" w:author="nico" w:date="2012-02-10T00:19:00Z" w:initials="n">
    <w:p w:rsidR="00D933B8" w:rsidRDefault="00D933B8">
      <w:pPr>
        <w:pStyle w:val="Textocomentario"/>
      </w:pPr>
      <w:r>
        <w:rPr>
          <w:rStyle w:val="Refdecomentario"/>
        </w:rPr>
        <w:annotationRef/>
      </w:r>
      <w:r>
        <w:t>Buscar esta información y poner referencia</w:t>
      </w:r>
    </w:p>
  </w:comment>
  <w:comment w:id="40" w:author="nico" w:date="2012-02-10T00:20:00Z" w:initials="n">
    <w:p w:rsidR="00D933B8" w:rsidRDefault="00D933B8">
      <w:pPr>
        <w:pStyle w:val="Textocomentario"/>
      </w:pPr>
      <w:r>
        <w:rPr>
          <w:rStyle w:val="Refdecomentario"/>
        </w:rPr>
        <w:annotationRef/>
      </w:r>
      <w:r>
        <w:t>Quizas se puede omitir este parrafo</w:t>
      </w:r>
    </w:p>
  </w:comment>
  <w:comment w:id="41" w:author="nico" w:date="2012-02-10T00:23:00Z" w:initials="n">
    <w:p w:rsidR="00D933B8" w:rsidRDefault="00D933B8">
      <w:pPr>
        <w:pStyle w:val="Textocomentario"/>
      </w:pPr>
      <w:r>
        <w:rPr>
          <w:rStyle w:val="Refdecomentario"/>
        </w:rPr>
        <w:annotationRef/>
      </w:r>
      <w:r>
        <w:t>Indicar el tamaño de alto ancho y profundidad de un pixel</w:t>
      </w:r>
    </w:p>
  </w:comment>
  <w:comment w:id="53" w:author="nico" w:date="2012-02-10T00:31:00Z" w:initials="n">
    <w:p w:rsidR="00D933B8" w:rsidRDefault="00D933B8">
      <w:pPr>
        <w:pStyle w:val="Textocomentario"/>
      </w:pPr>
      <w:r>
        <w:rPr>
          <w:rStyle w:val="Refdecomentario"/>
        </w:rPr>
        <w:annotationRef/>
      </w:r>
      <w:r>
        <w:t>La ultima corrección de Rafael fue aqui</w:t>
      </w:r>
    </w:p>
  </w:comment>
  <w:comment w:id="82" w:author="veloz" w:date="2012-02-14T12:36:00Z" w:initials="v">
    <w:p w:rsidR="00D933B8" w:rsidRDefault="00D933B8">
      <w:pPr>
        <w:pStyle w:val="Textocomentario"/>
      </w:pPr>
      <w:r>
        <w:rPr>
          <w:rStyle w:val="Refdecomentario"/>
        </w:rPr>
        <w:annotationRef/>
      </w:r>
      <w:r>
        <w:t>Referencia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33B8" w:rsidRDefault="00D933B8" w:rsidP="00413BAF">
      <w:pPr>
        <w:spacing w:before="0" w:after="0" w:line="240" w:lineRule="auto"/>
      </w:pPr>
      <w:r>
        <w:separator/>
      </w:r>
    </w:p>
  </w:endnote>
  <w:endnote w:type="continuationSeparator" w:id="0">
    <w:p w:rsidR="00D933B8" w:rsidRDefault="00D933B8"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D933B8" w:rsidRDefault="00D933B8"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D933B8" w:rsidRDefault="00D933B8"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Pr="00DF5442" w:rsidRDefault="00D933B8"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Pr="00DF5442" w:rsidRDefault="00D933B8"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33B8" w:rsidRDefault="00D933B8" w:rsidP="00413BAF">
      <w:pPr>
        <w:spacing w:before="0" w:after="0" w:line="240" w:lineRule="auto"/>
      </w:pPr>
      <w:r>
        <w:separator/>
      </w:r>
    </w:p>
  </w:footnote>
  <w:footnote w:type="continuationSeparator" w:id="0">
    <w:p w:rsidR="00D933B8" w:rsidRDefault="00D933B8"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rsidP="00BF1090">
    <w:pPr>
      <w:pStyle w:val="Encabezado"/>
      <w:jc w:val="right"/>
    </w:pPr>
    <w:r>
      <w:fldChar w:fldCharType="begin"/>
    </w:r>
    <w:r>
      <w:instrText xml:space="preserve"> PAGE   \* MERGEFORMAT </w:instrText>
    </w:r>
    <w:r>
      <w:fldChar w:fldCharType="separate"/>
    </w:r>
    <w:r>
      <w:rPr>
        <w:noProof/>
      </w:rPr>
      <w:t>ix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Pr="00966DAD" w:rsidRDefault="00D933B8"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33B8" w:rsidRDefault="00D933B8">
    <w:pPr>
      <w:pStyle w:val="Encabezado"/>
      <w:jc w:val="right"/>
    </w:pPr>
    <w:r>
      <w:fldChar w:fldCharType="begin"/>
    </w:r>
    <w:r>
      <w:instrText xml:space="preserve"> PAGE   \* MERGEFORMAT </w:instrText>
    </w:r>
    <w:r>
      <w:fldChar w:fldCharType="separate"/>
    </w:r>
    <w:r w:rsidR="00BF2D14">
      <w:rPr>
        <w:noProof/>
      </w:rPr>
      <w:t>7</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visionView w:markup="0"/>
  <w:doNotTrackMoves/>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1&lt;/item&gt;&lt;item&gt;37&lt;/item&gt;&lt;item&gt;38&lt;/item&gt;&lt;item&gt;39&lt;/item&gt;&lt;item&gt;40&lt;/item&gt;&lt;item&gt;42&lt;/item&gt;&lt;item&gt;43&lt;/item&gt;&lt;item&gt;44&lt;/item&gt;&lt;item&gt;45&lt;/item&gt;&lt;/record-ids&gt;&lt;/item&gt;&lt;/Libraries&gt;"/>
  </w:docVars>
  <w:rsids>
    <w:rsidRoot w:val="00331690"/>
    <w:rsid w:val="00002DFF"/>
    <w:rsid w:val="00014FD8"/>
    <w:rsid w:val="00020432"/>
    <w:rsid w:val="0002167C"/>
    <w:rsid w:val="000271E4"/>
    <w:rsid w:val="00046DB5"/>
    <w:rsid w:val="00056F0D"/>
    <w:rsid w:val="00061C35"/>
    <w:rsid w:val="00063382"/>
    <w:rsid w:val="00067F74"/>
    <w:rsid w:val="000735E9"/>
    <w:rsid w:val="000776FB"/>
    <w:rsid w:val="000A2010"/>
    <w:rsid w:val="000B13EA"/>
    <w:rsid w:val="000B5B61"/>
    <w:rsid w:val="000B5FE6"/>
    <w:rsid w:val="000B6876"/>
    <w:rsid w:val="000C5AEF"/>
    <w:rsid w:val="000F1947"/>
    <w:rsid w:val="000F4F41"/>
    <w:rsid w:val="00103D7E"/>
    <w:rsid w:val="00104944"/>
    <w:rsid w:val="0011156E"/>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57D"/>
    <w:rsid w:val="002A63D4"/>
    <w:rsid w:val="002B053B"/>
    <w:rsid w:val="002B1C1A"/>
    <w:rsid w:val="002B208A"/>
    <w:rsid w:val="002B4063"/>
    <w:rsid w:val="002B7E76"/>
    <w:rsid w:val="002C6D04"/>
    <w:rsid w:val="002D0B11"/>
    <w:rsid w:val="002D504F"/>
    <w:rsid w:val="00301519"/>
    <w:rsid w:val="00303C90"/>
    <w:rsid w:val="0031309C"/>
    <w:rsid w:val="0031340B"/>
    <w:rsid w:val="00320096"/>
    <w:rsid w:val="00331690"/>
    <w:rsid w:val="00335838"/>
    <w:rsid w:val="00337DCB"/>
    <w:rsid w:val="00343A63"/>
    <w:rsid w:val="00344C8A"/>
    <w:rsid w:val="00354184"/>
    <w:rsid w:val="0035534A"/>
    <w:rsid w:val="00364DFE"/>
    <w:rsid w:val="003801BF"/>
    <w:rsid w:val="003954ED"/>
    <w:rsid w:val="003B6DBB"/>
    <w:rsid w:val="003B6EA6"/>
    <w:rsid w:val="003C0CAA"/>
    <w:rsid w:val="003C7010"/>
    <w:rsid w:val="003D0AE3"/>
    <w:rsid w:val="003E1CD9"/>
    <w:rsid w:val="003E2B5B"/>
    <w:rsid w:val="003E58D0"/>
    <w:rsid w:val="003F4131"/>
    <w:rsid w:val="003F4D20"/>
    <w:rsid w:val="003F6BCA"/>
    <w:rsid w:val="00413BAF"/>
    <w:rsid w:val="00415F83"/>
    <w:rsid w:val="004434DB"/>
    <w:rsid w:val="00465A14"/>
    <w:rsid w:val="00471BA0"/>
    <w:rsid w:val="004841F5"/>
    <w:rsid w:val="004871A6"/>
    <w:rsid w:val="00493A19"/>
    <w:rsid w:val="00495037"/>
    <w:rsid w:val="00495EE3"/>
    <w:rsid w:val="004A3C28"/>
    <w:rsid w:val="004C11C5"/>
    <w:rsid w:val="004D2937"/>
    <w:rsid w:val="004E1A5E"/>
    <w:rsid w:val="004E32B4"/>
    <w:rsid w:val="004F265A"/>
    <w:rsid w:val="00510716"/>
    <w:rsid w:val="005161EE"/>
    <w:rsid w:val="0052561B"/>
    <w:rsid w:val="0052570F"/>
    <w:rsid w:val="00527EAB"/>
    <w:rsid w:val="005405BE"/>
    <w:rsid w:val="005457FB"/>
    <w:rsid w:val="00554A8C"/>
    <w:rsid w:val="0056251D"/>
    <w:rsid w:val="00581256"/>
    <w:rsid w:val="005851AE"/>
    <w:rsid w:val="005A06B2"/>
    <w:rsid w:val="005A270F"/>
    <w:rsid w:val="005C13E7"/>
    <w:rsid w:val="005C73DB"/>
    <w:rsid w:val="00635A11"/>
    <w:rsid w:val="00646F26"/>
    <w:rsid w:val="006526CA"/>
    <w:rsid w:val="006578E8"/>
    <w:rsid w:val="00674B5A"/>
    <w:rsid w:val="006750C8"/>
    <w:rsid w:val="00685D1F"/>
    <w:rsid w:val="00692306"/>
    <w:rsid w:val="0069243F"/>
    <w:rsid w:val="0069290C"/>
    <w:rsid w:val="006952FD"/>
    <w:rsid w:val="006967DF"/>
    <w:rsid w:val="006B0C9D"/>
    <w:rsid w:val="006B3FB0"/>
    <w:rsid w:val="006E0ECA"/>
    <w:rsid w:val="006E24C6"/>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870FF"/>
    <w:rsid w:val="007924D0"/>
    <w:rsid w:val="007964BB"/>
    <w:rsid w:val="007B0CA8"/>
    <w:rsid w:val="007B4EE8"/>
    <w:rsid w:val="007C0A4D"/>
    <w:rsid w:val="007C1898"/>
    <w:rsid w:val="007E3FF9"/>
    <w:rsid w:val="007F3491"/>
    <w:rsid w:val="007F4D6A"/>
    <w:rsid w:val="007F5501"/>
    <w:rsid w:val="007F62BC"/>
    <w:rsid w:val="007F7092"/>
    <w:rsid w:val="0080060D"/>
    <w:rsid w:val="008035CB"/>
    <w:rsid w:val="00825AF9"/>
    <w:rsid w:val="008341A0"/>
    <w:rsid w:val="008449F7"/>
    <w:rsid w:val="00844FB1"/>
    <w:rsid w:val="00851201"/>
    <w:rsid w:val="00854235"/>
    <w:rsid w:val="0086651B"/>
    <w:rsid w:val="0086683B"/>
    <w:rsid w:val="008668FE"/>
    <w:rsid w:val="00867DDA"/>
    <w:rsid w:val="0088438F"/>
    <w:rsid w:val="008A004F"/>
    <w:rsid w:val="008A16F0"/>
    <w:rsid w:val="008A1939"/>
    <w:rsid w:val="008B53A2"/>
    <w:rsid w:val="008C2D29"/>
    <w:rsid w:val="008C651F"/>
    <w:rsid w:val="008D2941"/>
    <w:rsid w:val="008D3915"/>
    <w:rsid w:val="008D5001"/>
    <w:rsid w:val="008E3419"/>
    <w:rsid w:val="008F40C8"/>
    <w:rsid w:val="0091532D"/>
    <w:rsid w:val="0091587C"/>
    <w:rsid w:val="009212AF"/>
    <w:rsid w:val="00926E4E"/>
    <w:rsid w:val="00955D73"/>
    <w:rsid w:val="00957FAC"/>
    <w:rsid w:val="00965510"/>
    <w:rsid w:val="00965F81"/>
    <w:rsid w:val="00992E39"/>
    <w:rsid w:val="009B208D"/>
    <w:rsid w:val="009C153E"/>
    <w:rsid w:val="009C72C0"/>
    <w:rsid w:val="009D01F6"/>
    <w:rsid w:val="009F47EA"/>
    <w:rsid w:val="00A030EB"/>
    <w:rsid w:val="00A12A89"/>
    <w:rsid w:val="00A44CF6"/>
    <w:rsid w:val="00A46FF0"/>
    <w:rsid w:val="00A47840"/>
    <w:rsid w:val="00A55636"/>
    <w:rsid w:val="00A572E8"/>
    <w:rsid w:val="00A60019"/>
    <w:rsid w:val="00A62CF8"/>
    <w:rsid w:val="00A76539"/>
    <w:rsid w:val="00A76AB4"/>
    <w:rsid w:val="00A76D33"/>
    <w:rsid w:val="00A810AC"/>
    <w:rsid w:val="00A835B2"/>
    <w:rsid w:val="00A97389"/>
    <w:rsid w:val="00AA4836"/>
    <w:rsid w:val="00AB1EE0"/>
    <w:rsid w:val="00AB656A"/>
    <w:rsid w:val="00AB6633"/>
    <w:rsid w:val="00AE3D6A"/>
    <w:rsid w:val="00AE45B7"/>
    <w:rsid w:val="00AF0007"/>
    <w:rsid w:val="00B04F7C"/>
    <w:rsid w:val="00B0582D"/>
    <w:rsid w:val="00B13C53"/>
    <w:rsid w:val="00B14D83"/>
    <w:rsid w:val="00B257ED"/>
    <w:rsid w:val="00B372A5"/>
    <w:rsid w:val="00B378BE"/>
    <w:rsid w:val="00B71B62"/>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459"/>
    <w:rsid w:val="00BE4A7B"/>
    <w:rsid w:val="00BF1090"/>
    <w:rsid w:val="00BF2D14"/>
    <w:rsid w:val="00C05190"/>
    <w:rsid w:val="00C16C43"/>
    <w:rsid w:val="00C2207C"/>
    <w:rsid w:val="00C2330D"/>
    <w:rsid w:val="00C235F7"/>
    <w:rsid w:val="00C6058A"/>
    <w:rsid w:val="00C62B99"/>
    <w:rsid w:val="00C70ECC"/>
    <w:rsid w:val="00C841D6"/>
    <w:rsid w:val="00C91524"/>
    <w:rsid w:val="00CA333D"/>
    <w:rsid w:val="00CA7C6B"/>
    <w:rsid w:val="00CB3349"/>
    <w:rsid w:val="00CB76CC"/>
    <w:rsid w:val="00CD6F00"/>
    <w:rsid w:val="00CF2C7B"/>
    <w:rsid w:val="00CF3D55"/>
    <w:rsid w:val="00D03236"/>
    <w:rsid w:val="00D03F1F"/>
    <w:rsid w:val="00D465B3"/>
    <w:rsid w:val="00D5690A"/>
    <w:rsid w:val="00D76767"/>
    <w:rsid w:val="00D900B6"/>
    <w:rsid w:val="00D91FBF"/>
    <w:rsid w:val="00D933B8"/>
    <w:rsid w:val="00DB08F8"/>
    <w:rsid w:val="00DB358B"/>
    <w:rsid w:val="00DF5072"/>
    <w:rsid w:val="00E14B35"/>
    <w:rsid w:val="00E17FEA"/>
    <w:rsid w:val="00E241C3"/>
    <w:rsid w:val="00E30205"/>
    <w:rsid w:val="00E33F8C"/>
    <w:rsid w:val="00E35606"/>
    <w:rsid w:val="00E451A7"/>
    <w:rsid w:val="00E77BC5"/>
    <w:rsid w:val="00E83718"/>
    <w:rsid w:val="00E85DFB"/>
    <w:rsid w:val="00E93268"/>
    <w:rsid w:val="00EB426B"/>
    <w:rsid w:val="00EB6636"/>
    <w:rsid w:val="00EB6BBC"/>
    <w:rsid w:val="00ED7049"/>
    <w:rsid w:val="00EE154F"/>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5E9F"/>
    <w:rsid w:val="00F67246"/>
    <w:rsid w:val="00F77ED8"/>
    <w:rsid w:val="00F86F56"/>
    <w:rsid w:val="00F9658D"/>
    <w:rsid w:val="00FA4589"/>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8.bin"/><Relationship Id="rId324" Type="http://schemas.openxmlformats.org/officeDocument/2006/relationships/image" Target="media/image157.wmf"/><Relationship Id="rId366" Type="http://schemas.openxmlformats.org/officeDocument/2006/relationships/image" Target="media/image179.wmf"/><Relationship Id="rId170" Type="http://schemas.openxmlformats.org/officeDocument/2006/relationships/image" Target="media/image78.wmf"/><Relationship Id="rId226" Type="http://schemas.openxmlformats.org/officeDocument/2006/relationships/image" Target="media/image106.wmf"/><Relationship Id="rId268" Type="http://schemas.openxmlformats.org/officeDocument/2006/relationships/image" Target="media/image127.wmf"/><Relationship Id="rId32" Type="http://schemas.openxmlformats.org/officeDocument/2006/relationships/image" Target="media/image9.wmf"/><Relationship Id="rId74" Type="http://schemas.openxmlformats.org/officeDocument/2006/relationships/oleObject" Target="embeddings/oleObject27.bin"/><Relationship Id="rId128" Type="http://schemas.openxmlformats.org/officeDocument/2006/relationships/image" Target="media/image57.wmf"/><Relationship Id="rId335" Type="http://schemas.openxmlformats.org/officeDocument/2006/relationships/oleObject" Target="embeddings/oleObject154.bin"/><Relationship Id="rId377" Type="http://schemas.openxmlformats.org/officeDocument/2006/relationships/image" Target="media/image185.png"/><Relationship Id="rId5" Type="http://schemas.openxmlformats.org/officeDocument/2006/relationships/settings" Target="settings.xml"/><Relationship Id="rId181" Type="http://schemas.openxmlformats.org/officeDocument/2006/relationships/oleObject" Target="embeddings/oleObject79.bin"/><Relationship Id="rId237" Type="http://schemas.openxmlformats.org/officeDocument/2006/relationships/oleObject" Target="embeddings/oleObject107.bin"/><Relationship Id="rId402" Type="http://schemas.openxmlformats.org/officeDocument/2006/relationships/oleObject" Target="embeddings/oleObject180.bin"/><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image" Target="media/image195.wmf"/><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413" Type="http://schemas.openxmlformats.org/officeDocument/2006/relationships/oleObject" Target="embeddings/oleObject185.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399" Type="http://schemas.openxmlformats.org/officeDocument/2006/relationships/image" Target="media/image202.wmf"/><Relationship Id="rId403" Type="http://schemas.openxmlformats.org/officeDocument/2006/relationships/image" Target="media/image204.wmf"/><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424" Type="http://schemas.openxmlformats.org/officeDocument/2006/relationships/theme" Target="theme/theme1.xml"/><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oleObject" Target="embeddings/oleObject175.bin"/><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414" Type="http://schemas.openxmlformats.org/officeDocument/2006/relationships/image" Target="media/image210.wmf"/><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image" Target="media/image196.wmf"/><Relationship Id="rId404" Type="http://schemas.openxmlformats.org/officeDocument/2006/relationships/oleObject" Target="embeddings/oleObject181.bin"/><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415" Type="http://schemas.openxmlformats.org/officeDocument/2006/relationships/oleObject" Target="embeddings/oleObject186.bin"/><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391" Type="http://schemas.openxmlformats.org/officeDocument/2006/relationships/oleObject" Target="embeddings/oleObject176.bin"/><Relationship Id="rId405" Type="http://schemas.openxmlformats.org/officeDocument/2006/relationships/image" Target="media/image205.wmf"/><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416" Type="http://schemas.openxmlformats.org/officeDocument/2006/relationships/image" Target="media/image211.emf"/><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406" Type="http://schemas.openxmlformats.org/officeDocument/2006/relationships/oleObject" Target="embeddings/oleObject182.bin"/><Relationship Id="rId9" Type="http://schemas.openxmlformats.org/officeDocument/2006/relationships/image" Target="media/image1.png"/><Relationship Id="rId210" Type="http://schemas.openxmlformats.org/officeDocument/2006/relationships/image" Target="media/image98.wmf"/><Relationship Id="rId392" Type="http://schemas.openxmlformats.org/officeDocument/2006/relationships/image" Target="media/image197.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417" Type="http://schemas.openxmlformats.org/officeDocument/2006/relationships/image" Target="media/image212.wmf"/><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393" Type="http://schemas.openxmlformats.org/officeDocument/2006/relationships/oleObject" Target="embeddings/oleObject177.bin"/><Relationship Id="rId407" Type="http://schemas.openxmlformats.org/officeDocument/2006/relationships/image" Target="media/image206.wmf"/><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418" Type="http://schemas.openxmlformats.org/officeDocument/2006/relationships/oleObject" Target="embeddings/oleObject187.bin"/><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394" Type="http://schemas.openxmlformats.org/officeDocument/2006/relationships/image" Target="media/image198.emf"/><Relationship Id="rId408" Type="http://schemas.openxmlformats.org/officeDocument/2006/relationships/oleObject" Target="embeddings/oleObject183.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419" Type="http://schemas.openxmlformats.org/officeDocument/2006/relationships/image" Target="media/image213.e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395" Type="http://schemas.openxmlformats.org/officeDocument/2006/relationships/image" Target="media/image199.emf"/><Relationship Id="rId409" Type="http://schemas.openxmlformats.org/officeDocument/2006/relationships/image" Target="media/image207.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420" Type="http://schemas.openxmlformats.org/officeDocument/2006/relationships/image" Target="media/image214.png"/><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410" Type="http://schemas.openxmlformats.org/officeDocument/2006/relationships/oleObject" Target="embeddings/oleObject184.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96" Type="http://schemas.openxmlformats.org/officeDocument/2006/relationships/image" Target="media/image200.wmf"/><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400" Type="http://schemas.openxmlformats.org/officeDocument/2006/relationships/oleObject" Target="embeddings/oleObject179.bin"/><Relationship Id="rId421" Type="http://schemas.openxmlformats.org/officeDocument/2006/relationships/hyperlink" Target="http://opencv.willowgarage.com/documentation/cpp/index.html" TargetMode="External"/><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411" Type="http://schemas.openxmlformats.org/officeDocument/2006/relationships/image" Target="media/image208.emf"/><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397" Type="http://schemas.openxmlformats.org/officeDocument/2006/relationships/oleObject" Target="embeddings/oleObject178.bin"/><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401" Type="http://schemas.openxmlformats.org/officeDocument/2006/relationships/image" Target="media/image203.wmf"/><Relationship Id="rId422" Type="http://schemas.openxmlformats.org/officeDocument/2006/relationships/hyperlink" Target="http://www.astrosurf.com/buil/d70v10d/eval.htm" TargetMode="External"/><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image" Target="media/image62.wmf"/><Relationship Id="rId345" Type="http://schemas.openxmlformats.org/officeDocument/2006/relationships/oleObject" Target="embeddings/oleObject159.bin"/><Relationship Id="rId387" Type="http://schemas.openxmlformats.org/officeDocument/2006/relationships/image" Target="media/image194.png"/><Relationship Id="rId191" Type="http://schemas.openxmlformats.org/officeDocument/2006/relationships/oleObject" Target="embeddings/oleObject84.bin"/><Relationship Id="rId205" Type="http://schemas.openxmlformats.org/officeDocument/2006/relationships/oleObject" Target="embeddings/oleObject91.bin"/><Relationship Id="rId247" Type="http://schemas.openxmlformats.org/officeDocument/2006/relationships/oleObject" Target="embeddings/oleObject112.bin"/><Relationship Id="rId412" Type="http://schemas.openxmlformats.org/officeDocument/2006/relationships/image" Target="media/image209.wmf"/><Relationship Id="rId107" Type="http://schemas.openxmlformats.org/officeDocument/2006/relationships/oleObject" Target="embeddings/oleObject42.bin"/><Relationship Id="rId289" Type="http://schemas.openxmlformats.org/officeDocument/2006/relationships/image" Target="media/image138.wmf"/><Relationship Id="rId11" Type="http://schemas.openxmlformats.org/officeDocument/2006/relationships/footer" Target="footer1.xml"/><Relationship Id="rId53" Type="http://schemas.openxmlformats.org/officeDocument/2006/relationships/oleObject" Target="embeddings/oleObject18.bin"/><Relationship Id="rId149" Type="http://schemas.openxmlformats.org/officeDocument/2006/relationships/oleObject" Target="embeddings/oleObject63.bin"/><Relationship Id="rId314" Type="http://schemas.openxmlformats.org/officeDocument/2006/relationships/image" Target="media/image152.wmf"/><Relationship Id="rId356" Type="http://schemas.openxmlformats.org/officeDocument/2006/relationships/oleObject" Target="embeddings/oleObject164.bin"/><Relationship Id="rId398" Type="http://schemas.openxmlformats.org/officeDocument/2006/relationships/image" Target="media/image201.emf"/><Relationship Id="rId95" Type="http://schemas.openxmlformats.org/officeDocument/2006/relationships/oleObject" Target="embeddings/oleObject36.bin"/><Relationship Id="rId160" Type="http://schemas.openxmlformats.org/officeDocument/2006/relationships/image" Target="media/image73.wmf"/><Relationship Id="rId216" Type="http://schemas.openxmlformats.org/officeDocument/2006/relationships/image" Target="media/image101.wmf"/><Relationship Id="rId423" Type="http://schemas.openxmlformats.org/officeDocument/2006/relationships/fontTable" Target="fontTable.xml"/><Relationship Id="rId258" Type="http://schemas.openxmlformats.org/officeDocument/2006/relationships/image" Target="media/image122.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16014F-A19A-4BB2-A079-DA7EF02BD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1463</TotalTime>
  <Pages>63</Pages>
  <Words>16669</Words>
  <Characters>84683</Characters>
  <Application>Microsoft Office Word</Application>
  <DocSecurity>0</DocSecurity>
  <Lines>2065</Lines>
  <Paragraphs>866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25</cp:revision>
  <cp:lastPrinted>2012-02-15T21:14:00Z</cp:lastPrinted>
  <dcterms:created xsi:type="dcterms:W3CDTF">2012-02-08T21:25:00Z</dcterms:created>
  <dcterms:modified xsi:type="dcterms:W3CDTF">2012-02-15T22:47:00Z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Number2">
    <vt:lpwstr>(#C1.#E1)</vt:lpwstr>
  </property>
  <property fmtid="{D5CDD505-2E9C-101B-9397-08002B2CF9AE}" pid="10" name="MTEquationSection">
    <vt:lpwstr>1</vt:lpwstr>
  </property>
</Properties>
</file>