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8D10A" w14:textId="2EF85BC1" w:rsidR="00863C4B" w:rsidRDefault="00863C4B" w:rsidP="00863C4B"/>
    <w:p w14:paraId="5875D318" w14:textId="021ECEA6" w:rsidR="005E63DA" w:rsidRDefault="005E63DA" w:rsidP="005E63DA"/>
    <w:p w14:paraId="72EA61D6" w14:textId="24B8488A" w:rsidR="005E63DA" w:rsidRDefault="005E63DA" w:rsidP="005E63DA"/>
    <w:p w14:paraId="4CC38FC1" w14:textId="056EACBE" w:rsidR="005E63DA" w:rsidRDefault="005E63DA" w:rsidP="005E63DA"/>
    <w:p w14:paraId="01E5AF66" w14:textId="63867C46" w:rsidR="005E63DA" w:rsidRDefault="005E63DA" w:rsidP="005E63DA"/>
    <w:p w14:paraId="38537D6C" w14:textId="6CE7615F" w:rsidR="005E63DA" w:rsidRDefault="005E63DA" w:rsidP="005E63DA">
      <w:r>
        <w:rPr>
          <w:noProof/>
          <w:lang w:eastAsia="en-US"/>
        </w:rPr>
        <mc:AlternateContent>
          <mc:Choice Requires="wps">
            <w:drawing>
              <wp:anchor distT="0" distB="0" distL="114300" distR="114300" simplePos="0" relativeHeight="251659264" behindDoc="0" locked="0" layoutInCell="1" allowOverlap="1" wp14:anchorId="038F6F87" wp14:editId="7916CA7B">
                <wp:simplePos x="0" y="0"/>
                <wp:positionH relativeFrom="column">
                  <wp:posOffset>845680</wp:posOffset>
                </wp:positionH>
                <wp:positionV relativeFrom="paragraph">
                  <wp:posOffset>154663</wp:posOffset>
                </wp:positionV>
                <wp:extent cx="27432" cy="740664"/>
                <wp:effectExtent l="0" t="0" r="0" b="2540"/>
                <wp:wrapNone/>
                <wp:docPr id="17" name="Rectangle 1"/>
                <wp:cNvGraphicFramePr/>
                <a:graphic xmlns:a="http://schemas.openxmlformats.org/drawingml/2006/main">
                  <a:graphicData uri="http://schemas.microsoft.com/office/word/2010/wordprocessingShape">
                    <wps:wsp>
                      <wps:cNvSpPr/>
                      <wps:spPr>
                        <a:xfrm>
                          <a:off x="0" y="0"/>
                          <a:ext cx="27432" cy="740664"/>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44B9E" id="Rectangle 17" o:spid="_x0000_s1026" style="position:absolute;margin-left:66.6pt;margin-top:12.2pt;width:2.15pt;height:5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" fillcolor="#c00000" stroked="f" strokeweight="1pt"/>
            </w:pict>
          </mc:Fallback>
        </mc:AlternateContent>
      </w:r>
    </w:p>
    <w:p w14:paraId="3FDB4E6A" w14:textId="084D00F6" w:rsidR="005E63DA" w:rsidRPr="005E63DA" w:rsidRDefault="005E63DA" w:rsidP="005E63DA">
      <w:pPr>
        <w:ind w:left="1440"/>
      </w:pPr>
      <w:r>
        <w:t>LPSD 4.0 release document</w:t>
      </w:r>
    </w:p>
    <w:p w14:paraId="52E36661" w14:textId="2F639BB1" w:rsidR="00467DB6" w:rsidRDefault="006F2320" w:rsidP="005E63DA">
      <w:pPr>
        <w:pStyle w:val="Title"/>
        <w:ind w:left="1440"/>
        <w:jc w:val="left"/>
      </w:pPr>
      <w:r>
        <w:t>MULTIPLICATIVE</w:t>
      </w:r>
      <w:r w:rsidR="00BB196B">
        <w:t xml:space="preserve"> FINAL REPORT</w:t>
      </w:r>
    </w:p>
    <w:p w14:paraId="5E7F2005" w14:textId="0110F1F4" w:rsidR="005E63DA" w:rsidRPr="005E63DA" w:rsidRDefault="005E63DA" w:rsidP="005E63DA">
      <w:pPr>
        <w:ind w:left="1440"/>
      </w:pPr>
      <w:r>
        <w:t>Sign-off and approval</w:t>
      </w:r>
    </w:p>
    <w:p w14:paraId="30481B71" w14:textId="4C28812E" w:rsidR="00467DB6" w:rsidRDefault="00467DB6" w:rsidP="00467DB6"/>
    <w:p w14:paraId="5A68E747" w14:textId="77777777" w:rsidR="00467DB6" w:rsidRDefault="00467DB6" w:rsidP="00467DB6"/>
    <w:p w14:paraId="3688A782" w14:textId="77777777" w:rsidR="00467DB6" w:rsidRDefault="00467DB6" w:rsidP="00467DB6"/>
    <w:p w14:paraId="0ECBEBD1" w14:textId="77777777" w:rsidR="00467DB6" w:rsidRDefault="00467DB6" w:rsidP="00467DB6"/>
    <w:p w14:paraId="05D6AE0A" w14:textId="77777777" w:rsidR="00467DB6" w:rsidRDefault="00467DB6" w:rsidP="00467DB6"/>
    <w:p w14:paraId="6E3546D8" w14:textId="77777777" w:rsidR="00467DB6" w:rsidRDefault="00467DB6" w:rsidP="00467DB6"/>
    <w:p w14:paraId="4C937A2E" w14:textId="77777777" w:rsidR="00467DB6" w:rsidRDefault="00467DB6" w:rsidP="00467DB6"/>
    <w:p w14:paraId="48F0A4D7" w14:textId="1824371C" w:rsidR="00467DB6" w:rsidRPr="00467DB6" w:rsidRDefault="00467DB6" w:rsidP="00467DB6">
      <w:pPr>
        <w:jc w:val="center"/>
      </w:pPr>
    </w:p>
    <w:p w14:paraId="08E4BCE7" w14:textId="418331AE" w:rsidR="00863C4B" w:rsidRDefault="00863C4B" w:rsidP="00863C4B">
      <w:pPr>
        <w:jc w:val="center"/>
      </w:pPr>
    </w:p>
    <w:p w14:paraId="525051AC" w14:textId="0EFB8104" w:rsidR="00226575" w:rsidRDefault="00226575" w:rsidP="00863C4B">
      <w:pPr>
        <w:jc w:val="center"/>
      </w:pPr>
    </w:p>
    <w:p w14:paraId="14848B25" w14:textId="77777777" w:rsidR="00882C36" w:rsidRDefault="00863C4B">
      <w:pPr>
        <w:jc w:val="left"/>
      </w:pPr>
      <w:r>
        <w:br w:type="page"/>
      </w:r>
    </w:p>
    <w:sdt>
      <w:sdtPr>
        <w:rPr>
          <w:rFonts w:asciiTheme="minorHAnsi" w:eastAsiaTheme="minorEastAsia" w:hAnsiTheme="minorHAnsi" w:cstheme="minorBidi"/>
          <w:b w:val="0"/>
          <w:bCs w:val="0"/>
          <w:color w:val="auto"/>
          <w:sz w:val="20"/>
          <w:szCs w:val="24"/>
          <w:lang w:eastAsia="zh-CN"/>
        </w:rPr>
        <w:id w:val="-114598736"/>
        <w:docPartObj>
          <w:docPartGallery w:val="Table of Contents"/>
          <w:docPartUnique/>
        </w:docPartObj>
      </w:sdtPr>
      <w:sdtEndPr>
        <w:rPr>
          <w:noProof/>
        </w:rPr>
      </w:sdtEndPr>
      <w:sdtContent>
        <w:p w14:paraId="316E764D" w14:textId="6292B033" w:rsidR="00882C36" w:rsidRDefault="00882C36">
          <w:pPr>
            <w:pStyle w:val="TOCHeading"/>
          </w:pPr>
          <w:r>
            <w:t>Table of Contents</w:t>
          </w:r>
        </w:p>
        <w:p w14:paraId="1F0CC74A" w14:textId="1AC68579" w:rsidR="00EF1754" w:rsidRDefault="00882C36">
          <w:pPr>
            <w:pStyle w:val="TOC1"/>
            <w:tabs>
              <w:tab w:val="right" w:leader="dot" w:pos="10070"/>
            </w:tabs>
            <w:rPr>
              <w:noProof/>
              <w:sz w:val="22"/>
              <w:szCs w:val="22"/>
              <w:lang w:eastAsia="en-US"/>
            </w:rPr>
          </w:pPr>
          <w:r>
            <w:fldChar w:fldCharType="begin"/>
          </w:r>
          <w:r>
            <w:instrText xml:space="preserve"> TOC \o "1-3" \h \z \u </w:instrText>
          </w:r>
          <w:r>
            <w:fldChar w:fldCharType="separate"/>
          </w:r>
          <w:hyperlink w:anchor="_Toc121119389" w:history="1">
            <w:r w:rsidR="00EF1754" w:rsidRPr="006A7C6A">
              <w:rPr>
                <w:rStyle w:val="Hyperlink"/>
                <w:noProof/>
              </w:rPr>
              <w:t>INTRODUCTION</w:t>
            </w:r>
            <w:r w:rsidR="00EF1754">
              <w:rPr>
                <w:noProof/>
                <w:webHidden/>
              </w:rPr>
              <w:tab/>
            </w:r>
            <w:r w:rsidR="00EF1754">
              <w:rPr>
                <w:noProof/>
                <w:webHidden/>
              </w:rPr>
              <w:fldChar w:fldCharType="begin"/>
            </w:r>
            <w:r w:rsidR="00EF1754">
              <w:rPr>
                <w:noProof/>
                <w:webHidden/>
              </w:rPr>
              <w:instrText xml:space="preserve"> PAGEREF _Toc121119389 \h </w:instrText>
            </w:r>
            <w:r w:rsidR="00EF1754">
              <w:rPr>
                <w:noProof/>
                <w:webHidden/>
              </w:rPr>
            </w:r>
            <w:r w:rsidR="00EF1754">
              <w:rPr>
                <w:noProof/>
                <w:webHidden/>
              </w:rPr>
              <w:fldChar w:fldCharType="separate"/>
            </w:r>
            <w:r w:rsidR="00EF1754">
              <w:rPr>
                <w:noProof/>
                <w:webHidden/>
              </w:rPr>
              <w:t>3</w:t>
            </w:r>
            <w:r w:rsidR="00EF1754">
              <w:rPr>
                <w:noProof/>
                <w:webHidden/>
              </w:rPr>
              <w:fldChar w:fldCharType="end"/>
            </w:r>
          </w:hyperlink>
        </w:p>
        <w:p w14:paraId="48463162" w14:textId="63774036" w:rsidR="00EF1754" w:rsidRDefault="00000000">
          <w:pPr>
            <w:pStyle w:val="TOC2"/>
            <w:rPr>
              <w:noProof/>
              <w:sz w:val="22"/>
              <w:szCs w:val="22"/>
              <w:lang w:eastAsia="en-US"/>
            </w:rPr>
          </w:pPr>
          <w:hyperlink w:anchor="_Toc121119390" w:history="1">
            <w:r w:rsidR="00EF1754" w:rsidRPr="006A7C6A">
              <w:rPr>
                <w:rStyle w:val="Hyperlink"/>
                <w:noProof/>
              </w:rPr>
              <w:t>General</w:t>
            </w:r>
            <w:r w:rsidR="00EF1754">
              <w:rPr>
                <w:noProof/>
                <w:webHidden/>
              </w:rPr>
              <w:tab/>
            </w:r>
            <w:r w:rsidR="00EF1754">
              <w:rPr>
                <w:noProof/>
                <w:webHidden/>
              </w:rPr>
              <w:fldChar w:fldCharType="begin"/>
            </w:r>
            <w:r w:rsidR="00EF1754">
              <w:rPr>
                <w:noProof/>
                <w:webHidden/>
              </w:rPr>
              <w:instrText xml:space="preserve"> PAGEREF _Toc121119390 \h </w:instrText>
            </w:r>
            <w:r w:rsidR="00EF1754">
              <w:rPr>
                <w:noProof/>
                <w:webHidden/>
              </w:rPr>
            </w:r>
            <w:r w:rsidR="00EF1754">
              <w:rPr>
                <w:noProof/>
                <w:webHidden/>
              </w:rPr>
              <w:fldChar w:fldCharType="separate"/>
            </w:r>
            <w:r w:rsidR="00EF1754">
              <w:rPr>
                <w:noProof/>
                <w:webHidden/>
              </w:rPr>
              <w:t>3</w:t>
            </w:r>
            <w:r w:rsidR="00EF1754">
              <w:rPr>
                <w:noProof/>
                <w:webHidden/>
              </w:rPr>
              <w:fldChar w:fldCharType="end"/>
            </w:r>
          </w:hyperlink>
        </w:p>
        <w:p w14:paraId="47E14BBA" w14:textId="43A5B8A8" w:rsidR="00EF1754" w:rsidRDefault="00000000">
          <w:pPr>
            <w:pStyle w:val="TOC2"/>
            <w:rPr>
              <w:noProof/>
              <w:sz w:val="22"/>
              <w:szCs w:val="22"/>
              <w:lang w:eastAsia="en-US"/>
            </w:rPr>
          </w:pPr>
          <w:hyperlink w:anchor="_Toc121119391" w:history="1">
            <w:r w:rsidR="00EF1754" w:rsidRPr="006A7C6A">
              <w:rPr>
                <w:rStyle w:val="Hyperlink"/>
                <w:noProof/>
              </w:rPr>
              <w:t>Current State</w:t>
            </w:r>
            <w:r w:rsidR="00EF1754">
              <w:rPr>
                <w:noProof/>
                <w:webHidden/>
              </w:rPr>
              <w:tab/>
            </w:r>
            <w:r w:rsidR="00EF1754">
              <w:rPr>
                <w:noProof/>
                <w:webHidden/>
              </w:rPr>
              <w:fldChar w:fldCharType="begin"/>
            </w:r>
            <w:r w:rsidR="00EF1754">
              <w:rPr>
                <w:noProof/>
                <w:webHidden/>
              </w:rPr>
              <w:instrText xml:space="preserve"> PAGEREF _Toc121119391 \h </w:instrText>
            </w:r>
            <w:r w:rsidR="00EF1754">
              <w:rPr>
                <w:noProof/>
                <w:webHidden/>
              </w:rPr>
            </w:r>
            <w:r w:rsidR="00EF1754">
              <w:rPr>
                <w:noProof/>
                <w:webHidden/>
              </w:rPr>
              <w:fldChar w:fldCharType="separate"/>
            </w:r>
            <w:r w:rsidR="00EF1754">
              <w:rPr>
                <w:noProof/>
                <w:webHidden/>
              </w:rPr>
              <w:t>3</w:t>
            </w:r>
            <w:r w:rsidR="00EF1754">
              <w:rPr>
                <w:noProof/>
                <w:webHidden/>
              </w:rPr>
              <w:fldChar w:fldCharType="end"/>
            </w:r>
          </w:hyperlink>
        </w:p>
        <w:p w14:paraId="2922F138" w14:textId="3A6F13B1" w:rsidR="00EF1754" w:rsidRDefault="00000000">
          <w:pPr>
            <w:pStyle w:val="TOC2"/>
            <w:rPr>
              <w:noProof/>
              <w:sz w:val="22"/>
              <w:szCs w:val="22"/>
              <w:lang w:eastAsia="en-US"/>
            </w:rPr>
          </w:pPr>
          <w:hyperlink w:anchor="_Toc121119392" w:history="1">
            <w:r w:rsidR="00EF1754" w:rsidRPr="006A7C6A">
              <w:rPr>
                <w:rStyle w:val="Hyperlink"/>
                <w:noProof/>
              </w:rPr>
              <w:t>Unlocked CVM State</w:t>
            </w:r>
            <w:r w:rsidR="00EF1754">
              <w:rPr>
                <w:noProof/>
                <w:webHidden/>
              </w:rPr>
              <w:tab/>
            </w:r>
            <w:r w:rsidR="00EF1754">
              <w:rPr>
                <w:noProof/>
                <w:webHidden/>
              </w:rPr>
              <w:fldChar w:fldCharType="begin"/>
            </w:r>
            <w:r w:rsidR="00EF1754">
              <w:rPr>
                <w:noProof/>
                <w:webHidden/>
              </w:rPr>
              <w:instrText xml:space="preserve"> PAGEREF _Toc121119392 \h </w:instrText>
            </w:r>
            <w:r w:rsidR="00EF1754">
              <w:rPr>
                <w:noProof/>
                <w:webHidden/>
              </w:rPr>
            </w:r>
            <w:r w:rsidR="00EF1754">
              <w:rPr>
                <w:noProof/>
                <w:webHidden/>
              </w:rPr>
              <w:fldChar w:fldCharType="separate"/>
            </w:r>
            <w:r w:rsidR="00EF1754">
              <w:rPr>
                <w:noProof/>
                <w:webHidden/>
              </w:rPr>
              <w:t>4</w:t>
            </w:r>
            <w:r w:rsidR="00EF1754">
              <w:rPr>
                <w:noProof/>
                <w:webHidden/>
              </w:rPr>
              <w:fldChar w:fldCharType="end"/>
            </w:r>
          </w:hyperlink>
        </w:p>
        <w:p w14:paraId="3C8CB23B" w14:textId="7258815D" w:rsidR="00EF1754" w:rsidRDefault="00000000">
          <w:pPr>
            <w:pStyle w:val="TOC2"/>
            <w:rPr>
              <w:noProof/>
              <w:sz w:val="22"/>
              <w:szCs w:val="22"/>
              <w:lang w:eastAsia="en-US"/>
            </w:rPr>
          </w:pPr>
          <w:hyperlink w:anchor="_Toc121119393" w:history="1">
            <w:r w:rsidR="00EF1754" w:rsidRPr="006A7C6A">
              <w:rPr>
                <w:rStyle w:val="Hyperlink"/>
                <w:noProof/>
              </w:rPr>
              <w:t>Reductive</w:t>
            </w:r>
            <w:r w:rsidR="00EF1754">
              <w:rPr>
                <w:noProof/>
                <w:webHidden/>
              </w:rPr>
              <w:tab/>
            </w:r>
            <w:r w:rsidR="00EF1754">
              <w:rPr>
                <w:noProof/>
                <w:webHidden/>
              </w:rPr>
              <w:fldChar w:fldCharType="begin"/>
            </w:r>
            <w:r w:rsidR="00EF1754">
              <w:rPr>
                <w:noProof/>
                <w:webHidden/>
              </w:rPr>
              <w:instrText xml:space="preserve"> PAGEREF _Toc121119393 \h </w:instrText>
            </w:r>
            <w:r w:rsidR="00EF1754">
              <w:rPr>
                <w:noProof/>
                <w:webHidden/>
              </w:rPr>
            </w:r>
            <w:r w:rsidR="00EF1754">
              <w:rPr>
                <w:noProof/>
                <w:webHidden/>
              </w:rPr>
              <w:fldChar w:fldCharType="separate"/>
            </w:r>
            <w:r w:rsidR="00EF1754">
              <w:rPr>
                <w:noProof/>
                <w:webHidden/>
              </w:rPr>
              <w:t>5</w:t>
            </w:r>
            <w:r w:rsidR="00EF1754">
              <w:rPr>
                <w:noProof/>
                <w:webHidden/>
              </w:rPr>
              <w:fldChar w:fldCharType="end"/>
            </w:r>
          </w:hyperlink>
        </w:p>
        <w:p w14:paraId="7C9E66CF" w14:textId="61573DAD" w:rsidR="00EF1754" w:rsidRDefault="00000000">
          <w:pPr>
            <w:pStyle w:val="TOC1"/>
            <w:tabs>
              <w:tab w:val="right" w:leader="dot" w:pos="10070"/>
            </w:tabs>
            <w:rPr>
              <w:noProof/>
              <w:sz w:val="22"/>
              <w:szCs w:val="22"/>
              <w:lang w:eastAsia="en-US"/>
            </w:rPr>
          </w:pPr>
          <w:hyperlink w:anchor="_Toc121119394" w:history="1">
            <w:r w:rsidR="00EF1754" w:rsidRPr="006A7C6A">
              <w:rPr>
                <w:rStyle w:val="Hyperlink"/>
                <w:noProof/>
              </w:rPr>
              <w:t>TEST CASES</w:t>
            </w:r>
            <w:r w:rsidR="00EF1754">
              <w:rPr>
                <w:noProof/>
                <w:webHidden/>
              </w:rPr>
              <w:tab/>
            </w:r>
            <w:r w:rsidR="00EF1754">
              <w:rPr>
                <w:noProof/>
                <w:webHidden/>
              </w:rPr>
              <w:fldChar w:fldCharType="begin"/>
            </w:r>
            <w:r w:rsidR="00EF1754">
              <w:rPr>
                <w:noProof/>
                <w:webHidden/>
              </w:rPr>
              <w:instrText xml:space="preserve"> PAGEREF _Toc121119394 \h </w:instrText>
            </w:r>
            <w:r w:rsidR="00EF1754">
              <w:rPr>
                <w:noProof/>
                <w:webHidden/>
              </w:rPr>
            </w:r>
            <w:r w:rsidR="00EF1754">
              <w:rPr>
                <w:noProof/>
                <w:webHidden/>
              </w:rPr>
              <w:fldChar w:fldCharType="separate"/>
            </w:r>
            <w:r w:rsidR="00EF1754">
              <w:rPr>
                <w:noProof/>
                <w:webHidden/>
              </w:rPr>
              <w:t>6</w:t>
            </w:r>
            <w:r w:rsidR="00EF1754">
              <w:rPr>
                <w:noProof/>
                <w:webHidden/>
              </w:rPr>
              <w:fldChar w:fldCharType="end"/>
            </w:r>
          </w:hyperlink>
        </w:p>
        <w:p w14:paraId="63DB0A2F" w14:textId="7652DB86" w:rsidR="00EF1754" w:rsidRDefault="00000000">
          <w:pPr>
            <w:pStyle w:val="TOC3"/>
            <w:tabs>
              <w:tab w:val="right" w:leader="dot" w:pos="10070"/>
            </w:tabs>
            <w:rPr>
              <w:noProof/>
              <w:sz w:val="22"/>
              <w:szCs w:val="22"/>
              <w:lang w:eastAsia="en-US"/>
            </w:rPr>
          </w:pPr>
          <w:hyperlink w:anchor="_Toc121119395" w:history="1">
            <w:r w:rsidR="00EF1754" w:rsidRPr="006A7C6A">
              <w:rPr>
                <w:rStyle w:val="Hyperlink"/>
                <w:noProof/>
              </w:rPr>
              <w:t>CVM TEST CASE 1 METRIC – V87</w:t>
            </w:r>
            <w:r w:rsidR="00EF1754">
              <w:rPr>
                <w:noProof/>
                <w:webHidden/>
              </w:rPr>
              <w:tab/>
            </w:r>
            <w:r w:rsidR="00EF1754">
              <w:rPr>
                <w:noProof/>
                <w:webHidden/>
              </w:rPr>
              <w:fldChar w:fldCharType="begin"/>
            </w:r>
            <w:r w:rsidR="00EF1754">
              <w:rPr>
                <w:noProof/>
                <w:webHidden/>
              </w:rPr>
              <w:instrText xml:space="preserve"> PAGEREF _Toc121119395 \h </w:instrText>
            </w:r>
            <w:r w:rsidR="00EF1754">
              <w:rPr>
                <w:noProof/>
                <w:webHidden/>
              </w:rPr>
            </w:r>
            <w:r w:rsidR="00EF1754">
              <w:rPr>
                <w:noProof/>
                <w:webHidden/>
              </w:rPr>
              <w:fldChar w:fldCharType="separate"/>
            </w:r>
            <w:r w:rsidR="00EF1754">
              <w:rPr>
                <w:noProof/>
                <w:webHidden/>
              </w:rPr>
              <w:t>6</w:t>
            </w:r>
            <w:r w:rsidR="00EF1754">
              <w:rPr>
                <w:noProof/>
                <w:webHidden/>
              </w:rPr>
              <w:fldChar w:fldCharType="end"/>
            </w:r>
          </w:hyperlink>
        </w:p>
        <w:p w14:paraId="652297FF" w14:textId="3275BDF0" w:rsidR="00EF1754" w:rsidRDefault="00000000">
          <w:pPr>
            <w:pStyle w:val="TOC3"/>
            <w:tabs>
              <w:tab w:val="right" w:leader="dot" w:pos="10070"/>
            </w:tabs>
            <w:rPr>
              <w:noProof/>
              <w:sz w:val="22"/>
              <w:szCs w:val="22"/>
              <w:lang w:eastAsia="en-US"/>
            </w:rPr>
          </w:pPr>
          <w:hyperlink w:anchor="_Toc121119396" w:history="1">
            <w:r w:rsidR="00EF1754" w:rsidRPr="006A7C6A">
              <w:rPr>
                <w:rStyle w:val="Hyperlink"/>
                <w:noProof/>
              </w:rPr>
              <w:t>CVM TEST CASE 2 – V50</w:t>
            </w:r>
            <w:r w:rsidR="00EF1754">
              <w:rPr>
                <w:noProof/>
                <w:webHidden/>
              </w:rPr>
              <w:tab/>
            </w:r>
            <w:r w:rsidR="00EF1754">
              <w:rPr>
                <w:noProof/>
                <w:webHidden/>
              </w:rPr>
              <w:fldChar w:fldCharType="begin"/>
            </w:r>
            <w:r w:rsidR="00EF1754">
              <w:rPr>
                <w:noProof/>
                <w:webHidden/>
              </w:rPr>
              <w:instrText xml:space="preserve"> PAGEREF _Toc121119396 \h </w:instrText>
            </w:r>
            <w:r w:rsidR="00EF1754">
              <w:rPr>
                <w:noProof/>
                <w:webHidden/>
              </w:rPr>
            </w:r>
            <w:r w:rsidR="00EF1754">
              <w:rPr>
                <w:noProof/>
                <w:webHidden/>
              </w:rPr>
              <w:fldChar w:fldCharType="separate"/>
            </w:r>
            <w:r w:rsidR="00EF1754">
              <w:rPr>
                <w:noProof/>
                <w:webHidden/>
              </w:rPr>
              <w:t>10</w:t>
            </w:r>
            <w:r w:rsidR="00EF1754">
              <w:rPr>
                <w:noProof/>
                <w:webHidden/>
              </w:rPr>
              <w:fldChar w:fldCharType="end"/>
            </w:r>
          </w:hyperlink>
        </w:p>
        <w:p w14:paraId="7B2DF331" w14:textId="46508A91" w:rsidR="00EF1754" w:rsidRDefault="00000000">
          <w:pPr>
            <w:pStyle w:val="TOC3"/>
            <w:tabs>
              <w:tab w:val="right" w:leader="dot" w:pos="10070"/>
            </w:tabs>
            <w:rPr>
              <w:noProof/>
              <w:sz w:val="22"/>
              <w:szCs w:val="22"/>
              <w:lang w:eastAsia="en-US"/>
            </w:rPr>
          </w:pPr>
          <w:hyperlink w:anchor="_Toc121119397" w:history="1">
            <w:r w:rsidR="00EF1754" w:rsidRPr="006A7C6A">
              <w:rPr>
                <w:rStyle w:val="Hyperlink"/>
                <w:noProof/>
              </w:rPr>
              <w:t>CVM TEST CASE 3 REV B – V26</w:t>
            </w:r>
            <w:r w:rsidR="00EF1754">
              <w:rPr>
                <w:noProof/>
                <w:webHidden/>
              </w:rPr>
              <w:tab/>
            </w:r>
            <w:r w:rsidR="00EF1754">
              <w:rPr>
                <w:noProof/>
                <w:webHidden/>
              </w:rPr>
              <w:fldChar w:fldCharType="begin"/>
            </w:r>
            <w:r w:rsidR="00EF1754">
              <w:rPr>
                <w:noProof/>
                <w:webHidden/>
              </w:rPr>
              <w:instrText xml:space="preserve"> PAGEREF _Toc121119397 \h </w:instrText>
            </w:r>
            <w:r w:rsidR="00EF1754">
              <w:rPr>
                <w:noProof/>
                <w:webHidden/>
              </w:rPr>
            </w:r>
            <w:r w:rsidR="00EF1754">
              <w:rPr>
                <w:noProof/>
                <w:webHidden/>
              </w:rPr>
              <w:fldChar w:fldCharType="separate"/>
            </w:r>
            <w:r w:rsidR="00EF1754">
              <w:rPr>
                <w:noProof/>
                <w:webHidden/>
              </w:rPr>
              <w:t>13</w:t>
            </w:r>
            <w:r w:rsidR="00EF1754">
              <w:rPr>
                <w:noProof/>
                <w:webHidden/>
              </w:rPr>
              <w:fldChar w:fldCharType="end"/>
            </w:r>
          </w:hyperlink>
        </w:p>
        <w:p w14:paraId="2CD78BAC" w14:textId="3A0413B8" w:rsidR="00EF1754" w:rsidRDefault="00000000">
          <w:pPr>
            <w:pStyle w:val="TOC3"/>
            <w:tabs>
              <w:tab w:val="right" w:leader="dot" w:pos="10070"/>
            </w:tabs>
            <w:rPr>
              <w:noProof/>
              <w:sz w:val="22"/>
              <w:szCs w:val="22"/>
              <w:lang w:eastAsia="en-US"/>
            </w:rPr>
          </w:pPr>
          <w:hyperlink w:anchor="_Toc121119398" w:history="1">
            <w:r w:rsidR="00EF1754" w:rsidRPr="006A7C6A">
              <w:rPr>
                <w:rStyle w:val="Hyperlink"/>
                <w:noProof/>
              </w:rPr>
              <w:t>CVM TEST CASE 4 – V41</w:t>
            </w:r>
            <w:r w:rsidR="00EF1754">
              <w:rPr>
                <w:noProof/>
                <w:webHidden/>
              </w:rPr>
              <w:tab/>
            </w:r>
            <w:r w:rsidR="00EF1754">
              <w:rPr>
                <w:noProof/>
                <w:webHidden/>
              </w:rPr>
              <w:fldChar w:fldCharType="begin"/>
            </w:r>
            <w:r w:rsidR="00EF1754">
              <w:rPr>
                <w:noProof/>
                <w:webHidden/>
              </w:rPr>
              <w:instrText xml:space="preserve"> PAGEREF _Toc121119398 \h </w:instrText>
            </w:r>
            <w:r w:rsidR="00EF1754">
              <w:rPr>
                <w:noProof/>
                <w:webHidden/>
              </w:rPr>
            </w:r>
            <w:r w:rsidR="00EF1754">
              <w:rPr>
                <w:noProof/>
                <w:webHidden/>
              </w:rPr>
              <w:fldChar w:fldCharType="separate"/>
            </w:r>
            <w:r w:rsidR="00EF1754">
              <w:rPr>
                <w:noProof/>
                <w:webHidden/>
              </w:rPr>
              <w:t>17</w:t>
            </w:r>
            <w:r w:rsidR="00EF1754">
              <w:rPr>
                <w:noProof/>
                <w:webHidden/>
              </w:rPr>
              <w:fldChar w:fldCharType="end"/>
            </w:r>
          </w:hyperlink>
        </w:p>
        <w:p w14:paraId="64161C79" w14:textId="19686A20" w:rsidR="00EF1754" w:rsidRDefault="00000000">
          <w:pPr>
            <w:pStyle w:val="TOC3"/>
            <w:tabs>
              <w:tab w:val="right" w:leader="dot" w:pos="10070"/>
            </w:tabs>
            <w:rPr>
              <w:noProof/>
              <w:sz w:val="22"/>
              <w:szCs w:val="22"/>
              <w:lang w:eastAsia="en-US"/>
            </w:rPr>
          </w:pPr>
          <w:hyperlink w:anchor="_Toc121119399" w:history="1">
            <w:r w:rsidR="00EF1754" w:rsidRPr="006A7C6A">
              <w:rPr>
                <w:rStyle w:val="Hyperlink"/>
                <w:noProof/>
              </w:rPr>
              <w:t>CVM TEST CASE 5 – V53</w:t>
            </w:r>
            <w:r w:rsidR="00EF1754">
              <w:rPr>
                <w:noProof/>
                <w:webHidden/>
              </w:rPr>
              <w:tab/>
            </w:r>
            <w:r w:rsidR="00EF1754">
              <w:rPr>
                <w:noProof/>
                <w:webHidden/>
              </w:rPr>
              <w:fldChar w:fldCharType="begin"/>
            </w:r>
            <w:r w:rsidR="00EF1754">
              <w:rPr>
                <w:noProof/>
                <w:webHidden/>
              </w:rPr>
              <w:instrText xml:space="preserve"> PAGEREF _Toc121119399 \h </w:instrText>
            </w:r>
            <w:r w:rsidR="00EF1754">
              <w:rPr>
                <w:noProof/>
                <w:webHidden/>
              </w:rPr>
            </w:r>
            <w:r w:rsidR="00EF1754">
              <w:rPr>
                <w:noProof/>
                <w:webHidden/>
              </w:rPr>
              <w:fldChar w:fldCharType="separate"/>
            </w:r>
            <w:r w:rsidR="00EF1754">
              <w:rPr>
                <w:noProof/>
                <w:webHidden/>
              </w:rPr>
              <w:t>22</w:t>
            </w:r>
            <w:r w:rsidR="00EF1754">
              <w:rPr>
                <w:noProof/>
                <w:webHidden/>
              </w:rPr>
              <w:fldChar w:fldCharType="end"/>
            </w:r>
          </w:hyperlink>
        </w:p>
        <w:p w14:paraId="3F4F49BD" w14:textId="6B051918" w:rsidR="00EF1754" w:rsidRDefault="00000000">
          <w:pPr>
            <w:pStyle w:val="TOC3"/>
            <w:tabs>
              <w:tab w:val="right" w:leader="dot" w:pos="10070"/>
            </w:tabs>
            <w:rPr>
              <w:noProof/>
              <w:sz w:val="22"/>
              <w:szCs w:val="22"/>
              <w:lang w:eastAsia="en-US"/>
            </w:rPr>
          </w:pPr>
          <w:hyperlink w:anchor="_Toc121119400" w:history="1">
            <w:r w:rsidR="00EF1754" w:rsidRPr="006A7C6A">
              <w:rPr>
                <w:rStyle w:val="Hyperlink"/>
                <w:noProof/>
              </w:rPr>
              <w:t>CVM TEST CASE 6F – V33</w:t>
            </w:r>
            <w:r w:rsidR="00EF1754">
              <w:rPr>
                <w:noProof/>
                <w:webHidden/>
              </w:rPr>
              <w:tab/>
            </w:r>
            <w:r w:rsidR="00EF1754">
              <w:rPr>
                <w:noProof/>
                <w:webHidden/>
              </w:rPr>
              <w:fldChar w:fldCharType="begin"/>
            </w:r>
            <w:r w:rsidR="00EF1754">
              <w:rPr>
                <w:noProof/>
                <w:webHidden/>
              </w:rPr>
              <w:instrText xml:space="preserve"> PAGEREF _Toc121119400 \h </w:instrText>
            </w:r>
            <w:r w:rsidR="00EF1754">
              <w:rPr>
                <w:noProof/>
                <w:webHidden/>
              </w:rPr>
            </w:r>
            <w:r w:rsidR="00EF1754">
              <w:rPr>
                <w:noProof/>
                <w:webHidden/>
              </w:rPr>
              <w:fldChar w:fldCharType="separate"/>
            </w:r>
            <w:r w:rsidR="00EF1754">
              <w:rPr>
                <w:noProof/>
                <w:webHidden/>
              </w:rPr>
              <w:t>24</w:t>
            </w:r>
            <w:r w:rsidR="00EF1754">
              <w:rPr>
                <w:noProof/>
                <w:webHidden/>
              </w:rPr>
              <w:fldChar w:fldCharType="end"/>
            </w:r>
          </w:hyperlink>
        </w:p>
        <w:p w14:paraId="5FCCB432" w14:textId="3BF11246" w:rsidR="00EF1754" w:rsidRDefault="00000000">
          <w:pPr>
            <w:pStyle w:val="TOC3"/>
            <w:tabs>
              <w:tab w:val="right" w:leader="dot" w:pos="10070"/>
            </w:tabs>
            <w:rPr>
              <w:noProof/>
              <w:sz w:val="22"/>
              <w:szCs w:val="22"/>
              <w:lang w:eastAsia="en-US"/>
            </w:rPr>
          </w:pPr>
          <w:hyperlink w:anchor="_Toc121119401" w:history="1">
            <w:r w:rsidR="00EF1754" w:rsidRPr="006A7C6A">
              <w:rPr>
                <w:rStyle w:val="Hyperlink"/>
                <w:noProof/>
              </w:rPr>
              <w:t>CVM TEST CASE 6E – VXX</w:t>
            </w:r>
            <w:r w:rsidR="00EF1754">
              <w:rPr>
                <w:noProof/>
                <w:webHidden/>
              </w:rPr>
              <w:tab/>
            </w:r>
            <w:r w:rsidR="00EF1754">
              <w:rPr>
                <w:noProof/>
                <w:webHidden/>
              </w:rPr>
              <w:fldChar w:fldCharType="begin"/>
            </w:r>
            <w:r w:rsidR="00EF1754">
              <w:rPr>
                <w:noProof/>
                <w:webHidden/>
              </w:rPr>
              <w:instrText xml:space="preserve"> PAGEREF _Toc121119401 \h </w:instrText>
            </w:r>
            <w:r w:rsidR="00EF1754">
              <w:rPr>
                <w:noProof/>
                <w:webHidden/>
              </w:rPr>
            </w:r>
            <w:r w:rsidR="00EF1754">
              <w:rPr>
                <w:noProof/>
                <w:webHidden/>
              </w:rPr>
              <w:fldChar w:fldCharType="separate"/>
            </w:r>
            <w:r w:rsidR="00EF1754">
              <w:rPr>
                <w:noProof/>
                <w:webHidden/>
              </w:rPr>
              <w:t>29</w:t>
            </w:r>
            <w:r w:rsidR="00EF1754">
              <w:rPr>
                <w:noProof/>
                <w:webHidden/>
              </w:rPr>
              <w:fldChar w:fldCharType="end"/>
            </w:r>
          </w:hyperlink>
        </w:p>
        <w:p w14:paraId="4B29C884" w14:textId="7273782B" w:rsidR="00EF1754" w:rsidRDefault="00000000">
          <w:pPr>
            <w:pStyle w:val="TOC3"/>
            <w:tabs>
              <w:tab w:val="right" w:leader="dot" w:pos="10070"/>
            </w:tabs>
            <w:rPr>
              <w:noProof/>
              <w:sz w:val="22"/>
              <w:szCs w:val="22"/>
              <w:lang w:eastAsia="en-US"/>
            </w:rPr>
          </w:pPr>
          <w:hyperlink w:anchor="_Toc121119402" w:history="1">
            <w:r w:rsidR="00EF1754" w:rsidRPr="006A7C6A">
              <w:rPr>
                <w:rStyle w:val="Hyperlink"/>
                <w:noProof/>
              </w:rPr>
              <w:t>CVM TEST CASE 7 – V55</w:t>
            </w:r>
            <w:r w:rsidR="00EF1754">
              <w:rPr>
                <w:noProof/>
                <w:webHidden/>
              </w:rPr>
              <w:tab/>
            </w:r>
            <w:r w:rsidR="00EF1754">
              <w:rPr>
                <w:noProof/>
                <w:webHidden/>
              </w:rPr>
              <w:fldChar w:fldCharType="begin"/>
            </w:r>
            <w:r w:rsidR="00EF1754">
              <w:rPr>
                <w:noProof/>
                <w:webHidden/>
              </w:rPr>
              <w:instrText xml:space="preserve"> PAGEREF _Toc121119402 \h </w:instrText>
            </w:r>
            <w:r w:rsidR="00EF1754">
              <w:rPr>
                <w:noProof/>
                <w:webHidden/>
              </w:rPr>
            </w:r>
            <w:r w:rsidR="00EF1754">
              <w:rPr>
                <w:noProof/>
                <w:webHidden/>
              </w:rPr>
              <w:fldChar w:fldCharType="separate"/>
            </w:r>
            <w:r w:rsidR="00EF1754">
              <w:rPr>
                <w:noProof/>
                <w:webHidden/>
              </w:rPr>
              <w:t>30</w:t>
            </w:r>
            <w:r w:rsidR="00EF1754">
              <w:rPr>
                <w:noProof/>
                <w:webHidden/>
              </w:rPr>
              <w:fldChar w:fldCharType="end"/>
            </w:r>
          </w:hyperlink>
        </w:p>
        <w:p w14:paraId="75BD22F0" w14:textId="433D3AFD" w:rsidR="00882C36" w:rsidRDefault="00882C36">
          <w:r>
            <w:rPr>
              <w:b/>
              <w:bCs/>
              <w:noProof/>
            </w:rPr>
            <w:fldChar w:fldCharType="end"/>
          </w:r>
        </w:p>
      </w:sdtContent>
    </w:sdt>
    <w:p w14:paraId="2925E62A" w14:textId="77777777" w:rsidR="00733FCA" w:rsidRDefault="00733FCA">
      <w:pPr>
        <w:jc w:val="left"/>
      </w:pPr>
      <w:r>
        <w:br w:type="page"/>
      </w:r>
    </w:p>
    <w:p w14:paraId="38919DC3" w14:textId="479395E9" w:rsidR="00733FCA" w:rsidRDefault="00733FCA" w:rsidP="00733FCA">
      <w:pPr>
        <w:pStyle w:val="Heading1"/>
      </w:pPr>
      <w:bookmarkStart w:id="0" w:name="_Toc121119389"/>
      <w:r>
        <w:lastRenderedPageBreak/>
        <w:t>INTRODUCTION</w:t>
      </w:r>
      <w:bookmarkEnd w:id="0"/>
    </w:p>
    <w:p w14:paraId="652F12A9" w14:textId="4089C7FD" w:rsidR="00733FCA" w:rsidRDefault="00733FCA" w:rsidP="00733FCA">
      <w:pPr>
        <w:pStyle w:val="Heading2"/>
      </w:pPr>
      <w:bookmarkStart w:id="1" w:name="_Toc121119390"/>
      <w:r>
        <w:t>General</w:t>
      </w:r>
      <w:bookmarkEnd w:id="1"/>
    </w:p>
    <w:p w14:paraId="1F0B8024" w14:textId="77777777" w:rsidR="00733FCA" w:rsidRPr="00EA2914" w:rsidRDefault="00733FCA" w:rsidP="00733FCA">
      <w:r>
        <w:t xml:space="preserve">The LPSD 4.0 project set out to create the next generation software for completing lightning protection system designs. A lightning protection system design software must have the ability to 1) place specific lightning protection materials on one or more buildings and 2) validate that the placed materials protect the building(s) to the specified lightning protection level (if applicable). Among these validation methods included in LPSD 4.0 is the Collection Volume Method (CVM). This method is based on the research or A.J. Eriksson and expanded upon by Franco D’Alessandro. The results of their research </w:t>
      </w:r>
      <w:proofErr w:type="gramStart"/>
      <w:r>
        <w:t>was</w:t>
      </w:r>
      <w:proofErr w:type="gramEnd"/>
      <w:r>
        <w:t xml:space="preserve"> implemented in previous generations of this software for the use by nVent ERICO. LPSD 4.0 attempts to adapt this process in a new cloud-based software, but uses the same basic methodology, equations, and logic present in earlier software. </w:t>
      </w:r>
    </w:p>
    <w:p w14:paraId="658E6A75" w14:textId="77777777" w:rsidR="00733FCA" w:rsidRPr="00733FCA" w:rsidRDefault="00733FCA" w:rsidP="00733FCA"/>
    <w:p w14:paraId="13A8C46B" w14:textId="77777777" w:rsidR="00733FCA" w:rsidRDefault="00733FCA" w:rsidP="00733FCA">
      <w:pPr>
        <w:pStyle w:val="Heading2"/>
      </w:pPr>
      <w:bookmarkStart w:id="2" w:name="_Toc121119391"/>
      <w:r>
        <w:t>Current State</w:t>
      </w:r>
      <w:bookmarkEnd w:id="2"/>
    </w:p>
    <w:p w14:paraId="60254041" w14:textId="5A665B2F" w:rsidR="00733FCA" w:rsidRDefault="00733FCA" w:rsidP="00733FCA">
      <w:r>
        <w:t xml:space="preserve">As of the drafting of this CVM checklist (November 16, 2022), the initial version of LPSD 4.0 has been launched and is in use by an internal design team for the nVent ERICO System 2000 and System 1000. The methods of validation for these other methods are more simplistic and purely geometric and algebraic in nature and therefore significantly easier to implement. By contrast, the CVM requires more data from the building model and processes it through several complex steps to generate a collection volume for any point of interest (POI) on each building(s). The functional needs of the CVM and their </w:t>
      </w:r>
      <w:proofErr w:type="gramStart"/>
      <w:r>
        <w:t>current status</w:t>
      </w:r>
      <w:proofErr w:type="gramEnd"/>
      <w:r>
        <w:t xml:space="preserve"> are shown below.</w:t>
      </w:r>
    </w:p>
    <w:p w14:paraId="23C506DF" w14:textId="71052C45" w:rsidR="00733FCA" w:rsidRDefault="00733FCA" w:rsidP="00733FCA"/>
    <w:p w14:paraId="7930F639" w14:textId="77777777" w:rsidR="00733FCA" w:rsidRDefault="00733FCA" w:rsidP="00733FCA">
      <w:r>
        <w:t>Placement Tools:</w:t>
      </w:r>
    </w:p>
    <w:p w14:paraId="6662E96F" w14:textId="77777777" w:rsidR="00733FCA" w:rsidRDefault="00733FCA" w:rsidP="00733FCA">
      <w:pPr>
        <w:pStyle w:val="ListParagraph"/>
        <w:numPr>
          <w:ilvl w:val="0"/>
          <w:numId w:val="35"/>
        </w:numPr>
        <w:spacing w:after="160" w:line="259" w:lineRule="auto"/>
      </w:pPr>
      <w:r>
        <w:t>System 3000 Components</w:t>
      </w:r>
    </w:p>
    <w:p w14:paraId="7BA2238F" w14:textId="77777777" w:rsidR="00733FCA" w:rsidRDefault="00733FCA" w:rsidP="00733FCA">
      <w:pPr>
        <w:pStyle w:val="ListParagraph"/>
        <w:numPr>
          <w:ilvl w:val="1"/>
          <w:numId w:val="35"/>
        </w:numPr>
        <w:spacing w:after="160" w:line="259" w:lineRule="auto"/>
      </w:pPr>
      <w:r>
        <w:t xml:space="preserve">Air terminal assemblies including </w:t>
      </w:r>
      <w:proofErr w:type="spellStart"/>
      <w:r>
        <w:t>Dynasphere</w:t>
      </w:r>
      <w:proofErr w:type="spellEnd"/>
      <w:r>
        <w:t xml:space="preserve"> and Mast Assemblies </w:t>
      </w:r>
    </w:p>
    <w:p w14:paraId="163B15CB" w14:textId="77777777" w:rsidR="00733FCA" w:rsidRDefault="00733FCA" w:rsidP="00733FCA">
      <w:pPr>
        <w:pStyle w:val="ListParagraph"/>
        <w:numPr>
          <w:ilvl w:val="1"/>
          <w:numId w:val="35"/>
        </w:numPr>
        <w:spacing w:after="160" w:line="259" w:lineRule="auto"/>
      </w:pPr>
      <w:r>
        <w:t>Can be placed on horizontal (Guyed) or vertical (Cantilevered) surfaces</w:t>
      </w:r>
    </w:p>
    <w:p w14:paraId="73BFD580" w14:textId="77777777" w:rsidR="00733FCA" w:rsidRDefault="00733FCA" w:rsidP="00733FCA">
      <w:pPr>
        <w:pStyle w:val="ListParagraph"/>
        <w:numPr>
          <w:ilvl w:val="1"/>
          <w:numId w:val="35"/>
        </w:numPr>
        <w:spacing w:after="160" w:line="259" w:lineRule="auto"/>
      </w:pPr>
      <w:r>
        <w:t>Can place cable, tiedowns, and connectors</w:t>
      </w:r>
    </w:p>
    <w:p w14:paraId="216E77A7" w14:textId="77777777" w:rsidR="00733FCA" w:rsidRDefault="00733FCA" w:rsidP="00733FCA">
      <w:pPr>
        <w:pStyle w:val="ListParagraph"/>
        <w:numPr>
          <w:ilvl w:val="1"/>
          <w:numId w:val="35"/>
        </w:numPr>
        <w:spacing w:after="160" w:line="259" w:lineRule="auto"/>
      </w:pPr>
      <w:r>
        <w:t>Can place ground plane and ground electrodes</w:t>
      </w:r>
    </w:p>
    <w:p w14:paraId="25F107BA" w14:textId="77777777" w:rsidR="00733FCA" w:rsidRDefault="00733FCA" w:rsidP="00733FCA">
      <w:pPr>
        <w:pStyle w:val="ListParagraph"/>
        <w:numPr>
          <w:ilvl w:val="0"/>
          <w:numId w:val="35"/>
        </w:numPr>
        <w:spacing w:after="160" w:line="259" w:lineRule="auto"/>
      </w:pPr>
      <w:r>
        <w:t>Analysis Levels</w:t>
      </w:r>
    </w:p>
    <w:p w14:paraId="2AC23E0B" w14:textId="77777777" w:rsidR="00733FCA" w:rsidRDefault="00733FCA" w:rsidP="00733FCA">
      <w:pPr>
        <w:pStyle w:val="ListParagraph"/>
        <w:numPr>
          <w:ilvl w:val="1"/>
          <w:numId w:val="35"/>
        </w:numPr>
        <w:spacing w:after="160" w:line="259" w:lineRule="auto"/>
      </w:pPr>
      <w:r>
        <w:t>Can add level planes at specified heights for each building model</w:t>
      </w:r>
    </w:p>
    <w:p w14:paraId="78D2ECCE" w14:textId="77777777" w:rsidR="00733FCA" w:rsidRDefault="00733FCA" w:rsidP="00733FCA">
      <w:pPr>
        <w:pStyle w:val="ListParagraph"/>
        <w:numPr>
          <w:ilvl w:val="1"/>
          <w:numId w:val="35"/>
        </w:numPr>
        <w:spacing w:after="160" w:line="259" w:lineRule="auto"/>
      </w:pPr>
      <w:r>
        <w:t>Can add Sub-levels within the same level on a single building</w:t>
      </w:r>
    </w:p>
    <w:p w14:paraId="4ED39F9C" w14:textId="77777777" w:rsidR="00733FCA" w:rsidRDefault="00733FCA" w:rsidP="00733FCA">
      <w:pPr>
        <w:pStyle w:val="ListParagraph"/>
        <w:numPr>
          <w:ilvl w:val="0"/>
          <w:numId w:val="35"/>
        </w:numPr>
        <w:spacing w:after="160" w:line="259" w:lineRule="auto"/>
      </w:pPr>
      <w:r>
        <w:t>Analysis spheres</w:t>
      </w:r>
    </w:p>
    <w:p w14:paraId="279EF86B" w14:textId="77777777" w:rsidR="00733FCA" w:rsidRDefault="00733FCA" w:rsidP="00733FCA">
      <w:pPr>
        <w:pStyle w:val="ListParagraph"/>
        <w:numPr>
          <w:ilvl w:val="1"/>
          <w:numId w:val="35"/>
        </w:numPr>
        <w:spacing w:after="160" w:line="259" w:lineRule="auto"/>
      </w:pPr>
      <w:r>
        <w:t>Can use analyze form tool to place a grid of horizontal and vertical analysis spheres at a fixed spacing per building model</w:t>
      </w:r>
    </w:p>
    <w:p w14:paraId="18ACE50F" w14:textId="77777777" w:rsidR="00733FCA" w:rsidRDefault="00733FCA" w:rsidP="00733FCA">
      <w:pPr>
        <w:pStyle w:val="ListParagraph"/>
        <w:numPr>
          <w:ilvl w:val="1"/>
          <w:numId w:val="35"/>
        </w:numPr>
        <w:spacing w:after="160" w:line="259" w:lineRule="auto"/>
      </w:pPr>
      <w:r>
        <w:t>Can manually place analysis spheres individually or with a spaced line tool</w:t>
      </w:r>
    </w:p>
    <w:p w14:paraId="3BDC2F2A" w14:textId="77777777" w:rsidR="00733FCA" w:rsidRDefault="00733FCA" w:rsidP="00733FCA">
      <w:pPr>
        <w:pStyle w:val="ListParagraph"/>
        <w:numPr>
          <w:ilvl w:val="1"/>
          <w:numId w:val="35"/>
        </w:numPr>
        <w:spacing w:after="160" w:line="259" w:lineRule="auto"/>
      </w:pPr>
      <w:r>
        <w:t>Can assign analysis spheres to a level or sub-level</w:t>
      </w:r>
    </w:p>
    <w:p w14:paraId="090A3960" w14:textId="77777777" w:rsidR="00733FCA" w:rsidRDefault="00733FCA" w:rsidP="00733FCA">
      <w:pPr>
        <w:pStyle w:val="ListParagraph"/>
        <w:numPr>
          <w:ilvl w:val="1"/>
          <w:numId w:val="35"/>
        </w:numPr>
        <w:spacing w:after="160" w:line="259" w:lineRule="auto"/>
      </w:pPr>
      <w:r>
        <w:t>Can group sets of analysis spheres as “virtual” buildings within one or more building models</w:t>
      </w:r>
    </w:p>
    <w:p w14:paraId="6847C68E" w14:textId="77777777" w:rsidR="00733FCA" w:rsidRDefault="00733FCA" w:rsidP="00733FCA">
      <w:pPr>
        <w:pStyle w:val="ListParagraph"/>
        <w:numPr>
          <w:ilvl w:val="1"/>
          <w:numId w:val="35"/>
        </w:numPr>
        <w:spacing w:after="160" w:line="259" w:lineRule="auto"/>
      </w:pPr>
      <w:r>
        <w:t>Can modify the type of Analysis sphere: Corner, Rectangular Edge, Rectangular Middle, Cylindrical Edge, Cylindrical Middle, Gable Edge</w:t>
      </w:r>
    </w:p>
    <w:p w14:paraId="43593130" w14:textId="77777777" w:rsidR="00733FCA" w:rsidRDefault="00733FCA" w:rsidP="00733FCA">
      <w:r>
        <w:t>Field Intensification Factors:</w:t>
      </w:r>
    </w:p>
    <w:p w14:paraId="4FC0CA6A" w14:textId="77777777" w:rsidR="00733FCA" w:rsidRDefault="00733FCA" w:rsidP="00733FCA">
      <w:pPr>
        <w:pStyle w:val="ListParagraph"/>
        <w:numPr>
          <w:ilvl w:val="0"/>
          <w:numId w:val="36"/>
        </w:numPr>
        <w:spacing w:after="160" w:line="259" w:lineRule="auto"/>
      </w:pPr>
      <w:r>
        <w:t>Determines the location of an air terminal on a Base or Extended Feature</w:t>
      </w:r>
    </w:p>
    <w:p w14:paraId="32222564" w14:textId="4FB39895" w:rsidR="00733FCA" w:rsidRDefault="00733FCA" w:rsidP="00733FCA">
      <w:pPr>
        <w:pStyle w:val="ListParagraph"/>
        <w:numPr>
          <w:ilvl w:val="0"/>
          <w:numId w:val="36"/>
        </w:numPr>
        <w:spacing w:after="160" w:line="259" w:lineRule="auto"/>
      </w:pPr>
      <w:r>
        <w:t xml:space="preserve">Calculates Field Intensification factors (Ki) for single-level rectangular and cylindrical buildings </w:t>
      </w:r>
    </w:p>
    <w:p w14:paraId="630141D8" w14:textId="212A87F4" w:rsidR="00733FCA" w:rsidRDefault="00733FCA" w:rsidP="00733FCA">
      <w:pPr>
        <w:pStyle w:val="ListParagraph"/>
        <w:numPr>
          <w:ilvl w:val="0"/>
          <w:numId w:val="36"/>
        </w:numPr>
        <w:spacing w:after="160" w:line="259" w:lineRule="auto"/>
      </w:pPr>
      <w:r>
        <w:t xml:space="preserve">Calculates Field Intensification factors (Ki) for air terminals placed on single-level rectangular and cylindrical buildings. </w:t>
      </w:r>
    </w:p>
    <w:p w14:paraId="697DAF04" w14:textId="77777777" w:rsidR="00733FCA" w:rsidRDefault="00733FCA">
      <w:pPr>
        <w:jc w:val="left"/>
      </w:pPr>
      <w:r>
        <w:br w:type="page"/>
      </w:r>
    </w:p>
    <w:p w14:paraId="0BD2383B" w14:textId="44862672" w:rsidR="00733FCA" w:rsidRDefault="00733FCA" w:rsidP="00733FCA">
      <w:r>
        <w:lastRenderedPageBreak/>
        <w:t>Collection Volumes:</w:t>
      </w:r>
    </w:p>
    <w:p w14:paraId="1AC3E469" w14:textId="77777777" w:rsidR="00733FCA" w:rsidRDefault="00733FCA" w:rsidP="00733FCA">
      <w:pPr>
        <w:pStyle w:val="ListParagraph"/>
        <w:numPr>
          <w:ilvl w:val="0"/>
          <w:numId w:val="37"/>
        </w:numPr>
        <w:spacing w:after="160" w:line="259" w:lineRule="auto"/>
      </w:pPr>
      <w:r>
        <w:t>Generates a striking distance curve for a given Ki and LPL</w:t>
      </w:r>
    </w:p>
    <w:p w14:paraId="681E53BA" w14:textId="77777777" w:rsidR="00733FCA" w:rsidRDefault="00733FCA" w:rsidP="00733FCA">
      <w:pPr>
        <w:pStyle w:val="ListParagraph"/>
        <w:numPr>
          <w:ilvl w:val="0"/>
          <w:numId w:val="37"/>
        </w:numPr>
        <w:spacing w:after="160" w:line="259" w:lineRule="auto"/>
      </w:pPr>
      <w:r>
        <w:t>Generates a Velocity-derived boundary curve for a given Ki and LPL</w:t>
      </w:r>
    </w:p>
    <w:p w14:paraId="6E7F00A0" w14:textId="77777777" w:rsidR="00733FCA" w:rsidRDefault="00733FCA" w:rsidP="00733FCA">
      <w:pPr>
        <w:pStyle w:val="ListParagraph"/>
        <w:numPr>
          <w:ilvl w:val="0"/>
          <w:numId w:val="37"/>
        </w:numPr>
        <w:spacing w:after="160" w:line="259" w:lineRule="auto"/>
      </w:pPr>
      <w:r>
        <w:t>Calculates an associated “attractive radius” and “attractive radius” height for each POI</w:t>
      </w:r>
    </w:p>
    <w:p w14:paraId="1947F635" w14:textId="77777777" w:rsidR="00733FCA" w:rsidRDefault="00733FCA" w:rsidP="00733FCA">
      <w:pPr>
        <w:pStyle w:val="ListParagraph"/>
        <w:numPr>
          <w:ilvl w:val="0"/>
          <w:numId w:val="37"/>
        </w:numPr>
        <w:spacing w:after="160" w:line="259" w:lineRule="auto"/>
      </w:pPr>
      <w:r>
        <w:t>Displays Collection Volumes for air terminal POI and building feature POI</w:t>
      </w:r>
    </w:p>
    <w:p w14:paraId="78BD214C" w14:textId="77777777" w:rsidR="00733FCA" w:rsidRDefault="00733FCA" w:rsidP="00733FCA">
      <w:pPr>
        <w:pStyle w:val="ListParagraph"/>
        <w:numPr>
          <w:ilvl w:val="0"/>
          <w:numId w:val="37"/>
        </w:numPr>
        <w:spacing w:after="160" w:line="259" w:lineRule="auto"/>
      </w:pPr>
      <w:r>
        <w:t>Presents CVM Results in a dialogue box when selecting any collection volume that shows:</w:t>
      </w:r>
    </w:p>
    <w:p w14:paraId="0AB35CD8" w14:textId="77777777" w:rsidR="00733FCA" w:rsidRDefault="00733FCA" w:rsidP="00733FCA">
      <w:pPr>
        <w:pStyle w:val="ListParagraph"/>
        <w:numPr>
          <w:ilvl w:val="1"/>
          <w:numId w:val="37"/>
        </w:numPr>
        <w:spacing w:after="160" w:line="259" w:lineRule="auto"/>
      </w:pPr>
      <w:r>
        <w:t>POI position (</w:t>
      </w:r>
      <w:proofErr w:type="spellStart"/>
      <w:proofErr w:type="gramStart"/>
      <w:r>
        <w:t>x,y</w:t>
      </w:r>
      <w:proofErr w:type="gramEnd"/>
      <w:r>
        <w:t>,z</w:t>
      </w:r>
      <w:proofErr w:type="spellEnd"/>
      <w:r>
        <w:t>), Height of Attractive radius, Attractive radius, De-rating Angle, Ki Total contribution, Ki total multiplicative, Ki total reductive, and Striking Distance</w:t>
      </w:r>
    </w:p>
    <w:p w14:paraId="1DFD843E" w14:textId="77777777" w:rsidR="00733FCA" w:rsidRDefault="00733FCA" w:rsidP="00733FCA">
      <w:r>
        <w:t>Validating Full Coverage:</w:t>
      </w:r>
    </w:p>
    <w:p w14:paraId="21C6F3BA" w14:textId="77777777" w:rsidR="00733FCA" w:rsidRDefault="00733FCA" w:rsidP="00733FCA">
      <w:pPr>
        <w:pStyle w:val="ListParagraph"/>
        <w:numPr>
          <w:ilvl w:val="0"/>
          <w:numId w:val="38"/>
        </w:numPr>
        <w:spacing w:after="160" w:line="259" w:lineRule="auto"/>
      </w:pPr>
      <w:r>
        <w:t>Evaluates if building POI Collection volumes are under a zone of protection generated from air terminal collection volumes</w:t>
      </w:r>
    </w:p>
    <w:p w14:paraId="6880D8B2" w14:textId="77777777" w:rsidR="00733FCA" w:rsidRDefault="00733FCA" w:rsidP="00733FCA">
      <w:pPr>
        <w:pStyle w:val="ListParagraph"/>
        <w:numPr>
          <w:ilvl w:val="0"/>
          <w:numId w:val="38"/>
        </w:numPr>
        <w:spacing w:after="160" w:line="259" w:lineRule="auto"/>
      </w:pPr>
      <w:r>
        <w:t>Generates conic boundary based on a de-rating angle for air terminal POI</w:t>
      </w:r>
    </w:p>
    <w:p w14:paraId="3206125C" w14:textId="77777777" w:rsidR="00733FCA" w:rsidRPr="00EA2914" w:rsidRDefault="00733FCA" w:rsidP="00733FCA">
      <w:pPr>
        <w:pStyle w:val="ListParagraph"/>
        <w:numPr>
          <w:ilvl w:val="0"/>
          <w:numId w:val="38"/>
        </w:numPr>
        <w:spacing w:after="160" w:line="259" w:lineRule="auto"/>
      </w:pPr>
      <w:r>
        <w:t>Updates color of building POI collection volume when considered “Protected” (Green) and “Not Protected” (Red).</w:t>
      </w:r>
    </w:p>
    <w:p w14:paraId="6E80379E" w14:textId="36CA17AF" w:rsidR="00733FCA" w:rsidRDefault="00733FCA" w:rsidP="00733FCA">
      <w:pPr>
        <w:pStyle w:val="Heading2"/>
      </w:pPr>
      <w:bookmarkStart w:id="3" w:name="_Toc121119392"/>
      <w:r>
        <w:t>Unlocked CVM State</w:t>
      </w:r>
      <w:bookmarkEnd w:id="3"/>
    </w:p>
    <w:p w14:paraId="3D2B58CC" w14:textId="208D3DC0" w:rsidR="00733FCA" w:rsidRDefault="00733FCA" w:rsidP="00733FCA">
      <w:r>
        <w:t xml:space="preserve">Since the main priority for this project is to unlock our ability to use CVM within LPSD 4.0, this section will outline all the major functions that must be working for that to happen. The designer must be able to place all the required materials for a complete System 3000 design and validate </w:t>
      </w:r>
      <w:proofErr w:type="gramStart"/>
      <w:r>
        <w:t>whether or not</w:t>
      </w:r>
      <w:proofErr w:type="gramEnd"/>
      <w:r>
        <w:t xml:space="preserve"> the system provides full coverage of the building(s) being evaluated. This has and will continue to require the development of specific tools to be used by the CVM. Once these tools have been completed, they will be tested against a set of test cases and measured against manual or tool-assisted calculations. The Unlocked CVM state (the state in which CVM is implemented and tested to a point approved for use in LPSD 4.0 designs) of the previously mentioned functional needs of the CVM are shown below.</w:t>
      </w:r>
    </w:p>
    <w:p w14:paraId="6586C2D1" w14:textId="77777777" w:rsidR="00733FCA" w:rsidRDefault="00733FCA" w:rsidP="00733FCA"/>
    <w:p w14:paraId="1451AD40" w14:textId="77777777" w:rsidR="006F2320" w:rsidRDefault="006F2320" w:rsidP="006F2320">
      <w:bookmarkStart w:id="4" w:name="_Toc121119393"/>
      <w:r>
        <w:t>Placement Tools:</w:t>
      </w:r>
    </w:p>
    <w:p w14:paraId="1C701A10" w14:textId="77777777" w:rsidR="006F2320" w:rsidRDefault="006F2320" w:rsidP="006F2320">
      <w:pPr>
        <w:pStyle w:val="ListParagraph"/>
        <w:numPr>
          <w:ilvl w:val="0"/>
          <w:numId w:val="35"/>
        </w:numPr>
        <w:spacing w:after="160" w:line="259" w:lineRule="auto"/>
      </w:pPr>
      <w:r>
        <w:t xml:space="preserve">System 3000 Component placement tools </w:t>
      </w:r>
      <w:r w:rsidRPr="00E7388D">
        <w:rPr>
          <w:rFonts w:ascii="Segoe UI Symbol" w:hAnsi="Segoe UI Symbol" w:cs="Segoe UI Symbol"/>
        </w:rPr>
        <w:t>✓</w:t>
      </w:r>
    </w:p>
    <w:p w14:paraId="13A498EE" w14:textId="77777777" w:rsidR="006F2320" w:rsidRDefault="006F2320" w:rsidP="006F2320">
      <w:pPr>
        <w:pStyle w:val="ListParagraph"/>
        <w:numPr>
          <w:ilvl w:val="0"/>
          <w:numId w:val="35"/>
        </w:numPr>
        <w:spacing w:after="160" w:line="259" w:lineRule="auto"/>
      </w:pPr>
      <w:r>
        <w:t xml:space="preserve">Level/Sub Level Tool </w:t>
      </w:r>
      <w:r w:rsidRPr="00E7388D">
        <w:rPr>
          <w:rFonts w:ascii="Segoe UI Symbol" w:hAnsi="Segoe UI Symbol" w:cs="Segoe UI Symbol"/>
        </w:rPr>
        <w:t>✓</w:t>
      </w:r>
    </w:p>
    <w:p w14:paraId="2C8B9005" w14:textId="77777777" w:rsidR="006F2320" w:rsidRDefault="006F2320" w:rsidP="006F2320">
      <w:pPr>
        <w:pStyle w:val="ListParagraph"/>
        <w:numPr>
          <w:ilvl w:val="0"/>
          <w:numId w:val="35"/>
        </w:numPr>
        <w:spacing w:after="160" w:line="259" w:lineRule="auto"/>
      </w:pPr>
      <w:r>
        <w:t xml:space="preserve">Multiple Building Tool </w:t>
      </w:r>
      <w:r w:rsidRPr="00E7388D">
        <w:rPr>
          <w:rFonts w:ascii="Segoe UI Symbol" w:hAnsi="Segoe UI Symbol" w:cs="Segoe UI Symbol"/>
        </w:rPr>
        <w:t>✓</w:t>
      </w:r>
    </w:p>
    <w:p w14:paraId="0120D415" w14:textId="77777777" w:rsidR="006F2320" w:rsidRDefault="006F2320" w:rsidP="006F2320">
      <w:pPr>
        <w:pStyle w:val="ListParagraph"/>
        <w:numPr>
          <w:ilvl w:val="0"/>
          <w:numId w:val="35"/>
        </w:numPr>
        <w:spacing w:after="160" w:line="259" w:lineRule="auto"/>
      </w:pPr>
      <w:r>
        <w:t xml:space="preserve">Analyze Form/Analysis sphere placement </w:t>
      </w:r>
      <w:r w:rsidRPr="00E7388D">
        <w:rPr>
          <w:rFonts w:ascii="Segoe UI Symbol" w:hAnsi="Segoe UI Symbol" w:cs="Segoe UI Symbol"/>
        </w:rPr>
        <w:t>✓</w:t>
      </w:r>
    </w:p>
    <w:p w14:paraId="6374C8F2" w14:textId="77777777" w:rsidR="006F2320" w:rsidRDefault="006F2320" w:rsidP="006F2320">
      <w:pPr>
        <w:pStyle w:val="ListParagraph"/>
        <w:numPr>
          <w:ilvl w:val="1"/>
          <w:numId w:val="35"/>
        </w:numPr>
        <w:spacing w:after="160" w:line="259" w:lineRule="auto"/>
      </w:pPr>
      <w:r>
        <w:t xml:space="preserve">Can modify the type of analysis sphere: Corner, Rectangular Edge, Rectangular Middle, Cylindrical Edge, Cylindrical Middle, </w:t>
      </w:r>
      <w:r>
        <w:rPr>
          <w:b/>
          <w:bCs/>
          <w:i/>
          <w:iCs/>
        </w:rPr>
        <w:t xml:space="preserve">Gable Edge U, Gable Edge L, Gable Corner U, Gable Corner L. </w:t>
      </w:r>
      <w:r w:rsidRPr="00E7388D">
        <w:rPr>
          <w:rFonts w:ascii="Segoe UI Symbol" w:hAnsi="Segoe UI Symbol" w:cs="Segoe UI Symbol"/>
        </w:rPr>
        <w:t>✓</w:t>
      </w:r>
    </w:p>
    <w:p w14:paraId="124DE946" w14:textId="77777777" w:rsidR="006F2320" w:rsidRDefault="006F2320" w:rsidP="006F2320">
      <w:r>
        <w:t>Field Intensification Factors:</w:t>
      </w:r>
    </w:p>
    <w:p w14:paraId="51FADCF3" w14:textId="77777777" w:rsidR="006F2320" w:rsidRDefault="006F2320" w:rsidP="006F2320">
      <w:pPr>
        <w:pStyle w:val="ListParagraph"/>
        <w:numPr>
          <w:ilvl w:val="0"/>
          <w:numId w:val="36"/>
        </w:numPr>
        <w:spacing w:after="160" w:line="259" w:lineRule="auto"/>
      </w:pPr>
      <w:r>
        <w:t xml:space="preserve">Minimum Width Calculation Tool </w:t>
      </w:r>
      <w:r w:rsidRPr="00E7388D">
        <w:rPr>
          <w:rFonts w:ascii="Segoe UI Symbol" w:hAnsi="Segoe UI Symbol" w:cs="Segoe UI Symbol"/>
        </w:rPr>
        <w:t>✓</w:t>
      </w:r>
    </w:p>
    <w:p w14:paraId="1FFB2ACC" w14:textId="77777777" w:rsidR="006F2320" w:rsidRDefault="006F2320" w:rsidP="006F2320">
      <w:pPr>
        <w:pStyle w:val="ListParagraph"/>
        <w:numPr>
          <w:ilvl w:val="1"/>
          <w:numId w:val="36"/>
        </w:numPr>
        <w:spacing w:after="160" w:line="259" w:lineRule="auto"/>
      </w:pPr>
      <w:r>
        <w:t>Identifies all points needed to calculate minimum width for each level/sub-level</w:t>
      </w:r>
      <w:r w:rsidRPr="00E7388D">
        <w:rPr>
          <w:rFonts w:ascii="Segoe UI Symbol" w:hAnsi="Segoe UI Symbol" w:cs="Segoe UI Symbol"/>
        </w:rPr>
        <w:t>✓</w:t>
      </w:r>
    </w:p>
    <w:p w14:paraId="01A5A9C2" w14:textId="77777777" w:rsidR="006F2320" w:rsidRPr="00C26CC1" w:rsidRDefault="006F2320" w:rsidP="006F2320">
      <w:pPr>
        <w:pStyle w:val="ListParagraph"/>
        <w:numPr>
          <w:ilvl w:val="1"/>
          <w:numId w:val="36"/>
        </w:numPr>
        <w:spacing w:after="160" w:line="259" w:lineRule="auto"/>
      </w:pPr>
      <w:r>
        <w:t xml:space="preserve">Finds minimum width of each level/sub-level even when corner and edge analysis spheres are rotated relative to the native coordinate axes. Accurate to within </w:t>
      </w:r>
      <w:r>
        <w:rPr>
          <w:rFonts w:cstheme="minorHAnsi"/>
        </w:rPr>
        <w:t>≤</w:t>
      </w:r>
      <w:r>
        <w:t>5</w:t>
      </w:r>
      <w:r>
        <w:rPr>
          <w:rFonts w:cstheme="minorHAnsi"/>
        </w:rPr>
        <w:t xml:space="preserve">° </w:t>
      </w:r>
      <w:r w:rsidRPr="00E7388D">
        <w:rPr>
          <w:rFonts w:ascii="Segoe UI Symbol" w:hAnsi="Segoe UI Symbol" w:cs="Segoe UI Symbol"/>
        </w:rPr>
        <w:t>✓</w:t>
      </w:r>
    </w:p>
    <w:p w14:paraId="4B6E1C31" w14:textId="77777777" w:rsidR="006F2320" w:rsidRDefault="006F2320" w:rsidP="006F2320">
      <w:pPr>
        <w:pStyle w:val="ListParagraph"/>
        <w:numPr>
          <w:ilvl w:val="1"/>
          <w:numId w:val="36"/>
        </w:numPr>
        <w:spacing w:after="160" w:line="259" w:lineRule="auto"/>
      </w:pPr>
      <w:r>
        <w:rPr>
          <w:rFonts w:cstheme="minorHAnsi"/>
        </w:rPr>
        <w:t xml:space="preserve">Determines the Level/Sub-Level Shape based on POI Types used for Minimum Width Calculations </w:t>
      </w:r>
      <w:r w:rsidRPr="00E7388D">
        <w:rPr>
          <w:rFonts w:ascii="Segoe UI Symbol" w:hAnsi="Segoe UI Symbol" w:cs="Segoe UI Symbol"/>
        </w:rPr>
        <w:t>✓</w:t>
      </w:r>
    </w:p>
    <w:p w14:paraId="5A3C5DCA" w14:textId="77777777" w:rsidR="006F2320" w:rsidRDefault="006F2320" w:rsidP="006F2320">
      <w:pPr>
        <w:pStyle w:val="ListParagraph"/>
        <w:numPr>
          <w:ilvl w:val="0"/>
          <w:numId w:val="36"/>
        </w:numPr>
        <w:spacing w:after="160" w:line="259" w:lineRule="auto"/>
      </w:pPr>
      <w:r>
        <w:t xml:space="preserve">Each POI should be able to know the following about itself: </w:t>
      </w:r>
      <w:r w:rsidRPr="00E7388D">
        <w:rPr>
          <w:rFonts w:ascii="Segoe UI Symbol" w:hAnsi="Segoe UI Symbol" w:cs="Segoe UI Symbol"/>
        </w:rPr>
        <w:t>✓</w:t>
      </w:r>
    </w:p>
    <w:p w14:paraId="58E6F974" w14:textId="77777777" w:rsidR="006F2320" w:rsidRDefault="006F2320" w:rsidP="006F2320">
      <w:pPr>
        <w:pStyle w:val="ListParagraph"/>
        <w:numPr>
          <w:ilvl w:val="1"/>
          <w:numId w:val="36"/>
        </w:numPr>
        <w:spacing w:after="160" w:line="259" w:lineRule="auto"/>
      </w:pPr>
      <w:r>
        <w:t>Position (</w:t>
      </w:r>
      <w:proofErr w:type="spellStart"/>
      <w:proofErr w:type="gramStart"/>
      <w:r>
        <w:t>x,y</w:t>
      </w:r>
      <w:proofErr w:type="gramEnd"/>
      <w:r>
        <w:t>,z</w:t>
      </w:r>
      <w:proofErr w:type="spellEnd"/>
      <w:r>
        <w:t xml:space="preserve">), Building Number, Level, Level shape, Level height, Level Minimum width, Sub-Level, Sub-level shape, Sub-level height, Sub-level Minimum width, “Extended” status, POI Type </w:t>
      </w:r>
      <w:r w:rsidRPr="00E7388D">
        <w:rPr>
          <w:rFonts w:ascii="Segoe UI Symbol" w:hAnsi="Segoe UI Symbol" w:cs="Segoe UI Symbol"/>
        </w:rPr>
        <w:t>✓</w:t>
      </w:r>
    </w:p>
    <w:p w14:paraId="2FFCC6A3" w14:textId="77777777" w:rsidR="006F2320" w:rsidRDefault="006F2320" w:rsidP="006F2320">
      <w:pPr>
        <w:pStyle w:val="ListParagraph"/>
        <w:numPr>
          <w:ilvl w:val="0"/>
          <w:numId w:val="36"/>
        </w:numPr>
        <w:spacing w:after="160" w:line="259" w:lineRule="auto"/>
      </w:pPr>
      <w:r>
        <w:t xml:space="preserve">Can calculate the multiplicative effects of POI or AT stacked on one another </w:t>
      </w:r>
      <w:r w:rsidRPr="00E7388D">
        <w:rPr>
          <w:rFonts w:ascii="Segoe UI Symbol" w:hAnsi="Segoe UI Symbol" w:cs="Segoe UI Symbol"/>
        </w:rPr>
        <w:t>✓</w:t>
      </w:r>
    </w:p>
    <w:p w14:paraId="0F5D197C" w14:textId="77777777" w:rsidR="006F2320" w:rsidRDefault="006F2320" w:rsidP="006F2320">
      <w:pPr>
        <w:pStyle w:val="ListParagraph"/>
        <w:numPr>
          <w:ilvl w:val="1"/>
          <w:numId w:val="36"/>
        </w:numPr>
        <w:spacing w:after="160" w:line="259" w:lineRule="auto"/>
      </w:pPr>
      <w:r>
        <w:t xml:space="preserve">AT on Rectangular, Cylindrical, or Gable Single Level Structure </w:t>
      </w:r>
      <w:r w:rsidRPr="00E7388D">
        <w:rPr>
          <w:rFonts w:ascii="Segoe UI Symbol" w:hAnsi="Segoe UI Symbol" w:cs="Segoe UI Symbol"/>
        </w:rPr>
        <w:t>✓</w:t>
      </w:r>
    </w:p>
    <w:p w14:paraId="01A75B5B" w14:textId="77777777" w:rsidR="006F2320" w:rsidRDefault="006F2320" w:rsidP="006F2320">
      <w:pPr>
        <w:pStyle w:val="ListParagraph"/>
        <w:numPr>
          <w:ilvl w:val="1"/>
          <w:numId w:val="36"/>
        </w:numPr>
        <w:spacing w:after="160" w:line="259" w:lineRule="auto"/>
      </w:pPr>
      <w:r>
        <w:t xml:space="preserve">Rectangular, Cylindrical, or Gable Extended Feature on Rectangular or Cylindrical Base </w:t>
      </w:r>
      <w:r w:rsidRPr="00E7388D">
        <w:rPr>
          <w:rFonts w:ascii="Segoe UI Symbol" w:hAnsi="Segoe UI Symbol" w:cs="Segoe UI Symbol"/>
        </w:rPr>
        <w:t>✓</w:t>
      </w:r>
    </w:p>
    <w:p w14:paraId="0C68531B" w14:textId="77777777" w:rsidR="006F2320" w:rsidRDefault="006F2320" w:rsidP="006F2320">
      <w:pPr>
        <w:pStyle w:val="ListParagraph"/>
        <w:numPr>
          <w:ilvl w:val="1"/>
          <w:numId w:val="36"/>
        </w:numPr>
        <w:spacing w:after="160" w:line="259" w:lineRule="auto"/>
      </w:pPr>
      <w:r>
        <w:t xml:space="preserve">AT on Rectangular, Cylindrical, or Gable Extended Features on Rectangular or Cylindrical Base </w:t>
      </w:r>
      <w:r w:rsidRPr="00E7388D">
        <w:rPr>
          <w:rFonts w:ascii="Segoe UI Symbol" w:hAnsi="Segoe UI Symbol" w:cs="Segoe UI Symbol"/>
        </w:rPr>
        <w:t>✓</w:t>
      </w:r>
    </w:p>
    <w:p w14:paraId="1948EA42" w14:textId="77777777" w:rsidR="006F2320" w:rsidRDefault="006F2320" w:rsidP="006F2320">
      <w:pPr>
        <w:pStyle w:val="ListParagraph"/>
        <w:numPr>
          <w:ilvl w:val="0"/>
          <w:numId w:val="36"/>
        </w:numPr>
        <w:spacing w:after="160" w:line="259" w:lineRule="auto"/>
      </w:pPr>
      <w:r>
        <w:t xml:space="preserve">Can calculate the reductive effects imposed on a building POI </w:t>
      </w:r>
      <w:r w:rsidRPr="00E7388D">
        <w:rPr>
          <w:rFonts w:ascii="Segoe UI Symbol" w:hAnsi="Segoe UI Symbol" w:cs="Segoe UI Symbol"/>
        </w:rPr>
        <w:t>✓</w:t>
      </w:r>
    </w:p>
    <w:p w14:paraId="1D4FB4D7" w14:textId="77777777" w:rsidR="006F2320" w:rsidRDefault="006F2320" w:rsidP="006F2320">
      <w:pPr>
        <w:pStyle w:val="ListParagraph"/>
        <w:numPr>
          <w:ilvl w:val="1"/>
          <w:numId w:val="36"/>
        </w:numPr>
        <w:spacing w:after="160" w:line="259" w:lineRule="auto"/>
      </w:pPr>
      <w:r>
        <w:t xml:space="preserve">Identifies all points on the same building and separate buildings that may reduce its field intensification factor </w:t>
      </w:r>
      <w:r w:rsidRPr="00E7388D">
        <w:rPr>
          <w:rFonts w:ascii="Segoe UI Symbol" w:hAnsi="Segoe UI Symbol" w:cs="Segoe UI Symbol"/>
        </w:rPr>
        <w:t>✓</w:t>
      </w:r>
    </w:p>
    <w:p w14:paraId="15D9698C" w14:textId="77777777" w:rsidR="006F2320" w:rsidRDefault="006F2320" w:rsidP="006F2320">
      <w:pPr>
        <w:pStyle w:val="ListParagraph"/>
        <w:numPr>
          <w:ilvl w:val="1"/>
          <w:numId w:val="36"/>
        </w:numPr>
        <w:spacing w:after="160" w:line="259" w:lineRule="auto"/>
      </w:pPr>
      <w:r>
        <w:t xml:space="preserve">Calculates total reductive factor based on each POI’s “Magic Point” </w:t>
      </w:r>
      <w:r w:rsidRPr="00E7388D">
        <w:rPr>
          <w:rFonts w:ascii="Segoe UI Symbol" w:hAnsi="Segoe UI Symbol" w:cs="Segoe UI Symbol"/>
        </w:rPr>
        <w:t>✓</w:t>
      </w:r>
    </w:p>
    <w:p w14:paraId="50B2DBFD" w14:textId="77777777" w:rsidR="006F2320" w:rsidRDefault="006F2320" w:rsidP="006F2320">
      <w:r>
        <w:lastRenderedPageBreak/>
        <w:t xml:space="preserve">Collection Volumes: </w:t>
      </w:r>
      <w:r w:rsidRPr="00E7388D">
        <w:rPr>
          <w:rFonts w:ascii="Segoe UI Symbol" w:hAnsi="Segoe UI Symbol" w:cs="Segoe UI Symbol"/>
        </w:rPr>
        <w:t>✓</w:t>
      </w:r>
    </w:p>
    <w:p w14:paraId="78AE5CF9" w14:textId="77777777" w:rsidR="006F2320" w:rsidRDefault="006F2320" w:rsidP="006F2320">
      <w:pPr>
        <w:pStyle w:val="ListParagraph"/>
        <w:numPr>
          <w:ilvl w:val="0"/>
          <w:numId w:val="37"/>
        </w:numPr>
        <w:spacing w:after="160" w:line="259" w:lineRule="auto"/>
      </w:pPr>
      <w:r>
        <w:t xml:space="preserve">Generates a striking distance curve for a given Ki and LPL </w:t>
      </w:r>
      <w:r w:rsidRPr="00E7388D">
        <w:rPr>
          <w:rFonts w:ascii="Segoe UI Symbol" w:hAnsi="Segoe UI Symbol" w:cs="Segoe UI Symbol"/>
        </w:rPr>
        <w:t>✓</w:t>
      </w:r>
    </w:p>
    <w:p w14:paraId="5431BFBB" w14:textId="77777777" w:rsidR="006F2320" w:rsidRDefault="006F2320" w:rsidP="006F2320">
      <w:pPr>
        <w:pStyle w:val="ListParagraph"/>
        <w:numPr>
          <w:ilvl w:val="0"/>
          <w:numId w:val="37"/>
        </w:numPr>
        <w:spacing w:after="160" w:line="259" w:lineRule="auto"/>
      </w:pPr>
      <w:r>
        <w:t xml:space="preserve">Generates a Velocity-derived boundary curve for a given Ki and LPL </w:t>
      </w:r>
      <w:r w:rsidRPr="00E7388D">
        <w:rPr>
          <w:rFonts w:ascii="Segoe UI Symbol" w:hAnsi="Segoe UI Symbol" w:cs="Segoe UI Symbol"/>
        </w:rPr>
        <w:t>✓</w:t>
      </w:r>
    </w:p>
    <w:p w14:paraId="13954BC4" w14:textId="77777777" w:rsidR="006F2320" w:rsidRDefault="006F2320" w:rsidP="006F2320">
      <w:pPr>
        <w:pStyle w:val="ListParagraph"/>
        <w:numPr>
          <w:ilvl w:val="0"/>
          <w:numId w:val="37"/>
        </w:numPr>
        <w:spacing w:after="160" w:line="259" w:lineRule="auto"/>
      </w:pPr>
      <w:r>
        <w:t xml:space="preserve">Calculates an associated “attractive radius” and “attractive radius” height for each POI </w:t>
      </w:r>
      <w:r w:rsidRPr="00E7388D">
        <w:rPr>
          <w:rFonts w:ascii="Segoe UI Symbol" w:hAnsi="Segoe UI Symbol" w:cs="Segoe UI Symbol"/>
        </w:rPr>
        <w:t>✓</w:t>
      </w:r>
    </w:p>
    <w:p w14:paraId="61886815" w14:textId="77777777" w:rsidR="006F2320" w:rsidRDefault="006F2320" w:rsidP="006F2320">
      <w:pPr>
        <w:pStyle w:val="ListParagraph"/>
        <w:numPr>
          <w:ilvl w:val="0"/>
          <w:numId w:val="37"/>
        </w:numPr>
        <w:spacing w:after="160" w:line="259" w:lineRule="auto"/>
      </w:pPr>
      <w:r>
        <w:t xml:space="preserve">Displays Collection Volumes for air terminal POI and building feature POI </w:t>
      </w:r>
      <w:r w:rsidRPr="00E7388D">
        <w:rPr>
          <w:rFonts w:ascii="Segoe UI Symbol" w:hAnsi="Segoe UI Symbol" w:cs="Segoe UI Symbol"/>
        </w:rPr>
        <w:t>✓</w:t>
      </w:r>
    </w:p>
    <w:p w14:paraId="490DCB37" w14:textId="77777777" w:rsidR="006F2320" w:rsidRDefault="006F2320" w:rsidP="006F2320">
      <w:pPr>
        <w:pStyle w:val="ListParagraph"/>
        <w:numPr>
          <w:ilvl w:val="0"/>
          <w:numId w:val="37"/>
        </w:numPr>
        <w:spacing w:after="160" w:line="259" w:lineRule="auto"/>
      </w:pPr>
      <w:r>
        <w:t xml:space="preserve">Presents CVM Results in a dialogue box when selecting any collection volume that shows: </w:t>
      </w:r>
      <w:r w:rsidRPr="00E7388D">
        <w:rPr>
          <w:rFonts w:ascii="Segoe UI Symbol" w:hAnsi="Segoe UI Symbol" w:cs="Segoe UI Symbol"/>
        </w:rPr>
        <w:t>✓</w:t>
      </w:r>
    </w:p>
    <w:p w14:paraId="3139D1CD" w14:textId="77777777" w:rsidR="006F2320" w:rsidRDefault="006F2320" w:rsidP="006F2320">
      <w:pPr>
        <w:pStyle w:val="ListParagraph"/>
        <w:numPr>
          <w:ilvl w:val="1"/>
          <w:numId w:val="37"/>
        </w:numPr>
        <w:spacing w:after="160" w:line="259" w:lineRule="auto"/>
      </w:pPr>
      <w:r>
        <w:t>POI position (</w:t>
      </w:r>
      <w:proofErr w:type="spellStart"/>
      <w:proofErr w:type="gramStart"/>
      <w:r>
        <w:t>x,y</w:t>
      </w:r>
      <w:proofErr w:type="gramEnd"/>
      <w:r>
        <w:t>,z</w:t>
      </w:r>
      <w:proofErr w:type="spellEnd"/>
      <w:r>
        <w:t>), Height of Attractive radius (</w:t>
      </w:r>
      <w:proofErr w:type="spellStart"/>
      <w:r>
        <w:t>z</w:t>
      </w:r>
      <w:r w:rsidRPr="00FA111D">
        <w:rPr>
          <w:vertAlign w:val="subscript"/>
        </w:rPr>
        <w:t>r</w:t>
      </w:r>
      <w:proofErr w:type="spellEnd"/>
      <w:r>
        <w:t>), Attractive radius (RA), De-rating Angle, Ki Total contribution (K</w:t>
      </w:r>
      <w:r w:rsidRPr="00BC34B6">
        <w:rPr>
          <w:vertAlign w:val="subscript"/>
        </w:rPr>
        <w:t>i</w:t>
      </w:r>
      <w:r>
        <w:t>), Ki total multiplicative, Ki total reductive, Striking Distance (d</w:t>
      </w:r>
      <w:r w:rsidRPr="00BC34B6">
        <w:rPr>
          <w:vertAlign w:val="subscript"/>
        </w:rPr>
        <w:t>s</w:t>
      </w:r>
      <w:r>
        <w:t xml:space="preserve">) and </w:t>
      </w:r>
      <w:r w:rsidRPr="004426CE">
        <w:t xml:space="preserve">“Extended” status </w:t>
      </w:r>
      <w:r w:rsidRPr="00E7388D">
        <w:rPr>
          <w:rFonts w:ascii="Segoe UI Symbol" w:hAnsi="Segoe UI Symbol" w:cs="Segoe UI Symbol"/>
        </w:rPr>
        <w:t>✓</w:t>
      </w:r>
    </w:p>
    <w:p w14:paraId="123270A1" w14:textId="77777777" w:rsidR="006F2320" w:rsidRDefault="006F2320" w:rsidP="006F2320">
      <w:r>
        <w:t xml:space="preserve">Validating Full Coverage: </w:t>
      </w:r>
      <w:r w:rsidRPr="00E7388D">
        <w:rPr>
          <w:rFonts w:ascii="Segoe UI Symbol" w:hAnsi="Segoe UI Symbol" w:cs="Segoe UI Symbol"/>
        </w:rPr>
        <w:t>✓</w:t>
      </w:r>
    </w:p>
    <w:p w14:paraId="34178B15" w14:textId="77777777" w:rsidR="006F2320" w:rsidRDefault="006F2320" w:rsidP="006F2320">
      <w:pPr>
        <w:pStyle w:val="ListParagraph"/>
        <w:numPr>
          <w:ilvl w:val="0"/>
          <w:numId w:val="38"/>
        </w:numPr>
        <w:spacing w:after="160" w:line="259" w:lineRule="auto"/>
      </w:pPr>
      <w:r>
        <w:t xml:space="preserve">Can evaluate if analysis spheres are under a zone of protection generated from collection volume </w:t>
      </w:r>
      <w:r w:rsidRPr="00E7388D">
        <w:rPr>
          <w:rFonts w:ascii="Segoe UI Symbol" w:hAnsi="Segoe UI Symbol" w:cs="Segoe UI Symbol"/>
        </w:rPr>
        <w:t>✓</w:t>
      </w:r>
    </w:p>
    <w:p w14:paraId="063F801F" w14:textId="77777777" w:rsidR="006F2320" w:rsidRDefault="006F2320" w:rsidP="006F2320">
      <w:pPr>
        <w:pStyle w:val="ListParagraph"/>
        <w:numPr>
          <w:ilvl w:val="1"/>
          <w:numId w:val="38"/>
        </w:numPr>
        <w:spacing w:after="160" w:line="259" w:lineRule="auto"/>
      </w:pPr>
      <w:r>
        <w:t xml:space="preserve">Updates color of analysis sphere and its collection volume, Green for “Protected” and Red for “Not Protected” </w:t>
      </w:r>
      <w:r w:rsidRPr="00E7388D">
        <w:rPr>
          <w:rFonts w:ascii="Segoe UI Symbol" w:hAnsi="Segoe UI Symbol" w:cs="Segoe UI Symbol"/>
        </w:rPr>
        <w:t>✓</w:t>
      </w:r>
    </w:p>
    <w:p w14:paraId="4D22D06C" w14:textId="77777777" w:rsidR="006F2320" w:rsidRDefault="006F2320" w:rsidP="006F2320">
      <w:pPr>
        <w:pStyle w:val="ListParagraph"/>
        <w:numPr>
          <w:ilvl w:val="1"/>
          <w:numId w:val="38"/>
        </w:numPr>
        <w:spacing w:after="160" w:line="259" w:lineRule="auto"/>
      </w:pPr>
      <w:r>
        <w:t xml:space="preserve">Only considers analysis spheres that have a Collection Volume as they will be the most extreme points to check on each building </w:t>
      </w:r>
      <w:r w:rsidRPr="00E7388D">
        <w:rPr>
          <w:rFonts w:ascii="Segoe UI Symbol" w:hAnsi="Segoe UI Symbol" w:cs="Segoe UI Symbol"/>
        </w:rPr>
        <w:t>✓</w:t>
      </w:r>
    </w:p>
    <w:p w14:paraId="4BA28AB0" w14:textId="77777777" w:rsidR="006F2320" w:rsidRDefault="006F2320" w:rsidP="006F2320">
      <w:pPr>
        <w:pStyle w:val="ListParagraph"/>
        <w:numPr>
          <w:ilvl w:val="0"/>
          <w:numId w:val="38"/>
        </w:numPr>
        <w:spacing w:after="160" w:line="259" w:lineRule="auto"/>
      </w:pPr>
      <w:r>
        <w:t xml:space="preserve">Can incorporate a de-rating angle when selected </w:t>
      </w:r>
      <w:r w:rsidRPr="00E7388D">
        <w:rPr>
          <w:rFonts w:ascii="Segoe UI Symbol" w:hAnsi="Segoe UI Symbol" w:cs="Segoe UI Symbol"/>
        </w:rPr>
        <w:t>✓</w:t>
      </w:r>
    </w:p>
    <w:p w14:paraId="35AF5868" w14:textId="77777777" w:rsidR="006F2320" w:rsidRDefault="006F2320" w:rsidP="006F2320">
      <w:pPr>
        <w:pStyle w:val="ListParagraph"/>
        <w:numPr>
          <w:ilvl w:val="1"/>
          <w:numId w:val="38"/>
        </w:numPr>
        <w:spacing w:after="160" w:line="259" w:lineRule="auto"/>
      </w:pPr>
      <w:r>
        <w:t xml:space="preserve">Used only when Level of the air terminal is taller than 60m (197ft) </w:t>
      </w:r>
      <w:r w:rsidRPr="00E7388D">
        <w:rPr>
          <w:rFonts w:ascii="Segoe UI Symbol" w:hAnsi="Segoe UI Symbol" w:cs="Segoe UI Symbol"/>
        </w:rPr>
        <w:t>✓</w:t>
      </w:r>
    </w:p>
    <w:p w14:paraId="22DF58C9" w14:textId="77777777" w:rsidR="006F2320" w:rsidRDefault="006F2320" w:rsidP="006F2320">
      <w:pPr>
        <w:pStyle w:val="ListParagraph"/>
        <w:numPr>
          <w:ilvl w:val="0"/>
          <w:numId w:val="38"/>
        </w:numPr>
        <w:spacing w:after="160" w:line="259" w:lineRule="auto"/>
      </w:pPr>
      <w:r>
        <w:t xml:space="preserve">Displays protection area in associated analysis reports or Revit exports </w:t>
      </w:r>
      <w:r w:rsidRPr="00E7388D">
        <w:rPr>
          <w:rFonts w:ascii="Segoe UI Symbol" w:hAnsi="Segoe UI Symbol" w:cs="Segoe UI Symbol"/>
        </w:rPr>
        <w:t>✓</w:t>
      </w:r>
    </w:p>
    <w:p w14:paraId="6D5DEA0A" w14:textId="77777777" w:rsidR="006F2320" w:rsidRDefault="006F2320" w:rsidP="006F2320">
      <w:pPr>
        <w:pStyle w:val="ListParagraph"/>
        <w:numPr>
          <w:ilvl w:val="1"/>
          <w:numId w:val="38"/>
        </w:numPr>
        <w:spacing w:after="160" w:line="259" w:lineRule="auto"/>
      </w:pPr>
      <w:r>
        <w:t>Protection radius and (</w:t>
      </w:r>
      <w:proofErr w:type="spellStart"/>
      <w:proofErr w:type="gramStart"/>
      <w:r>
        <w:t>x,y</w:t>
      </w:r>
      <w:proofErr w:type="spellEnd"/>
      <w:proofErr w:type="gramEnd"/>
      <w:r>
        <w:t xml:space="preserve">) position should be transferred to Revit drawing so a protection circle can be drawn on the plan view </w:t>
      </w:r>
      <w:r w:rsidRPr="00E7388D">
        <w:rPr>
          <w:rFonts w:ascii="Segoe UI Symbol" w:hAnsi="Segoe UI Symbol" w:cs="Segoe UI Symbol"/>
        </w:rPr>
        <w:t>✓</w:t>
      </w:r>
    </w:p>
    <w:p w14:paraId="46E8655D" w14:textId="77777777" w:rsidR="006F2320" w:rsidRDefault="006F2320" w:rsidP="006F2320">
      <w:pPr>
        <w:pStyle w:val="ListParagraph"/>
        <w:numPr>
          <w:ilvl w:val="1"/>
          <w:numId w:val="38"/>
        </w:numPr>
        <w:spacing w:after="160" w:line="259" w:lineRule="auto"/>
      </w:pPr>
      <w:r>
        <w:t xml:space="preserve">Clear “Protected” or “Not Protected” Status should be displayed on the analysis report </w:t>
      </w:r>
      <w:r w:rsidRPr="00E7388D">
        <w:rPr>
          <w:rFonts w:ascii="Segoe UI Symbol" w:hAnsi="Segoe UI Symbol" w:cs="Segoe UI Symbol"/>
        </w:rPr>
        <w:t>✓</w:t>
      </w:r>
    </w:p>
    <w:bookmarkEnd w:id="4"/>
    <w:p w14:paraId="03DF435B" w14:textId="0B7B1A06" w:rsidR="00733FCA" w:rsidRDefault="006F2320" w:rsidP="00733FCA">
      <w:pPr>
        <w:pStyle w:val="Heading2"/>
      </w:pPr>
      <w:r>
        <w:t>Multiplicative</w:t>
      </w:r>
      <w:r w:rsidR="00D342ED">
        <w:t xml:space="preserve"> </w:t>
      </w:r>
    </w:p>
    <w:p w14:paraId="5F55A302" w14:textId="050E0771" w:rsidR="00E36823" w:rsidRDefault="00E36823" w:rsidP="00733FCA">
      <w:r>
        <w:t>For structures, the Ki is determined to a large extent by the height and width.  The shape and radius of curvature of the structure or structural features are also critical when considering the Ki factor.  In the case of vertical air terminations</w:t>
      </w:r>
    </w:p>
    <w:p w14:paraId="0101CA1D" w14:textId="77777777" w:rsidR="00E36823" w:rsidRDefault="00E36823" w:rsidP="00733FCA"/>
    <w:p w14:paraId="40485E2A" w14:textId="25E944D1" w:rsidR="006F2320" w:rsidRDefault="00733FCA" w:rsidP="00733FCA">
      <w:r>
        <w:t xml:space="preserve">For </w:t>
      </w:r>
      <w:r w:rsidR="006F2320" w:rsidRPr="006F2320">
        <w:t xml:space="preserve">features stacked on top of one another, </w:t>
      </w:r>
      <w:proofErr w:type="spellStart"/>
      <w:r w:rsidR="006F2320" w:rsidRPr="006F2320">
        <w:t>ie</w:t>
      </w:r>
      <w:proofErr w:type="spellEnd"/>
      <w:r w:rsidR="006F2320" w:rsidRPr="006F2320">
        <w:t>. Lift motor rooms on rectangular buildings or air terminals on roof surfaces, the field intensification factors of each element are multiplied together along with a calculated Field Intensification Ratio (FIR) to produce the total multiplicative effects at a given point of interest.</w:t>
      </w:r>
    </w:p>
    <w:p w14:paraId="138D9ED1" w14:textId="25F071C7" w:rsidR="006F2320" w:rsidRDefault="006F2320" w:rsidP="00733FCA"/>
    <w:p w14:paraId="348C955B" w14:textId="6CD497AF" w:rsidR="006F2320" w:rsidRDefault="006F2320" w:rsidP="006F2320">
      <w:r w:rsidRPr="006F2320">
        <w:t xml:space="preserve">For example, the total multiplicative effects of a single terminal on a structure </w:t>
      </w:r>
      <w:proofErr w:type="gramStart"/>
      <w:r w:rsidRPr="006F2320">
        <w:t>is</w:t>
      </w:r>
      <w:proofErr w:type="gramEnd"/>
      <w:r w:rsidRPr="006F2320">
        <w:t>:</w:t>
      </w:r>
    </w:p>
    <w:p w14:paraId="32CC1321" w14:textId="77777777" w:rsidR="006F2320" w:rsidRPr="006F2320" w:rsidRDefault="006F2320" w:rsidP="006F2320"/>
    <w:p w14:paraId="144999F7" w14:textId="104A9ECD" w:rsidR="006F2320" w:rsidRDefault="006F2320" w:rsidP="006F2320">
      <w:pPr>
        <w:jc w:val="center"/>
      </w:pPr>
      <w:r w:rsidRPr="006F2320">
        <w:rPr>
          <w:rFonts w:ascii="Cambria Math" w:hAnsi="Cambria Math" w:cs="Cambria Math"/>
        </w:rPr>
        <w:t>𝐾</w:t>
      </w:r>
      <w:r w:rsidRPr="006F2320">
        <w:t>_</w:t>
      </w:r>
      <w:r w:rsidRPr="006F2320">
        <w:rPr>
          <w:rFonts w:ascii="Cambria Math" w:hAnsi="Cambria Math" w:cs="Cambria Math"/>
        </w:rPr>
        <w:t>𝑖</w:t>
      </w:r>
      <w:r w:rsidRPr="006F2320">
        <w:t>=</w:t>
      </w:r>
      <w:proofErr w:type="gramStart"/>
      <w:r w:rsidRPr="006F2320">
        <w:rPr>
          <w:rFonts w:ascii="Cambria Math" w:hAnsi="Cambria Math" w:cs="Cambria Math"/>
        </w:rPr>
        <w:t>𝐹𝐼𝑅</w:t>
      </w:r>
      <w:r w:rsidRPr="006F2320">
        <w:t>(</w:t>
      </w:r>
      <w:proofErr w:type="gramEnd"/>
      <w:r w:rsidRPr="006F2320">
        <w:rPr>
          <w:rFonts w:ascii="Cambria Math" w:hAnsi="Cambria Math" w:cs="Cambria Math"/>
        </w:rPr>
        <w:t>𝑠𝑡𝑟𝑢𝑐𝑡𝑢𝑟𝑒</w:t>
      </w:r>
      <w:r w:rsidRPr="006F2320">
        <w:t xml:space="preserve"> @</w:t>
      </w:r>
      <w:r w:rsidRPr="006F2320">
        <w:rPr>
          <w:rFonts w:ascii="Cambria Math" w:hAnsi="Cambria Math" w:cs="Cambria Math"/>
        </w:rPr>
        <w:t>ℎ</w:t>
      </w:r>
      <w:r w:rsidRPr="006F2320">
        <w:t>_</w:t>
      </w:r>
      <w:r w:rsidRPr="006F2320">
        <w:rPr>
          <w:rFonts w:ascii="Cambria Math" w:hAnsi="Cambria Math" w:cs="Cambria Math"/>
        </w:rPr>
        <w:t>𝑎𝑡</w:t>
      </w:r>
      <w:r w:rsidRPr="006F2320">
        <w:t xml:space="preserve"> )</w:t>
      </w:r>
      <w:r w:rsidRPr="006F2320">
        <w:rPr>
          <w:rFonts w:ascii="Cambria Math" w:hAnsi="Cambria Math" w:cs="Cambria Math"/>
        </w:rPr>
        <w:t>∗𝐾</w:t>
      </w:r>
      <w:r w:rsidRPr="006F2320">
        <w:t>_</w:t>
      </w:r>
      <w:r w:rsidRPr="006F2320">
        <w:rPr>
          <w:rFonts w:ascii="Cambria Math" w:hAnsi="Cambria Math" w:cs="Cambria Math"/>
        </w:rPr>
        <w:t>𝑖</w:t>
      </w:r>
      <w:r w:rsidRPr="006F2320">
        <w:t xml:space="preserve"> (</w:t>
      </w:r>
      <w:r w:rsidRPr="006F2320">
        <w:rPr>
          <w:rFonts w:ascii="Cambria Math" w:hAnsi="Cambria Math" w:cs="Cambria Math"/>
        </w:rPr>
        <w:t>𝐴𝑖𝑟</w:t>
      </w:r>
      <w:r w:rsidRPr="006F2320">
        <w:t xml:space="preserve"> </w:t>
      </w:r>
      <w:r w:rsidRPr="006F2320">
        <w:rPr>
          <w:rFonts w:ascii="Cambria Math" w:hAnsi="Cambria Math" w:cs="Cambria Math"/>
        </w:rPr>
        <w:t>𝑇𝑒𝑟𝑚𝑖𝑛𝑎𝑙</w:t>
      </w:r>
      <w:r w:rsidRPr="006F2320">
        <w:t xml:space="preserve"> @ </w:t>
      </w:r>
      <w:r w:rsidRPr="006F2320">
        <w:rPr>
          <w:rFonts w:ascii="Cambria Math" w:hAnsi="Cambria Math" w:cs="Cambria Math"/>
        </w:rPr>
        <w:t>𝑧</w:t>
      </w:r>
      <w:r w:rsidRPr="006F2320">
        <w:t>)</w:t>
      </w:r>
      <w:r w:rsidRPr="006F2320">
        <w:rPr>
          <w:rFonts w:ascii="Cambria Math" w:hAnsi="Cambria Math" w:cs="Cambria Math"/>
        </w:rPr>
        <w:t>∗𝐾</w:t>
      </w:r>
      <w:r w:rsidRPr="006F2320">
        <w:t>_</w:t>
      </w:r>
      <w:r w:rsidRPr="006F2320">
        <w:rPr>
          <w:rFonts w:ascii="Cambria Math" w:hAnsi="Cambria Math" w:cs="Cambria Math"/>
        </w:rPr>
        <w:t>𝑖</w:t>
      </w:r>
      <w:r w:rsidRPr="006F2320">
        <w:t xml:space="preserve"> (</w:t>
      </w:r>
      <w:r w:rsidRPr="006F2320">
        <w:rPr>
          <w:rFonts w:ascii="Cambria Math" w:hAnsi="Cambria Math" w:cs="Cambria Math"/>
        </w:rPr>
        <w:t>𝑠𝑡𝑟𝑢𝑐𝑡𝑢𝑟𝑒</w:t>
      </w:r>
      <w:r w:rsidRPr="006F2320">
        <w:t xml:space="preserve"> @ </w:t>
      </w:r>
      <w:r w:rsidRPr="006F2320">
        <w:rPr>
          <w:rFonts w:ascii="Cambria Math" w:hAnsi="Cambria Math" w:cs="Cambria Math"/>
        </w:rPr>
        <w:t>ℎ</w:t>
      </w:r>
      <w:r w:rsidRPr="006F2320">
        <w:t>_</w:t>
      </w:r>
      <w:r w:rsidRPr="006F2320">
        <w:rPr>
          <w:rFonts w:ascii="Cambria Math" w:hAnsi="Cambria Math" w:cs="Cambria Math"/>
        </w:rPr>
        <w:t>𝑎𝑡</w:t>
      </w:r>
      <w:r w:rsidRPr="006F2320">
        <w:t>)</w:t>
      </w:r>
    </w:p>
    <w:p w14:paraId="31E36F69" w14:textId="6CCBB3FA" w:rsidR="006F2320" w:rsidRDefault="006F2320" w:rsidP="00733FCA"/>
    <w:p w14:paraId="1738A010" w14:textId="77777777" w:rsidR="006F2320" w:rsidRPr="006F2320" w:rsidRDefault="006F2320" w:rsidP="006F2320">
      <w:r w:rsidRPr="006F2320">
        <w:t xml:space="preserve">Extended features placed on top of a rectangular, </w:t>
      </w:r>
      <w:proofErr w:type="gramStart"/>
      <w:r w:rsidRPr="006F2320">
        <w:t>cylindrical</w:t>
      </w:r>
      <w:proofErr w:type="gramEnd"/>
      <w:r w:rsidRPr="006F2320">
        <w:t xml:space="preserve"> or gable-roofed structure</w:t>
      </w:r>
    </w:p>
    <w:p w14:paraId="11734B2F" w14:textId="77777777" w:rsidR="006F2320" w:rsidRDefault="006F2320" w:rsidP="006F2320">
      <w:pPr>
        <w:pStyle w:val="ListParagraph"/>
        <w:numPr>
          <w:ilvl w:val="0"/>
          <w:numId w:val="39"/>
        </w:numPr>
      </w:pPr>
      <w:r w:rsidRPr="006F2320">
        <w:t xml:space="preserve">Used for roof equipment, stairwells, other floors, etc. </w:t>
      </w:r>
    </w:p>
    <w:p w14:paraId="41217AD3" w14:textId="77777777" w:rsidR="006F2320" w:rsidRDefault="006F2320" w:rsidP="006F2320">
      <w:pPr>
        <w:pStyle w:val="ListParagraph"/>
        <w:numPr>
          <w:ilvl w:val="0"/>
          <w:numId w:val="39"/>
        </w:numPr>
      </w:pPr>
      <w:r w:rsidRPr="006F2320">
        <w:t>Intended to be smaller objects on the top of the structure that at most only have slender objects on top of it</w:t>
      </w:r>
    </w:p>
    <w:p w14:paraId="15D93ED1" w14:textId="77777777" w:rsidR="006F2320" w:rsidRDefault="006F2320" w:rsidP="006F2320"/>
    <w:p w14:paraId="528921CC" w14:textId="5D7969B5" w:rsidR="006F2320" w:rsidRDefault="006F2320" w:rsidP="006F2320">
      <w:r w:rsidRPr="006F2320">
        <w:t xml:space="preserve">Slender objects located on rectangular, </w:t>
      </w:r>
      <w:proofErr w:type="gramStart"/>
      <w:r w:rsidRPr="006F2320">
        <w:t>cylindrical</w:t>
      </w:r>
      <w:proofErr w:type="gramEnd"/>
      <w:r w:rsidRPr="006F2320">
        <w:t xml:space="preserve"> or gable-roofed structures</w:t>
      </w:r>
    </w:p>
    <w:p w14:paraId="51120248" w14:textId="77777777" w:rsidR="006F2320" w:rsidRDefault="006F2320" w:rsidP="006F2320">
      <w:pPr>
        <w:pStyle w:val="ListParagraph"/>
        <w:numPr>
          <w:ilvl w:val="0"/>
          <w:numId w:val="39"/>
        </w:numPr>
      </w:pPr>
      <w:r w:rsidRPr="006F2320">
        <w:t>Used for air terminals, masts, flagpoles, etc.</w:t>
      </w:r>
    </w:p>
    <w:p w14:paraId="658DD438" w14:textId="77777777" w:rsidR="006F2320" w:rsidRDefault="006F2320" w:rsidP="006F2320">
      <w:pPr>
        <w:pStyle w:val="ListParagraph"/>
        <w:numPr>
          <w:ilvl w:val="0"/>
          <w:numId w:val="39"/>
        </w:numPr>
      </w:pPr>
      <w:r w:rsidRPr="006F2320">
        <w:t>Objects can be placed on the ground, directly on roofs, or on extended features on roofs</w:t>
      </w:r>
    </w:p>
    <w:p w14:paraId="5DC45D47" w14:textId="66910C32" w:rsidR="006F2320" w:rsidRDefault="006F2320" w:rsidP="006F2320">
      <w:pPr>
        <w:pStyle w:val="ListParagraph"/>
        <w:numPr>
          <w:ilvl w:val="0"/>
          <w:numId w:val="39"/>
        </w:numPr>
      </w:pPr>
      <w:r w:rsidRPr="006F2320">
        <w:t>Slender objects are described as have a “slenderness ratio</w:t>
      </w:r>
      <w:proofErr w:type="gramStart"/>
      <w:r w:rsidRPr="006F2320">
        <w:t xml:space="preserve">”,  </w:t>
      </w:r>
      <w:r w:rsidRPr="006F2320">
        <w:rPr>
          <w:rFonts w:ascii="Cambria Math" w:hAnsi="Cambria Math" w:cs="Cambria Math"/>
        </w:rPr>
        <w:t>𝐻</w:t>
      </w:r>
      <w:proofErr w:type="gramEnd"/>
      <w:r w:rsidRPr="006F2320">
        <w:t>/</w:t>
      </w:r>
      <w:r w:rsidRPr="006F2320">
        <w:rPr>
          <w:rFonts w:ascii="Cambria Math" w:hAnsi="Cambria Math" w:cs="Cambria Math"/>
        </w:rPr>
        <w:t>𝑊</w:t>
      </w:r>
      <w:r w:rsidRPr="006F2320">
        <w:t>&gt;50</w:t>
      </w:r>
    </w:p>
    <w:p w14:paraId="2B5AB2FC" w14:textId="1533BA37" w:rsidR="00733FCA" w:rsidRDefault="00733FCA" w:rsidP="00733FCA"/>
    <w:p w14:paraId="7C7B94C3" w14:textId="28B41CE4" w:rsidR="006F2320" w:rsidRDefault="006F2320" w:rsidP="00733FCA"/>
    <w:p w14:paraId="20C5183E" w14:textId="77777777" w:rsidR="006F2320" w:rsidRDefault="006F2320" w:rsidP="00733FCA"/>
    <w:p w14:paraId="51912AC3" w14:textId="77777777" w:rsidR="00733FCA" w:rsidRDefault="00733FCA" w:rsidP="00733FCA">
      <w:r>
        <w:t xml:space="preserve">The latter result is easily understood in terms of the field at the most distant edges and corners of the lower structure-the further these are away from the taller structure, the less is the degree of shielding. For non-adjoined structures, but those in </w:t>
      </w:r>
      <w:proofErr w:type="gramStart"/>
      <w:r>
        <w:t>close proximity</w:t>
      </w:r>
      <w:proofErr w:type="gramEnd"/>
      <w:r>
        <w:t xml:space="preserve"> (inside the minimum distance), the width relation described above can be replaced by an equivalent distance.</w:t>
      </w:r>
    </w:p>
    <w:p w14:paraId="4922640A" w14:textId="77777777" w:rsidR="00733FCA" w:rsidRDefault="00733FCA" w:rsidP="00733FCA"/>
    <w:p w14:paraId="6926CD84" w14:textId="12B6714B" w:rsidR="00733FCA" w:rsidRDefault="00733FCA" w:rsidP="00733FCA">
      <w:r>
        <w:lastRenderedPageBreak/>
        <w:t xml:space="preserve">A reduction factor, </w:t>
      </w:r>
      <w:r>
        <w:rPr>
          <w:rFonts w:ascii="Cambria Math" w:hAnsi="Cambria Math" w:cs="Cambria Math"/>
        </w:rPr>
        <w:t>𝑹</w:t>
      </w:r>
      <w:r w:rsidRPr="00733FCA">
        <w:rPr>
          <w:rFonts w:ascii="Cambria Math" w:hAnsi="Cambria Math" w:cs="Cambria Math"/>
          <w:vertAlign w:val="subscript"/>
        </w:rPr>
        <w:t>𝒇</w:t>
      </w:r>
      <w:r>
        <w:t xml:space="preserve">, is calculated based on the position of shorter structures being in proximity of taller structures or composite structures with multiple roof levels. This reduction factor is applied to the </w:t>
      </w:r>
      <w:r>
        <w:rPr>
          <w:rFonts w:ascii="Cambria Math" w:hAnsi="Cambria Math" w:cs="Cambria Math"/>
        </w:rPr>
        <w:t>𝑲</w:t>
      </w:r>
      <w:r w:rsidRPr="00733FCA">
        <w:rPr>
          <w:rFonts w:ascii="Cambria Math" w:hAnsi="Cambria Math" w:cs="Cambria Math"/>
          <w:i/>
        </w:rPr>
        <w:t>𝒊</w:t>
      </w:r>
      <w:r>
        <w:t xml:space="preserve"> of the lower structure.</w:t>
      </w:r>
    </w:p>
    <w:p w14:paraId="7C24F5DA" w14:textId="1F0B8EF6" w:rsidR="00574CB2" w:rsidRDefault="00574CB2" w:rsidP="00733FCA"/>
    <w:p w14:paraId="502B6514" w14:textId="77777777" w:rsidR="00574CB2" w:rsidRPr="00574CB2" w:rsidRDefault="00000000" w:rsidP="00574CB2">
      <w:pPr>
        <w:pStyle w:val="NormalWeb"/>
        <w:spacing w:before="0" w:beforeAutospacing="0" w:after="0" w:afterAutospacing="0"/>
        <w:rPr>
          <w:rFonts w:ascii="Cambria Math" w:hAnsi="Cambria Math" w:cs="Calibri"/>
          <w:sz w:val="28"/>
          <w:szCs w:val="44"/>
          <w:lang w:val=""/>
        </w:rPr>
      </w:pPr>
      <m:oMathPara>
        <m:oMath>
          <m:sSub>
            <m:sSubPr>
              <m:ctrlPr>
                <w:rPr>
                  <w:rFonts w:ascii="Cambria Math" w:hAnsi="Cambria Math" w:cs="Calibri"/>
                  <w:sz w:val="28"/>
                  <w:szCs w:val="44"/>
                  <w:lang w:val=""/>
                </w:rPr>
              </m:ctrlPr>
            </m:sSubPr>
            <m:e>
              <m:r>
                <w:rPr>
                  <w:rFonts w:ascii="Cambria Math" w:hAnsi="Cambria Math" w:cs="Calibri"/>
                  <w:sz w:val="28"/>
                  <w:szCs w:val="44"/>
                  <w:lang w:val=""/>
                </w:rPr>
                <m:t>R</m:t>
              </m:r>
            </m:e>
            <m:sub>
              <m:r>
                <w:rPr>
                  <w:rFonts w:ascii="Cambria Math" w:hAnsi="Cambria Math" w:cs="Calibri"/>
                  <w:sz w:val="28"/>
                  <w:szCs w:val="44"/>
                  <w:lang w:val=""/>
                </w:rPr>
                <m:t>ce</m:t>
              </m:r>
            </m:sub>
          </m:sSub>
          <m:r>
            <m:rPr>
              <m:sty m:val="p"/>
            </m:rPr>
            <w:rPr>
              <w:rFonts w:ascii="Cambria Math" w:hAnsi="Cambria Math" w:cs="Calibri"/>
              <w:sz w:val="28"/>
              <w:szCs w:val="44"/>
              <w:lang w:val=""/>
            </w:rPr>
            <m:t>=0.9*</m:t>
          </m:r>
          <m:sSup>
            <m:sSupPr>
              <m:ctrlPr>
                <w:rPr>
                  <w:rFonts w:ascii="Cambria Math" w:hAnsi="Cambria Math" w:cs="Calibri"/>
                  <w:sz w:val="28"/>
                  <w:szCs w:val="44"/>
                  <w:lang w:val=""/>
                </w:rPr>
              </m:ctrlPr>
            </m:sSupPr>
            <m:e>
              <m:d>
                <m:dPr>
                  <m:ctrlPr>
                    <w:rPr>
                      <w:rFonts w:ascii="Cambria Math" w:hAnsi="Cambria Math" w:cs="Calibri"/>
                      <w:sz w:val="28"/>
                      <w:szCs w:val="44"/>
                      <w:lang w:val=""/>
                    </w:rPr>
                  </m:ctrlPr>
                </m:dPr>
                <m:e>
                  <m:sSub>
                    <m:sSubPr>
                      <m:ctrlPr>
                        <w:rPr>
                          <w:rFonts w:ascii="Cambria Math" w:hAnsi="Cambria Math" w:cs="Calibri"/>
                          <w:sz w:val="28"/>
                          <w:szCs w:val="44"/>
                          <w:lang w:val=""/>
                        </w:rPr>
                      </m:ctrlPr>
                    </m:sSubPr>
                    <m:e>
                      <m:r>
                        <w:rPr>
                          <w:rFonts w:ascii="Cambria Math" w:hAnsi="Cambria Math" w:cs="Calibri"/>
                          <w:sz w:val="28"/>
                          <w:szCs w:val="44"/>
                          <w:lang w:val=""/>
                        </w:rPr>
                        <m:t>H</m:t>
                      </m:r>
                    </m:e>
                    <m:sub>
                      <m:r>
                        <w:rPr>
                          <w:rFonts w:ascii="Cambria Math" w:hAnsi="Cambria Math" w:cs="Calibri"/>
                          <w:sz w:val="28"/>
                          <w:szCs w:val="44"/>
                          <w:lang w:val=""/>
                        </w:rPr>
                        <m:t>lp</m:t>
                      </m:r>
                    </m:sub>
                  </m:sSub>
                  <m:r>
                    <m:rPr>
                      <m:sty m:val="p"/>
                    </m:rPr>
                    <w:rPr>
                      <w:rFonts w:ascii="Cambria Math" w:hAnsi="Cambria Math" w:cs="Calibri"/>
                      <w:sz w:val="28"/>
                      <w:szCs w:val="44"/>
                      <w:lang w:val=""/>
                    </w:rPr>
                    <m:t>-</m:t>
                  </m:r>
                  <m:sSub>
                    <m:sSubPr>
                      <m:ctrlPr>
                        <w:rPr>
                          <w:rFonts w:ascii="Cambria Math" w:hAnsi="Cambria Math" w:cs="Calibri"/>
                          <w:sz w:val="28"/>
                          <w:szCs w:val="44"/>
                          <w:lang w:val=""/>
                        </w:rPr>
                      </m:ctrlPr>
                    </m:sSubPr>
                    <m:e>
                      <m:r>
                        <w:rPr>
                          <w:rFonts w:ascii="Cambria Math" w:hAnsi="Cambria Math" w:cs="Calibri"/>
                          <w:sz w:val="28"/>
                          <w:szCs w:val="44"/>
                          <w:lang w:val=""/>
                        </w:rPr>
                        <m:t>H</m:t>
                      </m:r>
                    </m:e>
                    <m:sub>
                      <m:r>
                        <m:rPr>
                          <m:sty m:val="p"/>
                        </m:rPr>
                        <w:rPr>
                          <w:rFonts w:ascii="Cambria Math" w:hAnsi="Cambria Math" w:cs="Calibri"/>
                          <w:sz w:val="28"/>
                          <w:szCs w:val="44"/>
                          <w:lang w:val=""/>
                        </w:rPr>
                        <m:t>h</m:t>
                      </m:r>
                      <m:r>
                        <w:rPr>
                          <w:rFonts w:ascii="Cambria Math" w:hAnsi="Cambria Math" w:cs="Calibri"/>
                          <w:sz w:val="28"/>
                          <w:szCs w:val="44"/>
                          <w:lang w:val=""/>
                        </w:rPr>
                        <m:t>p</m:t>
                      </m:r>
                    </m:sub>
                  </m:sSub>
                </m:e>
              </m:d>
            </m:e>
            <m:sup>
              <m:r>
                <m:rPr>
                  <m:sty m:val="p"/>
                </m:rPr>
                <w:rPr>
                  <w:rFonts w:ascii="Cambria Math" w:hAnsi="Cambria Math" w:cs="Calibri"/>
                  <w:sz w:val="28"/>
                  <w:szCs w:val="44"/>
                  <w:lang w:val=""/>
                </w:rPr>
                <m:t>0.51</m:t>
              </m:r>
            </m:sup>
          </m:sSup>
          <m:r>
            <m:rPr>
              <m:sty m:val="p"/>
            </m:rPr>
            <w:rPr>
              <w:rFonts w:ascii="Cambria Math" w:hAnsi="Cambria Math" w:cs="Calibri"/>
              <w:sz w:val="28"/>
              <w:szCs w:val="44"/>
              <w:lang w:val=""/>
            </w:rPr>
            <m:t>* </m:t>
          </m:r>
          <m:sSubSup>
            <m:sSubSupPr>
              <m:ctrlPr>
                <w:rPr>
                  <w:rFonts w:ascii="Cambria Math" w:hAnsi="Cambria Math" w:cs="Calibri"/>
                  <w:sz w:val="28"/>
                  <w:szCs w:val="44"/>
                  <w:lang w:val=""/>
                </w:rPr>
              </m:ctrlPr>
            </m:sSubSupPr>
            <m:e>
              <m:r>
                <w:rPr>
                  <w:rFonts w:ascii="Cambria Math" w:hAnsi="Cambria Math" w:cs="Calibri"/>
                  <w:sz w:val="28"/>
                  <w:szCs w:val="44"/>
                  <w:lang w:val=""/>
                </w:rPr>
                <m:t>d</m:t>
              </m:r>
            </m:e>
            <m:sub>
              <m:r>
                <m:rPr>
                  <m:sty m:val="p"/>
                </m:rPr>
                <w:rPr>
                  <w:rFonts w:ascii="Cambria Math" w:hAnsi="Cambria Math" w:cs="Calibri"/>
                  <w:sz w:val="28"/>
                  <w:szCs w:val="44"/>
                  <w:lang w:val=""/>
                </w:rPr>
                <m:t>2</m:t>
              </m:r>
              <m:r>
                <w:rPr>
                  <w:rFonts w:ascii="Cambria Math" w:hAnsi="Cambria Math" w:cs="Calibri"/>
                  <w:sz w:val="28"/>
                  <w:szCs w:val="44"/>
                  <w:lang w:val=""/>
                </w:rPr>
                <m:t>D</m:t>
              </m:r>
            </m:sub>
            <m:sup>
              <m:r>
                <m:rPr>
                  <m:sty m:val="p"/>
                </m:rPr>
                <w:rPr>
                  <w:rFonts w:ascii="Cambria Math" w:hAnsi="Cambria Math" w:cs="Calibri"/>
                  <w:sz w:val="28"/>
                  <w:szCs w:val="44"/>
                  <w:lang w:val=""/>
                </w:rPr>
                <m:t>-0.35</m:t>
              </m:r>
            </m:sup>
          </m:sSubSup>
        </m:oMath>
      </m:oMathPara>
    </w:p>
    <w:p w14:paraId="2BD18E27" w14:textId="77777777" w:rsidR="00574CB2" w:rsidRPr="00574CB2" w:rsidRDefault="00574CB2" w:rsidP="00574CB2">
      <w:pPr>
        <w:pStyle w:val="NormalWeb"/>
        <w:spacing w:before="0" w:beforeAutospacing="0" w:after="0" w:afterAutospacing="0"/>
        <w:rPr>
          <w:rFonts w:ascii="Calibri" w:hAnsi="Calibri" w:cs="Calibri"/>
          <w:sz w:val="12"/>
          <w:szCs w:val="20"/>
        </w:rPr>
      </w:pPr>
      <w:r w:rsidRPr="00574CB2">
        <w:rPr>
          <w:rFonts w:ascii="Calibri" w:hAnsi="Calibri" w:cs="Calibri"/>
          <w:sz w:val="12"/>
          <w:szCs w:val="20"/>
        </w:rPr>
        <w:t> </w:t>
      </w:r>
    </w:p>
    <w:p w14:paraId="21473880" w14:textId="77777777" w:rsidR="00574CB2" w:rsidRPr="00574CB2" w:rsidRDefault="00000000" w:rsidP="00574CB2">
      <w:pPr>
        <w:pStyle w:val="NormalWeb"/>
        <w:spacing w:before="0" w:beforeAutospacing="0" w:after="0" w:afterAutospacing="0"/>
        <w:rPr>
          <w:rFonts w:ascii="Cambria Math" w:hAnsi="Cambria Math" w:cs="Calibri"/>
          <w:sz w:val="28"/>
          <w:szCs w:val="44"/>
          <w:lang w:val=""/>
        </w:rPr>
      </w:pPr>
      <m:oMathPara>
        <m:oMath>
          <m:sSub>
            <m:sSubPr>
              <m:ctrlPr>
                <w:rPr>
                  <w:rFonts w:ascii="Cambria Math" w:hAnsi="Cambria Math" w:cs="Calibri"/>
                  <w:sz w:val="28"/>
                  <w:szCs w:val="44"/>
                  <w:lang w:val=""/>
                </w:rPr>
              </m:ctrlPr>
            </m:sSubPr>
            <m:e>
              <m:r>
                <w:rPr>
                  <w:rFonts w:ascii="Cambria Math" w:hAnsi="Cambria Math" w:cs="Calibri"/>
                  <w:sz w:val="28"/>
                  <w:szCs w:val="44"/>
                  <w:lang w:val=""/>
                </w:rPr>
                <m:t>d</m:t>
              </m:r>
            </m:e>
            <m:sub>
              <m:r>
                <m:rPr>
                  <m:sty m:val="p"/>
                </m:rPr>
                <w:rPr>
                  <w:rFonts w:ascii="Cambria Math" w:hAnsi="Cambria Math" w:cs="Calibri"/>
                  <w:sz w:val="28"/>
                  <w:szCs w:val="44"/>
                  <w:lang w:val=""/>
                </w:rPr>
                <m:t>2</m:t>
              </m:r>
              <m:r>
                <w:rPr>
                  <w:rFonts w:ascii="Cambria Math" w:hAnsi="Cambria Math" w:cs="Calibri"/>
                  <w:sz w:val="28"/>
                  <w:szCs w:val="44"/>
                  <w:lang w:val=""/>
                </w:rPr>
                <m:t>D</m:t>
              </m:r>
            </m:sub>
          </m:sSub>
          <m:r>
            <m:rPr>
              <m:sty m:val="p"/>
            </m:rPr>
            <w:rPr>
              <w:rFonts w:ascii="Cambria Math" w:hAnsi="Cambria Math" w:cs="Calibri"/>
              <w:sz w:val="28"/>
              <w:szCs w:val="44"/>
              <w:lang w:val=""/>
            </w:rPr>
            <m:t>=√</m:t>
          </m:r>
          <m:d>
            <m:dPr>
              <m:ctrlPr>
                <w:rPr>
                  <w:rFonts w:ascii="Cambria Math" w:hAnsi="Cambria Math" w:cs="Calibri"/>
                  <w:sz w:val="28"/>
                  <w:szCs w:val="44"/>
                  <w:lang w:val=""/>
                </w:rPr>
              </m:ctrlPr>
            </m:dPr>
            <m:e>
              <m:sSup>
                <m:sSupPr>
                  <m:ctrlPr>
                    <w:rPr>
                      <w:rFonts w:ascii="Cambria Math" w:hAnsi="Cambria Math" w:cs="Calibri"/>
                      <w:sz w:val="28"/>
                      <w:szCs w:val="44"/>
                      <w:lang w:val=""/>
                    </w:rPr>
                  </m:ctrlPr>
                </m:sSupPr>
                <m:e>
                  <m:d>
                    <m:dPr>
                      <m:ctrlPr>
                        <w:rPr>
                          <w:rFonts w:ascii="Cambria Math" w:hAnsi="Cambria Math" w:cs="Calibri"/>
                          <w:sz w:val="28"/>
                          <w:szCs w:val="44"/>
                          <w:lang w:val=""/>
                        </w:rPr>
                      </m:ctrlPr>
                    </m:dPr>
                    <m:e>
                      <m:r>
                        <w:rPr>
                          <w:rFonts w:ascii="Cambria Math" w:hAnsi="Cambria Math" w:cs="Calibri"/>
                          <w:sz w:val="28"/>
                          <w:szCs w:val="44"/>
                          <w:lang w:val=""/>
                        </w:rPr>
                        <m:t>X</m:t>
                      </m:r>
                      <m:r>
                        <m:rPr>
                          <m:sty m:val="p"/>
                        </m:rPr>
                        <w:rPr>
                          <w:rFonts w:ascii="Cambria Math" w:hAnsi="Cambria Math" w:cs="Calibri"/>
                          <w:sz w:val="28"/>
                          <w:szCs w:val="44"/>
                          <w:lang w:val=""/>
                        </w:rPr>
                        <m:t>1-</m:t>
                      </m:r>
                      <m:r>
                        <w:rPr>
                          <w:rFonts w:ascii="Cambria Math" w:hAnsi="Cambria Math" w:cs="Calibri"/>
                          <w:sz w:val="28"/>
                          <w:szCs w:val="44"/>
                          <w:lang w:val=""/>
                        </w:rPr>
                        <m:t>X</m:t>
                      </m:r>
                      <m:r>
                        <m:rPr>
                          <m:sty m:val="p"/>
                        </m:rPr>
                        <w:rPr>
                          <w:rFonts w:ascii="Cambria Math" w:hAnsi="Cambria Math" w:cs="Calibri"/>
                          <w:sz w:val="28"/>
                          <w:szCs w:val="44"/>
                          <w:lang w:val=""/>
                        </w:rPr>
                        <m:t>2</m:t>
                      </m:r>
                    </m:e>
                  </m:d>
                </m:e>
                <m:sup>
                  <m:r>
                    <m:rPr>
                      <m:sty m:val="p"/>
                    </m:rPr>
                    <w:rPr>
                      <w:rFonts w:ascii="Cambria Math" w:hAnsi="Cambria Math" w:cs="Calibri"/>
                      <w:sz w:val="28"/>
                      <w:szCs w:val="44"/>
                      <w:lang w:val=""/>
                    </w:rPr>
                    <m:t>2</m:t>
                  </m:r>
                </m:sup>
              </m:sSup>
              <m:r>
                <m:rPr>
                  <m:sty m:val="p"/>
                </m:rPr>
                <w:rPr>
                  <w:rFonts w:ascii="Cambria Math" w:hAnsi="Cambria Math" w:cs="Calibri"/>
                  <w:sz w:val="28"/>
                  <w:szCs w:val="44"/>
                  <w:lang w:val=""/>
                </w:rPr>
                <m:t>+ </m:t>
              </m:r>
              <m:sSup>
                <m:sSupPr>
                  <m:ctrlPr>
                    <w:rPr>
                      <w:rFonts w:ascii="Cambria Math" w:hAnsi="Cambria Math" w:cs="Calibri"/>
                      <w:sz w:val="28"/>
                      <w:szCs w:val="44"/>
                      <w:lang w:val=""/>
                    </w:rPr>
                  </m:ctrlPr>
                </m:sSupPr>
                <m:e>
                  <m:d>
                    <m:dPr>
                      <m:ctrlPr>
                        <w:rPr>
                          <w:rFonts w:ascii="Cambria Math" w:hAnsi="Cambria Math" w:cs="Calibri"/>
                          <w:sz w:val="28"/>
                          <w:szCs w:val="44"/>
                          <w:lang w:val=""/>
                        </w:rPr>
                      </m:ctrlPr>
                    </m:dPr>
                    <m:e>
                      <m:r>
                        <w:rPr>
                          <w:rFonts w:ascii="Cambria Math" w:hAnsi="Cambria Math" w:cs="Calibri"/>
                          <w:sz w:val="28"/>
                          <w:szCs w:val="44"/>
                          <w:lang w:val=""/>
                        </w:rPr>
                        <m:t>Y</m:t>
                      </m:r>
                      <m:r>
                        <m:rPr>
                          <m:sty m:val="p"/>
                        </m:rPr>
                        <w:rPr>
                          <w:rFonts w:ascii="Cambria Math" w:hAnsi="Cambria Math" w:cs="Calibri"/>
                          <w:sz w:val="28"/>
                          <w:szCs w:val="44"/>
                          <w:lang w:val=""/>
                        </w:rPr>
                        <m:t>1-</m:t>
                      </m:r>
                      <m:r>
                        <w:rPr>
                          <w:rFonts w:ascii="Cambria Math" w:hAnsi="Cambria Math" w:cs="Calibri"/>
                          <w:sz w:val="28"/>
                          <w:szCs w:val="44"/>
                          <w:lang w:val=""/>
                        </w:rPr>
                        <m:t>Y</m:t>
                      </m:r>
                      <m:r>
                        <m:rPr>
                          <m:sty m:val="p"/>
                        </m:rPr>
                        <w:rPr>
                          <w:rFonts w:ascii="Cambria Math" w:hAnsi="Cambria Math" w:cs="Calibri"/>
                          <w:sz w:val="28"/>
                          <w:szCs w:val="44"/>
                          <w:lang w:val=""/>
                        </w:rPr>
                        <m:t>2</m:t>
                      </m:r>
                    </m:e>
                  </m:d>
                </m:e>
                <m:sup>
                  <m:r>
                    <m:rPr>
                      <m:sty m:val="p"/>
                    </m:rPr>
                    <w:rPr>
                      <w:rFonts w:ascii="Cambria Math" w:hAnsi="Cambria Math" w:cs="Calibri"/>
                      <w:sz w:val="28"/>
                      <w:szCs w:val="44"/>
                      <w:lang w:val=""/>
                    </w:rPr>
                    <m:t>2</m:t>
                  </m:r>
                </m:sup>
              </m:sSup>
            </m:e>
          </m:d>
        </m:oMath>
      </m:oMathPara>
    </w:p>
    <w:p w14:paraId="19782D24" w14:textId="77777777" w:rsidR="00574CB2" w:rsidRPr="00733FCA" w:rsidRDefault="00574CB2" w:rsidP="00733FCA"/>
    <w:p w14:paraId="6251FDA6" w14:textId="77777777" w:rsidR="00733FCA" w:rsidRDefault="00733FCA" w:rsidP="00733FCA">
      <w:pPr>
        <w:spacing w:after="160" w:line="259" w:lineRule="auto"/>
      </w:pPr>
    </w:p>
    <w:p w14:paraId="01FB66A0" w14:textId="77777777" w:rsidR="00733FCA" w:rsidRPr="00733FCA" w:rsidRDefault="00733FCA" w:rsidP="00733FCA"/>
    <w:p w14:paraId="3BC25D45" w14:textId="5DB8BFF3" w:rsidR="005E63DA" w:rsidRDefault="005E63DA" w:rsidP="00733FCA">
      <w:pPr>
        <w:pStyle w:val="Heading2"/>
      </w:pPr>
      <w:r>
        <w:br w:type="page"/>
      </w:r>
    </w:p>
    <w:p w14:paraId="64080EDB" w14:textId="5FCCCBEC" w:rsidR="00733FCA" w:rsidRDefault="00733FCA" w:rsidP="00733FCA">
      <w:pPr>
        <w:pStyle w:val="Heading1"/>
      </w:pPr>
      <w:bookmarkStart w:id="5" w:name="_Toc121119394"/>
      <w:r>
        <w:lastRenderedPageBreak/>
        <w:t>TEST CASES</w:t>
      </w:r>
      <w:bookmarkEnd w:id="5"/>
    </w:p>
    <w:p w14:paraId="2E3E1F74" w14:textId="2BAE97F3" w:rsidR="00863C4B" w:rsidRDefault="005E63DA" w:rsidP="005E63DA">
      <w:pPr>
        <w:pStyle w:val="Heading3"/>
      </w:pPr>
      <w:bookmarkStart w:id="6" w:name="_Toc121119395"/>
      <w:r>
        <w:t>CVM TEST CASE 1 METRIC – V87</w:t>
      </w:r>
      <w:bookmarkEnd w:id="6"/>
    </w:p>
    <w:p w14:paraId="517A4A3B" w14:textId="5563D27A" w:rsidR="0046227F" w:rsidRPr="0046227F" w:rsidRDefault="0046227F" w:rsidP="0046227F">
      <w:pPr>
        <w:pStyle w:val="Heading4"/>
      </w:pPr>
      <w:r>
        <w:t>Rectangular Castle Description:</w:t>
      </w:r>
    </w:p>
    <w:p w14:paraId="113B142D" w14:textId="77777777" w:rsidR="0046227F" w:rsidRDefault="0046227F" w:rsidP="0046227F">
      <w:r>
        <w:t xml:space="preserve">The “Rectangular Castle” example case was the first one used to show the functionality of the multiplicative and reductive effects on Ki. Thus, this makes it a perfect first example to check against the additions to the CVM code. This building features all rectangular points with multiple levels and sub-levels that will check all the major functions needed for the Ki engine. </w:t>
      </w:r>
    </w:p>
    <w:p w14:paraId="24AF577B" w14:textId="77777777" w:rsidR="0046227F" w:rsidRPr="0046227F" w:rsidRDefault="0046227F" w:rsidP="0046227F"/>
    <w:p w14:paraId="10D2305E" w14:textId="674605FC" w:rsidR="005E63DA" w:rsidRDefault="005E63DA" w:rsidP="005E63DA"/>
    <w:p w14:paraId="04607369" w14:textId="0A2CB808" w:rsidR="005E63DA" w:rsidRDefault="005E63DA" w:rsidP="005E63DA">
      <w:r>
        <w:rPr>
          <w:noProof/>
          <w:lang w:eastAsia="en-US"/>
        </w:rPr>
        <w:drawing>
          <wp:inline distT="0" distB="0" distL="0" distR="0" wp14:anchorId="224C405F" wp14:editId="0FE0587C">
            <wp:extent cx="6400800" cy="4772660"/>
            <wp:effectExtent l="0" t="0" r="0" b="889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4772660"/>
                    </a:xfrm>
                    <a:prstGeom prst="rect">
                      <a:avLst/>
                    </a:prstGeom>
                  </pic:spPr>
                </pic:pic>
              </a:graphicData>
            </a:graphic>
          </wp:inline>
        </w:drawing>
      </w:r>
    </w:p>
    <w:p w14:paraId="709CAFB2" w14:textId="4628BBA5" w:rsidR="0046227F" w:rsidRDefault="0046227F" w:rsidP="005E63DA"/>
    <w:p w14:paraId="51236B93" w14:textId="77777777" w:rsidR="00D342ED" w:rsidRDefault="00D342ED">
      <w:pPr>
        <w:jc w:val="left"/>
        <w:rPr>
          <w:rFonts w:ascii="Roboto" w:eastAsiaTheme="majorEastAsia" w:hAnsi="Roboto" w:cstheme="majorBidi"/>
          <w:bCs/>
          <w:i/>
          <w:iCs/>
        </w:rPr>
      </w:pPr>
      <w:r>
        <w:br w:type="page"/>
      </w:r>
    </w:p>
    <w:p w14:paraId="23B38C13" w14:textId="58EB2CD2" w:rsidR="0046227F" w:rsidRDefault="0046227F" w:rsidP="0046227F">
      <w:pPr>
        <w:pStyle w:val="Heading4"/>
      </w:pPr>
      <w:r>
        <w:lastRenderedPageBreak/>
        <w:t>Completion Chart:</w:t>
      </w:r>
    </w:p>
    <w:p w14:paraId="40BFCC23" w14:textId="158423A6" w:rsidR="0046227F" w:rsidRDefault="00D342ED" w:rsidP="0046227F">
      <w:pPr>
        <w:jc w:val="center"/>
      </w:pPr>
      <w:r w:rsidRPr="00D342ED">
        <w:rPr>
          <w:noProof/>
          <w:lang w:eastAsia="en-US"/>
        </w:rPr>
        <w:drawing>
          <wp:inline distT="0" distB="0" distL="0" distR="0" wp14:anchorId="04CE4799" wp14:editId="669B2A44">
            <wp:extent cx="1828800" cy="1371600"/>
            <wp:effectExtent l="0" t="0" r="0" b="0"/>
            <wp:docPr id="3" name="Picture 3" descr="C:\Users\e1176752\Documents\VSCode\Projects\LPSD\LPSD\Test Case - 1\TC1_Multiplicative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1176752\Documents\VSCode\Projects\LPSD\LPSD\Test Case - 1\TC1_Multiplicative_Cha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p w14:paraId="100E5F0D" w14:textId="56E51889" w:rsidR="0046227F" w:rsidRDefault="00D342ED" w:rsidP="0046227F">
      <w:pPr>
        <w:pStyle w:val="Heading4"/>
      </w:pPr>
      <w:r>
        <w:t>Multiplicative</w:t>
      </w:r>
      <w:r w:rsidR="0046227F">
        <w:t xml:space="preserve"> Inaccuracies</w:t>
      </w:r>
    </w:p>
    <w:p w14:paraId="34A94F77" w14:textId="5AA11CB7" w:rsidR="004F62A4" w:rsidRPr="00D342ED" w:rsidRDefault="00D342ED" w:rsidP="00D342ED">
      <w:pPr>
        <w:rPr>
          <w:vertAlign w:val="subscript"/>
        </w:rPr>
      </w:pPr>
      <w:proofErr w:type="gramStart"/>
      <w:r>
        <w:t>All of</w:t>
      </w:r>
      <w:proofErr w:type="gramEnd"/>
      <w:r>
        <w:t xml:space="preserve"> the POIs for Test case 1 were validated either against the </w:t>
      </w:r>
      <w:proofErr w:type="spellStart"/>
      <w:r>
        <w:t>VSCode</w:t>
      </w:r>
      <w:proofErr w:type="spellEnd"/>
      <w:r>
        <w:t xml:space="preserve"> script or the excel calculations.  There are no non-compliant POIs to evaluate in this section.</w:t>
      </w:r>
    </w:p>
    <w:p w14:paraId="515FBEEB" w14:textId="78EC5830" w:rsidR="004F62A4" w:rsidRDefault="004F62A4" w:rsidP="00A96EE8">
      <w:pPr>
        <w:jc w:val="center"/>
      </w:pPr>
    </w:p>
    <w:p w14:paraId="1E001A6F" w14:textId="6D5F1477" w:rsidR="004F62A4" w:rsidRDefault="004F62A4" w:rsidP="00A96EE8">
      <w:pPr>
        <w:jc w:val="center"/>
      </w:pPr>
    </w:p>
    <w:p w14:paraId="73A11BAE" w14:textId="09183529" w:rsidR="004F62A4" w:rsidRDefault="004F62A4" w:rsidP="00A96EE8">
      <w:pPr>
        <w:jc w:val="center"/>
      </w:pPr>
    </w:p>
    <w:p w14:paraId="52FE6D2C" w14:textId="68F4FFDE" w:rsidR="00A8600F" w:rsidRDefault="00A8600F" w:rsidP="00A8600F">
      <w:pPr>
        <w:pStyle w:val="Heading4"/>
      </w:pPr>
      <w:r>
        <w:t>Test Case 1 Sign-off</w:t>
      </w:r>
    </w:p>
    <w:p w14:paraId="07CB44F0" w14:textId="21EBC6F9" w:rsidR="004F62A4" w:rsidRDefault="004F62A4" w:rsidP="00A8600F"/>
    <w:tbl>
      <w:tblPr>
        <w:tblW w:w="8440" w:type="dxa"/>
        <w:jc w:val="center"/>
        <w:tblLook w:val="04A0" w:firstRow="1" w:lastRow="0" w:firstColumn="1" w:lastColumn="0" w:noHBand="0" w:noVBand="1"/>
      </w:tblPr>
      <w:tblGrid>
        <w:gridCol w:w="4130"/>
        <w:gridCol w:w="4310"/>
      </w:tblGrid>
      <w:tr w:rsidR="004F62A4" w:rsidRPr="004F62A4" w14:paraId="01937F89" w14:textId="77777777" w:rsidTr="004F62A4">
        <w:trPr>
          <w:trHeight w:val="610"/>
          <w:jc w:val="center"/>
        </w:trPr>
        <w:tc>
          <w:tcPr>
            <w:tcW w:w="8440" w:type="dxa"/>
            <w:gridSpan w:val="2"/>
            <w:tcBorders>
              <w:top w:val="single" w:sz="8" w:space="0" w:color="A6A6A6"/>
              <w:left w:val="single" w:sz="8" w:space="0" w:color="A6A6A6"/>
              <w:bottom w:val="nil"/>
              <w:right w:val="single" w:sz="8" w:space="0" w:color="A6A6A6"/>
            </w:tcBorders>
            <w:shd w:val="clear" w:color="auto" w:fill="auto"/>
            <w:vAlign w:val="center"/>
            <w:hideMark/>
          </w:tcPr>
          <w:p w14:paraId="70477D01"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By their representative's signatures below, the Client and Applied Software agree the scope of work</w:t>
            </w:r>
            <w:r w:rsidRPr="004F62A4">
              <w:rPr>
                <w:rFonts w:ascii="Calibri" w:eastAsia="Times New Roman" w:hAnsi="Calibri" w:cs="Calibri"/>
                <w:color w:val="000000"/>
                <w:sz w:val="18"/>
                <w:szCs w:val="18"/>
                <w:lang w:eastAsia="en-US"/>
              </w:rPr>
              <w:br/>
              <w:t>has been completed.</w:t>
            </w:r>
          </w:p>
        </w:tc>
      </w:tr>
      <w:tr w:rsidR="004F62A4" w:rsidRPr="004F62A4" w14:paraId="7336BB6E" w14:textId="77777777" w:rsidTr="004F62A4">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auto" w:fill="auto"/>
            <w:noWrap/>
            <w:vAlign w:val="bottom"/>
            <w:hideMark/>
          </w:tcPr>
          <w:p w14:paraId="12905B1A" w14:textId="77777777" w:rsidR="004F62A4" w:rsidRPr="004F62A4" w:rsidRDefault="004F62A4" w:rsidP="004F62A4">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nVent Erico</w:t>
            </w:r>
          </w:p>
        </w:tc>
        <w:tc>
          <w:tcPr>
            <w:tcW w:w="4310" w:type="dxa"/>
            <w:tcBorders>
              <w:top w:val="single" w:sz="8" w:space="0" w:color="A6A6A6"/>
              <w:left w:val="nil"/>
              <w:bottom w:val="single" w:sz="8" w:space="0" w:color="A6A6A6"/>
              <w:right w:val="single" w:sz="8" w:space="0" w:color="A6A6A6"/>
            </w:tcBorders>
            <w:shd w:val="clear" w:color="auto" w:fill="auto"/>
            <w:noWrap/>
            <w:vAlign w:val="bottom"/>
            <w:hideMark/>
          </w:tcPr>
          <w:p w14:paraId="4703ADFE" w14:textId="77777777" w:rsidR="004F62A4" w:rsidRPr="004F62A4" w:rsidRDefault="004F62A4" w:rsidP="004F62A4">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Applied Software Technology, Inc.</w:t>
            </w:r>
          </w:p>
        </w:tc>
      </w:tr>
      <w:tr w:rsidR="004F62A4" w:rsidRPr="004F62A4" w14:paraId="30AF8B12" w14:textId="77777777" w:rsidTr="004F62A4">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15C15E81" w14:textId="72DFD6CE"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Greg Martinjak</w:t>
            </w:r>
          </w:p>
        </w:tc>
        <w:tc>
          <w:tcPr>
            <w:tcW w:w="4310" w:type="dxa"/>
            <w:tcBorders>
              <w:top w:val="nil"/>
              <w:left w:val="nil"/>
              <w:bottom w:val="nil"/>
              <w:right w:val="single" w:sz="8" w:space="0" w:color="A6A6A6"/>
            </w:tcBorders>
            <w:shd w:val="clear" w:color="auto" w:fill="auto"/>
            <w:noWrap/>
            <w:vAlign w:val="center"/>
            <w:hideMark/>
          </w:tcPr>
          <w:p w14:paraId="365331F0"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4F62A4" w:rsidRPr="004F62A4" w14:paraId="4E6A8670" w14:textId="77777777" w:rsidTr="004F62A4">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597704EF"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46052508"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r>
      <w:tr w:rsidR="004F62A4" w:rsidRPr="004F62A4" w14:paraId="27803FDA" w14:textId="77777777" w:rsidTr="004F62A4">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67B44B0E" w14:textId="78FD4531"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Sr. Development Engineer</w:t>
            </w:r>
          </w:p>
        </w:tc>
        <w:tc>
          <w:tcPr>
            <w:tcW w:w="4310" w:type="dxa"/>
            <w:tcBorders>
              <w:top w:val="nil"/>
              <w:left w:val="nil"/>
              <w:bottom w:val="nil"/>
              <w:right w:val="single" w:sz="8" w:space="0" w:color="A6A6A6"/>
            </w:tcBorders>
            <w:shd w:val="clear" w:color="auto" w:fill="auto"/>
            <w:noWrap/>
            <w:vAlign w:val="center"/>
            <w:hideMark/>
          </w:tcPr>
          <w:p w14:paraId="0AB04629"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4F62A4" w:rsidRPr="004F62A4" w14:paraId="280691F7" w14:textId="77777777" w:rsidTr="004F62A4">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7E1E676E"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6F72F3F9"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r>
      <w:tr w:rsidR="004F62A4" w:rsidRPr="004F62A4" w14:paraId="24B3D462" w14:textId="77777777" w:rsidTr="004F62A4">
        <w:trPr>
          <w:trHeight w:val="6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1F1A89F9"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c>
          <w:tcPr>
            <w:tcW w:w="4310" w:type="dxa"/>
            <w:tcBorders>
              <w:top w:val="nil"/>
              <w:left w:val="nil"/>
              <w:bottom w:val="nil"/>
              <w:right w:val="single" w:sz="8" w:space="0" w:color="A6A6A6"/>
            </w:tcBorders>
            <w:shd w:val="clear" w:color="auto" w:fill="auto"/>
            <w:noWrap/>
            <w:vAlign w:val="center"/>
            <w:hideMark/>
          </w:tcPr>
          <w:p w14:paraId="582BD5BF"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4F62A4" w:rsidRPr="004F62A4" w14:paraId="24BB5EEB" w14:textId="77777777" w:rsidTr="004F62A4">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21E77ED5"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48F972F1"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r>
      <w:tr w:rsidR="004F62A4" w:rsidRPr="004F62A4" w14:paraId="7A81EBDC" w14:textId="77777777" w:rsidTr="004F62A4">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43352F45" w14:textId="55BA5F82"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2022.11.10</w:t>
            </w:r>
          </w:p>
        </w:tc>
        <w:tc>
          <w:tcPr>
            <w:tcW w:w="4310" w:type="dxa"/>
            <w:tcBorders>
              <w:top w:val="nil"/>
              <w:left w:val="nil"/>
              <w:bottom w:val="nil"/>
              <w:right w:val="single" w:sz="8" w:space="0" w:color="A6A6A6"/>
            </w:tcBorders>
            <w:shd w:val="clear" w:color="auto" w:fill="auto"/>
            <w:noWrap/>
            <w:vAlign w:val="center"/>
            <w:hideMark/>
          </w:tcPr>
          <w:p w14:paraId="6A6331FF"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4F62A4" w:rsidRPr="004F62A4" w14:paraId="6C8DC5A7" w14:textId="77777777" w:rsidTr="004F62A4">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bottom"/>
            <w:hideMark/>
          </w:tcPr>
          <w:p w14:paraId="65424A29"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c>
          <w:tcPr>
            <w:tcW w:w="4310" w:type="dxa"/>
            <w:tcBorders>
              <w:top w:val="single" w:sz="8" w:space="0" w:color="A6A6A6"/>
              <w:left w:val="nil"/>
              <w:bottom w:val="single" w:sz="8" w:space="0" w:color="A6A6A6"/>
              <w:right w:val="single" w:sz="8" w:space="0" w:color="A6A6A6"/>
            </w:tcBorders>
            <w:shd w:val="clear" w:color="000000" w:fill="D9D9D9"/>
            <w:noWrap/>
            <w:vAlign w:val="bottom"/>
            <w:hideMark/>
          </w:tcPr>
          <w:p w14:paraId="3B23EED2" w14:textId="77777777" w:rsidR="004F62A4" w:rsidRPr="004F62A4" w:rsidRDefault="004F62A4" w:rsidP="004F62A4">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r>
    </w:tbl>
    <w:p w14:paraId="13187E0F" w14:textId="77777777" w:rsidR="004F62A4" w:rsidRDefault="004F62A4" w:rsidP="00A96EE8">
      <w:pPr>
        <w:jc w:val="center"/>
      </w:pPr>
    </w:p>
    <w:p w14:paraId="042E9356" w14:textId="523EF9DA" w:rsidR="00D81AE3" w:rsidRDefault="00D81AE3">
      <w:pPr>
        <w:jc w:val="left"/>
      </w:pPr>
      <w:r>
        <w:br w:type="page"/>
      </w:r>
    </w:p>
    <w:p w14:paraId="192C389F" w14:textId="1778391A" w:rsidR="00D81AE3" w:rsidRDefault="00D81AE3" w:rsidP="00D81AE3">
      <w:pPr>
        <w:pStyle w:val="Heading3"/>
      </w:pPr>
      <w:bookmarkStart w:id="7" w:name="_Toc121119396"/>
      <w:r>
        <w:lastRenderedPageBreak/>
        <w:t>CVM TEST CASE 2 – V50</w:t>
      </w:r>
      <w:bookmarkEnd w:id="7"/>
    </w:p>
    <w:p w14:paraId="5084E36F" w14:textId="42A1179B" w:rsidR="00D81AE3" w:rsidRPr="0046227F" w:rsidRDefault="00D81AE3" w:rsidP="00D81AE3">
      <w:pPr>
        <w:pStyle w:val="Heading4"/>
      </w:pPr>
      <w:r>
        <w:t>Cylindrical Cake Description:</w:t>
      </w:r>
    </w:p>
    <w:p w14:paraId="697AF7EA" w14:textId="77777777" w:rsidR="00D81AE3" w:rsidRDefault="00D81AE3" w:rsidP="00D81AE3">
      <w:proofErr w:type="gramStart"/>
      <w:r>
        <w:t>Similar to</w:t>
      </w:r>
      <w:proofErr w:type="gramEnd"/>
      <w:r>
        <w:t xml:space="preserve"> the “Rectangular Castle”, the “Cylindrical Cake” will test the multiplicative and reductive abilities of the Ki engine, but now with recognizing when features are “cylindrical” and thus choosing the correct equations for these cases. This will feature multiple levels on a “cylindrical” base to test several criteria.</w:t>
      </w:r>
    </w:p>
    <w:p w14:paraId="550412D6" w14:textId="71B7A705" w:rsidR="00CD1A52" w:rsidRDefault="00CD1A52" w:rsidP="00CD1A52"/>
    <w:p w14:paraId="2D8F5285" w14:textId="0957B4F6" w:rsidR="00D81AE3" w:rsidRDefault="00D81AE3" w:rsidP="00CD1A52"/>
    <w:p w14:paraId="04C606C1" w14:textId="3273DA7F" w:rsidR="00D81AE3" w:rsidRDefault="00D81AE3" w:rsidP="00CD1A52"/>
    <w:p w14:paraId="2191F735" w14:textId="14165EE8" w:rsidR="00D81AE3" w:rsidRDefault="00D81AE3" w:rsidP="00CD1A52">
      <w:r>
        <w:rPr>
          <w:noProof/>
          <w:lang w:eastAsia="en-US"/>
        </w:rPr>
        <w:drawing>
          <wp:inline distT="0" distB="0" distL="0" distR="0" wp14:anchorId="7FF19B99" wp14:editId="72EB2D32">
            <wp:extent cx="5791200" cy="506730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200" cy="5067300"/>
                    </a:xfrm>
                    <a:prstGeom prst="rect">
                      <a:avLst/>
                    </a:prstGeom>
                  </pic:spPr>
                </pic:pic>
              </a:graphicData>
            </a:graphic>
          </wp:inline>
        </w:drawing>
      </w:r>
    </w:p>
    <w:p w14:paraId="404BEEEB" w14:textId="77777777" w:rsidR="008C5BCC" w:rsidRDefault="008C5BCC">
      <w:pPr>
        <w:jc w:val="left"/>
      </w:pPr>
    </w:p>
    <w:p w14:paraId="659E6748" w14:textId="1469EF09" w:rsidR="008C5BCC" w:rsidRDefault="008C5BCC" w:rsidP="008C5BCC">
      <w:pPr>
        <w:jc w:val="left"/>
      </w:pPr>
      <w:r>
        <w:br w:type="page"/>
      </w:r>
      <w:r>
        <w:lastRenderedPageBreak/>
        <w:t>Completion Chart:</w:t>
      </w:r>
    </w:p>
    <w:p w14:paraId="08ED1D63" w14:textId="016BDE4C" w:rsidR="008C5BCC" w:rsidRDefault="00D342ED" w:rsidP="008C5BCC">
      <w:pPr>
        <w:jc w:val="center"/>
      </w:pPr>
      <w:r w:rsidRPr="00D342ED">
        <w:rPr>
          <w:noProof/>
          <w:lang w:eastAsia="en-US"/>
        </w:rPr>
        <w:drawing>
          <wp:inline distT="0" distB="0" distL="0" distR="0" wp14:anchorId="4679893A" wp14:editId="78EF0C1F">
            <wp:extent cx="1828800" cy="1371600"/>
            <wp:effectExtent l="0" t="0" r="0" b="0"/>
            <wp:docPr id="8" name="Picture 5" descr="C:\Users\e1176752\Documents\VSCode\Projects\LPSD\LPSD\Test Case - 2\TC2_Multiplicative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1176752\Documents\VSCode\Projects\LPSD\LPSD\Test Case - 2\TC2_Multiplicative_Char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p w14:paraId="1308C916" w14:textId="1E0C1E41" w:rsidR="000A3296" w:rsidRDefault="00D342ED" w:rsidP="000A3296">
      <w:pPr>
        <w:pStyle w:val="Heading4"/>
      </w:pPr>
      <w:r>
        <w:t>Multiplicative</w:t>
      </w:r>
      <w:r w:rsidR="000A3296">
        <w:t xml:space="preserve"> Inaccuracies</w:t>
      </w:r>
    </w:p>
    <w:p w14:paraId="217700A0" w14:textId="3CF764AD" w:rsidR="00D342ED" w:rsidRPr="00D342ED" w:rsidRDefault="00D342ED" w:rsidP="00D342ED">
      <w:pPr>
        <w:rPr>
          <w:vertAlign w:val="subscript"/>
        </w:rPr>
      </w:pPr>
      <w:proofErr w:type="gramStart"/>
      <w:r>
        <w:t>All of</w:t>
      </w:r>
      <w:proofErr w:type="gramEnd"/>
      <w:r>
        <w:t xml:space="preserve"> the POIs for Test case 2 were validated either against the </w:t>
      </w:r>
      <w:proofErr w:type="spellStart"/>
      <w:r>
        <w:t>VSCode</w:t>
      </w:r>
      <w:proofErr w:type="spellEnd"/>
      <w:r>
        <w:t xml:space="preserve"> script or the excel calculations.  There are no non-compliant POIs to evaluate in this section.</w:t>
      </w:r>
    </w:p>
    <w:p w14:paraId="5C2ED5A8" w14:textId="36F089AD" w:rsidR="000A3296" w:rsidRDefault="000A3296" w:rsidP="000A3296">
      <w:pPr>
        <w:jc w:val="center"/>
      </w:pPr>
    </w:p>
    <w:p w14:paraId="44DE8A0A" w14:textId="77777777" w:rsidR="00D342ED" w:rsidRPr="000A3296" w:rsidRDefault="00D342ED" w:rsidP="000A3296">
      <w:pPr>
        <w:jc w:val="center"/>
      </w:pPr>
    </w:p>
    <w:p w14:paraId="317DBF9C" w14:textId="18452882" w:rsidR="000A3296" w:rsidRDefault="000A3296" w:rsidP="000A3296">
      <w:pPr>
        <w:pStyle w:val="Heading4"/>
      </w:pPr>
      <w:r>
        <w:t>Test Case 2 Sign-off</w:t>
      </w:r>
    </w:p>
    <w:p w14:paraId="402C7F3D" w14:textId="77777777" w:rsidR="000A3296" w:rsidRDefault="000A3296" w:rsidP="000A3296"/>
    <w:tbl>
      <w:tblPr>
        <w:tblW w:w="8440" w:type="dxa"/>
        <w:jc w:val="center"/>
        <w:tblLook w:val="04A0" w:firstRow="1" w:lastRow="0" w:firstColumn="1" w:lastColumn="0" w:noHBand="0" w:noVBand="1"/>
      </w:tblPr>
      <w:tblGrid>
        <w:gridCol w:w="4130"/>
        <w:gridCol w:w="4310"/>
      </w:tblGrid>
      <w:tr w:rsidR="000A3296" w:rsidRPr="004F62A4" w14:paraId="35C3D3E7" w14:textId="77777777" w:rsidTr="006F2320">
        <w:trPr>
          <w:trHeight w:val="610"/>
          <w:jc w:val="center"/>
        </w:trPr>
        <w:tc>
          <w:tcPr>
            <w:tcW w:w="8440" w:type="dxa"/>
            <w:gridSpan w:val="2"/>
            <w:tcBorders>
              <w:top w:val="single" w:sz="8" w:space="0" w:color="A6A6A6"/>
              <w:left w:val="single" w:sz="8" w:space="0" w:color="A6A6A6"/>
              <w:bottom w:val="nil"/>
              <w:right w:val="single" w:sz="8" w:space="0" w:color="A6A6A6"/>
            </w:tcBorders>
            <w:shd w:val="clear" w:color="auto" w:fill="auto"/>
            <w:vAlign w:val="center"/>
            <w:hideMark/>
          </w:tcPr>
          <w:p w14:paraId="061A3083"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By their representative's signatures below, the Client and Applied Software agree the scope of work</w:t>
            </w:r>
            <w:r w:rsidRPr="004F62A4">
              <w:rPr>
                <w:rFonts w:ascii="Calibri" w:eastAsia="Times New Roman" w:hAnsi="Calibri" w:cs="Calibri"/>
                <w:color w:val="000000"/>
                <w:sz w:val="18"/>
                <w:szCs w:val="18"/>
                <w:lang w:eastAsia="en-US"/>
              </w:rPr>
              <w:br/>
              <w:t>has been completed.</w:t>
            </w:r>
          </w:p>
        </w:tc>
      </w:tr>
      <w:tr w:rsidR="000A3296" w:rsidRPr="004F62A4" w14:paraId="1AFE6515"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auto" w:fill="auto"/>
            <w:noWrap/>
            <w:vAlign w:val="bottom"/>
            <w:hideMark/>
          </w:tcPr>
          <w:p w14:paraId="34A5153E" w14:textId="77777777" w:rsidR="000A3296" w:rsidRPr="004F62A4" w:rsidRDefault="000A3296" w:rsidP="006F2320">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nVent Erico</w:t>
            </w:r>
          </w:p>
        </w:tc>
        <w:tc>
          <w:tcPr>
            <w:tcW w:w="4310" w:type="dxa"/>
            <w:tcBorders>
              <w:top w:val="single" w:sz="8" w:space="0" w:color="A6A6A6"/>
              <w:left w:val="nil"/>
              <w:bottom w:val="single" w:sz="8" w:space="0" w:color="A6A6A6"/>
              <w:right w:val="single" w:sz="8" w:space="0" w:color="A6A6A6"/>
            </w:tcBorders>
            <w:shd w:val="clear" w:color="auto" w:fill="auto"/>
            <w:noWrap/>
            <w:vAlign w:val="bottom"/>
            <w:hideMark/>
          </w:tcPr>
          <w:p w14:paraId="3C2CBA93" w14:textId="77777777" w:rsidR="000A3296" w:rsidRPr="004F62A4" w:rsidRDefault="000A3296" w:rsidP="006F2320">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Applied Software Technology, Inc.</w:t>
            </w:r>
          </w:p>
        </w:tc>
      </w:tr>
      <w:tr w:rsidR="000A3296" w:rsidRPr="004F62A4" w14:paraId="1BF0B57E" w14:textId="77777777" w:rsidTr="006F2320">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2C789BA4"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Greg Martinjak</w:t>
            </w:r>
          </w:p>
        </w:tc>
        <w:tc>
          <w:tcPr>
            <w:tcW w:w="4310" w:type="dxa"/>
            <w:tcBorders>
              <w:top w:val="nil"/>
              <w:left w:val="nil"/>
              <w:bottom w:val="nil"/>
              <w:right w:val="single" w:sz="8" w:space="0" w:color="A6A6A6"/>
            </w:tcBorders>
            <w:shd w:val="clear" w:color="auto" w:fill="auto"/>
            <w:noWrap/>
            <w:vAlign w:val="center"/>
            <w:hideMark/>
          </w:tcPr>
          <w:p w14:paraId="29F7A138"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0A3296" w:rsidRPr="004F62A4" w14:paraId="7532CC2E"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7C6F5592"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5632C816"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r>
      <w:tr w:rsidR="000A3296" w:rsidRPr="004F62A4" w14:paraId="2AF9C44D" w14:textId="77777777" w:rsidTr="006F2320">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38CFF8E6"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Sr. Development Engineer</w:t>
            </w:r>
          </w:p>
        </w:tc>
        <w:tc>
          <w:tcPr>
            <w:tcW w:w="4310" w:type="dxa"/>
            <w:tcBorders>
              <w:top w:val="nil"/>
              <w:left w:val="nil"/>
              <w:bottom w:val="nil"/>
              <w:right w:val="single" w:sz="8" w:space="0" w:color="A6A6A6"/>
            </w:tcBorders>
            <w:shd w:val="clear" w:color="auto" w:fill="auto"/>
            <w:noWrap/>
            <w:vAlign w:val="center"/>
            <w:hideMark/>
          </w:tcPr>
          <w:p w14:paraId="1D8C5085"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0A3296" w:rsidRPr="004F62A4" w14:paraId="7CE6AEA5"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4AEC8A79"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6F892F40"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r>
      <w:tr w:rsidR="000A3296" w:rsidRPr="004F62A4" w14:paraId="107004FC" w14:textId="77777777" w:rsidTr="006F2320">
        <w:trPr>
          <w:trHeight w:val="6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38C6EEA5"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c>
          <w:tcPr>
            <w:tcW w:w="4310" w:type="dxa"/>
            <w:tcBorders>
              <w:top w:val="nil"/>
              <w:left w:val="nil"/>
              <w:bottom w:val="nil"/>
              <w:right w:val="single" w:sz="8" w:space="0" w:color="A6A6A6"/>
            </w:tcBorders>
            <w:shd w:val="clear" w:color="auto" w:fill="auto"/>
            <w:noWrap/>
            <w:vAlign w:val="center"/>
            <w:hideMark/>
          </w:tcPr>
          <w:p w14:paraId="42BE0FC6"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0A3296" w:rsidRPr="004F62A4" w14:paraId="02AD1081"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347BFA29"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1338BCBB"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r>
      <w:tr w:rsidR="000A3296" w:rsidRPr="004F62A4" w14:paraId="5971D3A9" w14:textId="77777777" w:rsidTr="006F2320">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445ECBAD"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2022.11.10</w:t>
            </w:r>
          </w:p>
        </w:tc>
        <w:tc>
          <w:tcPr>
            <w:tcW w:w="4310" w:type="dxa"/>
            <w:tcBorders>
              <w:top w:val="nil"/>
              <w:left w:val="nil"/>
              <w:bottom w:val="nil"/>
              <w:right w:val="single" w:sz="8" w:space="0" w:color="A6A6A6"/>
            </w:tcBorders>
            <w:shd w:val="clear" w:color="auto" w:fill="auto"/>
            <w:noWrap/>
            <w:vAlign w:val="center"/>
            <w:hideMark/>
          </w:tcPr>
          <w:p w14:paraId="03B88924"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0A3296" w:rsidRPr="004F62A4" w14:paraId="1B2E24B0"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bottom"/>
            <w:hideMark/>
          </w:tcPr>
          <w:p w14:paraId="7ED1F353"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c>
          <w:tcPr>
            <w:tcW w:w="4310" w:type="dxa"/>
            <w:tcBorders>
              <w:top w:val="single" w:sz="8" w:space="0" w:color="A6A6A6"/>
              <w:left w:val="nil"/>
              <w:bottom w:val="single" w:sz="8" w:space="0" w:color="A6A6A6"/>
              <w:right w:val="single" w:sz="8" w:space="0" w:color="A6A6A6"/>
            </w:tcBorders>
            <w:shd w:val="clear" w:color="000000" w:fill="D9D9D9"/>
            <w:noWrap/>
            <w:vAlign w:val="bottom"/>
            <w:hideMark/>
          </w:tcPr>
          <w:p w14:paraId="5770BDCC" w14:textId="77777777" w:rsidR="000A3296" w:rsidRPr="004F62A4" w:rsidRDefault="000A3296"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r>
    </w:tbl>
    <w:p w14:paraId="544224CA" w14:textId="77777777" w:rsidR="000A3296" w:rsidRDefault="000A3296" w:rsidP="000A3296">
      <w:pPr>
        <w:jc w:val="center"/>
      </w:pPr>
    </w:p>
    <w:p w14:paraId="02079E9F" w14:textId="77777777" w:rsidR="000A3296" w:rsidRDefault="000A3296">
      <w:pPr>
        <w:jc w:val="left"/>
        <w:rPr>
          <w:rFonts w:ascii="Roboto" w:eastAsiaTheme="majorEastAsia" w:hAnsi="Roboto" w:cstheme="majorBidi"/>
          <w:b/>
          <w:bCs/>
          <w:sz w:val="22"/>
        </w:rPr>
      </w:pPr>
      <w:r>
        <w:br w:type="page"/>
      </w:r>
    </w:p>
    <w:p w14:paraId="26971ECB" w14:textId="113A3B74" w:rsidR="00DD2F27" w:rsidRDefault="00DD2F27" w:rsidP="00DD2F27">
      <w:pPr>
        <w:pStyle w:val="Heading3"/>
      </w:pPr>
      <w:bookmarkStart w:id="8" w:name="_Toc121119397"/>
      <w:r>
        <w:lastRenderedPageBreak/>
        <w:t>CVM TEST CASE 3 REV B – V26</w:t>
      </w:r>
      <w:bookmarkEnd w:id="8"/>
    </w:p>
    <w:p w14:paraId="0F7B729A" w14:textId="40970D1A" w:rsidR="00DD2F27" w:rsidRPr="0046227F" w:rsidRDefault="00DD2F27" w:rsidP="00DD2F27">
      <w:pPr>
        <w:pStyle w:val="Heading4"/>
      </w:pPr>
      <w:r>
        <w:t>Tall Apartments Description:</w:t>
      </w:r>
    </w:p>
    <w:p w14:paraId="4C789B50" w14:textId="77777777" w:rsidR="00DD2F27" w:rsidRDefault="00DD2F27" w:rsidP="00DD2F27">
      <w:r>
        <w:t xml:space="preserve">The “Tall Apartments” example is meant to look like a more refined model of a realistic building. With different parts of the building at different elevations, this model will give us an idea of how these kinds of multi-featured buildings will look to the Ki engine. Because the “main” roof is the highest and features some short roof equipment, we can use this data set to see how changing L0 can affect the overall Ki. </w:t>
      </w:r>
    </w:p>
    <w:p w14:paraId="1ED8403F" w14:textId="77777777" w:rsidR="00DD2F27" w:rsidRPr="00DD2F27" w:rsidRDefault="00DD2F27" w:rsidP="00DD2F27"/>
    <w:p w14:paraId="671BB023" w14:textId="3DB596E4" w:rsidR="00DD2F27" w:rsidRDefault="00DD2F27" w:rsidP="00CD1A52"/>
    <w:p w14:paraId="7A6A8570" w14:textId="2B5CEECA" w:rsidR="00DD2F27" w:rsidRDefault="0092207E" w:rsidP="0010154B">
      <w:pPr>
        <w:jc w:val="center"/>
      </w:pPr>
      <w:r>
        <w:rPr>
          <w:noProof/>
          <w:lang w:eastAsia="en-US"/>
        </w:rPr>
        <w:drawing>
          <wp:inline distT="0" distB="0" distL="0" distR="0" wp14:anchorId="274173E1" wp14:editId="150756EF">
            <wp:extent cx="6134100" cy="5467350"/>
            <wp:effectExtent l="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4100" cy="5467350"/>
                    </a:xfrm>
                    <a:prstGeom prst="rect">
                      <a:avLst/>
                    </a:prstGeom>
                  </pic:spPr>
                </pic:pic>
              </a:graphicData>
            </a:graphic>
          </wp:inline>
        </w:drawing>
      </w:r>
    </w:p>
    <w:p w14:paraId="13F022A1" w14:textId="5A4AF47D" w:rsidR="0010154B" w:rsidRDefault="0010154B" w:rsidP="0010154B">
      <w:pPr>
        <w:jc w:val="center"/>
      </w:pPr>
    </w:p>
    <w:p w14:paraId="18475E75" w14:textId="77777777" w:rsidR="0092207E" w:rsidRDefault="0092207E">
      <w:pPr>
        <w:jc w:val="left"/>
        <w:rPr>
          <w:rFonts w:ascii="Roboto" w:eastAsiaTheme="majorEastAsia" w:hAnsi="Roboto" w:cstheme="majorBidi"/>
          <w:bCs/>
          <w:i/>
          <w:iCs/>
        </w:rPr>
      </w:pPr>
      <w:r>
        <w:br w:type="page"/>
      </w:r>
    </w:p>
    <w:p w14:paraId="4E3D6D8C" w14:textId="4F3751BB" w:rsidR="0010154B" w:rsidRDefault="0010154B" w:rsidP="0010154B">
      <w:pPr>
        <w:pStyle w:val="Heading4"/>
      </w:pPr>
      <w:r>
        <w:lastRenderedPageBreak/>
        <w:t>Completion Chart:</w:t>
      </w:r>
    </w:p>
    <w:p w14:paraId="47A42B00" w14:textId="32C3FE13" w:rsidR="0010154B" w:rsidRDefault="00D342ED" w:rsidP="0092207E">
      <w:pPr>
        <w:jc w:val="center"/>
      </w:pPr>
      <w:r w:rsidRPr="00D342ED">
        <w:rPr>
          <w:noProof/>
          <w:lang w:eastAsia="en-US"/>
        </w:rPr>
        <w:drawing>
          <wp:inline distT="0" distB="0" distL="0" distR="0" wp14:anchorId="59462454" wp14:editId="4AE1A15C">
            <wp:extent cx="1828800" cy="1371600"/>
            <wp:effectExtent l="0" t="0" r="0" b="0"/>
            <wp:docPr id="19" name="Picture 7" descr="C:\Users\e1176752\Documents\VSCode\Projects\LPSD\LPSD\Test Case - 3\TC3_Multiplicative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1176752\Documents\VSCode\Projects\LPSD\LPSD\Test Case - 3\TC3_Multiplicative_Char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p w14:paraId="20FC429F" w14:textId="35154881" w:rsidR="0010154B" w:rsidRDefault="00D342ED" w:rsidP="00961659">
      <w:pPr>
        <w:pStyle w:val="Heading4"/>
      </w:pPr>
      <w:r>
        <w:t>Multiplicative</w:t>
      </w:r>
      <w:r w:rsidR="0010154B">
        <w:t xml:space="preserve"> Inaccuracies</w:t>
      </w:r>
    </w:p>
    <w:p w14:paraId="68161177" w14:textId="23E51458" w:rsidR="00577C6B" w:rsidRDefault="00365CB0" w:rsidP="00365CB0">
      <w:proofErr w:type="gramStart"/>
      <w:r>
        <w:t>All of</w:t>
      </w:r>
      <w:proofErr w:type="gramEnd"/>
      <w:r>
        <w:t xml:space="preserve"> the POIs for Test case 3 were validated either against the </w:t>
      </w:r>
      <w:proofErr w:type="spellStart"/>
      <w:r>
        <w:t>VSCode</w:t>
      </w:r>
      <w:proofErr w:type="spellEnd"/>
      <w:r>
        <w:t xml:space="preserve"> script or the excel calculations.  There are no non-compliant POIs to evaluate in this section.</w:t>
      </w:r>
    </w:p>
    <w:p w14:paraId="5329C1A7" w14:textId="1654034F" w:rsidR="00D02CDB" w:rsidRDefault="00D02CDB" w:rsidP="00D02CDB">
      <w:pPr>
        <w:pStyle w:val="Heading4"/>
      </w:pPr>
      <w:r>
        <w:t>Test Case 3 Sign-off</w:t>
      </w:r>
    </w:p>
    <w:p w14:paraId="038EA8A2" w14:textId="7B651724" w:rsidR="00577C6B" w:rsidRDefault="00577C6B" w:rsidP="00577C6B"/>
    <w:tbl>
      <w:tblPr>
        <w:tblW w:w="8440" w:type="dxa"/>
        <w:jc w:val="center"/>
        <w:tblLook w:val="04A0" w:firstRow="1" w:lastRow="0" w:firstColumn="1" w:lastColumn="0" w:noHBand="0" w:noVBand="1"/>
      </w:tblPr>
      <w:tblGrid>
        <w:gridCol w:w="4130"/>
        <w:gridCol w:w="4310"/>
      </w:tblGrid>
      <w:tr w:rsidR="0034016B" w:rsidRPr="004F62A4" w14:paraId="7C8EE466" w14:textId="77777777" w:rsidTr="00574CB2">
        <w:trPr>
          <w:trHeight w:val="610"/>
          <w:jc w:val="center"/>
        </w:trPr>
        <w:tc>
          <w:tcPr>
            <w:tcW w:w="8440" w:type="dxa"/>
            <w:gridSpan w:val="2"/>
            <w:tcBorders>
              <w:top w:val="single" w:sz="8" w:space="0" w:color="A6A6A6"/>
              <w:left w:val="single" w:sz="8" w:space="0" w:color="A6A6A6"/>
              <w:bottom w:val="nil"/>
              <w:right w:val="single" w:sz="8" w:space="0" w:color="A6A6A6"/>
            </w:tcBorders>
            <w:shd w:val="clear" w:color="auto" w:fill="auto"/>
            <w:vAlign w:val="center"/>
            <w:hideMark/>
          </w:tcPr>
          <w:p w14:paraId="2671F348"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By their representative's signatures below, the Client and Applied Software agree the scope of work</w:t>
            </w:r>
            <w:r w:rsidRPr="004F62A4">
              <w:rPr>
                <w:rFonts w:ascii="Calibri" w:eastAsia="Times New Roman" w:hAnsi="Calibri" w:cs="Calibri"/>
                <w:color w:val="000000"/>
                <w:sz w:val="18"/>
                <w:szCs w:val="18"/>
                <w:lang w:eastAsia="en-US"/>
              </w:rPr>
              <w:br/>
              <w:t>has been completed.</w:t>
            </w:r>
          </w:p>
        </w:tc>
      </w:tr>
      <w:tr w:rsidR="0034016B" w:rsidRPr="004F62A4" w14:paraId="6E86387A"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auto" w:fill="auto"/>
            <w:noWrap/>
            <w:vAlign w:val="bottom"/>
            <w:hideMark/>
          </w:tcPr>
          <w:p w14:paraId="10DD15B1" w14:textId="77777777" w:rsidR="0034016B" w:rsidRPr="004F62A4" w:rsidRDefault="0034016B" w:rsidP="00574CB2">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nVent Erico</w:t>
            </w:r>
          </w:p>
        </w:tc>
        <w:tc>
          <w:tcPr>
            <w:tcW w:w="4310" w:type="dxa"/>
            <w:tcBorders>
              <w:top w:val="single" w:sz="8" w:space="0" w:color="A6A6A6"/>
              <w:left w:val="nil"/>
              <w:bottom w:val="single" w:sz="8" w:space="0" w:color="A6A6A6"/>
              <w:right w:val="single" w:sz="8" w:space="0" w:color="A6A6A6"/>
            </w:tcBorders>
            <w:shd w:val="clear" w:color="auto" w:fill="auto"/>
            <w:noWrap/>
            <w:vAlign w:val="bottom"/>
            <w:hideMark/>
          </w:tcPr>
          <w:p w14:paraId="0C95EBDD" w14:textId="77777777" w:rsidR="0034016B" w:rsidRPr="004F62A4" w:rsidRDefault="0034016B" w:rsidP="00574CB2">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Applied Software Technology, Inc.</w:t>
            </w:r>
          </w:p>
        </w:tc>
      </w:tr>
      <w:tr w:rsidR="0034016B" w:rsidRPr="004F62A4" w14:paraId="7D54AC29"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2E318D31"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Greg Martinjak</w:t>
            </w:r>
          </w:p>
        </w:tc>
        <w:tc>
          <w:tcPr>
            <w:tcW w:w="4310" w:type="dxa"/>
            <w:tcBorders>
              <w:top w:val="nil"/>
              <w:left w:val="nil"/>
              <w:bottom w:val="nil"/>
              <w:right w:val="single" w:sz="8" w:space="0" w:color="A6A6A6"/>
            </w:tcBorders>
            <w:shd w:val="clear" w:color="auto" w:fill="auto"/>
            <w:noWrap/>
            <w:vAlign w:val="center"/>
            <w:hideMark/>
          </w:tcPr>
          <w:p w14:paraId="3E0267CB"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34016B" w:rsidRPr="004F62A4" w14:paraId="43D84270"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345DA3CC"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0761892D"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r>
      <w:tr w:rsidR="0034016B" w:rsidRPr="004F62A4" w14:paraId="2758B527"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5A799A47"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Sr. Development Engineer</w:t>
            </w:r>
          </w:p>
        </w:tc>
        <w:tc>
          <w:tcPr>
            <w:tcW w:w="4310" w:type="dxa"/>
            <w:tcBorders>
              <w:top w:val="nil"/>
              <w:left w:val="nil"/>
              <w:bottom w:val="nil"/>
              <w:right w:val="single" w:sz="8" w:space="0" w:color="A6A6A6"/>
            </w:tcBorders>
            <w:shd w:val="clear" w:color="auto" w:fill="auto"/>
            <w:noWrap/>
            <w:vAlign w:val="center"/>
            <w:hideMark/>
          </w:tcPr>
          <w:p w14:paraId="06207C99"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34016B" w:rsidRPr="004F62A4" w14:paraId="1DAB2ACB"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112A5C28"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211E2CD8"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r>
      <w:tr w:rsidR="0034016B" w:rsidRPr="004F62A4" w14:paraId="59A42F64" w14:textId="77777777" w:rsidTr="00574CB2">
        <w:trPr>
          <w:trHeight w:val="6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4A957CCC"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c>
          <w:tcPr>
            <w:tcW w:w="4310" w:type="dxa"/>
            <w:tcBorders>
              <w:top w:val="nil"/>
              <w:left w:val="nil"/>
              <w:bottom w:val="nil"/>
              <w:right w:val="single" w:sz="8" w:space="0" w:color="A6A6A6"/>
            </w:tcBorders>
            <w:shd w:val="clear" w:color="auto" w:fill="auto"/>
            <w:noWrap/>
            <w:vAlign w:val="center"/>
            <w:hideMark/>
          </w:tcPr>
          <w:p w14:paraId="63E169C9"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34016B" w:rsidRPr="004F62A4" w14:paraId="3DCB0058"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0ABAF456"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413C3506"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r>
      <w:tr w:rsidR="0034016B" w:rsidRPr="004F62A4" w14:paraId="196056E0"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2FD90FA7"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2022.11.10</w:t>
            </w:r>
          </w:p>
        </w:tc>
        <w:tc>
          <w:tcPr>
            <w:tcW w:w="4310" w:type="dxa"/>
            <w:tcBorders>
              <w:top w:val="nil"/>
              <w:left w:val="nil"/>
              <w:bottom w:val="nil"/>
              <w:right w:val="single" w:sz="8" w:space="0" w:color="A6A6A6"/>
            </w:tcBorders>
            <w:shd w:val="clear" w:color="auto" w:fill="auto"/>
            <w:noWrap/>
            <w:vAlign w:val="center"/>
            <w:hideMark/>
          </w:tcPr>
          <w:p w14:paraId="353A51C9"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34016B" w:rsidRPr="004F62A4" w14:paraId="55587058"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bottom"/>
            <w:hideMark/>
          </w:tcPr>
          <w:p w14:paraId="1FF19476"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c>
          <w:tcPr>
            <w:tcW w:w="4310" w:type="dxa"/>
            <w:tcBorders>
              <w:top w:val="single" w:sz="8" w:space="0" w:color="A6A6A6"/>
              <w:left w:val="nil"/>
              <w:bottom w:val="single" w:sz="8" w:space="0" w:color="A6A6A6"/>
              <w:right w:val="single" w:sz="8" w:space="0" w:color="A6A6A6"/>
            </w:tcBorders>
            <w:shd w:val="clear" w:color="000000" w:fill="D9D9D9"/>
            <w:noWrap/>
            <w:vAlign w:val="bottom"/>
            <w:hideMark/>
          </w:tcPr>
          <w:p w14:paraId="11D9387B" w14:textId="77777777" w:rsidR="0034016B" w:rsidRPr="004F62A4" w:rsidRDefault="0034016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r>
    </w:tbl>
    <w:p w14:paraId="7035C466" w14:textId="77777777" w:rsidR="00577C6B" w:rsidRPr="00577C6B" w:rsidRDefault="00577C6B" w:rsidP="00577C6B"/>
    <w:p w14:paraId="3C875E01" w14:textId="706E801F" w:rsidR="00577C6B" w:rsidRDefault="00577C6B" w:rsidP="00536EEA">
      <w:pPr>
        <w:jc w:val="center"/>
      </w:pPr>
    </w:p>
    <w:p w14:paraId="0F3AD411" w14:textId="77777777" w:rsidR="00365CB0" w:rsidRDefault="00365CB0">
      <w:pPr>
        <w:jc w:val="left"/>
        <w:rPr>
          <w:rFonts w:ascii="Roboto" w:eastAsiaTheme="majorEastAsia" w:hAnsi="Roboto" w:cstheme="majorBidi"/>
          <w:b/>
          <w:bCs/>
          <w:sz w:val="22"/>
        </w:rPr>
      </w:pPr>
      <w:bookmarkStart w:id="9" w:name="_Toc121119398"/>
      <w:r>
        <w:br w:type="page"/>
      </w:r>
    </w:p>
    <w:p w14:paraId="55E2718B" w14:textId="0CFE34C3" w:rsidR="00063362" w:rsidRDefault="00063362" w:rsidP="00063362">
      <w:pPr>
        <w:pStyle w:val="Heading3"/>
      </w:pPr>
      <w:r>
        <w:lastRenderedPageBreak/>
        <w:t>CVM TEST CASE 4 – V41</w:t>
      </w:r>
      <w:bookmarkEnd w:id="9"/>
    </w:p>
    <w:p w14:paraId="7EE8C44F" w14:textId="73F13722" w:rsidR="004A56EB" w:rsidRPr="0046227F" w:rsidRDefault="004A56EB" w:rsidP="004A56EB">
      <w:pPr>
        <w:pStyle w:val="Heading4"/>
      </w:pPr>
      <w:r>
        <w:t>J-School Description:</w:t>
      </w:r>
    </w:p>
    <w:p w14:paraId="56225A07" w14:textId="77777777" w:rsidR="004A56EB" w:rsidRDefault="004A56EB" w:rsidP="004A56EB">
      <w:r>
        <w:t xml:space="preserve">The “J-School” case is one of the pre-made models for Revit testing. This model has been used for other systems with LPSD 4.0 and is a suitable example for single layer buildings with some equipment. The unique thing about this model is that the skylights are in a Gable roof pattern, that can be recognized by the Ki engine. This gives us a simple, yet very realistic example to model. </w:t>
      </w:r>
    </w:p>
    <w:p w14:paraId="5BBBF0CA" w14:textId="4C372B5B" w:rsidR="00536EEA" w:rsidRDefault="00536EEA" w:rsidP="00536EEA"/>
    <w:p w14:paraId="7B872B8C" w14:textId="31B5DE2D" w:rsidR="00063362" w:rsidRDefault="00063362" w:rsidP="00536EEA"/>
    <w:p w14:paraId="29192024" w14:textId="5F12D5D3" w:rsidR="00063362" w:rsidRDefault="00063362" w:rsidP="00536EEA">
      <w:r>
        <w:rPr>
          <w:noProof/>
          <w:lang w:eastAsia="en-US"/>
        </w:rPr>
        <w:drawing>
          <wp:inline distT="0" distB="0" distL="0" distR="0" wp14:anchorId="325A2E32" wp14:editId="19C28C05">
            <wp:extent cx="6400800" cy="4318000"/>
            <wp:effectExtent l="0" t="0" r="0" b="635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4318000"/>
                    </a:xfrm>
                    <a:prstGeom prst="rect">
                      <a:avLst/>
                    </a:prstGeom>
                  </pic:spPr>
                </pic:pic>
              </a:graphicData>
            </a:graphic>
          </wp:inline>
        </w:drawing>
      </w:r>
    </w:p>
    <w:p w14:paraId="70A1EB8C" w14:textId="7A2D48DC" w:rsidR="00EF3913" w:rsidRDefault="00EF3913" w:rsidP="00536EEA"/>
    <w:p w14:paraId="22732187" w14:textId="77777777" w:rsidR="00EF3913" w:rsidRDefault="00EF3913" w:rsidP="00EF3913">
      <w:pPr>
        <w:pStyle w:val="Heading4"/>
      </w:pPr>
      <w:r>
        <w:t>Completion Chart:</w:t>
      </w:r>
    </w:p>
    <w:p w14:paraId="28DD93FA" w14:textId="58DA3461" w:rsidR="00EF3913" w:rsidRDefault="00444E2C" w:rsidP="00EF3913">
      <w:pPr>
        <w:jc w:val="center"/>
      </w:pPr>
      <w:r>
        <w:rPr>
          <w:noProof/>
        </w:rPr>
        <w:drawing>
          <wp:inline distT="0" distB="0" distL="0" distR="0" wp14:anchorId="439D5E40" wp14:editId="461856E3">
            <wp:extent cx="1828800" cy="1371600"/>
            <wp:effectExtent l="0" t="0" r="0" b="0"/>
            <wp:docPr id="1784062044" name="Picture 9" descr="Test cas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cas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p w14:paraId="6C75E03D" w14:textId="5DCE0A3B" w:rsidR="00961659" w:rsidRDefault="00961659" w:rsidP="00EF3913">
      <w:pPr>
        <w:jc w:val="center"/>
      </w:pPr>
    </w:p>
    <w:p w14:paraId="1B536682" w14:textId="77777777" w:rsidR="00444E2C" w:rsidRDefault="00444E2C">
      <w:pPr>
        <w:jc w:val="left"/>
        <w:rPr>
          <w:rFonts w:ascii="Roboto" w:eastAsiaTheme="majorEastAsia" w:hAnsi="Roboto" w:cstheme="majorBidi"/>
          <w:bCs/>
          <w:i/>
          <w:iCs/>
        </w:rPr>
      </w:pPr>
      <w:r>
        <w:br w:type="page"/>
      </w:r>
    </w:p>
    <w:p w14:paraId="4A9A3BB1" w14:textId="2ECA20A7" w:rsidR="00961659" w:rsidRDefault="00055051" w:rsidP="00961659">
      <w:pPr>
        <w:pStyle w:val="Heading4"/>
      </w:pPr>
      <w:r>
        <w:lastRenderedPageBreak/>
        <w:t>Multiplicative</w:t>
      </w:r>
      <w:r w:rsidR="00961659">
        <w:t xml:space="preserve"> Inaccuracies</w:t>
      </w:r>
    </w:p>
    <w:p w14:paraId="74378229" w14:textId="3E65FFAB" w:rsidR="00961659" w:rsidRDefault="00961659" w:rsidP="00961659">
      <w:r>
        <w:t xml:space="preserve">Many POIs were misplaced, not placed, or </w:t>
      </w:r>
      <w:r w:rsidR="00F13575">
        <w:t>labeled incorrectly.  The following POIs were marked as inaccurate:</w:t>
      </w:r>
    </w:p>
    <w:p w14:paraId="6A0E1816" w14:textId="0FBFF073" w:rsidR="00F13575" w:rsidRDefault="00F13575" w:rsidP="00961659"/>
    <w:tbl>
      <w:tblPr>
        <w:tblStyle w:val="TableGrid"/>
        <w:tblW w:w="0" w:type="auto"/>
        <w:jc w:val="center"/>
        <w:tblLook w:val="04A0" w:firstRow="1" w:lastRow="0" w:firstColumn="1" w:lastColumn="0" w:noHBand="0" w:noVBand="1"/>
      </w:tblPr>
      <w:tblGrid>
        <w:gridCol w:w="2014"/>
        <w:gridCol w:w="2014"/>
        <w:gridCol w:w="2014"/>
      </w:tblGrid>
      <w:tr w:rsidR="00C835CD" w14:paraId="4AFC2E30" w14:textId="77777777" w:rsidTr="00C835CD">
        <w:trPr>
          <w:jc w:val="center"/>
        </w:trPr>
        <w:tc>
          <w:tcPr>
            <w:tcW w:w="2014" w:type="dxa"/>
          </w:tcPr>
          <w:p w14:paraId="04F42C0B" w14:textId="6D74C119" w:rsidR="00C835CD" w:rsidRDefault="00C835CD" w:rsidP="00961659">
            <w:r>
              <w:t>19</w:t>
            </w:r>
          </w:p>
        </w:tc>
        <w:tc>
          <w:tcPr>
            <w:tcW w:w="2014" w:type="dxa"/>
          </w:tcPr>
          <w:p w14:paraId="264A4357" w14:textId="62FAEBFC" w:rsidR="00C835CD" w:rsidRDefault="00C835CD" w:rsidP="00961659">
            <w:r>
              <w:t>74-85</w:t>
            </w:r>
          </w:p>
        </w:tc>
        <w:tc>
          <w:tcPr>
            <w:tcW w:w="2014" w:type="dxa"/>
          </w:tcPr>
          <w:p w14:paraId="0A0633EE" w14:textId="24AEABDD" w:rsidR="00C835CD" w:rsidRDefault="00C835CD" w:rsidP="00961659">
            <w:r>
              <w:t>93</w:t>
            </w:r>
          </w:p>
        </w:tc>
      </w:tr>
    </w:tbl>
    <w:p w14:paraId="5178215A" w14:textId="77777777" w:rsidR="00F13575" w:rsidRDefault="00F13575" w:rsidP="00961659"/>
    <w:p w14:paraId="03DF2947" w14:textId="589B4108" w:rsidR="00961659" w:rsidRDefault="00961659" w:rsidP="00961659"/>
    <w:p w14:paraId="571AB0F0" w14:textId="0D485E83" w:rsidR="00961659" w:rsidRDefault="00F13575" w:rsidP="00F13575">
      <w:pPr>
        <w:pStyle w:val="Heading5"/>
      </w:pPr>
      <w:r>
        <w:t>POI 1</w:t>
      </w:r>
      <w:r w:rsidR="00C835CD">
        <w:t>9</w:t>
      </w:r>
    </w:p>
    <w:p w14:paraId="6A1AE821" w14:textId="7F049D2F" w:rsidR="00F13575" w:rsidRPr="00F13575" w:rsidRDefault="00F13575" w:rsidP="00F13575">
      <w:r>
        <w:t>POI 1</w:t>
      </w:r>
      <w:r w:rsidR="00C835CD">
        <w:t>9 did not pull extended because feature was placed below point</w:t>
      </w:r>
      <w:r>
        <w:t>.</w:t>
      </w:r>
    </w:p>
    <w:p w14:paraId="3678E074" w14:textId="6434F11F" w:rsidR="00961659" w:rsidRDefault="00C835CD" w:rsidP="00961659">
      <w:r>
        <w:rPr>
          <w:noProof/>
        </w:rPr>
        <w:drawing>
          <wp:inline distT="0" distB="0" distL="0" distR="0" wp14:anchorId="5E13243A" wp14:editId="3BA71F2B">
            <wp:extent cx="6400800" cy="265430"/>
            <wp:effectExtent l="0" t="0" r="0" b="1270"/>
            <wp:docPr id="2972897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89765" name=""/>
                    <pic:cNvPicPr/>
                  </pic:nvPicPr>
                  <pic:blipFill>
                    <a:blip r:embed="rId19"/>
                    <a:stretch>
                      <a:fillRect/>
                    </a:stretch>
                  </pic:blipFill>
                  <pic:spPr>
                    <a:xfrm>
                      <a:off x="0" y="0"/>
                      <a:ext cx="6400800" cy="265430"/>
                    </a:xfrm>
                    <a:prstGeom prst="rect">
                      <a:avLst/>
                    </a:prstGeom>
                  </pic:spPr>
                </pic:pic>
              </a:graphicData>
            </a:graphic>
          </wp:inline>
        </w:drawing>
      </w:r>
    </w:p>
    <w:p w14:paraId="65251CC4" w14:textId="1CA2F608" w:rsidR="00961659" w:rsidRDefault="00961659" w:rsidP="00961659"/>
    <w:p w14:paraId="32C55564" w14:textId="6B12FAFD" w:rsidR="00961659" w:rsidRDefault="00C835CD" w:rsidP="00F13575">
      <w:pPr>
        <w:jc w:val="center"/>
      </w:pPr>
      <w:r>
        <w:rPr>
          <w:noProof/>
        </w:rPr>
        <w:drawing>
          <wp:inline distT="0" distB="0" distL="0" distR="0" wp14:anchorId="5233BECF" wp14:editId="262BF1A1">
            <wp:extent cx="4962525" cy="2933700"/>
            <wp:effectExtent l="0" t="0" r="9525" b="0"/>
            <wp:docPr id="6869667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6674" name="Picture 3" descr="A screenshot of a computer&#10;&#10;Description automatically generated"/>
                    <pic:cNvPicPr/>
                  </pic:nvPicPr>
                  <pic:blipFill>
                    <a:blip r:embed="rId20"/>
                    <a:stretch>
                      <a:fillRect/>
                    </a:stretch>
                  </pic:blipFill>
                  <pic:spPr>
                    <a:xfrm>
                      <a:off x="0" y="0"/>
                      <a:ext cx="4962525" cy="2933700"/>
                    </a:xfrm>
                    <a:prstGeom prst="rect">
                      <a:avLst/>
                    </a:prstGeom>
                  </pic:spPr>
                </pic:pic>
              </a:graphicData>
            </a:graphic>
          </wp:inline>
        </w:drawing>
      </w:r>
    </w:p>
    <w:p w14:paraId="2422F70D" w14:textId="257F5F21" w:rsidR="00F13575" w:rsidRDefault="00F13575" w:rsidP="00F13575">
      <w:pPr>
        <w:jc w:val="center"/>
      </w:pPr>
    </w:p>
    <w:p w14:paraId="227142EA" w14:textId="5A5E9C5E" w:rsidR="00F13575" w:rsidRDefault="00F13575" w:rsidP="00F13575">
      <w:pPr>
        <w:pStyle w:val="Heading5"/>
      </w:pPr>
      <w:r>
        <w:t xml:space="preserve">POI </w:t>
      </w:r>
      <w:r w:rsidR="00C835CD">
        <w:t>74-85</w:t>
      </w:r>
    </w:p>
    <w:p w14:paraId="13F3ED1D" w14:textId="72B41227" w:rsidR="00F13575" w:rsidRDefault="00C835CD" w:rsidP="00F13575">
      <w:r>
        <w:t>These POIs were placed as surface horizontal which is not calculated</w:t>
      </w:r>
      <w:r w:rsidR="00F13575">
        <w:t>:</w:t>
      </w:r>
    </w:p>
    <w:p w14:paraId="2F22980D" w14:textId="0B48914C" w:rsidR="00F13575" w:rsidRDefault="00C835CD" w:rsidP="00F13575">
      <w:r>
        <w:rPr>
          <w:noProof/>
        </w:rPr>
        <w:drawing>
          <wp:inline distT="0" distB="0" distL="0" distR="0" wp14:anchorId="79FAC355" wp14:editId="20CAD8B0">
            <wp:extent cx="6400800" cy="1231265"/>
            <wp:effectExtent l="0" t="0" r="0" b="6985"/>
            <wp:docPr id="5180288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8812" name="Picture 5" descr="A screenshot of a computer&#10;&#10;Description automatically generated"/>
                    <pic:cNvPicPr/>
                  </pic:nvPicPr>
                  <pic:blipFill>
                    <a:blip r:embed="rId21"/>
                    <a:stretch>
                      <a:fillRect/>
                    </a:stretch>
                  </pic:blipFill>
                  <pic:spPr>
                    <a:xfrm>
                      <a:off x="0" y="0"/>
                      <a:ext cx="6400800" cy="1231265"/>
                    </a:xfrm>
                    <a:prstGeom prst="rect">
                      <a:avLst/>
                    </a:prstGeom>
                  </pic:spPr>
                </pic:pic>
              </a:graphicData>
            </a:graphic>
          </wp:inline>
        </w:drawing>
      </w:r>
    </w:p>
    <w:p w14:paraId="0DE97C34" w14:textId="30905FD8" w:rsidR="00F13575" w:rsidRDefault="00F13575" w:rsidP="00F13575"/>
    <w:p w14:paraId="2DB9A608" w14:textId="17BE0AC5" w:rsidR="00F13575" w:rsidRDefault="00C835CD" w:rsidP="00F13575">
      <w:pPr>
        <w:jc w:val="center"/>
      </w:pPr>
      <w:r>
        <w:rPr>
          <w:noProof/>
        </w:rPr>
        <w:lastRenderedPageBreak/>
        <w:drawing>
          <wp:inline distT="0" distB="0" distL="0" distR="0" wp14:anchorId="70AFDEB6" wp14:editId="25FFE055">
            <wp:extent cx="4705350" cy="4933950"/>
            <wp:effectExtent l="0" t="0" r="0" b="0"/>
            <wp:docPr id="1797937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374" name="Picture 4" descr="A screenshot of a computer&#10;&#10;Description automatically generated"/>
                    <pic:cNvPicPr/>
                  </pic:nvPicPr>
                  <pic:blipFill>
                    <a:blip r:embed="rId22"/>
                    <a:stretch>
                      <a:fillRect/>
                    </a:stretch>
                  </pic:blipFill>
                  <pic:spPr>
                    <a:xfrm>
                      <a:off x="0" y="0"/>
                      <a:ext cx="4705350" cy="4933950"/>
                    </a:xfrm>
                    <a:prstGeom prst="rect">
                      <a:avLst/>
                    </a:prstGeom>
                  </pic:spPr>
                </pic:pic>
              </a:graphicData>
            </a:graphic>
          </wp:inline>
        </w:drawing>
      </w:r>
    </w:p>
    <w:p w14:paraId="3F847E9D" w14:textId="77777777" w:rsidR="00F13575" w:rsidRDefault="00F13575">
      <w:pPr>
        <w:jc w:val="left"/>
      </w:pPr>
      <w:r>
        <w:br w:type="page"/>
      </w:r>
    </w:p>
    <w:p w14:paraId="4943F1C5" w14:textId="4FD91DDA" w:rsidR="00F13575" w:rsidRDefault="00F13575" w:rsidP="00F13575">
      <w:pPr>
        <w:pStyle w:val="Heading5"/>
      </w:pPr>
      <w:r>
        <w:lastRenderedPageBreak/>
        <w:t xml:space="preserve">POI </w:t>
      </w:r>
      <w:r w:rsidR="00C835CD">
        <w:t>93</w:t>
      </w:r>
    </w:p>
    <w:p w14:paraId="3485B3EB" w14:textId="66D784A4" w:rsidR="00F13575" w:rsidRDefault="00F13575" w:rsidP="00F13575">
      <w:r>
        <w:t xml:space="preserve">POI </w:t>
      </w:r>
      <w:r w:rsidR="00C835CD">
        <w:t>9</w:t>
      </w:r>
      <w:r>
        <w:t xml:space="preserve">3 was </w:t>
      </w:r>
      <w:r w:rsidR="00C835CD">
        <w:t>not placed on the model and the incorrect POI was pulled and compared</w:t>
      </w:r>
      <w:r>
        <w:t>.</w:t>
      </w:r>
    </w:p>
    <w:p w14:paraId="23038CFB" w14:textId="77777777" w:rsidR="00F13575" w:rsidRPr="00F13575" w:rsidRDefault="00F13575" w:rsidP="00F13575"/>
    <w:p w14:paraId="59EBBC55" w14:textId="3C51CCF9" w:rsidR="00F13575" w:rsidRPr="00F13575" w:rsidRDefault="00C835CD" w:rsidP="00F13575">
      <w:r>
        <w:rPr>
          <w:noProof/>
        </w:rPr>
        <w:drawing>
          <wp:inline distT="0" distB="0" distL="0" distR="0" wp14:anchorId="293132BE" wp14:editId="28A8DBDB">
            <wp:extent cx="6400800" cy="254635"/>
            <wp:effectExtent l="0" t="0" r="0" b="0"/>
            <wp:docPr id="13651788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78807" name=""/>
                    <pic:cNvPicPr/>
                  </pic:nvPicPr>
                  <pic:blipFill>
                    <a:blip r:embed="rId23"/>
                    <a:stretch>
                      <a:fillRect/>
                    </a:stretch>
                  </pic:blipFill>
                  <pic:spPr>
                    <a:xfrm>
                      <a:off x="0" y="0"/>
                      <a:ext cx="6400800" cy="254635"/>
                    </a:xfrm>
                    <a:prstGeom prst="rect">
                      <a:avLst/>
                    </a:prstGeom>
                  </pic:spPr>
                </pic:pic>
              </a:graphicData>
            </a:graphic>
          </wp:inline>
        </w:drawing>
      </w:r>
    </w:p>
    <w:p w14:paraId="446B6016" w14:textId="03CC27B4" w:rsidR="00961659" w:rsidRDefault="00961659" w:rsidP="00EF3913">
      <w:pPr>
        <w:jc w:val="center"/>
      </w:pPr>
    </w:p>
    <w:p w14:paraId="16C257AE" w14:textId="26BA6DAC" w:rsidR="00D02CDB" w:rsidRDefault="00D02CDB" w:rsidP="00D02CDB">
      <w:pPr>
        <w:pStyle w:val="Heading4"/>
      </w:pPr>
      <w:r>
        <w:t>Test Case 4 Sign-off</w:t>
      </w:r>
    </w:p>
    <w:p w14:paraId="4F47EF7E" w14:textId="77777777" w:rsidR="00D02CDB" w:rsidRPr="00D02CDB" w:rsidRDefault="00D02CDB" w:rsidP="00D02CDB"/>
    <w:tbl>
      <w:tblPr>
        <w:tblW w:w="8440" w:type="dxa"/>
        <w:jc w:val="center"/>
        <w:tblLook w:val="04A0" w:firstRow="1" w:lastRow="0" w:firstColumn="1" w:lastColumn="0" w:noHBand="0" w:noVBand="1"/>
      </w:tblPr>
      <w:tblGrid>
        <w:gridCol w:w="4130"/>
        <w:gridCol w:w="4310"/>
      </w:tblGrid>
      <w:tr w:rsidR="00D02CDB" w:rsidRPr="004F62A4" w14:paraId="686CC120" w14:textId="77777777" w:rsidTr="00574CB2">
        <w:trPr>
          <w:trHeight w:val="610"/>
          <w:jc w:val="center"/>
        </w:trPr>
        <w:tc>
          <w:tcPr>
            <w:tcW w:w="8440" w:type="dxa"/>
            <w:gridSpan w:val="2"/>
            <w:tcBorders>
              <w:top w:val="single" w:sz="8" w:space="0" w:color="A6A6A6"/>
              <w:left w:val="single" w:sz="8" w:space="0" w:color="A6A6A6"/>
              <w:bottom w:val="nil"/>
              <w:right w:val="single" w:sz="8" w:space="0" w:color="A6A6A6"/>
            </w:tcBorders>
            <w:shd w:val="clear" w:color="auto" w:fill="auto"/>
            <w:vAlign w:val="center"/>
            <w:hideMark/>
          </w:tcPr>
          <w:p w14:paraId="6C392C7E"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By their representative's signatures below, the Client and Applied Software agree the scope of work</w:t>
            </w:r>
            <w:r w:rsidRPr="004F62A4">
              <w:rPr>
                <w:rFonts w:ascii="Calibri" w:eastAsia="Times New Roman" w:hAnsi="Calibri" w:cs="Calibri"/>
                <w:color w:val="000000"/>
                <w:sz w:val="18"/>
                <w:szCs w:val="18"/>
                <w:lang w:eastAsia="en-US"/>
              </w:rPr>
              <w:br/>
              <w:t>has been completed.</w:t>
            </w:r>
          </w:p>
        </w:tc>
      </w:tr>
      <w:tr w:rsidR="00D02CDB" w:rsidRPr="004F62A4" w14:paraId="018F1734"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auto" w:fill="auto"/>
            <w:noWrap/>
            <w:vAlign w:val="bottom"/>
            <w:hideMark/>
          </w:tcPr>
          <w:p w14:paraId="2F39E36F" w14:textId="77777777" w:rsidR="00D02CDB" w:rsidRPr="004F62A4" w:rsidRDefault="00D02CDB" w:rsidP="00574CB2">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nVent Erico</w:t>
            </w:r>
          </w:p>
        </w:tc>
        <w:tc>
          <w:tcPr>
            <w:tcW w:w="4310" w:type="dxa"/>
            <w:tcBorders>
              <w:top w:val="single" w:sz="8" w:space="0" w:color="A6A6A6"/>
              <w:left w:val="nil"/>
              <w:bottom w:val="single" w:sz="8" w:space="0" w:color="A6A6A6"/>
              <w:right w:val="single" w:sz="8" w:space="0" w:color="A6A6A6"/>
            </w:tcBorders>
            <w:shd w:val="clear" w:color="auto" w:fill="auto"/>
            <w:noWrap/>
            <w:vAlign w:val="bottom"/>
            <w:hideMark/>
          </w:tcPr>
          <w:p w14:paraId="5AD6E7FF" w14:textId="77777777" w:rsidR="00D02CDB" w:rsidRPr="004F62A4" w:rsidRDefault="00D02CDB" w:rsidP="00574CB2">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Applied Software Technology, Inc.</w:t>
            </w:r>
          </w:p>
        </w:tc>
      </w:tr>
      <w:tr w:rsidR="00D02CDB" w:rsidRPr="004F62A4" w14:paraId="54496B78"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6979D924"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Greg Martinjak</w:t>
            </w:r>
          </w:p>
        </w:tc>
        <w:tc>
          <w:tcPr>
            <w:tcW w:w="4310" w:type="dxa"/>
            <w:tcBorders>
              <w:top w:val="nil"/>
              <w:left w:val="nil"/>
              <w:bottom w:val="nil"/>
              <w:right w:val="single" w:sz="8" w:space="0" w:color="A6A6A6"/>
            </w:tcBorders>
            <w:shd w:val="clear" w:color="auto" w:fill="auto"/>
            <w:noWrap/>
            <w:vAlign w:val="center"/>
            <w:hideMark/>
          </w:tcPr>
          <w:p w14:paraId="028C1D37"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D02CDB" w:rsidRPr="004F62A4" w14:paraId="3D8AD7A1"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1FACC60C"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4236709C"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r>
      <w:tr w:rsidR="00D02CDB" w:rsidRPr="004F62A4" w14:paraId="3FF43510"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127F15DB"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Sr. Development Engineer</w:t>
            </w:r>
          </w:p>
        </w:tc>
        <w:tc>
          <w:tcPr>
            <w:tcW w:w="4310" w:type="dxa"/>
            <w:tcBorders>
              <w:top w:val="nil"/>
              <w:left w:val="nil"/>
              <w:bottom w:val="nil"/>
              <w:right w:val="single" w:sz="8" w:space="0" w:color="A6A6A6"/>
            </w:tcBorders>
            <w:shd w:val="clear" w:color="auto" w:fill="auto"/>
            <w:noWrap/>
            <w:vAlign w:val="center"/>
            <w:hideMark/>
          </w:tcPr>
          <w:p w14:paraId="30762849"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D02CDB" w:rsidRPr="004F62A4" w14:paraId="1E90381E"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16A477AA"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3E8F67DC"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r>
      <w:tr w:rsidR="00D02CDB" w:rsidRPr="004F62A4" w14:paraId="0AB456D7" w14:textId="77777777" w:rsidTr="00574CB2">
        <w:trPr>
          <w:trHeight w:val="6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1DC59E88"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c>
          <w:tcPr>
            <w:tcW w:w="4310" w:type="dxa"/>
            <w:tcBorders>
              <w:top w:val="nil"/>
              <w:left w:val="nil"/>
              <w:bottom w:val="nil"/>
              <w:right w:val="single" w:sz="8" w:space="0" w:color="A6A6A6"/>
            </w:tcBorders>
            <w:shd w:val="clear" w:color="auto" w:fill="auto"/>
            <w:noWrap/>
            <w:vAlign w:val="center"/>
            <w:hideMark/>
          </w:tcPr>
          <w:p w14:paraId="415F93C2"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D02CDB" w:rsidRPr="004F62A4" w14:paraId="7F8FDDB5"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43743605"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5C493555"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r>
      <w:tr w:rsidR="00D02CDB" w:rsidRPr="004F62A4" w14:paraId="290B0229"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4D39752B"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2022.11.10</w:t>
            </w:r>
          </w:p>
        </w:tc>
        <w:tc>
          <w:tcPr>
            <w:tcW w:w="4310" w:type="dxa"/>
            <w:tcBorders>
              <w:top w:val="nil"/>
              <w:left w:val="nil"/>
              <w:bottom w:val="nil"/>
              <w:right w:val="single" w:sz="8" w:space="0" w:color="A6A6A6"/>
            </w:tcBorders>
            <w:shd w:val="clear" w:color="auto" w:fill="auto"/>
            <w:noWrap/>
            <w:vAlign w:val="center"/>
            <w:hideMark/>
          </w:tcPr>
          <w:p w14:paraId="3050DBBF"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D02CDB" w:rsidRPr="004F62A4" w14:paraId="367A544F"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bottom"/>
            <w:hideMark/>
          </w:tcPr>
          <w:p w14:paraId="265E9538"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c>
          <w:tcPr>
            <w:tcW w:w="4310" w:type="dxa"/>
            <w:tcBorders>
              <w:top w:val="single" w:sz="8" w:space="0" w:color="A6A6A6"/>
              <w:left w:val="nil"/>
              <w:bottom w:val="single" w:sz="8" w:space="0" w:color="A6A6A6"/>
              <w:right w:val="single" w:sz="8" w:space="0" w:color="A6A6A6"/>
            </w:tcBorders>
            <w:shd w:val="clear" w:color="000000" w:fill="D9D9D9"/>
            <w:noWrap/>
            <w:vAlign w:val="bottom"/>
            <w:hideMark/>
          </w:tcPr>
          <w:p w14:paraId="158F5346" w14:textId="77777777" w:rsidR="00D02CDB" w:rsidRPr="004F62A4" w:rsidRDefault="00D02CDB"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r>
    </w:tbl>
    <w:p w14:paraId="18941CCA" w14:textId="734B6D04" w:rsidR="00D02CDB" w:rsidRDefault="00D02CDB" w:rsidP="0095558A"/>
    <w:p w14:paraId="2FA21C7A" w14:textId="77777777" w:rsidR="00D02CDB" w:rsidRDefault="00D02CDB">
      <w:pPr>
        <w:jc w:val="left"/>
      </w:pPr>
      <w:r>
        <w:br w:type="page"/>
      </w:r>
    </w:p>
    <w:p w14:paraId="6B92A185" w14:textId="399F9931" w:rsidR="00D02CDB" w:rsidRDefault="00D02CDB" w:rsidP="00D02CDB">
      <w:pPr>
        <w:pStyle w:val="Heading3"/>
      </w:pPr>
      <w:bookmarkStart w:id="10" w:name="_Toc121119399"/>
      <w:r>
        <w:lastRenderedPageBreak/>
        <w:t>CVM TEST CASE 5 – V</w:t>
      </w:r>
      <w:r w:rsidR="00775358">
        <w:t>53</w:t>
      </w:r>
      <w:bookmarkEnd w:id="10"/>
    </w:p>
    <w:p w14:paraId="3AC4CCB6" w14:textId="23D73AA7" w:rsidR="00775358" w:rsidRDefault="00775358" w:rsidP="00775358">
      <w:pPr>
        <w:pStyle w:val="Heading4"/>
      </w:pPr>
      <w:r>
        <w:t>The Last Resort Description</w:t>
      </w:r>
    </w:p>
    <w:p w14:paraId="585CB9D6" w14:textId="77777777" w:rsidR="00775358" w:rsidRDefault="00775358" w:rsidP="00775358">
      <w:r>
        <w:t xml:space="preserve">It is commonly known that lightning will tend to attach to the taller features in the area. This makes urban environments and other tall buildings of particular interest, especially when used with CVM. The “Last Resort” is a fictional tall hotel with many floors with differently shaped layouts. This will </w:t>
      </w:r>
      <w:proofErr w:type="gramStart"/>
      <w:r>
        <w:t>provided</w:t>
      </w:r>
      <w:proofErr w:type="gramEnd"/>
      <w:r>
        <w:t xml:space="preserve"> us a tall building model example to use one its own, or with other smaller structures to test out more extreme examples of the reductive factor and de-rating angle.</w:t>
      </w:r>
    </w:p>
    <w:p w14:paraId="6F660B8A" w14:textId="77777777" w:rsidR="00775358" w:rsidRPr="00775358" w:rsidRDefault="00775358" w:rsidP="00775358"/>
    <w:p w14:paraId="268FEBE7" w14:textId="6E95C11F" w:rsidR="00A74E7E" w:rsidRDefault="00A74E7E" w:rsidP="00A74E7E"/>
    <w:p w14:paraId="021EB98D" w14:textId="2B0B23D6" w:rsidR="00775358" w:rsidRDefault="00775358" w:rsidP="00775358">
      <w:pPr>
        <w:jc w:val="center"/>
      </w:pPr>
      <w:r>
        <w:rPr>
          <w:noProof/>
          <w:lang w:eastAsia="en-US"/>
        </w:rPr>
        <w:drawing>
          <wp:inline distT="0" distB="0" distL="0" distR="0" wp14:anchorId="5D5D7842" wp14:editId="65DB59B6">
            <wp:extent cx="3476625" cy="4552950"/>
            <wp:effectExtent l="0" t="0" r="9525"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6625" cy="4552950"/>
                    </a:xfrm>
                    <a:prstGeom prst="rect">
                      <a:avLst/>
                    </a:prstGeom>
                  </pic:spPr>
                </pic:pic>
              </a:graphicData>
            </a:graphic>
          </wp:inline>
        </w:drawing>
      </w:r>
    </w:p>
    <w:p w14:paraId="656A8DF9" w14:textId="3C15B342" w:rsidR="00775358" w:rsidRDefault="00775358" w:rsidP="00775358">
      <w:pPr>
        <w:jc w:val="center"/>
      </w:pPr>
    </w:p>
    <w:p w14:paraId="278ACEB5" w14:textId="591B492B" w:rsidR="00775358" w:rsidRDefault="00775358" w:rsidP="00775358">
      <w:pPr>
        <w:pStyle w:val="Heading4"/>
      </w:pPr>
      <w:r>
        <w:t>Completion Chart</w:t>
      </w:r>
    </w:p>
    <w:p w14:paraId="06D2EB4A" w14:textId="38EAE893" w:rsidR="00775358" w:rsidRDefault="00055051" w:rsidP="00775358">
      <w:pPr>
        <w:jc w:val="center"/>
      </w:pPr>
      <w:r w:rsidRPr="00055051">
        <w:rPr>
          <w:noProof/>
          <w:lang w:eastAsia="en-US"/>
        </w:rPr>
        <w:drawing>
          <wp:inline distT="0" distB="0" distL="0" distR="0" wp14:anchorId="26E929EB" wp14:editId="7F845F54">
            <wp:extent cx="2194713" cy="1647645"/>
            <wp:effectExtent l="0" t="0" r="0" b="0"/>
            <wp:docPr id="12" name="Picture 16" descr="C:\Users\e1176752\Documents\VSCode\Projects\LPSD\LPSD\Test Case - 5\TC5_Multiplicative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1176752\Documents\VSCode\Projects\LPSD\LPSD\Test Case - 5\TC5_Multiplicative_Char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5899" cy="1678565"/>
                    </a:xfrm>
                    <a:prstGeom prst="rect">
                      <a:avLst/>
                    </a:prstGeom>
                    <a:noFill/>
                    <a:ln>
                      <a:noFill/>
                    </a:ln>
                  </pic:spPr>
                </pic:pic>
              </a:graphicData>
            </a:graphic>
          </wp:inline>
        </w:drawing>
      </w:r>
    </w:p>
    <w:p w14:paraId="4327821A" w14:textId="717C95FB" w:rsidR="00775358" w:rsidRDefault="00775358">
      <w:pPr>
        <w:jc w:val="left"/>
      </w:pPr>
      <w:r>
        <w:br w:type="page"/>
      </w:r>
    </w:p>
    <w:p w14:paraId="7C4F26AB" w14:textId="1228DBD9" w:rsidR="00775358" w:rsidRDefault="00055051" w:rsidP="00775358">
      <w:pPr>
        <w:pStyle w:val="Heading4"/>
      </w:pPr>
      <w:r>
        <w:lastRenderedPageBreak/>
        <w:t>Multiplicative</w:t>
      </w:r>
      <w:r w:rsidR="00775358">
        <w:t xml:space="preserve"> Inaccuracies</w:t>
      </w:r>
    </w:p>
    <w:p w14:paraId="66C779F5" w14:textId="12B61A3F" w:rsidR="00055051" w:rsidRDefault="00055051" w:rsidP="00055051">
      <w:proofErr w:type="gramStart"/>
      <w:r>
        <w:t>All of</w:t>
      </w:r>
      <w:proofErr w:type="gramEnd"/>
      <w:r>
        <w:t xml:space="preserve"> the POIs for Test case 5 were validated either against the </w:t>
      </w:r>
      <w:proofErr w:type="spellStart"/>
      <w:r>
        <w:t>VSCode</w:t>
      </w:r>
      <w:proofErr w:type="spellEnd"/>
      <w:r>
        <w:t xml:space="preserve"> script or the excel calculations.  There are no non-compliant POIs to evaluate in this section.</w:t>
      </w:r>
    </w:p>
    <w:p w14:paraId="4CA7B468" w14:textId="77777777" w:rsidR="003F0675" w:rsidRDefault="003F0675" w:rsidP="00775358"/>
    <w:p w14:paraId="0B8A6982" w14:textId="77777777" w:rsidR="003F0675" w:rsidRDefault="003F0675" w:rsidP="00775358"/>
    <w:p w14:paraId="500ACFA2" w14:textId="2BDA2B04" w:rsidR="00775358" w:rsidRDefault="00775358" w:rsidP="00775358"/>
    <w:p w14:paraId="3A0D180A" w14:textId="31896500" w:rsidR="00775358" w:rsidRDefault="00775358" w:rsidP="00775358"/>
    <w:p w14:paraId="7EF47D6C" w14:textId="1EE09A1D" w:rsidR="00775358" w:rsidRDefault="00775358" w:rsidP="00775358"/>
    <w:p w14:paraId="2984FCF7" w14:textId="664ED657" w:rsidR="00775358" w:rsidRDefault="00775358" w:rsidP="00775358"/>
    <w:p w14:paraId="7981C183" w14:textId="2B6F44DF" w:rsidR="00775358" w:rsidRDefault="00775358" w:rsidP="00775358">
      <w:pPr>
        <w:pStyle w:val="Heading4"/>
      </w:pPr>
      <w:r>
        <w:t>Test Case 5 Sign-off</w:t>
      </w:r>
    </w:p>
    <w:p w14:paraId="66B1E7FD" w14:textId="77777777" w:rsidR="00775358" w:rsidRPr="00775358" w:rsidRDefault="00775358" w:rsidP="00775358"/>
    <w:tbl>
      <w:tblPr>
        <w:tblW w:w="8440" w:type="dxa"/>
        <w:jc w:val="center"/>
        <w:tblLook w:val="04A0" w:firstRow="1" w:lastRow="0" w:firstColumn="1" w:lastColumn="0" w:noHBand="0" w:noVBand="1"/>
      </w:tblPr>
      <w:tblGrid>
        <w:gridCol w:w="4130"/>
        <w:gridCol w:w="4310"/>
      </w:tblGrid>
      <w:tr w:rsidR="00775358" w:rsidRPr="004F62A4" w14:paraId="12868A42" w14:textId="77777777" w:rsidTr="00574CB2">
        <w:trPr>
          <w:trHeight w:val="610"/>
          <w:jc w:val="center"/>
        </w:trPr>
        <w:tc>
          <w:tcPr>
            <w:tcW w:w="8440" w:type="dxa"/>
            <w:gridSpan w:val="2"/>
            <w:tcBorders>
              <w:top w:val="single" w:sz="8" w:space="0" w:color="A6A6A6"/>
              <w:left w:val="single" w:sz="8" w:space="0" w:color="A6A6A6"/>
              <w:bottom w:val="nil"/>
              <w:right w:val="single" w:sz="8" w:space="0" w:color="A6A6A6"/>
            </w:tcBorders>
            <w:shd w:val="clear" w:color="auto" w:fill="auto"/>
            <w:vAlign w:val="center"/>
            <w:hideMark/>
          </w:tcPr>
          <w:p w14:paraId="4D06A220"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By their representative's signatures below, the Client and Applied Software agree the scope of work</w:t>
            </w:r>
            <w:r w:rsidRPr="004F62A4">
              <w:rPr>
                <w:rFonts w:ascii="Calibri" w:eastAsia="Times New Roman" w:hAnsi="Calibri" w:cs="Calibri"/>
                <w:color w:val="000000"/>
                <w:sz w:val="18"/>
                <w:szCs w:val="18"/>
                <w:lang w:eastAsia="en-US"/>
              </w:rPr>
              <w:br/>
              <w:t>has been completed.</w:t>
            </w:r>
          </w:p>
        </w:tc>
      </w:tr>
      <w:tr w:rsidR="00775358" w:rsidRPr="004F62A4" w14:paraId="4464CE1F"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auto" w:fill="auto"/>
            <w:noWrap/>
            <w:vAlign w:val="bottom"/>
            <w:hideMark/>
          </w:tcPr>
          <w:p w14:paraId="4E72B747" w14:textId="77777777" w:rsidR="00775358" w:rsidRPr="004F62A4" w:rsidRDefault="00775358" w:rsidP="00574CB2">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nVent Erico</w:t>
            </w:r>
          </w:p>
        </w:tc>
        <w:tc>
          <w:tcPr>
            <w:tcW w:w="4310" w:type="dxa"/>
            <w:tcBorders>
              <w:top w:val="single" w:sz="8" w:space="0" w:color="A6A6A6"/>
              <w:left w:val="nil"/>
              <w:bottom w:val="single" w:sz="8" w:space="0" w:color="A6A6A6"/>
              <w:right w:val="single" w:sz="8" w:space="0" w:color="A6A6A6"/>
            </w:tcBorders>
            <w:shd w:val="clear" w:color="auto" w:fill="auto"/>
            <w:noWrap/>
            <w:vAlign w:val="bottom"/>
            <w:hideMark/>
          </w:tcPr>
          <w:p w14:paraId="21EE0C91" w14:textId="77777777" w:rsidR="00775358" w:rsidRPr="004F62A4" w:rsidRDefault="00775358" w:rsidP="00574CB2">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Applied Software Technology, Inc.</w:t>
            </w:r>
          </w:p>
        </w:tc>
      </w:tr>
      <w:tr w:rsidR="00775358" w:rsidRPr="004F62A4" w14:paraId="0B05411D"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6A4464FC"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Greg Martinjak</w:t>
            </w:r>
          </w:p>
        </w:tc>
        <w:tc>
          <w:tcPr>
            <w:tcW w:w="4310" w:type="dxa"/>
            <w:tcBorders>
              <w:top w:val="nil"/>
              <w:left w:val="nil"/>
              <w:bottom w:val="nil"/>
              <w:right w:val="single" w:sz="8" w:space="0" w:color="A6A6A6"/>
            </w:tcBorders>
            <w:shd w:val="clear" w:color="auto" w:fill="auto"/>
            <w:noWrap/>
            <w:vAlign w:val="center"/>
            <w:hideMark/>
          </w:tcPr>
          <w:p w14:paraId="5CE2FCB3"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775358" w:rsidRPr="004F62A4" w14:paraId="53793E3D"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639FA018"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7DCD9926"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r>
      <w:tr w:rsidR="00775358" w:rsidRPr="004F62A4" w14:paraId="30575AD9"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6D5598AD"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Sr. Development Engineer</w:t>
            </w:r>
          </w:p>
        </w:tc>
        <w:tc>
          <w:tcPr>
            <w:tcW w:w="4310" w:type="dxa"/>
            <w:tcBorders>
              <w:top w:val="nil"/>
              <w:left w:val="nil"/>
              <w:bottom w:val="nil"/>
              <w:right w:val="single" w:sz="8" w:space="0" w:color="A6A6A6"/>
            </w:tcBorders>
            <w:shd w:val="clear" w:color="auto" w:fill="auto"/>
            <w:noWrap/>
            <w:vAlign w:val="center"/>
            <w:hideMark/>
          </w:tcPr>
          <w:p w14:paraId="07CF21FB"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775358" w:rsidRPr="004F62A4" w14:paraId="2F4FEB97"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2245074F"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4D361852"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r>
      <w:tr w:rsidR="00775358" w:rsidRPr="004F62A4" w14:paraId="768408EE" w14:textId="77777777" w:rsidTr="00574CB2">
        <w:trPr>
          <w:trHeight w:val="6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280DC59E"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c>
          <w:tcPr>
            <w:tcW w:w="4310" w:type="dxa"/>
            <w:tcBorders>
              <w:top w:val="nil"/>
              <w:left w:val="nil"/>
              <w:bottom w:val="nil"/>
              <w:right w:val="single" w:sz="8" w:space="0" w:color="A6A6A6"/>
            </w:tcBorders>
            <w:shd w:val="clear" w:color="auto" w:fill="auto"/>
            <w:noWrap/>
            <w:vAlign w:val="center"/>
            <w:hideMark/>
          </w:tcPr>
          <w:p w14:paraId="3362F5FF"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775358" w:rsidRPr="004F62A4" w14:paraId="7BFB2BDD"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425795BC"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35183021"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r>
      <w:tr w:rsidR="00775358" w:rsidRPr="004F62A4" w14:paraId="0A132B80"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6DCEC13B"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2022.11.10</w:t>
            </w:r>
          </w:p>
        </w:tc>
        <w:tc>
          <w:tcPr>
            <w:tcW w:w="4310" w:type="dxa"/>
            <w:tcBorders>
              <w:top w:val="nil"/>
              <w:left w:val="nil"/>
              <w:bottom w:val="nil"/>
              <w:right w:val="single" w:sz="8" w:space="0" w:color="A6A6A6"/>
            </w:tcBorders>
            <w:shd w:val="clear" w:color="auto" w:fill="auto"/>
            <w:noWrap/>
            <w:vAlign w:val="center"/>
            <w:hideMark/>
          </w:tcPr>
          <w:p w14:paraId="2FD7EFB1"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775358" w:rsidRPr="004F62A4" w14:paraId="0EC566A0"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bottom"/>
            <w:hideMark/>
          </w:tcPr>
          <w:p w14:paraId="1C788AF2"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c>
          <w:tcPr>
            <w:tcW w:w="4310" w:type="dxa"/>
            <w:tcBorders>
              <w:top w:val="single" w:sz="8" w:space="0" w:color="A6A6A6"/>
              <w:left w:val="nil"/>
              <w:bottom w:val="single" w:sz="8" w:space="0" w:color="A6A6A6"/>
              <w:right w:val="single" w:sz="8" w:space="0" w:color="A6A6A6"/>
            </w:tcBorders>
            <w:shd w:val="clear" w:color="000000" w:fill="D9D9D9"/>
            <w:noWrap/>
            <w:vAlign w:val="bottom"/>
            <w:hideMark/>
          </w:tcPr>
          <w:p w14:paraId="5777174A" w14:textId="77777777" w:rsidR="00775358" w:rsidRPr="004F62A4" w:rsidRDefault="00775358"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r>
    </w:tbl>
    <w:p w14:paraId="403B25F9" w14:textId="4B0AC0D9" w:rsidR="00775358" w:rsidRDefault="00775358" w:rsidP="00775358"/>
    <w:p w14:paraId="769512FB" w14:textId="77777777" w:rsidR="00775358" w:rsidRDefault="00775358">
      <w:pPr>
        <w:jc w:val="left"/>
      </w:pPr>
      <w:r>
        <w:br w:type="page"/>
      </w:r>
    </w:p>
    <w:p w14:paraId="5879930A" w14:textId="69B833F4" w:rsidR="00775358" w:rsidRDefault="00775358" w:rsidP="00775358">
      <w:pPr>
        <w:pStyle w:val="Heading3"/>
      </w:pPr>
      <w:bookmarkStart w:id="11" w:name="_Toc121119400"/>
      <w:r>
        <w:lastRenderedPageBreak/>
        <w:t xml:space="preserve">CVM TEST CASE 6F – </w:t>
      </w:r>
      <w:r w:rsidR="003546F5">
        <w:t>V33</w:t>
      </w:r>
      <w:bookmarkEnd w:id="11"/>
    </w:p>
    <w:p w14:paraId="5AAE1418" w14:textId="1AFD2134" w:rsidR="003546F5" w:rsidRDefault="003546F5" w:rsidP="003546F5"/>
    <w:p w14:paraId="7BEF7B96" w14:textId="46C63FB3" w:rsidR="003546F5" w:rsidRDefault="003546F5" w:rsidP="003546F5">
      <w:pPr>
        <w:pStyle w:val="Heading4"/>
      </w:pPr>
      <w:r>
        <w:t>Substation Description</w:t>
      </w:r>
    </w:p>
    <w:p w14:paraId="79AFD721" w14:textId="77777777" w:rsidR="003546F5" w:rsidRDefault="003546F5" w:rsidP="003546F5">
      <w:r>
        <w:t xml:space="preserve">One of the most critical applications of CVM is within substations. CVM is best documented within the IEEE 998 standard which covers direct stroke lightning protection for substations. Also, since the largest market opportunity in North America for CVM and the nVent ERICO System 3000 is in this application, we should have a model that closely represents a typical installation and notes how LPSD 4.0 should be used here. This provides not only strategic value for our internal design </w:t>
      </w:r>
      <w:proofErr w:type="gramStart"/>
      <w:r>
        <w:t>process, but</w:t>
      </w:r>
      <w:proofErr w:type="gramEnd"/>
      <w:r>
        <w:t xml:space="preserve"> may also act as a good marketing and sales tool to approach early adopters of the new software for substation applications.</w:t>
      </w:r>
    </w:p>
    <w:p w14:paraId="3E86957D" w14:textId="245EBBAE" w:rsidR="003546F5" w:rsidRDefault="003546F5" w:rsidP="003546F5"/>
    <w:p w14:paraId="6152D827" w14:textId="42ECE5E2" w:rsidR="003546F5" w:rsidRPr="003546F5" w:rsidRDefault="003546F5" w:rsidP="003546F5">
      <w:r>
        <w:t>Revision F is specific to loading a single model consisting of all buildings in the Substation.</w:t>
      </w:r>
    </w:p>
    <w:p w14:paraId="7551D306" w14:textId="12A414EF" w:rsidR="003546F5" w:rsidRDefault="003546F5" w:rsidP="003546F5"/>
    <w:p w14:paraId="3BC3DB08" w14:textId="0C475B81" w:rsidR="003546F5" w:rsidRPr="003546F5" w:rsidRDefault="00554605" w:rsidP="003546F5">
      <w:pPr>
        <w:jc w:val="center"/>
      </w:pPr>
      <w:r>
        <w:rPr>
          <w:noProof/>
          <w:lang w:eastAsia="en-US"/>
        </w:rPr>
        <w:drawing>
          <wp:inline distT="0" distB="0" distL="0" distR="0" wp14:anchorId="288E24D4" wp14:editId="46B0E3F4">
            <wp:extent cx="6400800" cy="4371975"/>
            <wp:effectExtent l="0" t="0" r="0"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4371975"/>
                    </a:xfrm>
                    <a:prstGeom prst="rect">
                      <a:avLst/>
                    </a:prstGeom>
                  </pic:spPr>
                </pic:pic>
              </a:graphicData>
            </a:graphic>
          </wp:inline>
        </w:drawing>
      </w:r>
    </w:p>
    <w:p w14:paraId="5CAC8E07" w14:textId="6F688D8A" w:rsidR="00775358" w:rsidRDefault="00775358" w:rsidP="00775358"/>
    <w:p w14:paraId="00F3E69E" w14:textId="77777777" w:rsidR="00554605" w:rsidRDefault="00554605">
      <w:pPr>
        <w:jc w:val="left"/>
        <w:rPr>
          <w:rFonts w:ascii="Roboto" w:eastAsiaTheme="majorEastAsia" w:hAnsi="Roboto" w:cstheme="majorBidi"/>
          <w:bCs/>
          <w:i/>
          <w:iCs/>
        </w:rPr>
      </w:pPr>
      <w:r>
        <w:br w:type="page"/>
      </w:r>
    </w:p>
    <w:p w14:paraId="190ACB04" w14:textId="7BB24452" w:rsidR="00611AA5" w:rsidRDefault="00611AA5" w:rsidP="00611AA5">
      <w:pPr>
        <w:pStyle w:val="Heading4"/>
      </w:pPr>
      <w:r>
        <w:lastRenderedPageBreak/>
        <w:t>Completion Cart</w:t>
      </w:r>
    </w:p>
    <w:p w14:paraId="73550C32" w14:textId="7D109D8E" w:rsidR="00611AA5" w:rsidRDefault="00611AA5" w:rsidP="00611AA5">
      <w:pPr>
        <w:jc w:val="center"/>
      </w:pPr>
    </w:p>
    <w:p w14:paraId="0DFF6DDD" w14:textId="073FE029" w:rsidR="00611AA5" w:rsidRDefault="00C835CD" w:rsidP="00554605">
      <w:pPr>
        <w:jc w:val="center"/>
      </w:pPr>
      <w:r>
        <w:rPr>
          <w:noProof/>
        </w:rPr>
        <w:drawing>
          <wp:inline distT="0" distB="0" distL="0" distR="0" wp14:anchorId="3178BCCA" wp14:editId="388729E9">
            <wp:extent cx="1828800" cy="1371600"/>
            <wp:effectExtent l="0" t="0" r="0" b="0"/>
            <wp:docPr id="176996959" name="Picture 18" descr="Test ca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 cas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p w14:paraId="0325F56A" w14:textId="6F2C3E71" w:rsidR="00611AA5" w:rsidRDefault="00C835CD" w:rsidP="00611AA5">
      <w:pPr>
        <w:pStyle w:val="Heading4"/>
      </w:pPr>
      <w:r>
        <w:t>Multiplicative</w:t>
      </w:r>
      <w:r w:rsidR="00611AA5">
        <w:t xml:space="preserve"> Inaccuracies</w:t>
      </w:r>
    </w:p>
    <w:p w14:paraId="78111D87" w14:textId="086E2768" w:rsidR="002A395E" w:rsidRDefault="000E3702" w:rsidP="002A395E">
      <w:pPr>
        <w:jc w:val="left"/>
      </w:pPr>
      <w:r>
        <w:t>Only a single point was found to be non-compliant with the results and is documented below.</w:t>
      </w:r>
    </w:p>
    <w:p w14:paraId="1FEFE0A8" w14:textId="69384BA6" w:rsidR="00FC6B19" w:rsidRDefault="00FC6B19" w:rsidP="00611AA5"/>
    <w:p w14:paraId="6D5B81F1" w14:textId="77777777" w:rsidR="002A395E" w:rsidRDefault="002A395E" w:rsidP="00611AA5"/>
    <w:p w14:paraId="743A4C73" w14:textId="58D05AD2" w:rsidR="00FC6B19" w:rsidRDefault="00812BF7" w:rsidP="00FC6B19">
      <w:pPr>
        <w:pStyle w:val="Heading5"/>
      </w:pPr>
      <w:r>
        <w:t xml:space="preserve">POI </w:t>
      </w:r>
      <w:r w:rsidR="00C835CD">
        <w:t>34</w:t>
      </w:r>
    </w:p>
    <w:p w14:paraId="5D6F8ED9" w14:textId="2F0A3542" w:rsidR="00812BF7" w:rsidRDefault="00812BF7" w:rsidP="00812BF7">
      <w:r>
        <w:t xml:space="preserve">POI </w:t>
      </w:r>
      <w:r w:rsidR="00C835CD">
        <w:t>34</w:t>
      </w:r>
      <w:r>
        <w:t xml:space="preserve"> </w:t>
      </w:r>
      <w:r w:rsidR="000E3702">
        <w:t>was calculated slightly differently than expected where the point is not extended and has a slightly lower Ki than expected</w:t>
      </w:r>
      <w:r>
        <w:t>.</w:t>
      </w:r>
      <w:r w:rsidR="000E3702">
        <w:t xml:space="preserve">  This may be due to some specific changes to equation B or equation L made during test case 7 investigations.</w:t>
      </w:r>
    </w:p>
    <w:p w14:paraId="1C22F648" w14:textId="25BF9FF7" w:rsidR="00812BF7" w:rsidRDefault="000E3702">
      <w:pPr>
        <w:jc w:val="left"/>
      </w:pPr>
      <w:r>
        <w:rPr>
          <w:noProof/>
        </w:rPr>
        <w:drawing>
          <wp:inline distT="0" distB="0" distL="0" distR="0" wp14:anchorId="17C7040A" wp14:editId="4CD86C4D">
            <wp:extent cx="6400800" cy="232410"/>
            <wp:effectExtent l="0" t="0" r="0" b="0"/>
            <wp:docPr id="19164521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52186" name=""/>
                    <pic:cNvPicPr/>
                  </pic:nvPicPr>
                  <pic:blipFill>
                    <a:blip r:embed="rId28"/>
                    <a:stretch>
                      <a:fillRect/>
                    </a:stretch>
                  </pic:blipFill>
                  <pic:spPr>
                    <a:xfrm>
                      <a:off x="0" y="0"/>
                      <a:ext cx="6400800" cy="232410"/>
                    </a:xfrm>
                    <a:prstGeom prst="rect">
                      <a:avLst/>
                    </a:prstGeom>
                  </pic:spPr>
                </pic:pic>
              </a:graphicData>
            </a:graphic>
          </wp:inline>
        </w:drawing>
      </w:r>
    </w:p>
    <w:p w14:paraId="43687FFA" w14:textId="77777777" w:rsidR="000E3702" w:rsidRDefault="000E3702">
      <w:pPr>
        <w:jc w:val="left"/>
      </w:pPr>
    </w:p>
    <w:p w14:paraId="1B02838B" w14:textId="3776C45A" w:rsidR="00812BF7" w:rsidRDefault="00812BF7">
      <w:pPr>
        <w:jc w:val="left"/>
      </w:pPr>
    </w:p>
    <w:p w14:paraId="62579519" w14:textId="77777777" w:rsidR="00812BF7" w:rsidRDefault="00812BF7">
      <w:pPr>
        <w:jc w:val="left"/>
      </w:pPr>
    </w:p>
    <w:p w14:paraId="2319C2AE" w14:textId="072FDB2F" w:rsidR="00FC6B19" w:rsidRDefault="00FC6B19" w:rsidP="00FC6B19">
      <w:pPr>
        <w:pStyle w:val="Heading4"/>
      </w:pPr>
      <w:r>
        <w:t>Test Case 6F Sign-off</w:t>
      </w:r>
    </w:p>
    <w:p w14:paraId="51F846BB" w14:textId="507F1E11" w:rsidR="00FC6B19" w:rsidRDefault="00FC6B19" w:rsidP="00FC6B19"/>
    <w:tbl>
      <w:tblPr>
        <w:tblW w:w="8440" w:type="dxa"/>
        <w:jc w:val="center"/>
        <w:tblLook w:val="04A0" w:firstRow="1" w:lastRow="0" w:firstColumn="1" w:lastColumn="0" w:noHBand="0" w:noVBand="1"/>
      </w:tblPr>
      <w:tblGrid>
        <w:gridCol w:w="4130"/>
        <w:gridCol w:w="4310"/>
      </w:tblGrid>
      <w:tr w:rsidR="00FC6B19" w:rsidRPr="004F62A4" w14:paraId="3415B6FD" w14:textId="77777777" w:rsidTr="00574CB2">
        <w:trPr>
          <w:trHeight w:val="610"/>
          <w:jc w:val="center"/>
        </w:trPr>
        <w:tc>
          <w:tcPr>
            <w:tcW w:w="8440" w:type="dxa"/>
            <w:gridSpan w:val="2"/>
            <w:tcBorders>
              <w:top w:val="single" w:sz="8" w:space="0" w:color="A6A6A6"/>
              <w:left w:val="single" w:sz="8" w:space="0" w:color="A6A6A6"/>
              <w:bottom w:val="nil"/>
              <w:right w:val="single" w:sz="8" w:space="0" w:color="A6A6A6"/>
            </w:tcBorders>
            <w:shd w:val="clear" w:color="auto" w:fill="auto"/>
            <w:vAlign w:val="center"/>
            <w:hideMark/>
          </w:tcPr>
          <w:p w14:paraId="5139DE65"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By their representative's signatures below, the Client and Applied Software agree the scope of work</w:t>
            </w:r>
            <w:r w:rsidRPr="004F62A4">
              <w:rPr>
                <w:rFonts w:ascii="Calibri" w:eastAsia="Times New Roman" w:hAnsi="Calibri" w:cs="Calibri"/>
                <w:color w:val="000000"/>
                <w:sz w:val="18"/>
                <w:szCs w:val="18"/>
                <w:lang w:eastAsia="en-US"/>
              </w:rPr>
              <w:br/>
              <w:t>has been completed.</w:t>
            </w:r>
          </w:p>
        </w:tc>
      </w:tr>
      <w:tr w:rsidR="00FC6B19" w:rsidRPr="004F62A4" w14:paraId="1C0D2F9D"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auto" w:fill="auto"/>
            <w:noWrap/>
            <w:vAlign w:val="bottom"/>
            <w:hideMark/>
          </w:tcPr>
          <w:p w14:paraId="4019C9C6" w14:textId="77777777" w:rsidR="00FC6B19" w:rsidRPr="004F62A4" w:rsidRDefault="00FC6B19" w:rsidP="00574CB2">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nVent Erico</w:t>
            </w:r>
          </w:p>
        </w:tc>
        <w:tc>
          <w:tcPr>
            <w:tcW w:w="4310" w:type="dxa"/>
            <w:tcBorders>
              <w:top w:val="single" w:sz="8" w:space="0" w:color="A6A6A6"/>
              <w:left w:val="nil"/>
              <w:bottom w:val="single" w:sz="8" w:space="0" w:color="A6A6A6"/>
              <w:right w:val="single" w:sz="8" w:space="0" w:color="A6A6A6"/>
            </w:tcBorders>
            <w:shd w:val="clear" w:color="auto" w:fill="auto"/>
            <w:noWrap/>
            <w:vAlign w:val="bottom"/>
            <w:hideMark/>
          </w:tcPr>
          <w:p w14:paraId="385E7DCF" w14:textId="77777777" w:rsidR="00FC6B19" w:rsidRPr="004F62A4" w:rsidRDefault="00FC6B19" w:rsidP="00574CB2">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Applied Software Technology, Inc.</w:t>
            </w:r>
          </w:p>
        </w:tc>
      </w:tr>
      <w:tr w:rsidR="00FC6B19" w:rsidRPr="004F62A4" w14:paraId="67C751B1"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40E86377"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Greg Martinjak</w:t>
            </w:r>
          </w:p>
        </w:tc>
        <w:tc>
          <w:tcPr>
            <w:tcW w:w="4310" w:type="dxa"/>
            <w:tcBorders>
              <w:top w:val="nil"/>
              <w:left w:val="nil"/>
              <w:bottom w:val="nil"/>
              <w:right w:val="single" w:sz="8" w:space="0" w:color="A6A6A6"/>
            </w:tcBorders>
            <w:shd w:val="clear" w:color="auto" w:fill="auto"/>
            <w:noWrap/>
            <w:vAlign w:val="center"/>
            <w:hideMark/>
          </w:tcPr>
          <w:p w14:paraId="2E3CA65F"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FC6B19" w:rsidRPr="004F62A4" w14:paraId="5C6C7EDE"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6495E291"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6521CAC3"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r>
      <w:tr w:rsidR="00FC6B19" w:rsidRPr="004F62A4" w14:paraId="73680E92"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494BF74B"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Sr. Development Engineer</w:t>
            </w:r>
          </w:p>
        </w:tc>
        <w:tc>
          <w:tcPr>
            <w:tcW w:w="4310" w:type="dxa"/>
            <w:tcBorders>
              <w:top w:val="nil"/>
              <w:left w:val="nil"/>
              <w:bottom w:val="nil"/>
              <w:right w:val="single" w:sz="8" w:space="0" w:color="A6A6A6"/>
            </w:tcBorders>
            <w:shd w:val="clear" w:color="auto" w:fill="auto"/>
            <w:noWrap/>
            <w:vAlign w:val="center"/>
            <w:hideMark/>
          </w:tcPr>
          <w:p w14:paraId="025AE0A0"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FC6B19" w:rsidRPr="004F62A4" w14:paraId="7E165A9D"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7A03FCEF"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060B6460"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r>
      <w:tr w:rsidR="00FC6B19" w:rsidRPr="004F62A4" w14:paraId="7B47D4C6" w14:textId="77777777" w:rsidTr="00574CB2">
        <w:trPr>
          <w:trHeight w:val="6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3A9F2B87"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c>
          <w:tcPr>
            <w:tcW w:w="4310" w:type="dxa"/>
            <w:tcBorders>
              <w:top w:val="nil"/>
              <w:left w:val="nil"/>
              <w:bottom w:val="nil"/>
              <w:right w:val="single" w:sz="8" w:space="0" w:color="A6A6A6"/>
            </w:tcBorders>
            <w:shd w:val="clear" w:color="auto" w:fill="auto"/>
            <w:noWrap/>
            <w:vAlign w:val="center"/>
            <w:hideMark/>
          </w:tcPr>
          <w:p w14:paraId="0755A281"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FC6B19" w:rsidRPr="004F62A4" w14:paraId="342BCA78"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0DBAACB0"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4D7FA00C"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r>
      <w:tr w:rsidR="00FC6B19" w:rsidRPr="004F62A4" w14:paraId="09E6CE28" w14:textId="77777777" w:rsidTr="00574CB2">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0F033CD5"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2022.11.10</w:t>
            </w:r>
          </w:p>
        </w:tc>
        <w:tc>
          <w:tcPr>
            <w:tcW w:w="4310" w:type="dxa"/>
            <w:tcBorders>
              <w:top w:val="nil"/>
              <w:left w:val="nil"/>
              <w:bottom w:val="nil"/>
              <w:right w:val="single" w:sz="8" w:space="0" w:color="A6A6A6"/>
            </w:tcBorders>
            <w:shd w:val="clear" w:color="auto" w:fill="auto"/>
            <w:noWrap/>
            <w:vAlign w:val="center"/>
            <w:hideMark/>
          </w:tcPr>
          <w:p w14:paraId="0A4165B0"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FC6B19" w:rsidRPr="004F62A4" w14:paraId="59409C1B" w14:textId="77777777" w:rsidTr="00574CB2">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bottom"/>
            <w:hideMark/>
          </w:tcPr>
          <w:p w14:paraId="767F975D"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c>
          <w:tcPr>
            <w:tcW w:w="4310" w:type="dxa"/>
            <w:tcBorders>
              <w:top w:val="single" w:sz="8" w:space="0" w:color="A6A6A6"/>
              <w:left w:val="nil"/>
              <w:bottom w:val="single" w:sz="8" w:space="0" w:color="A6A6A6"/>
              <w:right w:val="single" w:sz="8" w:space="0" w:color="A6A6A6"/>
            </w:tcBorders>
            <w:shd w:val="clear" w:color="000000" w:fill="D9D9D9"/>
            <w:noWrap/>
            <w:vAlign w:val="bottom"/>
            <w:hideMark/>
          </w:tcPr>
          <w:p w14:paraId="17DECBE4" w14:textId="77777777" w:rsidR="00FC6B19" w:rsidRPr="004F62A4" w:rsidRDefault="00FC6B19" w:rsidP="00574CB2">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r>
    </w:tbl>
    <w:p w14:paraId="37B1413A" w14:textId="78E1B4AA" w:rsidR="00FC6B19" w:rsidRDefault="00FC6B19" w:rsidP="00FC6B19"/>
    <w:p w14:paraId="05DCE24F" w14:textId="77777777" w:rsidR="00FC6B19" w:rsidRDefault="00FC6B19">
      <w:pPr>
        <w:jc w:val="left"/>
      </w:pPr>
      <w:r>
        <w:br w:type="page"/>
      </w:r>
    </w:p>
    <w:p w14:paraId="249542A2" w14:textId="5DF98AAA" w:rsidR="00653396" w:rsidRDefault="00653396" w:rsidP="00653396">
      <w:pPr>
        <w:pStyle w:val="Heading3"/>
      </w:pPr>
      <w:bookmarkStart w:id="12" w:name="_Toc121119402"/>
      <w:r>
        <w:lastRenderedPageBreak/>
        <w:t>CVM TEST CASE 7 – V55</w:t>
      </w:r>
      <w:bookmarkEnd w:id="12"/>
    </w:p>
    <w:p w14:paraId="494988A1" w14:textId="4F65E5E5" w:rsidR="00653396" w:rsidRDefault="00653396" w:rsidP="00653396">
      <w:pPr>
        <w:pStyle w:val="Heading4"/>
      </w:pPr>
      <w:r>
        <w:t>Gable Roof Catchy Name Description</w:t>
      </w:r>
    </w:p>
    <w:p w14:paraId="1E6F7CE6" w14:textId="77777777" w:rsidR="00653396" w:rsidRDefault="00653396" w:rsidP="00653396">
      <w:r>
        <w:t xml:space="preserve">Gable roofs represent a common roof feature that we want to capture with the Ki engine. Sloped roofs are useful in buildings as they direct water and snow run-off towards common points to prevent leaking and loading the roof too much. This example will show multiple different styles of how gable roof features could be used and will check for the software’s accuracy. </w:t>
      </w:r>
    </w:p>
    <w:p w14:paraId="41851BEE" w14:textId="1587D256" w:rsidR="00653396" w:rsidRDefault="00653396" w:rsidP="00653396"/>
    <w:p w14:paraId="169CDACD" w14:textId="0515F3CC" w:rsidR="00653396" w:rsidRDefault="00653396" w:rsidP="00653396">
      <w:pPr>
        <w:jc w:val="center"/>
      </w:pPr>
      <w:r>
        <w:rPr>
          <w:noProof/>
          <w:lang w:eastAsia="en-US"/>
        </w:rPr>
        <w:drawing>
          <wp:inline distT="0" distB="0" distL="0" distR="0" wp14:anchorId="4A5FDB8C" wp14:editId="5A766B1D">
            <wp:extent cx="5353050" cy="3914775"/>
            <wp:effectExtent l="0" t="0" r="0" b="9525"/>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050" cy="3914775"/>
                    </a:xfrm>
                    <a:prstGeom prst="rect">
                      <a:avLst/>
                    </a:prstGeom>
                  </pic:spPr>
                </pic:pic>
              </a:graphicData>
            </a:graphic>
          </wp:inline>
        </w:drawing>
      </w:r>
    </w:p>
    <w:p w14:paraId="36368804" w14:textId="52844312" w:rsidR="00653396" w:rsidRDefault="00653396" w:rsidP="00653396">
      <w:pPr>
        <w:jc w:val="center"/>
      </w:pPr>
    </w:p>
    <w:p w14:paraId="370DE46E" w14:textId="6AABE036" w:rsidR="00653396" w:rsidRDefault="00653396" w:rsidP="00653396">
      <w:pPr>
        <w:pStyle w:val="Heading4"/>
      </w:pPr>
      <w:r>
        <w:t>Completion Chart</w:t>
      </w:r>
    </w:p>
    <w:p w14:paraId="5EC55EF1" w14:textId="5150F492" w:rsidR="00653396" w:rsidRDefault="000E3702" w:rsidP="00653396">
      <w:pPr>
        <w:jc w:val="center"/>
      </w:pPr>
      <w:r>
        <w:rPr>
          <w:noProof/>
          <w:lang w:eastAsia="en-US"/>
        </w:rPr>
        <w:t>[Not updated]</w:t>
      </w:r>
    </w:p>
    <w:p w14:paraId="5D4A1271" w14:textId="660D3FAB" w:rsidR="00653396" w:rsidRDefault="00653396">
      <w:pPr>
        <w:jc w:val="left"/>
      </w:pPr>
      <w:r>
        <w:br w:type="page"/>
      </w:r>
    </w:p>
    <w:p w14:paraId="2550825A" w14:textId="60EBB2F6" w:rsidR="00653396" w:rsidRDefault="000E3702" w:rsidP="00653396">
      <w:pPr>
        <w:pStyle w:val="Heading4"/>
      </w:pPr>
      <w:r>
        <w:lastRenderedPageBreak/>
        <w:t>Multiplicative</w:t>
      </w:r>
      <w:r w:rsidR="00653396">
        <w:t xml:space="preserve"> Inaccuracies</w:t>
      </w:r>
    </w:p>
    <w:p w14:paraId="57362717" w14:textId="77777777" w:rsidR="000E3702" w:rsidRDefault="000E3702" w:rsidP="006239C2">
      <w:pPr>
        <w:jc w:val="left"/>
      </w:pPr>
    </w:p>
    <w:p w14:paraId="6B7780BB" w14:textId="77777777" w:rsidR="000E3702" w:rsidRDefault="000E3702" w:rsidP="006239C2">
      <w:pPr>
        <w:jc w:val="left"/>
      </w:pPr>
    </w:p>
    <w:p w14:paraId="62926970" w14:textId="076645E2" w:rsidR="000E3702" w:rsidRDefault="000E3702" w:rsidP="000E3702">
      <w:pPr>
        <w:pStyle w:val="Heading5"/>
      </w:pPr>
      <w:r>
        <w:t xml:space="preserve">POI </w:t>
      </w:r>
      <w:r>
        <w:t>11-12</w:t>
      </w:r>
    </w:p>
    <w:p w14:paraId="79939B9B" w14:textId="1B8B3076" w:rsidR="000E3702" w:rsidRDefault="000E3702" w:rsidP="000E3702">
      <w:r>
        <w:t>POIs 11 and 12 came in higher than expected and given the timeline of the project were excluded from the requirements to pass test case 7 as they are conservatively high.</w:t>
      </w:r>
    </w:p>
    <w:p w14:paraId="45CEE1B4" w14:textId="2A30F76E" w:rsidR="000E3702" w:rsidRDefault="000E3702" w:rsidP="000E3702">
      <w:r>
        <w:rPr>
          <w:noProof/>
        </w:rPr>
        <w:drawing>
          <wp:inline distT="0" distB="0" distL="0" distR="0" wp14:anchorId="2BCCE6FA" wp14:editId="086BC9FF">
            <wp:extent cx="6400800" cy="322580"/>
            <wp:effectExtent l="0" t="0" r="0" b="1270"/>
            <wp:docPr id="968231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3195" name=""/>
                    <pic:cNvPicPr/>
                  </pic:nvPicPr>
                  <pic:blipFill>
                    <a:blip r:embed="rId30"/>
                    <a:stretch>
                      <a:fillRect/>
                    </a:stretch>
                  </pic:blipFill>
                  <pic:spPr>
                    <a:xfrm>
                      <a:off x="0" y="0"/>
                      <a:ext cx="6400800" cy="322580"/>
                    </a:xfrm>
                    <a:prstGeom prst="rect">
                      <a:avLst/>
                    </a:prstGeom>
                  </pic:spPr>
                </pic:pic>
              </a:graphicData>
            </a:graphic>
          </wp:inline>
        </w:drawing>
      </w:r>
    </w:p>
    <w:p w14:paraId="33910EDA" w14:textId="5EF39D81" w:rsidR="000E3702" w:rsidRDefault="000E3702" w:rsidP="000E3702"/>
    <w:p w14:paraId="42EE55AC" w14:textId="029A2E46" w:rsidR="000E3702" w:rsidRDefault="000E3702" w:rsidP="000E3702">
      <w:pPr>
        <w:jc w:val="center"/>
      </w:pPr>
      <w:r>
        <w:rPr>
          <w:noProof/>
        </w:rPr>
        <w:drawing>
          <wp:inline distT="0" distB="0" distL="0" distR="0" wp14:anchorId="02F72F7F" wp14:editId="6CB8A4E1">
            <wp:extent cx="1771650" cy="2714625"/>
            <wp:effectExtent l="0" t="0" r="0" b="9525"/>
            <wp:docPr id="262633841" name="Picture 2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3841" name="Picture 10" descr="A screenshot of a game&#10;&#10;Description automatically generated"/>
                    <pic:cNvPicPr/>
                  </pic:nvPicPr>
                  <pic:blipFill>
                    <a:blip r:embed="rId31"/>
                    <a:stretch>
                      <a:fillRect/>
                    </a:stretch>
                  </pic:blipFill>
                  <pic:spPr>
                    <a:xfrm>
                      <a:off x="0" y="0"/>
                      <a:ext cx="1771650" cy="2714625"/>
                    </a:xfrm>
                    <a:prstGeom prst="rect">
                      <a:avLst/>
                    </a:prstGeom>
                  </pic:spPr>
                </pic:pic>
              </a:graphicData>
            </a:graphic>
          </wp:inline>
        </w:drawing>
      </w:r>
    </w:p>
    <w:p w14:paraId="6FEDE182" w14:textId="13F12D45" w:rsidR="000E3702" w:rsidRDefault="000E3702" w:rsidP="000E3702">
      <w:pPr>
        <w:jc w:val="center"/>
      </w:pPr>
    </w:p>
    <w:p w14:paraId="26626FFB" w14:textId="55D8D199" w:rsidR="000E3702" w:rsidRDefault="000E3702" w:rsidP="000E3702">
      <w:pPr>
        <w:pStyle w:val="Heading5"/>
      </w:pPr>
      <w:r>
        <w:t>POI</w:t>
      </w:r>
      <w:r>
        <w:t xml:space="preserve"> 52</w:t>
      </w:r>
    </w:p>
    <w:p w14:paraId="79EDBF5B" w14:textId="77777777" w:rsidR="000E3702" w:rsidRPr="000E3702" w:rsidRDefault="000E3702" w:rsidP="000E3702"/>
    <w:p w14:paraId="3B771641" w14:textId="0264E616" w:rsidR="000E3702" w:rsidRDefault="000E3702" w:rsidP="000E3702"/>
    <w:p w14:paraId="73DB82C0" w14:textId="6CC53991" w:rsidR="000E3702" w:rsidRPr="000E3702" w:rsidRDefault="000E3702" w:rsidP="000E3702">
      <w:r>
        <w:rPr>
          <w:noProof/>
        </w:rPr>
        <w:drawing>
          <wp:inline distT="0" distB="0" distL="0" distR="0" wp14:anchorId="653E6550" wp14:editId="085F94B6">
            <wp:extent cx="6400800" cy="227965"/>
            <wp:effectExtent l="0" t="0" r="0" b="635"/>
            <wp:docPr id="13764496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49670" name=""/>
                    <pic:cNvPicPr/>
                  </pic:nvPicPr>
                  <pic:blipFill>
                    <a:blip r:embed="rId32"/>
                    <a:stretch>
                      <a:fillRect/>
                    </a:stretch>
                  </pic:blipFill>
                  <pic:spPr>
                    <a:xfrm>
                      <a:off x="0" y="0"/>
                      <a:ext cx="6400800" cy="227965"/>
                    </a:xfrm>
                    <a:prstGeom prst="rect">
                      <a:avLst/>
                    </a:prstGeom>
                  </pic:spPr>
                </pic:pic>
              </a:graphicData>
            </a:graphic>
          </wp:inline>
        </w:drawing>
      </w:r>
    </w:p>
    <w:p w14:paraId="77A80733" w14:textId="53868A61" w:rsidR="006239C2" w:rsidRDefault="00A1576A" w:rsidP="006239C2">
      <w:pPr>
        <w:jc w:val="left"/>
      </w:pPr>
      <w:r>
        <w:br w:type="page"/>
      </w:r>
    </w:p>
    <w:p w14:paraId="042928EA" w14:textId="77777777" w:rsidR="006239C2" w:rsidRDefault="006239C2" w:rsidP="006239C2">
      <w:pPr>
        <w:jc w:val="left"/>
      </w:pPr>
    </w:p>
    <w:p w14:paraId="3A135660" w14:textId="45F6A2E2" w:rsidR="006239C2" w:rsidRDefault="006239C2" w:rsidP="006239C2">
      <w:pPr>
        <w:pStyle w:val="Heading4"/>
      </w:pPr>
      <w:r>
        <w:t>Test Case 7 Sign-off</w:t>
      </w:r>
    </w:p>
    <w:p w14:paraId="12E571A7" w14:textId="77777777" w:rsidR="006239C2" w:rsidRDefault="006239C2" w:rsidP="006239C2"/>
    <w:tbl>
      <w:tblPr>
        <w:tblW w:w="8440" w:type="dxa"/>
        <w:jc w:val="center"/>
        <w:tblLook w:val="04A0" w:firstRow="1" w:lastRow="0" w:firstColumn="1" w:lastColumn="0" w:noHBand="0" w:noVBand="1"/>
      </w:tblPr>
      <w:tblGrid>
        <w:gridCol w:w="4130"/>
        <w:gridCol w:w="4310"/>
      </w:tblGrid>
      <w:tr w:rsidR="006239C2" w:rsidRPr="004F62A4" w14:paraId="19DBF4CA" w14:textId="77777777" w:rsidTr="006F2320">
        <w:trPr>
          <w:trHeight w:val="610"/>
          <w:jc w:val="center"/>
        </w:trPr>
        <w:tc>
          <w:tcPr>
            <w:tcW w:w="8440" w:type="dxa"/>
            <w:gridSpan w:val="2"/>
            <w:tcBorders>
              <w:top w:val="single" w:sz="8" w:space="0" w:color="A6A6A6"/>
              <w:left w:val="single" w:sz="8" w:space="0" w:color="A6A6A6"/>
              <w:bottom w:val="nil"/>
              <w:right w:val="single" w:sz="8" w:space="0" w:color="A6A6A6"/>
            </w:tcBorders>
            <w:shd w:val="clear" w:color="auto" w:fill="auto"/>
            <w:vAlign w:val="center"/>
            <w:hideMark/>
          </w:tcPr>
          <w:p w14:paraId="0745BFCE"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By their representative's signatures below, the Client and Applied Software agree the scope of work</w:t>
            </w:r>
            <w:r w:rsidRPr="004F62A4">
              <w:rPr>
                <w:rFonts w:ascii="Calibri" w:eastAsia="Times New Roman" w:hAnsi="Calibri" w:cs="Calibri"/>
                <w:color w:val="000000"/>
                <w:sz w:val="18"/>
                <w:szCs w:val="18"/>
                <w:lang w:eastAsia="en-US"/>
              </w:rPr>
              <w:br/>
              <w:t>has been completed.</w:t>
            </w:r>
          </w:p>
        </w:tc>
      </w:tr>
      <w:tr w:rsidR="006239C2" w:rsidRPr="004F62A4" w14:paraId="08F954BF"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auto" w:fill="auto"/>
            <w:noWrap/>
            <w:vAlign w:val="bottom"/>
            <w:hideMark/>
          </w:tcPr>
          <w:p w14:paraId="264AB0A4" w14:textId="77777777" w:rsidR="006239C2" w:rsidRPr="004F62A4" w:rsidRDefault="006239C2" w:rsidP="006F2320">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nVent Erico</w:t>
            </w:r>
          </w:p>
        </w:tc>
        <w:tc>
          <w:tcPr>
            <w:tcW w:w="4310" w:type="dxa"/>
            <w:tcBorders>
              <w:top w:val="single" w:sz="8" w:space="0" w:color="A6A6A6"/>
              <w:left w:val="nil"/>
              <w:bottom w:val="single" w:sz="8" w:space="0" w:color="A6A6A6"/>
              <w:right w:val="single" w:sz="8" w:space="0" w:color="A6A6A6"/>
            </w:tcBorders>
            <w:shd w:val="clear" w:color="auto" w:fill="auto"/>
            <w:noWrap/>
            <w:vAlign w:val="bottom"/>
            <w:hideMark/>
          </w:tcPr>
          <w:p w14:paraId="1A675374" w14:textId="77777777" w:rsidR="006239C2" w:rsidRPr="004F62A4" w:rsidRDefault="006239C2" w:rsidP="006F2320">
            <w:pPr>
              <w:jc w:val="left"/>
              <w:rPr>
                <w:rFonts w:ascii="Calibri" w:eastAsia="Times New Roman" w:hAnsi="Calibri" w:cs="Calibri"/>
                <w:b/>
                <w:bCs/>
                <w:color w:val="000000"/>
                <w:szCs w:val="20"/>
                <w:lang w:eastAsia="en-US"/>
              </w:rPr>
            </w:pPr>
            <w:r w:rsidRPr="004F62A4">
              <w:rPr>
                <w:rFonts w:ascii="Calibri" w:eastAsia="Times New Roman" w:hAnsi="Calibri" w:cs="Calibri"/>
                <w:b/>
                <w:bCs/>
                <w:color w:val="000000"/>
                <w:szCs w:val="20"/>
                <w:lang w:eastAsia="en-US"/>
              </w:rPr>
              <w:t>Applied Software Technology, Inc.</w:t>
            </w:r>
          </w:p>
        </w:tc>
      </w:tr>
      <w:tr w:rsidR="006239C2" w:rsidRPr="004F62A4" w14:paraId="3E9DBBFA" w14:textId="77777777" w:rsidTr="006F2320">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6034E16D"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Greg Martinjak</w:t>
            </w:r>
          </w:p>
        </w:tc>
        <w:tc>
          <w:tcPr>
            <w:tcW w:w="4310" w:type="dxa"/>
            <w:tcBorders>
              <w:top w:val="nil"/>
              <w:left w:val="nil"/>
              <w:bottom w:val="nil"/>
              <w:right w:val="single" w:sz="8" w:space="0" w:color="A6A6A6"/>
            </w:tcBorders>
            <w:shd w:val="clear" w:color="auto" w:fill="auto"/>
            <w:noWrap/>
            <w:vAlign w:val="center"/>
            <w:hideMark/>
          </w:tcPr>
          <w:p w14:paraId="67B8FBB8"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6239C2" w:rsidRPr="004F62A4" w14:paraId="439A0569"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44414282"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16A14328"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Name</w:t>
            </w:r>
          </w:p>
        </w:tc>
      </w:tr>
      <w:tr w:rsidR="006239C2" w:rsidRPr="004F62A4" w14:paraId="658FEEE8" w14:textId="77777777" w:rsidTr="006F2320">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06CE699C"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Sr. Development Engineer</w:t>
            </w:r>
          </w:p>
        </w:tc>
        <w:tc>
          <w:tcPr>
            <w:tcW w:w="4310" w:type="dxa"/>
            <w:tcBorders>
              <w:top w:val="nil"/>
              <w:left w:val="nil"/>
              <w:bottom w:val="nil"/>
              <w:right w:val="single" w:sz="8" w:space="0" w:color="A6A6A6"/>
            </w:tcBorders>
            <w:shd w:val="clear" w:color="auto" w:fill="auto"/>
            <w:noWrap/>
            <w:vAlign w:val="center"/>
            <w:hideMark/>
          </w:tcPr>
          <w:p w14:paraId="37B63EB1"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6239C2" w:rsidRPr="004F62A4" w14:paraId="1F558207"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5DCD159E"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1FC33859"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Title</w:t>
            </w:r>
          </w:p>
        </w:tc>
      </w:tr>
      <w:tr w:rsidR="006239C2" w:rsidRPr="004F62A4" w14:paraId="030D93D6" w14:textId="77777777" w:rsidTr="006F2320">
        <w:trPr>
          <w:trHeight w:val="6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2E6A1C43"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c>
          <w:tcPr>
            <w:tcW w:w="4310" w:type="dxa"/>
            <w:tcBorders>
              <w:top w:val="nil"/>
              <w:left w:val="nil"/>
              <w:bottom w:val="nil"/>
              <w:right w:val="single" w:sz="8" w:space="0" w:color="A6A6A6"/>
            </w:tcBorders>
            <w:shd w:val="clear" w:color="auto" w:fill="auto"/>
            <w:noWrap/>
            <w:vAlign w:val="center"/>
            <w:hideMark/>
          </w:tcPr>
          <w:p w14:paraId="37CB0863"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6239C2" w:rsidRPr="004F62A4" w14:paraId="1C079EE2"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center"/>
            <w:hideMark/>
          </w:tcPr>
          <w:p w14:paraId="3AED325D"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c>
          <w:tcPr>
            <w:tcW w:w="4310" w:type="dxa"/>
            <w:tcBorders>
              <w:top w:val="single" w:sz="8" w:space="0" w:color="A6A6A6"/>
              <w:left w:val="nil"/>
              <w:bottom w:val="single" w:sz="8" w:space="0" w:color="A6A6A6"/>
              <w:right w:val="single" w:sz="8" w:space="0" w:color="A6A6A6"/>
            </w:tcBorders>
            <w:shd w:val="clear" w:color="000000" w:fill="D9D9D9"/>
            <w:noWrap/>
            <w:vAlign w:val="center"/>
            <w:hideMark/>
          </w:tcPr>
          <w:p w14:paraId="38B1E76A"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Signature</w:t>
            </w:r>
          </w:p>
        </w:tc>
      </w:tr>
      <w:tr w:rsidR="006239C2" w:rsidRPr="004F62A4" w14:paraId="02BCA16E" w14:textId="77777777" w:rsidTr="006F2320">
        <w:trPr>
          <w:trHeight w:val="315"/>
          <w:jc w:val="center"/>
        </w:trPr>
        <w:tc>
          <w:tcPr>
            <w:tcW w:w="4130" w:type="dxa"/>
            <w:tcBorders>
              <w:top w:val="nil"/>
              <w:left w:val="single" w:sz="8" w:space="0" w:color="A6A6A6"/>
              <w:bottom w:val="nil"/>
              <w:right w:val="single" w:sz="8" w:space="0" w:color="A6A6A6"/>
            </w:tcBorders>
            <w:shd w:val="clear" w:color="auto" w:fill="auto"/>
            <w:noWrap/>
            <w:vAlign w:val="center"/>
            <w:hideMark/>
          </w:tcPr>
          <w:p w14:paraId="6B67019E"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r>
              <w:rPr>
                <w:rFonts w:ascii="Calibri" w:eastAsia="Times New Roman" w:hAnsi="Calibri" w:cs="Calibri"/>
                <w:color w:val="000000"/>
                <w:sz w:val="18"/>
                <w:szCs w:val="18"/>
                <w:lang w:eastAsia="en-US"/>
              </w:rPr>
              <w:t>2022.11.10</w:t>
            </w:r>
          </w:p>
        </w:tc>
        <w:tc>
          <w:tcPr>
            <w:tcW w:w="4310" w:type="dxa"/>
            <w:tcBorders>
              <w:top w:val="nil"/>
              <w:left w:val="nil"/>
              <w:bottom w:val="nil"/>
              <w:right w:val="single" w:sz="8" w:space="0" w:color="A6A6A6"/>
            </w:tcBorders>
            <w:shd w:val="clear" w:color="auto" w:fill="auto"/>
            <w:noWrap/>
            <w:vAlign w:val="center"/>
            <w:hideMark/>
          </w:tcPr>
          <w:p w14:paraId="69B5E91B"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 </w:t>
            </w:r>
          </w:p>
        </w:tc>
      </w:tr>
      <w:tr w:rsidR="006239C2" w:rsidRPr="004F62A4" w14:paraId="299EF57D" w14:textId="77777777" w:rsidTr="006F2320">
        <w:trPr>
          <w:trHeight w:val="315"/>
          <w:jc w:val="center"/>
        </w:trPr>
        <w:tc>
          <w:tcPr>
            <w:tcW w:w="4130" w:type="dxa"/>
            <w:tcBorders>
              <w:top w:val="single" w:sz="8" w:space="0" w:color="A6A6A6"/>
              <w:left w:val="single" w:sz="8" w:space="0" w:color="A6A6A6"/>
              <w:bottom w:val="single" w:sz="8" w:space="0" w:color="A6A6A6"/>
              <w:right w:val="single" w:sz="8" w:space="0" w:color="A6A6A6"/>
            </w:tcBorders>
            <w:shd w:val="clear" w:color="000000" w:fill="D9D9D9"/>
            <w:noWrap/>
            <w:vAlign w:val="bottom"/>
            <w:hideMark/>
          </w:tcPr>
          <w:p w14:paraId="1989ACAA"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c>
          <w:tcPr>
            <w:tcW w:w="4310" w:type="dxa"/>
            <w:tcBorders>
              <w:top w:val="single" w:sz="8" w:space="0" w:color="A6A6A6"/>
              <w:left w:val="nil"/>
              <w:bottom w:val="single" w:sz="8" w:space="0" w:color="A6A6A6"/>
              <w:right w:val="single" w:sz="8" w:space="0" w:color="A6A6A6"/>
            </w:tcBorders>
            <w:shd w:val="clear" w:color="000000" w:fill="D9D9D9"/>
            <w:noWrap/>
            <w:vAlign w:val="bottom"/>
            <w:hideMark/>
          </w:tcPr>
          <w:p w14:paraId="51B1B5F9" w14:textId="77777777" w:rsidR="006239C2" w:rsidRPr="004F62A4" w:rsidRDefault="006239C2" w:rsidP="006F2320">
            <w:pPr>
              <w:jc w:val="left"/>
              <w:rPr>
                <w:rFonts w:ascii="Calibri" w:eastAsia="Times New Roman" w:hAnsi="Calibri" w:cs="Calibri"/>
                <w:color w:val="000000"/>
                <w:sz w:val="18"/>
                <w:szCs w:val="18"/>
                <w:lang w:eastAsia="en-US"/>
              </w:rPr>
            </w:pPr>
            <w:r w:rsidRPr="004F62A4">
              <w:rPr>
                <w:rFonts w:ascii="Calibri" w:eastAsia="Times New Roman" w:hAnsi="Calibri" w:cs="Calibri"/>
                <w:color w:val="000000"/>
                <w:sz w:val="18"/>
                <w:szCs w:val="18"/>
                <w:lang w:eastAsia="en-US"/>
              </w:rPr>
              <w:t>Date</w:t>
            </w:r>
          </w:p>
        </w:tc>
      </w:tr>
    </w:tbl>
    <w:p w14:paraId="715F58F5" w14:textId="2554E7B1" w:rsidR="00A1576A" w:rsidRDefault="00A1576A">
      <w:pPr>
        <w:jc w:val="left"/>
        <w:rPr>
          <w:rFonts w:asciiTheme="majorHAnsi" w:eastAsiaTheme="majorEastAsia" w:hAnsiTheme="majorHAnsi" w:cstheme="majorBidi"/>
          <w:color w:val="B28200" w:themeColor="accent1" w:themeShade="BF"/>
        </w:rPr>
      </w:pPr>
    </w:p>
    <w:sectPr w:rsidR="00A1576A" w:rsidSect="005E63DA">
      <w:headerReference w:type="default" r:id="rId33"/>
      <w:footerReference w:type="default" r:id="rId34"/>
      <w:headerReference w:type="first" r:id="rId35"/>
      <w:footerReference w:type="first" r:id="rId36"/>
      <w:type w:val="continuous"/>
      <w:pgSz w:w="12240" w:h="15840"/>
      <w:pgMar w:top="1440" w:right="1080" w:bottom="1080" w:left="1080" w:header="115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3F095" w14:textId="77777777" w:rsidR="001758B9" w:rsidRDefault="001758B9" w:rsidP="00DD4ECF">
      <w:r>
        <w:separator/>
      </w:r>
    </w:p>
    <w:p w14:paraId="48417DF6" w14:textId="77777777" w:rsidR="001758B9" w:rsidRDefault="001758B9"/>
  </w:endnote>
  <w:endnote w:type="continuationSeparator" w:id="0">
    <w:p w14:paraId="3707CBA6" w14:textId="77777777" w:rsidR="001758B9" w:rsidRDefault="001758B9" w:rsidP="00DD4ECF">
      <w:r>
        <w:continuationSeparator/>
      </w:r>
    </w:p>
    <w:p w14:paraId="411C6BCF" w14:textId="77777777" w:rsidR="001758B9" w:rsidRDefault="001758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E64F8" w14:textId="77777777" w:rsidR="00055051" w:rsidRPr="00B01C7C" w:rsidRDefault="00055051" w:rsidP="00C01BFF">
    <w:pPr>
      <w:pStyle w:val="Footer"/>
      <w:rPr>
        <w:sz w:val="16"/>
        <w:szCs w:val="16"/>
      </w:rPr>
    </w:pPr>
    <w:r w:rsidRPr="00B01C7C">
      <w:rPr>
        <w:b/>
        <w:sz w:val="16"/>
        <w:szCs w:val="16"/>
        <w:u w:val="single"/>
      </w:rPr>
      <w:t>Proprietary and Confidential</w:t>
    </w:r>
    <w:r w:rsidRPr="00B01C7C">
      <w:rPr>
        <w:b/>
        <w:sz w:val="16"/>
        <w:szCs w:val="16"/>
      </w:rPr>
      <w:t xml:space="preserve"> – </w:t>
    </w:r>
    <w:r w:rsidRPr="00B01C7C">
      <w:rPr>
        <w:sz w:val="16"/>
        <w:szCs w:val="16"/>
      </w:rPr>
      <w:t xml:space="preserve">  The information contained in this specification is the sole property of nVent. Any reproduction in part or </w:t>
    </w:r>
    <w:proofErr w:type="gramStart"/>
    <w:r w:rsidRPr="00B01C7C">
      <w:rPr>
        <w:sz w:val="16"/>
        <w:szCs w:val="16"/>
      </w:rPr>
      <w:t>as a whole without</w:t>
    </w:r>
    <w:proofErr w:type="gramEnd"/>
    <w:r w:rsidRPr="00B01C7C">
      <w:rPr>
        <w:sz w:val="16"/>
        <w:szCs w:val="16"/>
      </w:rPr>
      <w:t xml:space="preserve"> the written permission of nVent is prohibited. Revisions to be computer processed. No manual changes permitted. </w:t>
    </w:r>
  </w:p>
  <w:p w14:paraId="26845F21" w14:textId="6765226E" w:rsidR="00055051" w:rsidRPr="00B01C7C" w:rsidRDefault="00055051" w:rsidP="00C01BFF">
    <w:pPr>
      <w:pStyle w:val="Footer"/>
      <w:rPr>
        <w:sz w:val="16"/>
        <w:szCs w:val="16"/>
      </w:rPr>
    </w:pPr>
    <w:r w:rsidRPr="00B01C7C">
      <w:rPr>
        <w:rFonts w:cs="Arial"/>
        <w:sz w:val="16"/>
        <w:szCs w:val="16"/>
      </w:rPr>
      <w:t>©</w:t>
    </w:r>
    <w:r w:rsidRPr="00B01C7C">
      <w:rPr>
        <w:sz w:val="16"/>
        <w:szCs w:val="16"/>
      </w:rPr>
      <w:t>20</w:t>
    </w:r>
    <w:r>
      <w:rPr>
        <w:sz w:val="16"/>
        <w:szCs w:val="16"/>
      </w:rPr>
      <w:t>2</w:t>
    </w:r>
    <w:r w:rsidR="006520F8">
      <w:rPr>
        <w:sz w:val="16"/>
        <w:szCs w:val="16"/>
      </w:rPr>
      <w:t>3</w:t>
    </w:r>
    <w:r w:rsidRPr="00B01C7C">
      <w:rPr>
        <w:sz w:val="16"/>
        <w:szCs w:val="16"/>
      </w:rPr>
      <w:t xml:space="preserve"> nVent All Rights Reserved</w:t>
    </w:r>
  </w:p>
  <w:p w14:paraId="29449370" w14:textId="77777777" w:rsidR="00055051" w:rsidRDefault="000550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44E4D" w14:textId="77777777" w:rsidR="00055051" w:rsidRPr="00B01C7C" w:rsidRDefault="00055051" w:rsidP="0052759A">
    <w:pPr>
      <w:pStyle w:val="Footer"/>
      <w:rPr>
        <w:sz w:val="16"/>
        <w:szCs w:val="16"/>
      </w:rPr>
    </w:pPr>
    <w:r w:rsidRPr="00B01C7C">
      <w:rPr>
        <w:b/>
        <w:sz w:val="16"/>
        <w:szCs w:val="16"/>
        <w:u w:val="single"/>
      </w:rPr>
      <w:t>Proprietary and Confidential</w:t>
    </w:r>
    <w:r w:rsidRPr="00B01C7C">
      <w:rPr>
        <w:b/>
        <w:sz w:val="16"/>
        <w:szCs w:val="16"/>
      </w:rPr>
      <w:t xml:space="preserve"> – </w:t>
    </w:r>
    <w:r w:rsidRPr="00B01C7C">
      <w:rPr>
        <w:sz w:val="16"/>
        <w:szCs w:val="16"/>
      </w:rPr>
      <w:t xml:space="preserve">  The information contained in this specification is the sole property of nVent. Any reproduction in part or </w:t>
    </w:r>
    <w:proofErr w:type="gramStart"/>
    <w:r w:rsidRPr="00B01C7C">
      <w:rPr>
        <w:sz w:val="16"/>
        <w:szCs w:val="16"/>
      </w:rPr>
      <w:t>as a whole without</w:t>
    </w:r>
    <w:proofErr w:type="gramEnd"/>
    <w:r w:rsidRPr="00B01C7C">
      <w:rPr>
        <w:sz w:val="16"/>
        <w:szCs w:val="16"/>
      </w:rPr>
      <w:t xml:space="preserve"> the written permission of nVent is prohibited. Revisions to be computer processed. No manual changes permitted. </w:t>
    </w:r>
  </w:p>
  <w:p w14:paraId="61CCD156" w14:textId="6C6F0C61" w:rsidR="00055051" w:rsidRPr="00B01C7C" w:rsidRDefault="00055051" w:rsidP="0052759A">
    <w:pPr>
      <w:pStyle w:val="Footer"/>
      <w:rPr>
        <w:sz w:val="16"/>
        <w:szCs w:val="16"/>
      </w:rPr>
    </w:pPr>
    <w:r w:rsidRPr="00B01C7C">
      <w:rPr>
        <w:rFonts w:cs="Arial"/>
        <w:sz w:val="16"/>
        <w:szCs w:val="16"/>
      </w:rPr>
      <w:t>©</w:t>
    </w:r>
    <w:r w:rsidRPr="00B01C7C">
      <w:rPr>
        <w:sz w:val="16"/>
        <w:szCs w:val="16"/>
      </w:rPr>
      <w:t>20</w:t>
    </w:r>
    <w:r>
      <w:rPr>
        <w:sz w:val="16"/>
        <w:szCs w:val="16"/>
      </w:rPr>
      <w:t>22</w:t>
    </w:r>
    <w:r w:rsidRPr="00B01C7C">
      <w:rPr>
        <w:sz w:val="16"/>
        <w:szCs w:val="16"/>
      </w:rPr>
      <w:t xml:space="preserve"> nVent All Rights Reserved</w:t>
    </w:r>
  </w:p>
  <w:p w14:paraId="3129E073" w14:textId="77777777" w:rsidR="00055051" w:rsidRDefault="000550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50A1B" w14:textId="77777777" w:rsidR="001758B9" w:rsidRDefault="001758B9" w:rsidP="00DD4ECF">
      <w:r>
        <w:separator/>
      </w:r>
    </w:p>
    <w:p w14:paraId="4CB15479" w14:textId="77777777" w:rsidR="001758B9" w:rsidRDefault="001758B9"/>
  </w:footnote>
  <w:footnote w:type="continuationSeparator" w:id="0">
    <w:p w14:paraId="5B5B18E3" w14:textId="77777777" w:rsidR="001758B9" w:rsidRDefault="001758B9" w:rsidP="00DD4ECF">
      <w:r>
        <w:continuationSeparator/>
      </w:r>
    </w:p>
    <w:p w14:paraId="50D6975A" w14:textId="77777777" w:rsidR="001758B9" w:rsidRDefault="001758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526BD" w14:textId="096F8D08" w:rsidR="00055051" w:rsidRPr="00C278FF" w:rsidRDefault="00055051" w:rsidP="00C278FF">
    <w:pPr>
      <w:pStyle w:val="Header"/>
      <w:jc w:val="right"/>
      <w:rPr>
        <w:color w:val="000000" w:themeColor="background1"/>
      </w:rPr>
    </w:pPr>
    <w:r w:rsidRPr="00C278FF">
      <w:rPr>
        <w:color w:val="000000" w:themeColor="background1"/>
      </w:rPr>
      <w:fldChar w:fldCharType="begin"/>
    </w:r>
    <w:r w:rsidRPr="00C278FF">
      <w:rPr>
        <w:color w:val="000000" w:themeColor="background1"/>
      </w:rPr>
      <w:instrText xml:space="preserve"> PAGE   \* MERGEFORMAT </w:instrText>
    </w:r>
    <w:r w:rsidRPr="00C278FF">
      <w:rPr>
        <w:color w:val="000000" w:themeColor="background1"/>
      </w:rPr>
      <w:fldChar w:fldCharType="separate"/>
    </w:r>
    <w:r w:rsidR="00DA543D">
      <w:rPr>
        <w:noProof/>
        <w:color w:val="000000" w:themeColor="background1"/>
      </w:rPr>
      <w:t>14</w:t>
    </w:r>
    <w:r w:rsidRPr="00C278FF">
      <w:rPr>
        <w:noProof/>
        <w:color w:val="000000" w:themeColor="background1"/>
      </w:rPr>
      <w:fldChar w:fldCharType="end"/>
    </w:r>
    <w:r w:rsidRPr="00C278FF">
      <w:rPr>
        <w:noProof/>
        <w:color w:val="000000" w:themeColor="background1"/>
        <w:lang w:eastAsia="en-US"/>
      </w:rPr>
      <mc:AlternateContent>
        <mc:Choice Requires="wps">
          <w:drawing>
            <wp:anchor distT="0" distB="0" distL="114300" distR="114300" simplePos="0" relativeHeight="251648000" behindDoc="1" locked="0" layoutInCell="1" allowOverlap="1" wp14:anchorId="798C2C0F" wp14:editId="11833AFB">
              <wp:simplePos x="0" y="0"/>
              <wp:positionH relativeFrom="page">
                <wp:align>left</wp:align>
              </wp:positionH>
              <wp:positionV relativeFrom="page">
                <wp:align>top</wp:align>
              </wp:positionV>
              <wp:extent cx="7772400" cy="118872"/>
              <wp:effectExtent l="0" t="0" r="0" b="0"/>
              <wp:wrapNone/>
              <wp:docPr id="10" name="Rectangle 24"/>
              <wp:cNvGraphicFramePr/>
              <a:graphic xmlns:a="http://schemas.openxmlformats.org/drawingml/2006/main">
                <a:graphicData uri="http://schemas.microsoft.com/office/word/2010/wordprocessingShape">
                  <wps:wsp>
                    <wps:cNvSpPr/>
                    <wps:spPr>
                      <a:xfrm>
                        <a:off x="0" y="0"/>
                        <a:ext cx="7772400" cy="118872"/>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33868" id="Rectangle 10" o:spid="_x0000_s1026" style="position:absolute;margin-left:0;margin-top:0;width:612pt;height:9.35pt;z-index:-25166848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" fillcolor="#c00000" stroked="f" strokeweight="1pt">
              <w10:wrap anchorx="page" anchory="page"/>
            </v:rect>
          </w:pict>
        </mc:Fallback>
      </mc:AlternateContent>
    </w:r>
    <w:r w:rsidRPr="00C278FF">
      <w:rPr>
        <w:color w:val="000000" w:themeColor="background1"/>
      </w:rPr>
      <w:t xml:space="preserve"> </w:t>
    </w:r>
    <w:r w:rsidRPr="00C278FF">
      <w:rPr>
        <w:noProof/>
        <w:color w:val="000000" w:themeColor="background1"/>
        <w:lang w:eastAsia="en-US"/>
      </w:rPr>
      <w:drawing>
        <wp:anchor distT="0" distB="0" distL="114300" distR="114300" simplePos="0" relativeHeight="251693056" behindDoc="0" locked="1" layoutInCell="1" allowOverlap="1" wp14:anchorId="4DDC93B3" wp14:editId="3CA7C1F9">
          <wp:simplePos x="0" y="0"/>
          <wp:positionH relativeFrom="page">
            <wp:posOffset>685800</wp:posOffset>
          </wp:positionH>
          <wp:positionV relativeFrom="page">
            <wp:posOffset>274320</wp:posOffset>
          </wp:positionV>
          <wp:extent cx="1060704" cy="685964"/>
          <wp:effectExtent l="0" t="0" r="6350" b="0"/>
          <wp:wrapNone/>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Vent_Logo_RGB_F2.png"/>
                  <pic:cNvPicPr/>
                </pic:nvPicPr>
                <pic:blipFill>
                  <a:blip r:embed="rId1">
                    <a:extLst>
                      <a:ext uri="{28A0092B-C50C-407E-A947-70E740481C1C}">
                        <a14:useLocalDpi xmlns:a14="http://schemas.microsoft.com/office/drawing/2010/main" val="0"/>
                      </a:ext>
                    </a:extLst>
                  </a:blip>
                  <a:stretch>
                    <a:fillRect/>
                  </a:stretch>
                </pic:blipFill>
                <pic:spPr>
                  <a:xfrm>
                    <a:off x="0" y="0"/>
                    <a:ext cx="1060704" cy="685964"/>
                  </a:xfrm>
                  <a:prstGeom prst="rect">
                    <a:avLst/>
                  </a:prstGeom>
                </pic:spPr>
              </pic:pic>
            </a:graphicData>
          </a:graphic>
          <wp14:sizeRelH relativeFrom="margin">
            <wp14:pctWidth>0</wp14:pctWidth>
          </wp14:sizeRelH>
          <wp14:sizeRelV relativeFrom="margin">
            <wp14:pctHeight>0</wp14:pctHeight>
          </wp14:sizeRelV>
        </wp:anchor>
      </w:drawing>
    </w:r>
  </w:p>
  <w:p w14:paraId="3749FB37" w14:textId="77777777" w:rsidR="00055051" w:rsidRDefault="0005505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7E4CC" w14:textId="682BDFC0" w:rsidR="00055051" w:rsidRDefault="00055051" w:rsidP="00C278FF">
    <w:pPr>
      <w:pStyle w:val="Header"/>
    </w:pPr>
    <w:r>
      <w:rPr>
        <w:noProof/>
        <w:lang w:eastAsia="en-US"/>
      </w:rPr>
      <mc:AlternateContent>
        <mc:Choice Requires="wps">
          <w:drawing>
            <wp:anchor distT="0" distB="0" distL="114300" distR="114300" simplePos="0" relativeHeight="251602944" behindDoc="0" locked="0" layoutInCell="1" allowOverlap="1" wp14:anchorId="727A68A7" wp14:editId="7633BF5C">
              <wp:simplePos x="0" y="0"/>
              <wp:positionH relativeFrom="page">
                <wp:posOffset>0</wp:posOffset>
              </wp:positionH>
              <wp:positionV relativeFrom="page">
                <wp:posOffset>0</wp:posOffset>
              </wp:positionV>
              <wp:extent cx="7772400" cy="1228725"/>
              <wp:effectExtent l="0" t="0" r="0" b="0"/>
              <wp:wrapTopAndBottom/>
              <wp:docPr id="27" name="Rectangle 26"/>
              <wp:cNvGraphicFramePr/>
              <a:graphic xmlns:a="http://schemas.openxmlformats.org/drawingml/2006/main">
                <a:graphicData uri="http://schemas.microsoft.com/office/word/2010/wordprocessingShape">
                  <wps:wsp>
                    <wps:cNvSpPr/>
                    <wps:spPr>
                      <a:xfrm>
                        <a:off x="0" y="0"/>
                        <a:ext cx="7772400" cy="12287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BF5BC" id="Rectangle 27" o:spid="_x0000_s1026" style="position:absolute;margin-left:0;margin-top:0;width:612pt;height:96.7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" filled="f" stroked="f" strokeweight="1pt">
              <w10:wrap type="topAndBottom" anchorx="page" anchory="page"/>
            </v:rect>
          </w:pict>
        </mc:Fallback>
      </mc:AlternateContent>
    </w:r>
    <w:r>
      <w:rPr>
        <w:noProof/>
        <w:lang w:eastAsia="en-US"/>
      </w:rPr>
      <w:drawing>
        <wp:anchor distT="0" distB="0" distL="114300" distR="114300" simplePos="0" relativeHeight="251604992" behindDoc="0" locked="1" layoutInCell="1" allowOverlap="1" wp14:anchorId="180A6980" wp14:editId="4963109F">
          <wp:simplePos x="0" y="0"/>
          <wp:positionH relativeFrom="margin">
            <wp:align>left</wp:align>
          </wp:positionH>
          <wp:positionV relativeFrom="topMargin">
            <wp:posOffset>395605</wp:posOffset>
          </wp:positionV>
          <wp:extent cx="987425" cy="638175"/>
          <wp:effectExtent l="0" t="0" r="3175" b="9525"/>
          <wp:wrapThrough wrapText="bothSides">
            <wp:wrapPolygon edited="0">
              <wp:start x="7501" y="0"/>
              <wp:lineTo x="4584" y="3869"/>
              <wp:lineTo x="4584" y="9672"/>
              <wp:lineTo x="7918" y="10316"/>
              <wp:lineTo x="0" y="12896"/>
              <wp:lineTo x="0" y="21278"/>
              <wp:lineTo x="21253" y="21278"/>
              <wp:lineTo x="21253" y="10961"/>
              <wp:lineTo x="14585" y="10316"/>
              <wp:lineTo x="15419" y="6448"/>
              <wp:lineTo x="12502" y="0"/>
              <wp:lineTo x="10001" y="0"/>
              <wp:lineTo x="7501" y="0"/>
            </wp:wrapPolygon>
          </wp:wrapThrough>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Vent_Logo_RGB_F2.png"/>
                  <pic:cNvPicPr/>
                </pic:nvPicPr>
                <pic:blipFill>
                  <a:blip r:embed="rId1">
                    <a:extLst>
                      <a:ext uri="{28A0092B-C50C-407E-A947-70E740481C1C}">
                        <a14:useLocalDpi xmlns:a14="http://schemas.microsoft.com/office/drawing/2010/main" val="0"/>
                      </a:ext>
                    </a:extLst>
                  </a:blip>
                  <a:stretch>
                    <a:fillRect/>
                  </a:stretch>
                </pic:blipFill>
                <pic:spPr>
                  <a:xfrm>
                    <a:off x="0" y="0"/>
                    <a:ext cx="987425" cy="6381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66D0"/>
    <w:multiLevelType w:val="hybridMultilevel"/>
    <w:tmpl w:val="00EA8E40"/>
    <w:lvl w:ilvl="0" w:tplc="C69CEEE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04F21"/>
    <w:multiLevelType w:val="hybridMultilevel"/>
    <w:tmpl w:val="3BBAE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37561"/>
    <w:multiLevelType w:val="hybridMultilevel"/>
    <w:tmpl w:val="D73CC862"/>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0FCD5896"/>
    <w:multiLevelType w:val="hybridMultilevel"/>
    <w:tmpl w:val="56103C66"/>
    <w:lvl w:ilvl="0" w:tplc="8D6AA1B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C780C"/>
    <w:multiLevelType w:val="hybridMultilevel"/>
    <w:tmpl w:val="6C3CACF8"/>
    <w:lvl w:ilvl="0" w:tplc="C69CEEE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CD33FB"/>
    <w:multiLevelType w:val="multilevel"/>
    <w:tmpl w:val="B13C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F40CFE"/>
    <w:multiLevelType w:val="hybridMultilevel"/>
    <w:tmpl w:val="7C3476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D01CC"/>
    <w:multiLevelType w:val="hybridMultilevel"/>
    <w:tmpl w:val="5726CA8A"/>
    <w:lvl w:ilvl="0" w:tplc="85BC008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EB5929"/>
    <w:multiLevelType w:val="hybridMultilevel"/>
    <w:tmpl w:val="B868096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902244"/>
    <w:multiLevelType w:val="hybridMultilevel"/>
    <w:tmpl w:val="0C38066C"/>
    <w:lvl w:ilvl="0" w:tplc="8D6AA1BC">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61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D02E2DE4">
      <w:start w:val="1"/>
      <w:numFmt w:val="upperRoman"/>
      <w:lvlText w:val="%7."/>
      <w:lvlJc w:val="left"/>
      <w:pPr>
        <w:ind w:left="5400" w:hanging="720"/>
      </w:pPr>
      <w:rPr>
        <w:rFont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029EF"/>
    <w:multiLevelType w:val="hybridMultilevel"/>
    <w:tmpl w:val="F168B94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C84740A"/>
    <w:multiLevelType w:val="hybridMultilevel"/>
    <w:tmpl w:val="E9CA9E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9434DB"/>
    <w:multiLevelType w:val="hybridMultilevel"/>
    <w:tmpl w:val="E27891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8C465E2"/>
    <w:multiLevelType w:val="hybridMultilevel"/>
    <w:tmpl w:val="D71AB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924D01"/>
    <w:multiLevelType w:val="hybridMultilevel"/>
    <w:tmpl w:val="0E1208FC"/>
    <w:lvl w:ilvl="0" w:tplc="7A8EFF7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B7428"/>
    <w:multiLevelType w:val="hybridMultilevel"/>
    <w:tmpl w:val="8BF48CD6"/>
    <w:lvl w:ilvl="0" w:tplc="32EAB4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C9626C"/>
    <w:multiLevelType w:val="hybridMultilevel"/>
    <w:tmpl w:val="310E316C"/>
    <w:lvl w:ilvl="0" w:tplc="491E6758">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4C4037"/>
    <w:multiLevelType w:val="hybridMultilevel"/>
    <w:tmpl w:val="6FACAF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36E207D"/>
    <w:multiLevelType w:val="hybridMultilevel"/>
    <w:tmpl w:val="491AD8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C966839"/>
    <w:multiLevelType w:val="hybridMultilevel"/>
    <w:tmpl w:val="CF8A5E6A"/>
    <w:lvl w:ilvl="0" w:tplc="0622916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E117A6"/>
    <w:multiLevelType w:val="hybridMultilevel"/>
    <w:tmpl w:val="C2629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6E0853"/>
    <w:multiLevelType w:val="hybridMultilevel"/>
    <w:tmpl w:val="F6ACC09E"/>
    <w:lvl w:ilvl="0" w:tplc="32EAB4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76264B"/>
    <w:multiLevelType w:val="multilevel"/>
    <w:tmpl w:val="8ABC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945A22"/>
    <w:multiLevelType w:val="hybridMultilevel"/>
    <w:tmpl w:val="0AB655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B25470"/>
    <w:multiLevelType w:val="hybridMultilevel"/>
    <w:tmpl w:val="0D12ACB4"/>
    <w:lvl w:ilvl="0" w:tplc="7328533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763A2E"/>
    <w:multiLevelType w:val="hybridMultilevel"/>
    <w:tmpl w:val="89645E68"/>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605779"/>
    <w:multiLevelType w:val="hybridMultilevel"/>
    <w:tmpl w:val="EB9089F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6009B4"/>
    <w:multiLevelType w:val="hybridMultilevel"/>
    <w:tmpl w:val="DA3264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7AA3EB5"/>
    <w:multiLevelType w:val="multilevel"/>
    <w:tmpl w:val="CDA2768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6BD75C3F"/>
    <w:multiLevelType w:val="hybridMultilevel"/>
    <w:tmpl w:val="3A72A744"/>
    <w:lvl w:ilvl="0" w:tplc="C69CEEE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2D4DEC"/>
    <w:multiLevelType w:val="hybridMultilevel"/>
    <w:tmpl w:val="51D010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9504B39"/>
    <w:multiLevelType w:val="hybridMultilevel"/>
    <w:tmpl w:val="0876F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CD660AB"/>
    <w:multiLevelType w:val="hybridMultilevel"/>
    <w:tmpl w:val="B3B82C9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DD35609"/>
    <w:multiLevelType w:val="hybridMultilevel"/>
    <w:tmpl w:val="AC98DE38"/>
    <w:lvl w:ilvl="0" w:tplc="C69CEEE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9044445">
    <w:abstractNumId w:val="9"/>
  </w:num>
  <w:num w:numId="2" w16cid:durableId="181938225">
    <w:abstractNumId w:val="26"/>
  </w:num>
  <w:num w:numId="3" w16cid:durableId="696927584">
    <w:abstractNumId w:val="15"/>
  </w:num>
  <w:num w:numId="4" w16cid:durableId="1994331847">
    <w:abstractNumId w:val="21"/>
  </w:num>
  <w:num w:numId="5" w16cid:durableId="1997342531">
    <w:abstractNumId w:val="25"/>
  </w:num>
  <w:num w:numId="6" w16cid:durableId="740450993">
    <w:abstractNumId w:val="8"/>
  </w:num>
  <w:num w:numId="7" w16cid:durableId="2062169987">
    <w:abstractNumId w:val="3"/>
  </w:num>
  <w:num w:numId="8" w16cid:durableId="1876961155">
    <w:abstractNumId w:val="31"/>
  </w:num>
  <w:num w:numId="9" w16cid:durableId="1536428271">
    <w:abstractNumId w:val="13"/>
  </w:num>
  <w:num w:numId="10" w16cid:durableId="679040738">
    <w:abstractNumId w:val="11"/>
  </w:num>
  <w:num w:numId="11" w16cid:durableId="1030573603">
    <w:abstractNumId w:val="18"/>
  </w:num>
  <w:num w:numId="12" w16cid:durableId="1869414421">
    <w:abstractNumId w:val="27"/>
  </w:num>
  <w:num w:numId="13" w16cid:durableId="1578631410">
    <w:abstractNumId w:val="12"/>
  </w:num>
  <w:num w:numId="14" w16cid:durableId="1072237248">
    <w:abstractNumId w:val="10"/>
  </w:num>
  <w:num w:numId="15" w16cid:durableId="1765569479">
    <w:abstractNumId w:val="23"/>
  </w:num>
  <w:num w:numId="16" w16cid:durableId="103156771">
    <w:abstractNumId w:val="32"/>
  </w:num>
  <w:num w:numId="17" w16cid:durableId="1885864890">
    <w:abstractNumId w:val="6"/>
  </w:num>
  <w:num w:numId="18" w16cid:durableId="628361008">
    <w:abstractNumId w:val="30"/>
  </w:num>
  <w:num w:numId="19" w16cid:durableId="2118985705">
    <w:abstractNumId w:val="17"/>
  </w:num>
  <w:num w:numId="20" w16cid:durableId="677582279">
    <w:abstractNumId w:val="2"/>
  </w:num>
  <w:num w:numId="21" w16cid:durableId="419370035">
    <w:abstractNumId w:val="19"/>
  </w:num>
  <w:num w:numId="22" w16cid:durableId="1733115825">
    <w:abstractNumId w:val="28"/>
    <w:lvlOverride w:ilvl="0">
      <w:startOverride w:val="1"/>
    </w:lvlOverride>
  </w:num>
  <w:num w:numId="23" w16cid:durableId="565454642">
    <w:abstractNumId w:val="28"/>
    <w:lvlOverride w:ilvl="0"/>
    <w:lvlOverride w:ilvl="1">
      <w:startOverride w:val="1"/>
    </w:lvlOverride>
  </w:num>
  <w:num w:numId="24" w16cid:durableId="48656828">
    <w:abstractNumId w:val="28"/>
    <w:lvlOverride w:ilvl="0"/>
    <w:lvlOverride w:ilvl="1">
      <w:startOverride w:val="1"/>
    </w:lvlOverride>
  </w:num>
  <w:num w:numId="25" w16cid:durableId="1906917471">
    <w:abstractNumId w:val="28"/>
    <w:lvlOverride w:ilvl="0"/>
    <w:lvlOverride w:ilvl="1">
      <w:startOverride w:val="1"/>
    </w:lvlOverride>
  </w:num>
  <w:num w:numId="26" w16cid:durableId="2110854197">
    <w:abstractNumId w:val="28"/>
    <w:lvlOverride w:ilvl="0"/>
    <w:lvlOverride w:ilvl="1">
      <w:startOverride w:val="1"/>
    </w:lvlOverride>
  </w:num>
  <w:num w:numId="27" w16cid:durableId="2083406666">
    <w:abstractNumId w:val="28"/>
    <w:lvlOverride w:ilvl="0"/>
    <w:lvlOverride w:ilvl="1">
      <w:startOverride w:val="1"/>
    </w:lvlOverride>
  </w:num>
  <w:num w:numId="28" w16cid:durableId="1926039084">
    <w:abstractNumId w:val="1"/>
  </w:num>
  <w:num w:numId="29" w16cid:durableId="9861">
    <w:abstractNumId w:val="5"/>
  </w:num>
  <w:num w:numId="30" w16cid:durableId="64228694">
    <w:abstractNumId w:val="22"/>
  </w:num>
  <w:num w:numId="31" w16cid:durableId="1594826563">
    <w:abstractNumId w:val="14"/>
  </w:num>
  <w:num w:numId="32" w16cid:durableId="1211500181">
    <w:abstractNumId w:val="20"/>
  </w:num>
  <w:num w:numId="33" w16cid:durableId="1987708995">
    <w:abstractNumId w:val="16"/>
  </w:num>
  <w:num w:numId="34" w16cid:durableId="643239145">
    <w:abstractNumId w:val="7"/>
  </w:num>
  <w:num w:numId="35" w16cid:durableId="1652949487">
    <w:abstractNumId w:val="4"/>
  </w:num>
  <w:num w:numId="36" w16cid:durableId="29308245">
    <w:abstractNumId w:val="33"/>
  </w:num>
  <w:num w:numId="37" w16cid:durableId="440028681">
    <w:abstractNumId w:val="0"/>
  </w:num>
  <w:num w:numId="38" w16cid:durableId="548616045">
    <w:abstractNumId w:val="29"/>
  </w:num>
  <w:num w:numId="39" w16cid:durableId="14676989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56B"/>
    <w:rsid w:val="0000505D"/>
    <w:rsid w:val="00040E8B"/>
    <w:rsid w:val="000444A7"/>
    <w:rsid w:val="00055051"/>
    <w:rsid w:val="00063362"/>
    <w:rsid w:val="00067B4D"/>
    <w:rsid w:val="00072205"/>
    <w:rsid w:val="000731EB"/>
    <w:rsid w:val="00085FA3"/>
    <w:rsid w:val="00086E42"/>
    <w:rsid w:val="00087189"/>
    <w:rsid w:val="00091331"/>
    <w:rsid w:val="00093E9E"/>
    <w:rsid w:val="00094619"/>
    <w:rsid w:val="000A3296"/>
    <w:rsid w:val="000C45AB"/>
    <w:rsid w:val="000C6609"/>
    <w:rsid w:val="000D1CB4"/>
    <w:rsid w:val="000D6A2A"/>
    <w:rsid w:val="000E3702"/>
    <w:rsid w:val="000E3AD0"/>
    <w:rsid w:val="000F2504"/>
    <w:rsid w:val="000F63AB"/>
    <w:rsid w:val="0010154B"/>
    <w:rsid w:val="00121A0A"/>
    <w:rsid w:val="0012761D"/>
    <w:rsid w:val="0012769D"/>
    <w:rsid w:val="00137246"/>
    <w:rsid w:val="001449D1"/>
    <w:rsid w:val="001758B9"/>
    <w:rsid w:val="001A2C22"/>
    <w:rsid w:val="001B75F0"/>
    <w:rsid w:val="001C2EC5"/>
    <w:rsid w:val="001C6BBB"/>
    <w:rsid w:val="001C7498"/>
    <w:rsid w:val="002003F4"/>
    <w:rsid w:val="0020745C"/>
    <w:rsid w:val="00210E47"/>
    <w:rsid w:val="0021350F"/>
    <w:rsid w:val="0021524A"/>
    <w:rsid w:val="00215AF0"/>
    <w:rsid w:val="0022235D"/>
    <w:rsid w:val="00226575"/>
    <w:rsid w:val="0023383F"/>
    <w:rsid w:val="002343AF"/>
    <w:rsid w:val="00237014"/>
    <w:rsid w:val="00254152"/>
    <w:rsid w:val="00254536"/>
    <w:rsid w:val="00256A4A"/>
    <w:rsid w:val="00257217"/>
    <w:rsid w:val="002643B9"/>
    <w:rsid w:val="002653EC"/>
    <w:rsid w:val="00274E14"/>
    <w:rsid w:val="002809CA"/>
    <w:rsid w:val="002914C3"/>
    <w:rsid w:val="002A395E"/>
    <w:rsid w:val="002A4941"/>
    <w:rsid w:val="002A7DCF"/>
    <w:rsid w:val="002B4C95"/>
    <w:rsid w:val="002C2F3F"/>
    <w:rsid w:val="002C3307"/>
    <w:rsid w:val="002C3EAB"/>
    <w:rsid w:val="002C7367"/>
    <w:rsid w:val="002D1A7F"/>
    <w:rsid w:val="002D2EDE"/>
    <w:rsid w:val="002E03D0"/>
    <w:rsid w:val="002E0C7E"/>
    <w:rsid w:val="002E194B"/>
    <w:rsid w:val="002F5165"/>
    <w:rsid w:val="002F76B1"/>
    <w:rsid w:val="00312A6F"/>
    <w:rsid w:val="00317746"/>
    <w:rsid w:val="0032456B"/>
    <w:rsid w:val="0034016B"/>
    <w:rsid w:val="00353523"/>
    <w:rsid w:val="003546F5"/>
    <w:rsid w:val="00357C09"/>
    <w:rsid w:val="003615E9"/>
    <w:rsid w:val="00365CB0"/>
    <w:rsid w:val="0037477A"/>
    <w:rsid w:val="0039331E"/>
    <w:rsid w:val="00393FB5"/>
    <w:rsid w:val="00394992"/>
    <w:rsid w:val="003A1B9E"/>
    <w:rsid w:val="003A205A"/>
    <w:rsid w:val="003B25CA"/>
    <w:rsid w:val="003B25F5"/>
    <w:rsid w:val="003C6902"/>
    <w:rsid w:val="003C7386"/>
    <w:rsid w:val="003D13E3"/>
    <w:rsid w:val="003E3565"/>
    <w:rsid w:val="003F0675"/>
    <w:rsid w:val="0040529A"/>
    <w:rsid w:val="00411D9C"/>
    <w:rsid w:val="00414600"/>
    <w:rsid w:val="00423443"/>
    <w:rsid w:val="00435101"/>
    <w:rsid w:val="00437BBD"/>
    <w:rsid w:val="00444E2C"/>
    <w:rsid w:val="00457006"/>
    <w:rsid w:val="0046227F"/>
    <w:rsid w:val="00464223"/>
    <w:rsid w:val="00467DB6"/>
    <w:rsid w:val="00471A7D"/>
    <w:rsid w:val="0047221C"/>
    <w:rsid w:val="00473CA9"/>
    <w:rsid w:val="00475CB6"/>
    <w:rsid w:val="004A1683"/>
    <w:rsid w:val="004A56EB"/>
    <w:rsid w:val="004B0AC8"/>
    <w:rsid w:val="004B3201"/>
    <w:rsid w:val="004C5134"/>
    <w:rsid w:val="004D794C"/>
    <w:rsid w:val="004E676B"/>
    <w:rsid w:val="004E6F41"/>
    <w:rsid w:val="004F62A4"/>
    <w:rsid w:val="004F7DDF"/>
    <w:rsid w:val="004F7E15"/>
    <w:rsid w:val="0052759A"/>
    <w:rsid w:val="00532672"/>
    <w:rsid w:val="00536387"/>
    <w:rsid w:val="00536EEA"/>
    <w:rsid w:val="0054068C"/>
    <w:rsid w:val="0054161B"/>
    <w:rsid w:val="00546930"/>
    <w:rsid w:val="00554605"/>
    <w:rsid w:val="00567DB6"/>
    <w:rsid w:val="00570663"/>
    <w:rsid w:val="00574CB2"/>
    <w:rsid w:val="00577C6B"/>
    <w:rsid w:val="005848AA"/>
    <w:rsid w:val="00595575"/>
    <w:rsid w:val="005A70D8"/>
    <w:rsid w:val="005B084B"/>
    <w:rsid w:val="005C5EDA"/>
    <w:rsid w:val="005D2E79"/>
    <w:rsid w:val="005E0737"/>
    <w:rsid w:val="005E63DA"/>
    <w:rsid w:val="005F5F2B"/>
    <w:rsid w:val="005F6C18"/>
    <w:rsid w:val="00601AE2"/>
    <w:rsid w:val="006036A2"/>
    <w:rsid w:val="00605471"/>
    <w:rsid w:val="00607524"/>
    <w:rsid w:val="00610950"/>
    <w:rsid w:val="00611AA5"/>
    <w:rsid w:val="006161E7"/>
    <w:rsid w:val="00622AC2"/>
    <w:rsid w:val="006239C2"/>
    <w:rsid w:val="0063054C"/>
    <w:rsid w:val="006341E2"/>
    <w:rsid w:val="00635132"/>
    <w:rsid w:val="00650CD8"/>
    <w:rsid w:val="006518E7"/>
    <w:rsid w:val="006520F8"/>
    <w:rsid w:val="00653396"/>
    <w:rsid w:val="006575D9"/>
    <w:rsid w:val="00665A48"/>
    <w:rsid w:val="006761A8"/>
    <w:rsid w:val="00677507"/>
    <w:rsid w:val="00686B86"/>
    <w:rsid w:val="006B3124"/>
    <w:rsid w:val="006B555A"/>
    <w:rsid w:val="006C0ED9"/>
    <w:rsid w:val="006D08B5"/>
    <w:rsid w:val="006E78C1"/>
    <w:rsid w:val="006F2320"/>
    <w:rsid w:val="006F40EB"/>
    <w:rsid w:val="006F4CF7"/>
    <w:rsid w:val="007064C8"/>
    <w:rsid w:val="00722327"/>
    <w:rsid w:val="00733997"/>
    <w:rsid w:val="00733FCA"/>
    <w:rsid w:val="00736725"/>
    <w:rsid w:val="00737A4B"/>
    <w:rsid w:val="0074015B"/>
    <w:rsid w:val="00743FF0"/>
    <w:rsid w:val="00745CE9"/>
    <w:rsid w:val="0076605A"/>
    <w:rsid w:val="00767D4D"/>
    <w:rsid w:val="00772556"/>
    <w:rsid w:val="00775358"/>
    <w:rsid w:val="00776534"/>
    <w:rsid w:val="00785354"/>
    <w:rsid w:val="00787B05"/>
    <w:rsid w:val="007979A1"/>
    <w:rsid w:val="007B3259"/>
    <w:rsid w:val="007D2113"/>
    <w:rsid w:val="007E3394"/>
    <w:rsid w:val="007F49DB"/>
    <w:rsid w:val="0080133B"/>
    <w:rsid w:val="00807857"/>
    <w:rsid w:val="008110E8"/>
    <w:rsid w:val="00812BF7"/>
    <w:rsid w:val="00817C44"/>
    <w:rsid w:val="0082431A"/>
    <w:rsid w:val="008354F3"/>
    <w:rsid w:val="008367E7"/>
    <w:rsid w:val="00841371"/>
    <w:rsid w:val="00841A3A"/>
    <w:rsid w:val="0084242B"/>
    <w:rsid w:val="008568E6"/>
    <w:rsid w:val="00857295"/>
    <w:rsid w:val="00857FF8"/>
    <w:rsid w:val="00863C4B"/>
    <w:rsid w:val="00870AC2"/>
    <w:rsid w:val="008827C7"/>
    <w:rsid w:val="00882C36"/>
    <w:rsid w:val="00886B4E"/>
    <w:rsid w:val="008B5B8C"/>
    <w:rsid w:val="008C5BCC"/>
    <w:rsid w:val="008C67BD"/>
    <w:rsid w:val="008E4619"/>
    <w:rsid w:val="008F1D59"/>
    <w:rsid w:val="00902B2F"/>
    <w:rsid w:val="00903021"/>
    <w:rsid w:val="009055C3"/>
    <w:rsid w:val="0092207E"/>
    <w:rsid w:val="00927E84"/>
    <w:rsid w:val="00933586"/>
    <w:rsid w:val="00935BDC"/>
    <w:rsid w:val="0094632E"/>
    <w:rsid w:val="00947D7C"/>
    <w:rsid w:val="0095558A"/>
    <w:rsid w:val="00961659"/>
    <w:rsid w:val="00966F02"/>
    <w:rsid w:val="00986330"/>
    <w:rsid w:val="00986D6D"/>
    <w:rsid w:val="00991868"/>
    <w:rsid w:val="00997190"/>
    <w:rsid w:val="009A427B"/>
    <w:rsid w:val="009B3760"/>
    <w:rsid w:val="009C7ABB"/>
    <w:rsid w:val="009E33E9"/>
    <w:rsid w:val="009F0A41"/>
    <w:rsid w:val="009F1D8D"/>
    <w:rsid w:val="00A03546"/>
    <w:rsid w:val="00A1576A"/>
    <w:rsid w:val="00A27680"/>
    <w:rsid w:val="00A27BA0"/>
    <w:rsid w:val="00A36831"/>
    <w:rsid w:val="00A41AD6"/>
    <w:rsid w:val="00A56154"/>
    <w:rsid w:val="00A63DAC"/>
    <w:rsid w:val="00A66A99"/>
    <w:rsid w:val="00A74E7E"/>
    <w:rsid w:val="00A80C99"/>
    <w:rsid w:val="00A8600F"/>
    <w:rsid w:val="00A86CD7"/>
    <w:rsid w:val="00A936A8"/>
    <w:rsid w:val="00A96EE8"/>
    <w:rsid w:val="00AC11B6"/>
    <w:rsid w:val="00AD33EB"/>
    <w:rsid w:val="00AD5AB9"/>
    <w:rsid w:val="00B01C7C"/>
    <w:rsid w:val="00B11700"/>
    <w:rsid w:val="00B13CA4"/>
    <w:rsid w:val="00B14E26"/>
    <w:rsid w:val="00B15E15"/>
    <w:rsid w:val="00B21C4A"/>
    <w:rsid w:val="00B23A9E"/>
    <w:rsid w:val="00B4613E"/>
    <w:rsid w:val="00B730D6"/>
    <w:rsid w:val="00B74002"/>
    <w:rsid w:val="00B803A7"/>
    <w:rsid w:val="00B96245"/>
    <w:rsid w:val="00BA0ACA"/>
    <w:rsid w:val="00BA7883"/>
    <w:rsid w:val="00BB196B"/>
    <w:rsid w:val="00BB346E"/>
    <w:rsid w:val="00BB6FA9"/>
    <w:rsid w:val="00BC6359"/>
    <w:rsid w:val="00BD42B3"/>
    <w:rsid w:val="00BF25EE"/>
    <w:rsid w:val="00BF6D64"/>
    <w:rsid w:val="00C01BFF"/>
    <w:rsid w:val="00C16BA5"/>
    <w:rsid w:val="00C17C2E"/>
    <w:rsid w:val="00C27276"/>
    <w:rsid w:val="00C278FF"/>
    <w:rsid w:val="00C34667"/>
    <w:rsid w:val="00C41014"/>
    <w:rsid w:val="00C5757E"/>
    <w:rsid w:val="00C835CD"/>
    <w:rsid w:val="00C86291"/>
    <w:rsid w:val="00C87FD2"/>
    <w:rsid w:val="00C914B9"/>
    <w:rsid w:val="00CB291C"/>
    <w:rsid w:val="00CB7212"/>
    <w:rsid w:val="00CD1A52"/>
    <w:rsid w:val="00CD29A2"/>
    <w:rsid w:val="00CD2F46"/>
    <w:rsid w:val="00CD3294"/>
    <w:rsid w:val="00CE16CF"/>
    <w:rsid w:val="00CE59BA"/>
    <w:rsid w:val="00D02CDB"/>
    <w:rsid w:val="00D13AE2"/>
    <w:rsid w:val="00D241D4"/>
    <w:rsid w:val="00D342ED"/>
    <w:rsid w:val="00D34E75"/>
    <w:rsid w:val="00D35560"/>
    <w:rsid w:val="00D370A9"/>
    <w:rsid w:val="00D37E7D"/>
    <w:rsid w:val="00D42FD3"/>
    <w:rsid w:val="00D468FB"/>
    <w:rsid w:val="00D710A8"/>
    <w:rsid w:val="00D81AE3"/>
    <w:rsid w:val="00D82E41"/>
    <w:rsid w:val="00D83C45"/>
    <w:rsid w:val="00D86D60"/>
    <w:rsid w:val="00D911C5"/>
    <w:rsid w:val="00DA543D"/>
    <w:rsid w:val="00DB03D5"/>
    <w:rsid w:val="00DB279A"/>
    <w:rsid w:val="00DB6242"/>
    <w:rsid w:val="00DB661A"/>
    <w:rsid w:val="00DC3267"/>
    <w:rsid w:val="00DD2F27"/>
    <w:rsid w:val="00DD4ECF"/>
    <w:rsid w:val="00DF5836"/>
    <w:rsid w:val="00E05040"/>
    <w:rsid w:val="00E241D8"/>
    <w:rsid w:val="00E24BF8"/>
    <w:rsid w:val="00E31A5A"/>
    <w:rsid w:val="00E36823"/>
    <w:rsid w:val="00E42136"/>
    <w:rsid w:val="00E46498"/>
    <w:rsid w:val="00E46BAF"/>
    <w:rsid w:val="00E6270A"/>
    <w:rsid w:val="00E62913"/>
    <w:rsid w:val="00E7388D"/>
    <w:rsid w:val="00E7507F"/>
    <w:rsid w:val="00EA338D"/>
    <w:rsid w:val="00EB0CDA"/>
    <w:rsid w:val="00ED07A8"/>
    <w:rsid w:val="00EE2E78"/>
    <w:rsid w:val="00EF14AA"/>
    <w:rsid w:val="00EF1754"/>
    <w:rsid w:val="00EF26A4"/>
    <w:rsid w:val="00EF3913"/>
    <w:rsid w:val="00EF4DBE"/>
    <w:rsid w:val="00EF7001"/>
    <w:rsid w:val="00F01797"/>
    <w:rsid w:val="00F0618F"/>
    <w:rsid w:val="00F13575"/>
    <w:rsid w:val="00F25933"/>
    <w:rsid w:val="00F34F52"/>
    <w:rsid w:val="00F46CBC"/>
    <w:rsid w:val="00F5173A"/>
    <w:rsid w:val="00F51E57"/>
    <w:rsid w:val="00F57D7E"/>
    <w:rsid w:val="00F62B70"/>
    <w:rsid w:val="00F70452"/>
    <w:rsid w:val="00F94E44"/>
    <w:rsid w:val="00FB1235"/>
    <w:rsid w:val="00FB3E85"/>
    <w:rsid w:val="00FB5574"/>
    <w:rsid w:val="00FC4E18"/>
    <w:rsid w:val="00FC6B19"/>
    <w:rsid w:val="00FC6E1D"/>
    <w:rsid w:val="00FD71F5"/>
    <w:rsid w:val="00FF237B"/>
    <w:rsid w:val="00FF7D8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D2A5D7"/>
  <w15:docId w15:val="{834E7FC1-2834-4A83-950E-C1A291CC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C4B"/>
    <w:pPr>
      <w:jc w:val="both"/>
    </w:pPr>
    <w:rPr>
      <w:sz w:val="20"/>
    </w:rPr>
  </w:style>
  <w:style w:type="paragraph" w:styleId="Heading1">
    <w:name w:val="heading 1"/>
    <w:basedOn w:val="Normal"/>
    <w:next w:val="Normal"/>
    <w:link w:val="Heading1Char"/>
    <w:uiPriority w:val="9"/>
    <w:qFormat/>
    <w:rsid w:val="0032456B"/>
    <w:pPr>
      <w:keepNext/>
      <w:keepLines/>
      <w:spacing w:before="240"/>
      <w:outlineLvl w:val="0"/>
    </w:pPr>
    <w:rPr>
      <w:rFonts w:asciiTheme="majorHAnsi" w:eastAsiaTheme="majorEastAsia" w:hAnsiTheme="majorHAnsi" w:cstheme="majorBidi"/>
      <w:color w:val="B28200" w:themeColor="accent1" w:themeShade="BF"/>
      <w:sz w:val="32"/>
      <w:szCs w:val="32"/>
    </w:rPr>
  </w:style>
  <w:style w:type="paragraph" w:styleId="Heading2">
    <w:name w:val="heading 2"/>
    <w:basedOn w:val="Normal"/>
    <w:next w:val="Normal"/>
    <w:link w:val="Heading2Char"/>
    <w:uiPriority w:val="9"/>
    <w:unhideWhenUsed/>
    <w:qFormat/>
    <w:rsid w:val="004E676B"/>
    <w:pPr>
      <w:keepNext/>
      <w:keepLines/>
      <w:spacing w:before="200"/>
      <w:outlineLvl w:val="1"/>
    </w:pPr>
    <w:rPr>
      <w:rFonts w:asciiTheme="majorHAnsi" w:eastAsiaTheme="majorEastAsia" w:hAnsiTheme="majorHAnsi" w:cstheme="majorBidi"/>
      <w:b/>
      <w:bCs/>
      <w:color w:val="000000" w:themeColor="background1"/>
      <w:sz w:val="26"/>
      <w:szCs w:val="26"/>
    </w:rPr>
  </w:style>
  <w:style w:type="paragraph" w:styleId="Heading3">
    <w:name w:val="heading 3"/>
    <w:basedOn w:val="Normal"/>
    <w:next w:val="Normal"/>
    <w:link w:val="Heading3Char"/>
    <w:uiPriority w:val="9"/>
    <w:unhideWhenUsed/>
    <w:qFormat/>
    <w:rsid w:val="00863C4B"/>
    <w:pPr>
      <w:keepNext/>
      <w:keepLines/>
      <w:spacing w:before="200"/>
      <w:outlineLvl w:val="2"/>
    </w:pPr>
    <w:rPr>
      <w:rFonts w:ascii="Roboto" w:eastAsiaTheme="majorEastAsia" w:hAnsi="Roboto" w:cstheme="majorBidi"/>
      <w:b/>
      <w:bCs/>
      <w:sz w:val="22"/>
    </w:rPr>
  </w:style>
  <w:style w:type="paragraph" w:styleId="Heading4">
    <w:name w:val="heading 4"/>
    <w:basedOn w:val="Normal"/>
    <w:next w:val="Normal"/>
    <w:link w:val="Heading4Char"/>
    <w:uiPriority w:val="9"/>
    <w:unhideWhenUsed/>
    <w:qFormat/>
    <w:rsid w:val="006B3124"/>
    <w:pPr>
      <w:keepNext/>
      <w:keepLines/>
      <w:spacing w:before="200"/>
      <w:outlineLvl w:val="3"/>
    </w:pPr>
    <w:rPr>
      <w:rFonts w:ascii="Roboto" w:eastAsiaTheme="majorEastAsia" w:hAnsi="Roboto" w:cstheme="majorBidi"/>
      <w:bCs/>
      <w:i/>
      <w:iCs/>
    </w:rPr>
  </w:style>
  <w:style w:type="paragraph" w:styleId="Heading5">
    <w:name w:val="heading 5"/>
    <w:basedOn w:val="Normal"/>
    <w:next w:val="Normal"/>
    <w:link w:val="Heading5Char"/>
    <w:uiPriority w:val="9"/>
    <w:unhideWhenUsed/>
    <w:qFormat/>
    <w:rsid w:val="0046227F"/>
    <w:pPr>
      <w:keepNext/>
      <w:keepLines/>
      <w:spacing w:before="40"/>
      <w:outlineLvl w:val="4"/>
    </w:pPr>
    <w:rPr>
      <w:rFonts w:asciiTheme="majorHAnsi" w:eastAsiaTheme="majorEastAsia" w:hAnsiTheme="majorHAnsi" w:cstheme="majorBidi"/>
      <w:color w:val="B28200" w:themeColor="accent1" w:themeShade="BF"/>
    </w:rPr>
  </w:style>
  <w:style w:type="paragraph" w:styleId="Heading6">
    <w:name w:val="heading 6"/>
    <w:basedOn w:val="Normal"/>
    <w:next w:val="Normal"/>
    <w:link w:val="Heading6Char"/>
    <w:uiPriority w:val="9"/>
    <w:unhideWhenUsed/>
    <w:qFormat/>
    <w:rsid w:val="0095558A"/>
    <w:pPr>
      <w:keepNext/>
      <w:keepLines/>
      <w:spacing w:before="40"/>
      <w:outlineLvl w:val="5"/>
    </w:pPr>
    <w:rPr>
      <w:rFonts w:asciiTheme="majorHAnsi" w:eastAsiaTheme="majorEastAsia" w:hAnsiTheme="majorHAnsi" w:cstheme="majorBidi"/>
      <w:color w:val="7656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56B"/>
    <w:rPr>
      <w:rFonts w:asciiTheme="majorHAnsi" w:eastAsiaTheme="majorEastAsia" w:hAnsiTheme="majorHAnsi" w:cstheme="majorBidi"/>
      <w:color w:val="B28200" w:themeColor="accent1" w:themeShade="BF"/>
      <w:sz w:val="32"/>
      <w:szCs w:val="32"/>
    </w:rPr>
  </w:style>
  <w:style w:type="paragraph" w:styleId="Header">
    <w:name w:val="header"/>
    <w:basedOn w:val="Normal"/>
    <w:link w:val="HeaderChar"/>
    <w:uiPriority w:val="99"/>
    <w:unhideWhenUsed/>
    <w:rsid w:val="00DD4ECF"/>
    <w:pPr>
      <w:tabs>
        <w:tab w:val="center" w:pos="4680"/>
        <w:tab w:val="right" w:pos="9360"/>
      </w:tabs>
    </w:pPr>
  </w:style>
  <w:style w:type="character" w:customStyle="1" w:styleId="HeaderChar">
    <w:name w:val="Header Char"/>
    <w:basedOn w:val="DefaultParagraphFont"/>
    <w:link w:val="Header"/>
    <w:uiPriority w:val="99"/>
    <w:rsid w:val="00DD4ECF"/>
  </w:style>
  <w:style w:type="paragraph" w:styleId="Footer">
    <w:name w:val="footer"/>
    <w:basedOn w:val="Normal"/>
    <w:link w:val="FooterChar"/>
    <w:unhideWhenUsed/>
    <w:rsid w:val="00DD4ECF"/>
    <w:pPr>
      <w:tabs>
        <w:tab w:val="center" w:pos="4680"/>
        <w:tab w:val="right" w:pos="9360"/>
      </w:tabs>
    </w:pPr>
  </w:style>
  <w:style w:type="character" w:customStyle="1" w:styleId="FooterChar">
    <w:name w:val="Footer Char"/>
    <w:basedOn w:val="DefaultParagraphFont"/>
    <w:link w:val="Footer"/>
    <w:rsid w:val="00DD4ECF"/>
  </w:style>
  <w:style w:type="paragraph" w:customStyle="1" w:styleId="nVentAddressTelephone">
    <w:name w:val="nVent Address/Telephone"/>
    <w:basedOn w:val="Normal"/>
    <w:uiPriority w:val="99"/>
    <w:rsid w:val="00CD3294"/>
    <w:pPr>
      <w:tabs>
        <w:tab w:val="left" w:pos="1100"/>
      </w:tabs>
      <w:suppressAutoHyphens/>
      <w:autoSpaceDE w:val="0"/>
      <w:autoSpaceDN w:val="0"/>
      <w:adjustRightInd w:val="0"/>
      <w:spacing w:line="180" w:lineRule="atLeast"/>
      <w:textAlignment w:val="center"/>
    </w:pPr>
    <w:rPr>
      <w:rFonts w:ascii="Roboto" w:hAnsi="Roboto" w:cs="Roboto"/>
      <w:color w:val="000000"/>
      <w:spacing w:val="-2"/>
      <w:sz w:val="14"/>
      <w:szCs w:val="14"/>
    </w:rPr>
  </w:style>
  <w:style w:type="table" w:styleId="TableGrid">
    <w:name w:val="Table Grid"/>
    <w:basedOn w:val="TableNormal"/>
    <w:uiPriority w:val="39"/>
    <w:rsid w:val="004052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E63DA"/>
    <w:pPr>
      <w:contextualSpacing/>
      <w:jc w:val="center"/>
    </w:pPr>
    <w:rPr>
      <w:rFonts w:ascii="Roboto" w:eastAsiaTheme="majorEastAsia" w:hAnsi="Roboto"/>
      <w:spacing w:val="5"/>
      <w:kern w:val="28"/>
      <w:sz w:val="52"/>
      <w:szCs w:val="52"/>
    </w:rPr>
  </w:style>
  <w:style w:type="character" w:customStyle="1" w:styleId="TitleChar">
    <w:name w:val="Title Char"/>
    <w:basedOn w:val="DefaultParagraphFont"/>
    <w:link w:val="Title"/>
    <w:uiPriority w:val="10"/>
    <w:rsid w:val="005E63DA"/>
    <w:rPr>
      <w:rFonts w:ascii="Roboto" w:eastAsiaTheme="majorEastAsia" w:hAnsi="Roboto"/>
      <w:spacing w:val="5"/>
      <w:kern w:val="28"/>
      <w:sz w:val="52"/>
      <w:szCs w:val="52"/>
    </w:rPr>
  </w:style>
  <w:style w:type="character" w:styleId="Strong">
    <w:name w:val="Strong"/>
    <w:basedOn w:val="DefaultParagraphFont"/>
    <w:uiPriority w:val="22"/>
    <w:qFormat/>
    <w:rsid w:val="0040529A"/>
    <w:rPr>
      <w:b/>
      <w:bCs/>
    </w:rPr>
  </w:style>
  <w:style w:type="paragraph" w:styleId="TOCHeading">
    <w:name w:val="TOC Heading"/>
    <w:basedOn w:val="Heading1"/>
    <w:next w:val="Normal"/>
    <w:uiPriority w:val="39"/>
    <w:unhideWhenUsed/>
    <w:qFormat/>
    <w:rsid w:val="00857FF8"/>
    <w:pPr>
      <w:spacing w:before="480" w:line="276" w:lineRule="auto"/>
      <w:outlineLvl w:val="9"/>
    </w:pPr>
    <w:rPr>
      <w:b/>
      <w:bCs/>
      <w:sz w:val="28"/>
      <w:szCs w:val="28"/>
      <w:lang w:eastAsia="ja-JP"/>
    </w:rPr>
  </w:style>
  <w:style w:type="paragraph" w:styleId="BalloonText">
    <w:name w:val="Balloon Text"/>
    <w:basedOn w:val="Normal"/>
    <w:link w:val="BalloonTextChar"/>
    <w:uiPriority w:val="99"/>
    <w:semiHidden/>
    <w:unhideWhenUsed/>
    <w:rsid w:val="00857FF8"/>
    <w:rPr>
      <w:rFonts w:ascii="Tahoma" w:hAnsi="Tahoma" w:cs="Tahoma"/>
      <w:sz w:val="16"/>
      <w:szCs w:val="16"/>
    </w:rPr>
  </w:style>
  <w:style w:type="character" w:customStyle="1" w:styleId="BalloonTextChar">
    <w:name w:val="Balloon Text Char"/>
    <w:basedOn w:val="DefaultParagraphFont"/>
    <w:link w:val="BalloonText"/>
    <w:uiPriority w:val="99"/>
    <w:semiHidden/>
    <w:rsid w:val="00857FF8"/>
    <w:rPr>
      <w:rFonts w:ascii="Tahoma" w:hAnsi="Tahoma" w:cs="Tahoma"/>
      <w:sz w:val="16"/>
      <w:szCs w:val="16"/>
    </w:rPr>
  </w:style>
  <w:style w:type="character" w:customStyle="1" w:styleId="Heading2Char">
    <w:name w:val="Heading 2 Char"/>
    <w:basedOn w:val="DefaultParagraphFont"/>
    <w:link w:val="Heading2"/>
    <w:uiPriority w:val="9"/>
    <w:rsid w:val="004E676B"/>
    <w:rPr>
      <w:rFonts w:asciiTheme="majorHAnsi" w:eastAsiaTheme="majorEastAsia" w:hAnsiTheme="majorHAnsi" w:cstheme="majorBidi"/>
      <w:b/>
      <w:bCs/>
      <w:color w:val="000000" w:themeColor="background1"/>
      <w:sz w:val="26"/>
      <w:szCs w:val="26"/>
    </w:rPr>
  </w:style>
  <w:style w:type="character" w:customStyle="1" w:styleId="Heading3Char">
    <w:name w:val="Heading 3 Char"/>
    <w:basedOn w:val="DefaultParagraphFont"/>
    <w:link w:val="Heading3"/>
    <w:uiPriority w:val="9"/>
    <w:rsid w:val="00863C4B"/>
    <w:rPr>
      <w:rFonts w:ascii="Roboto" w:eastAsiaTheme="majorEastAsia" w:hAnsi="Roboto" w:cstheme="majorBidi"/>
      <w:b/>
      <w:bCs/>
      <w:sz w:val="22"/>
    </w:rPr>
  </w:style>
  <w:style w:type="character" w:customStyle="1" w:styleId="Heading4Char">
    <w:name w:val="Heading 4 Char"/>
    <w:basedOn w:val="DefaultParagraphFont"/>
    <w:link w:val="Heading4"/>
    <w:uiPriority w:val="9"/>
    <w:rsid w:val="006B3124"/>
    <w:rPr>
      <w:rFonts w:ascii="Roboto" w:eastAsiaTheme="majorEastAsia" w:hAnsi="Roboto" w:cstheme="majorBidi"/>
      <w:bCs/>
      <w:i/>
      <w:iCs/>
      <w:sz w:val="20"/>
    </w:rPr>
  </w:style>
  <w:style w:type="character" w:styleId="CommentReference">
    <w:name w:val="annotation reference"/>
    <w:uiPriority w:val="99"/>
    <w:semiHidden/>
    <w:unhideWhenUsed/>
    <w:rsid w:val="00785354"/>
    <w:rPr>
      <w:sz w:val="16"/>
      <w:szCs w:val="16"/>
    </w:rPr>
  </w:style>
  <w:style w:type="paragraph" w:styleId="CommentText">
    <w:name w:val="annotation text"/>
    <w:basedOn w:val="Normal"/>
    <w:link w:val="CommentTextChar"/>
    <w:uiPriority w:val="99"/>
    <w:semiHidden/>
    <w:unhideWhenUsed/>
    <w:rsid w:val="00785354"/>
    <w:pPr>
      <w:spacing w:before="160" w:after="160" w:line="276" w:lineRule="auto"/>
      <w:ind w:left="720"/>
    </w:pPr>
    <w:rPr>
      <w:rFonts w:ascii="Calibri" w:eastAsia="Corbel" w:hAnsi="Calibri" w:cs="Calibri"/>
      <w:szCs w:val="20"/>
      <w:lang w:eastAsia="zh-TW"/>
    </w:rPr>
  </w:style>
  <w:style w:type="character" w:customStyle="1" w:styleId="CommentTextChar">
    <w:name w:val="Comment Text Char"/>
    <w:basedOn w:val="DefaultParagraphFont"/>
    <w:link w:val="CommentText"/>
    <w:uiPriority w:val="99"/>
    <w:semiHidden/>
    <w:rsid w:val="00785354"/>
    <w:rPr>
      <w:rFonts w:ascii="Calibri" w:eastAsia="Corbel" w:hAnsi="Calibri" w:cs="Calibri"/>
      <w:sz w:val="20"/>
      <w:szCs w:val="20"/>
      <w:lang w:eastAsia="zh-TW"/>
    </w:rPr>
  </w:style>
  <w:style w:type="table" w:styleId="LightList-Accent2">
    <w:name w:val="Light List Accent 2"/>
    <w:basedOn w:val="TableNormal"/>
    <w:uiPriority w:val="61"/>
    <w:rsid w:val="004E676B"/>
    <w:tblPr>
      <w:tblStyleRowBandSize w:val="1"/>
      <w:tblStyleColBandSize w:val="1"/>
      <w:tblBorders>
        <w:top w:val="single" w:sz="8" w:space="0" w:color="772432" w:themeColor="accent2"/>
        <w:left w:val="single" w:sz="8" w:space="0" w:color="772432" w:themeColor="accent2"/>
        <w:bottom w:val="single" w:sz="8" w:space="0" w:color="772432" w:themeColor="accent2"/>
        <w:right w:val="single" w:sz="8" w:space="0" w:color="772432" w:themeColor="accent2"/>
      </w:tblBorders>
    </w:tblPr>
    <w:tblStylePr w:type="firstRow">
      <w:pPr>
        <w:spacing w:before="0" w:after="0" w:line="240" w:lineRule="auto"/>
      </w:pPr>
      <w:rPr>
        <w:b/>
        <w:bCs/>
        <w:color w:val="000000" w:themeColor="background1"/>
      </w:rPr>
      <w:tblPr/>
      <w:tcPr>
        <w:shd w:val="clear" w:color="auto" w:fill="772432" w:themeFill="accent2"/>
      </w:tcPr>
    </w:tblStylePr>
    <w:tblStylePr w:type="lastRow">
      <w:pPr>
        <w:spacing w:before="0" w:after="0" w:line="240" w:lineRule="auto"/>
      </w:pPr>
      <w:rPr>
        <w:b/>
        <w:bCs/>
      </w:rPr>
      <w:tblPr/>
      <w:tcPr>
        <w:tcBorders>
          <w:top w:val="double" w:sz="6" w:space="0" w:color="772432" w:themeColor="accent2"/>
          <w:left w:val="single" w:sz="8" w:space="0" w:color="772432" w:themeColor="accent2"/>
          <w:bottom w:val="single" w:sz="8" w:space="0" w:color="772432" w:themeColor="accent2"/>
          <w:right w:val="single" w:sz="8" w:space="0" w:color="772432" w:themeColor="accent2"/>
        </w:tcBorders>
      </w:tcPr>
    </w:tblStylePr>
    <w:tblStylePr w:type="firstCol">
      <w:rPr>
        <w:b/>
        <w:bCs/>
      </w:rPr>
    </w:tblStylePr>
    <w:tblStylePr w:type="lastCol">
      <w:rPr>
        <w:b/>
        <w:bCs/>
      </w:rPr>
    </w:tblStylePr>
    <w:tblStylePr w:type="band1Vert">
      <w:tblPr/>
      <w:tcPr>
        <w:tcBorders>
          <w:top w:val="single" w:sz="8" w:space="0" w:color="772432" w:themeColor="accent2"/>
          <w:left w:val="single" w:sz="8" w:space="0" w:color="772432" w:themeColor="accent2"/>
          <w:bottom w:val="single" w:sz="8" w:space="0" w:color="772432" w:themeColor="accent2"/>
          <w:right w:val="single" w:sz="8" w:space="0" w:color="772432" w:themeColor="accent2"/>
        </w:tcBorders>
      </w:tcPr>
    </w:tblStylePr>
    <w:tblStylePr w:type="band1Horz">
      <w:tblPr/>
      <w:tcPr>
        <w:tcBorders>
          <w:top w:val="single" w:sz="8" w:space="0" w:color="772432" w:themeColor="accent2"/>
          <w:left w:val="single" w:sz="8" w:space="0" w:color="772432" w:themeColor="accent2"/>
          <w:bottom w:val="single" w:sz="8" w:space="0" w:color="772432" w:themeColor="accent2"/>
          <w:right w:val="single" w:sz="8" w:space="0" w:color="772432" w:themeColor="accent2"/>
        </w:tcBorders>
      </w:tcPr>
    </w:tblStylePr>
  </w:style>
  <w:style w:type="paragraph" w:styleId="NoSpacing">
    <w:name w:val="No Spacing"/>
    <w:uiPriority w:val="1"/>
    <w:qFormat/>
    <w:rsid w:val="004E676B"/>
  </w:style>
  <w:style w:type="paragraph" w:styleId="CommentSubject">
    <w:name w:val="annotation subject"/>
    <w:basedOn w:val="CommentText"/>
    <w:next w:val="CommentText"/>
    <w:link w:val="CommentSubjectChar"/>
    <w:uiPriority w:val="99"/>
    <w:semiHidden/>
    <w:unhideWhenUsed/>
    <w:rsid w:val="00FB5574"/>
    <w:pPr>
      <w:spacing w:before="0" w:after="0" w:line="240" w:lineRule="auto"/>
      <w:ind w:left="0"/>
    </w:pPr>
    <w:rPr>
      <w:rFonts w:asciiTheme="minorHAnsi" w:eastAsiaTheme="minorEastAsia" w:hAnsiTheme="minorHAnsi" w:cstheme="minorBidi"/>
      <w:b/>
      <w:bCs/>
      <w:lang w:eastAsia="zh-CN"/>
    </w:rPr>
  </w:style>
  <w:style w:type="character" w:customStyle="1" w:styleId="CommentSubjectChar">
    <w:name w:val="Comment Subject Char"/>
    <w:basedOn w:val="CommentTextChar"/>
    <w:link w:val="CommentSubject"/>
    <w:uiPriority w:val="99"/>
    <w:semiHidden/>
    <w:rsid w:val="00FB5574"/>
    <w:rPr>
      <w:rFonts w:ascii="Calibri" w:eastAsia="Corbel" w:hAnsi="Calibri" w:cs="Calibri"/>
      <w:b/>
      <w:bCs/>
      <w:sz w:val="20"/>
      <w:szCs w:val="20"/>
      <w:lang w:eastAsia="zh-TW"/>
    </w:rPr>
  </w:style>
  <w:style w:type="paragraph" w:styleId="ListParagraph">
    <w:name w:val="List Paragraph"/>
    <w:basedOn w:val="Normal"/>
    <w:uiPriority w:val="34"/>
    <w:qFormat/>
    <w:rsid w:val="00E31A5A"/>
    <w:pPr>
      <w:ind w:left="720"/>
      <w:contextualSpacing/>
    </w:pPr>
  </w:style>
  <w:style w:type="paragraph" w:styleId="TOC1">
    <w:name w:val="toc 1"/>
    <w:basedOn w:val="Normal"/>
    <w:next w:val="Normal"/>
    <w:autoRedefine/>
    <w:uiPriority w:val="39"/>
    <w:unhideWhenUsed/>
    <w:rsid w:val="00CE16CF"/>
    <w:pPr>
      <w:spacing w:after="100"/>
    </w:pPr>
  </w:style>
  <w:style w:type="paragraph" w:styleId="TOC2">
    <w:name w:val="toc 2"/>
    <w:basedOn w:val="Normal"/>
    <w:next w:val="Normal"/>
    <w:autoRedefine/>
    <w:uiPriority w:val="39"/>
    <w:unhideWhenUsed/>
    <w:rsid w:val="00C34667"/>
    <w:pPr>
      <w:tabs>
        <w:tab w:val="left" w:pos="630"/>
        <w:tab w:val="right" w:leader="dot" w:pos="10070"/>
      </w:tabs>
      <w:spacing w:after="100"/>
      <w:ind w:left="240"/>
    </w:pPr>
  </w:style>
  <w:style w:type="character" w:styleId="Hyperlink">
    <w:name w:val="Hyperlink"/>
    <w:basedOn w:val="DefaultParagraphFont"/>
    <w:uiPriority w:val="99"/>
    <w:unhideWhenUsed/>
    <w:rsid w:val="00CE16CF"/>
    <w:rPr>
      <w:color w:val="D13B3B" w:themeColor="hyperlink"/>
      <w:u w:val="single"/>
    </w:rPr>
  </w:style>
  <w:style w:type="paragraph" w:styleId="Caption">
    <w:name w:val="caption"/>
    <w:basedOn w:val="Normal"/>
    <w:next w:val="Normal"/>
    <w:uiPriority w:val="35"/>
    <w:unhideWhenUsed/>
    <w:qFormat/>
    <w:rsid w:val="00A56154"/>
    <w:pPr>
      <w:spacing w:after="200"/>
    </w:pPr>
    <w:rPr>
      <w:i/>
      <w:iCs/>
      <w:color w:val="FF791E" w:themeColor="text2"/>
      <w:sz w:val="18"/>
      <w:szCs w:val="18"/>
    </w:rPr>
  </w:style>
  <w:style w:type="paragraph" w:styleId="NormalWeb">
    <w:name w:val="Normal (Web)"/>
    <w:basedOn w:val="Normal"/>
    <w:uiPriority w:val="99"/>
    <w:semiHidden/>
    <w:unhideWhenUsed/>
    <w:rsid w:val="0020745C"/>
    <w:pPr>
      <w:spacing w:before="100" w:beforeAutospacing="1" w:after="100" w:afterAutospacing="1"/>
      <w:jc w:val="left"/>
    </w:pPr>
    <w:rPr>
      <w:rFonts w:ascii="Times New Roman" w:eastAsia="Times New Roman" w:hAnsi="Times New Roman" w:cs="Times New Roman"/>
      <w:sz w:val="24"/>
      <w:lang w:eastAsia="en-US"/>
    </w:rPr>
  </w:style>
  <w:style w:type="character" w:styleId="PlaceholderText">
    <w:name w:val="Placeholder Text"/>
    <w:basedOn w:val="DefaultParagraphFont"/>
    <w:uiPriority w:val="99"/>
    <w:semiHidden/>
    <w:rsid w:val="006B3124"/>
    <w:rPr>
      <w:color w:val="808080"/>
    </w:rPr>
  </w:style>
  <w:style w:type="character" w:customStyle="1" w:styleId="Heading5Char">
    <w:name w:val="Heading 5 Char"/>
    <w:basedOn w:val="DefaultParagraphFont"/>
    <w:link w:val="Heading5"/>
    <w:uiPriority w:val="9"/>
    <w:rsid w:val="0046227F"/>
    <w:rPr>
      <w:rFonts w:asciiTheme="majorHAnsi" w:eastAsiaTheme="majorEastAsia" w:hAnsiTheme="majorHAnsi" w:cstheme="majorBidi"/>
      <w:color w:val="B28200" w:themeColor="accent1" w:themeShade="BF"/>
      <w:sz w:val="20"/>
    </w:rPr>
  </w:style>
  <w:style w:type="character" w:customStyle="1" w:styleId="Heading6Char">
    <w:name w:val="Heading 6 Char"/>
    <w:basedOn w:val="DefaultParagraphFont"/>
    <w:link w:val="Heading6"/>
    <w:uiPriority w:val="9"/>
    <w:rsid w:val="0095558A"/>
    <w:rPr>
      <w:rFonts w:asciiTheme="majorHAnsi" w:eastAsiaTheme="majorEastAsia" w:hAnsiTheme="majorHAnsi" w:cstheme="majorBidi"/>
      <w:color w:val="765600" w:themeColor="accent1" w:themeShade="7F"/>
      <w:sz w:val="20"/>
    </w:rPr>
  </w:style>
  <w:style w:type="paragraph" w:styleId="TOC3">
    <w:name w:val="toc 3"/>
    <w:basedOn w:val="Normal"/>
    <w:next w:val="Normal"/>
    <w:autoRedefine/>
    <w:uiPriority w:val="39"/>
    <w:unhideWhenUsed/>
    <w:rsid w:val="00882C3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581687">
      <w:bodyDiv w:val="1"/>
      <w:marLeft w:val="0"/>
      <w:marRight w:val="0"/>
      <w:marTop w:val="0"/>
      <w:marBottom w:val="0"/>
      <w:divBdr>
        <w:top w:val="none" w:sz="0" w:space="0" w:color="auto"/>
        <w:left w:val="none" w:sz="0" w:space="0" w:color="auto"/>
        <w:bottom w:val="none" w:sz="0" w:space="0" w:color="auto"/>
        <w:right w:val="none" w:sz="0" w:space="0" w:color="auto"/>
      </w:divBdr>
    </w:div>
    <w:div w:id="428812157">
      <w:bodyDiv w:val="1"/>
      <w:marLeft w:val="0"/>
      <w:marRight w:val="0"/>
      <w:marTop w:val="0"/>
      <w:marBottom w:val="0"/>
      <w:divBdr>
        <w:top w:val="none" w:sz="0" w:space="0" w:color="auto"/>
        <w:left w:val="none" w:sz="0" w:space="0" w:color="auto"/>
        <w:bottom w:val="none" w:sz="0" w:space="0" w:color="auto"/>
        <w:right w:val="none" w:sz="0" w:space="0" w:color="auto"/>
      </w:divBdr>
    </w:div>
    <w:div w:id="447820606">
      <w:bodyDiv w:val="1"/>
      <w:marLeft w:val="0"/>
      <w:marRight w:val="0"/>
      <w:marTop w:val="0"/>
      <w:marBottom w:val="0"/>
      <w:divBdr>
        <w:top w:val="none" w:sz="0" w:space="0" w:color="auto"/>
        <w:left w:val="none" w:sz="0" w:space="0" w:color="auto"/>
        <w:bottom w:val="none" w:sz="0" w:space="0" w:color="auto"/>
        <w:right w:val="none" w:sz="0" w:space="0" w:color="auto"/>
      </w:divBdr>
    </w:div>
    <w:div w:id="721517029">
      <w:bodyDiv w:val="1"/>
      <w:marLeft w:val="0"/>
      <w:marRight w:val="0"/>
      <w:marTop w:val="0"/>
      <w:marBottom w:val="0"/>
      <w:divBdr>
        <w:top w:val="none" w:sz="0" w:space="0" w:color="auto"/>
        <w:left w:val="none" w:sz="0" w:space="0" w:color="auto"/>
        <w:bottom w:val="none" w:sz="0" w:space="0" w:color="auto"/>
        <w:right w:val="none" w:sz="0" w:space="0" w:color="auto"/>
      </w:divBdr>
    </w:div>
    <w:div w:id="1037924212">
      <w:bodyDiv w:val="1"/>
      <w:marLeft w:val="0"/>
      <w:marRight w:val="0"/>
      <w:marTop w:val="0"/>
      <w:marBottom w:val="0"/>
      <w:divBdr>
        <w:top w:val="none" w:sz="0" w:space="0" w:color="auto"/>
        <w:left w:val="none" w:sz="0" w:space="0" w:color="auto"/>
        <w:bottom w:val="none" w:sz="0" w:space="0" w:color="auto"/>
        <w:right w:val="none" w:sz="0" w:space="0" w:color="auto"/>
      </w:divBdr>
    </w:div>
    <w:div w:id="1125733761">
      <w:bodyDiv w:val="1"/>
      <w:marLeft w:val="0"/>
      <w:marRight w:val="0"/>
      <w:marTop w:val="0"/>
      <w:marBottom w:val="0"/>
      <w:divBdr>
        <w:top w:val="none" w:sz="0" w:space="0" w:color="auto"/>
        <w:left w:val="none" w:sz="0" w:space="0" w:color="auto"/>
        <w:bottom w:val="none" w:sz="0" w:space="0" w:color="auto"/>
        <w:right w:val="none" w:sz="0" w:space="0" w:color="auto"/>
      </w:divBdr>
    </w:div>
    <w:div w:id="1157964613">
      <w:bodyDiv w:val="1"/>
      <w:marLeft w:val="0"/>
      <w:marRight w:val="0"/>
      <w:marTop w:val="0"/>
      <w:marBottom w:val="0"/>
      <w:divBdr>
        <w:top w:val="none" w:sz="0" w:space="0" w:color="auto"/>
        <w:left w:val="none" w:sz="0" w:space="0" w:color="auto"/>
        <w:bottom w:val="none" w:sz="0" w:space="0" w:color="auto"/>
        <w:right w:val="none" w:sz="0" w:space="0" w:color="auto"/>
      </w:divBdr>
    </w:div>
    <w:div w:id="1249268871">
      <w:bodyDiv w:val="1"/>
      <w:marLeft w:val="0"/>
      <w:marRight w:val="0"/>
      <w:marTop w:val="0"/>
      <w:marBottom w:val="0"/>
      <w:divBdr>
        <w:top w:val="none" w:sz="0" w:space="0" w:color="auto"/>
        <w:left w:val="none" w:sz="0" w:space="0" w:color="auto"/>
        <w:bottom w:val="none" w:sz="0" w:space="0" w:color="auto"/>
        <w:right w:val="none" w:sz="0" w:space="0" w:color="auto"/>
      </w:divBdr>
    </w:div>
    <w:div w:id="1265649270">
      <w:bodyDiv w:val="1"/>
      <w:marLeft w:val="0"/>
      <w:marRight w:val="0"/>
      <w:marTop w:val="0"/>
      <w:marBottom w:val="0"/>
      <w:divBdr>
        <w:top w:val="none" w:sz="0" w:space="0" w:color="auto"/>
        <w:left w:val="none" w:sz="0" w:space="0" w:color="auto"/>
        <w:bottom w:val="none" w:sz="0" w:space="0" w:color="auto"/>
        <w:right w:val="none" w:sz="0" w:space="0" w:color="auto"/>
      </w:divBdr>
    </w:div>
    <w:div w:id="1307511032">
      <w:bodyDiv w:val="1"/>
      <w:marLeft w:val="0"/>
      <w:marRight w:val="0"/>
      <w:marTop w:val="0"/>
      <w:marBottom w:val="0"/>
      <w:divBdr>
        <w:top w:val="none" w:sz="0" w:space="0" w:color="auto"/>
        <w:left w:val="none" w:sz="0" w:space="0" w:color="auto"/>
        <w:bottom w:val="none" w:sz="0" w:space="0" w:color="auto"/>
        <w:right w:val="none" w:sz="0" w:space="0" w:color="auto"/>
      </w:divBdr>
    </w:div>
    <w:div w:id="1357464044">
      <w:bodyDiv w:val="1"/>
      <w:marLeft w:val="0"/>
      <w:marRight w:val="0"/>
      <w:marTop w:val="0"/>
      <w:marBottom w:val="0"/>
      <w:divBdr>
        <w:top w:val="none" w:sz="0" w:space="0" w:color="auto"/>
        <w:left w:val="none" w:sz="0" w:space="0" w:color="auto"/>
        <w:bottom w:val="none" w:sz="0" w:space="0" w:color="auto"/>
        <w:right w:val="none" w:sz="0" w:space="0" w:color="auto"/>
      </w:divBdr>
    </w:div>
    <w:div w:id="1402480640">
      <w:bodyDiv w:val="1"/>
      <w:marLeft w:val="0"/>
      <w:marRight w:val="0"/>
      <w:marTop w:val="0"/>
      <w:marBottom w:val="0"/>
      <w:divBdr>
        <w:top w:val="none" w:sz="0" w:space="0" w:color="auto"/>
        <w:left w:val="none" w:sz="0" w:space="0" w:color="auto"/>
        <w:bottom w:val="none" w:sz="0" w:space="0" w:color="auto"/>
        <w:right w:val="none" w:sz="0" w:space="0" w:color="auto"/>
      </w:divBdr>
    </w:div>
    <w:div w:id="1420055854">
      <w:bodyDiv w:val="1"/>
      <w:marLeft w:val="0"/>
      <w:marRight w:val="0"/>
      <w:marTop w:val="0"/>
      <w:marBottom w:val="0"/>
      <w:divBdr>
        <w:top w:val="none" w:sz="0" w:space="0" w:color="auto"/>
        <w:left w:val="none" w:sz="0" w:space="0" w:color="auto"/>
        <w:bottom w:val="none" w:sz="0" w:space="0" w:color="auto"/>
        <w:right w:val="none" w:sz="0" w:space="0" w:color="auto"/>
      </w:divBdr>
    </w:div>
    <w:div w:id="1798792726">
      <w:bodyDiv w:val="1"/>
      <w:marLeft w:val="0"/>
      <w:marRight w:val="0"/>
      <w:marTop w:val="0"/>
      <w:marBottom w:val="0"/>
      <w:divBdr>
        <w:top w:val="none" w:sz="0" w:space="0" w:color="auto"/>
        <w:left w:val="none" w:sz="0" w:space="0" w:color="auto"/>
        <w:bottom w:val="none" w:sz="0" w:space="0" w:color="auto"/>
        <w:right w:val="none" w:sz="0" w:space="0" w:color="auto"/>
      </w:divBdr>
      <w:divsChild>
        <w:div w:id="1555458814">
          <w:marLeft w:val="374"/>
          <w:marRight w:val="0"/>
          <w:marTop w:val="360"/>
          <w:marBottom w:val="0"/>
          <w:divBdr>
            <w:top w:val="none" w:sz="0" w:space="0" w:color="auto"/>
            <w:left w:val="none" w:sz="0" w:space="0" w:color="auto"/>
            <w:bottom w:val="none" w:sz="0" w:space="0" w:color="auto"/>
            <w:right w:val="none" w:sz="0" w:space="0" w:color="auto"/>
          </w:divBdr>
        </w:div>
      </w:divsChild>
    </w:div>
    <w:div w:id="183056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nVent_PPT_Theme">
  <a:themeElements>
    <a:clrScheme name="nVent PPT Colors 2-20-18">
      <a:dk1>
        <a:srgbClr val="9A9B9C"/>
      </a:dk1>
      <a:lt1>
        <a:srgbClr val="000000"/>
      </a:lt1>
      <a:dk2>
        <a:srgbClr val="FF791E"/>
      </a:dk2>
      <a:lt2>
        <a:srgbClr val="D13B3B"/>
      </a:lt2>
      <a:accent1>
        <a:srgbClr val="EEAF00"/>
      </a:accent1>
      <a:accent2>
        <a:srgbClr val="772432"/>
      </a:accent2>
      <a:accent3>
        <a:srgbClr val="A9A39B"/>
      </a:accent3>
      <a:accent4>
        <a:srgbClr val="F8E04D"/>
      </a:accent4>
      <a:accent5>
        <a:srgbClr val="AB8322"/>
      </a:accent5>
      <a:accent6>
        <a:srgbClr val="53B051"/>
      </a:accent6>
      <a:hlink>
        <a:srgbClr val="D13B3B"/>
      </a:hlink>
      <a:folHlink>
        <a:srgbClr val="000000"/>
      </a:folHlink>
    </a:clrScheme>
    <a:fontScheme name="Office Them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nVent_PPT_Theme" id="{57AC79E0-B00F-A042-8F55-600769477173}" vid="{BA8546E5-9DC5-9648-ADB4-13D43F21768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5C4906C9618549B8794B1FB974AFA8" ma:contentTypeVersion="17" ma:contentTypeDescription="Create a new document." ma:contentTypeScope="" ma:versionID="b9f5d73b6a46e240655490dcd1138681">
  <xsd:schema xmlns:xsd="http://www.w3.org/2001/XMLSchema" xmlns:xs="http://www.w3.org/2001/XMLSchema" xmlns:p="http://schemas.microsoft.com/office/2006/metadata/properties" xmlns:ns2="2f263567-bae2-4940-9490-a9b9ac518b17" xmlns:ns3="edc82b38-c6e5-48a2-a01a-e90ccae5b63e" targetNamespace="http://schemas.microsoft.com/office/2006/metadata/properties" ma:root="true" ma:fieldsID="8e3caaebe4cf9d15db2a9275bafe8bf2" ns2:_="" ns3:_="">
    <xsd:import namespace="2f263567-bae2-4940-9490-a9b9ac518b17"/>
    <xsd:import namespace="edc82b38-c6e5-48a2-a01a-e90ccae5b6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263567-bae2-4940-9490-a9b9ac518b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c82b38-c6e5-48a2-a01a-e90ccae5b63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08FEA9-3B0A-4ABF-862E-56BA5B9EF0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E477884-1599-450A-907B-542A238D70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263567-bae2-4940-9490-a9b9ac518b17"/>
    <ds:schemaRef ds:uri="edc82b38-c6e5-48a2-a01a-e90ccae5b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DE4AC3-F359-460F-B8CC-339E8A58511F}">
  <ds:schemaRefs>
    <ds:schemaRef ds:uri="http://schemas.openxmlformats.org/officeDocument/2006/bibliography"/>
  </ds:schemaRefs>
</ds:datastoreItem>
</file>

<file path=customXml/itemProps4.xml><?xml version="1.0" encoding="utf-8"?>
<ds:datastoreItem xmlns:ds="http://schemas.openxmlformats.org/officeDocument/2006/customXml" ds:itemID="{D7C9F5F9-A18A-46C5-8445-70DBA8939A2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16811</TotalTime>
  <Pages>23</Pages>
  <Words>2773</Words>
  <Characters>15809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Pentair</Company>
  <LinksUpToDate>false</LinksUpToDate>
  <CharactersWithSpaces>18545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Caruso</dc:creator>
  <cp:lastModifiedBy>Martinjak, Greg</cp:lastModifiedBy>
  <cp:revision>53</cp:revision>
  <dcterms:created xsi:type="dcterms:W3CDTF">2022-11-09T13:01:00Z</dcterms:created>
  <dcterms:modified xsi:type="dcterms:W3CDTF">2023-07-11T13:47:00Z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0x010100725C4906C9618549B8794B1FB974AFA8</vt:lpwstr>
  </property>
</Properties>
</file>