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BA4" w:rsidRPr="009C5C04" w:rsidRDefault="006C2711" w:rsidP="00C3119D">
      <w:pPr>
        <w:spacing w:after="240" w:line="360" w:lineRule="auto"/>
        <w:jc w:val="center"/>
        <w:rPr>
          <w:b/>
          <w:i/>
          <w:sz w:val="28"/>
          <w:szCs w:val="28"/>
        </w:rPr>
      </w:pPr>
      <w:r>
        <w:rPr>
          <w:b/>
          <w:i/>
          <w:sz w:val="28"/>
          <w:szCs w:val="28"/>
        </w:rPr>
        <w:t>Transect</w:t>
      </w:r>
      <w:r w:rsidR="002A0685" w:rsidRPr="009C5C04">
        <w:rPr>
          <w:b/>
          <w:i/>
          <w:sz w:val="28"/>
          <w:szCs w:val="28"/>
        </w:rPr>
        <w:t xml:space="preserve"> Data History</w:t>
      </w:r>
      <w:r>
        <w:rPr>
          <w:b/>
          <w:i/>
          <w:sz w:val="28"/>
          <w:szCs w:val="28"/>
        </w:rPr>
        <w:t xml:space="preserve"> 1987-2011</w:t>
      </w:r>
    </w:p>
    <w:p w:rsidR="009C5C04" w:rsidRPr="009C5C04" w:rsidRDefault="000D7BA4" w:rsidP="00C3119D">
      <w:pPr>
        <w:spacing w:line="360" w:lineRule="auto"/>
        <w:jc w:val="center"/>
      </w:pPr>
      <w:r w:rsidRPr="009C5C04">
        <w:t xml:space="preserve">Lixi Kong    </w:t>
      </w:r>
      <w:r w:rsidR="003425E0">
        <w:t xml:space="preserve"> </w:t>
      </w:r>
      <w:r w:rsidR="004B0B11">
        <w:t>9</w:t>
      </w:r>
      <w:r w:rsidRPr="009C5C04">
        <w:t>/</w:t>
      </w:r>
      <w:r w:rsidR="004B0B11">
        <w:t>05</w:t>
      </w:r>
      <w:r w:rsidR="009123BE">
        <w:t>/2015</w:t>
      </w:r>
    </w:p>
    <w:sdt>
      <w:sdtPr>
        <w:rPr>
          <w:rFonts w:ascii="Times New Roman" w:eastAsia="Times New Roman" w:hAnsi="Times New Roman" w:cs="Times New Roman"/>
          <w:b w:val="0"/>
          <w:bCs w:val="0"/>
          <w:color w:val="auto"/>
          <w:sz w:val="24"/>
          <w:szCs w:val="24"/>
        </w:rPr>
        <w:id w:val="20163675"/>
        <w:docPartObj>
          <w:docPartGallery w:val="Table of Contents"/>
          <w:docPartUnique/>
        </w:docPartObj>
      </w:sdtPr>
      <w:sdtEndPr/>
      <w:sdtContent>
        <w:p w:rsidR="009C5C04" w:rsidRDefault="009C5C04" w:rsidP="00E01F3E">
          <w:pPr>
            <w:pStyle w:val="TOCHeading"/>
            <w:tabs>
              <w:tab w:val="left" w:pos="3420"/>
            </w:tabs>
          </w:pPr>
          <w:r w:rsidRPr="009C5C04">
            <w:rPr>
              <w:color w:val="auto"/>
            </w:rPr>
            <w:t>Contents</w:t>
          </w:r>
          <w:r w:rsidR="00E01F3E">
            <w:rPr>
              <w:color w:val="auto"/>
            </w:rPr>
            <w:tab/>
          </w:r>
        </w:p>
        <w:p w:rsidR="00DB19DD" w:rsidRDefault="00FA6C82">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9C5C04">
            <w:instrText xml:space="preserve"> TOC \o "1-3" \h \z \u </w:instrText>
          </w:r>
          <w:r>
            <w:fldChar w:fldCharType="separate"/>
          </w:r>
          <w:hyperlink w:anchor="_Toc306887472" w:history="1">
            <w:r w:rsidR="00DB19DD" w:rsidRPr="005D24D4">
              <w:rPr>
                <w:rStyle w:val="Hyperlink"/>
                <w:i/>
                <w:noProof/>
              </w:rPr>
              <w:t>1.</w:t>
            </w:r>
            <w:r w:rsidR="00DB19DD">
              <w:rPr>
                <w:rFonts w:asciiTheme="minorHAnsi" w:eastAsiaTheme="minorEastAsia" w:hAnsiTheme="minorHAnsi" w:cstheme="minorBidi"/>
                <w:noProof/>
                <w:sz w:val="22"/>
                <w:szCs w:val="22"/>
              </w:rPr>
              <w:tab/>
            </w:r>
            <w:r w:rsidR="00DB19DD" w:rsidRPr="005D24D4">
              <w:rPr>
                <w:rStyle w:val="Hyperlink"/>
                <w:i/>
                <w:noProof/>
              </w:rPr>
              <w:t>East, West, and North Transect Established in 1987</w:t>
            </w:r>
            <w:r w:rsidR="00DB19DD">
              <w:rPr>
                <w:noProof/>
                <w:webHidden/>
              </w:rPr>
              <w:tab/>
            </w:r>
            <w:r>
              <w:rPr>
                <w:noProof/>
                <w:webHidden/>
              </w:rPr>
              <w:fldChar w:fldCharType="begin"/>
            </w:r>
            <w:r w:rsidR="00DB19DD">
              <w:rPr>
                <w:noProof/>
                <w:webHidden/>
              </w:rPr>
              <w:instrText xml:space="preserve"> PAGEREF _Toc306887472 \h </w:instrText>
            </w:r>
            <w:r>
              <w:rPr>
                <w:noProof/>
                <w:webHidden/>
              </w:rPr>
            </w:r>
            <w:r>
              <w:rPr>
                <w:noProof/>
                <w:webHidden/>
              </w:rPr>
              <w:fldChar w:fldCharType="separate"/>
            </w:r>
            <w:r w:rsidR="00DB19DD">
              <w:rPr>
                <w:noProof/>
                <w:webHidden/>
              </w:rPr>
              <w:t>3</w:t>
            </w:r>
            <w:r>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3" w:history="1">
            <w:r w:rsidR="00DB19DD" w:rsidRPr="005D24D4">
              <w:rPr>
                <w:rStyle w:val="Hyperlink"/>
                <w:i/>
                <w:noProof/>
              </w:rPr>
              <w:t>1.1 Data collected in 1987</w:t>
            </w:r>
            <w:r w:rsidR="00DB19DD">
              <w:rPr>
                <w:noProof/>
                <w:webHidden/>
              </w:rPr>
              <w:tab/>
            </w:r>
            <w:r w:rsidR="00FA6C82">
              <w:rPr>
                <w:noProof/>
                <w:webHidden/>
              </w:rPr>
              <w:fldChar w:fldCharType="begin"/>
            </w:r>
            <w:r w:rsidR="00DB19DD">
              <w:rPr>
                <w:noProof/>
                <w:webHidden/>
              </w:rPr>
              <w:instrText xml:space="preserve"> PAGEREF _Toc306887473 \h </w:instrText>
            </w:r>
            <w:r w:rsidR="00FA6C82">
              <w:rPr>
                <w:noProof/>
                <w:webHidden/>
              </w:rPr>
            </w:r>
            <w:r w:rsidR="00FA6C82">
              <w:rPr>
                <w:noProof/>
                <w:webHidden/>
              </w:rPr>
              <w:fldChar w:fldCharType="separate"/>
            </w:r>
            <w:r w:rsidR="00DB19DD">
              <w:rPr>
                <w:noProof/>
                <w:webHidden/>
              </w:rPr>
              <w:t>3</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4" w:history="1">
            <w:r w:rsidR="00DB19DD" w:rsidRPr="005D24D4">
              <w:rPr>
                <w:rStyle w:val="Hyperlink"/>
                <w:i/>
                <w:noProof/>
              </w:rPr>
              <w:t>1.2 Data collected in 1998:</w:t>
            </w:r>
            <w:r w:rsidR="00DB19DD">
              <w:rPr>
                <w:noProof/>
                <w:webHidden/>
              </w:rPr>
              <w:tab/>
            </w:r>
            <w:r w:rsidR="00FA6C82">
              <w:rPr>
                <w:noProof/>
                <w:webHidden/>
              </w:rPr>
              <w:fldChar w:fldCharType="begin"/>
            </w:r>
            <w:r w:rsidR="00DB19DD">
              <w:rPr>
                <w:noProof/>
                <w:webHidden/>
              </w:rPr>
              <w:instrText xml:space="preserve"> PAGEREF _Toc306887474 \h </w:instrText>
            </w:r>
            <w:r w:rsidR="00FA6C82">
              <w:rPr>
                <w:noProof/>
                <w:webHidden/>
              </w:rPr>
            </w:r>
            <w:r w:rsidR="00FA6C82">
              <w:rPr>
                <w:noProof/>
                <w:webHidden/>
              </w:rPr>
              <w:fldChar w:fldCharType="separate"/>
            </w:r>
            <w:r w:rsidR="00DB19DD">
              <w:rPr>
                <w:noProof/>
                <w:webHidden/>
              </w:rPr>
              <w:t>4</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5" w:history="1">
            <w:r w:rsidR="00DB19DD" w:rsidRPr="005D24D4">
              <w:rPr>
                <w:rStyle w:val="Hyperlink"/>
                <w:i/>
                <w:noProof/>
              </w:rPr>
              <w:t>1.3 Data collected in 2010</w:t>
            </w:r>
            <w:r w:rsidR="00DB19DD">
              <w:rPr>
                <w:noProof/>
                <w:webHidden/>
              </w:rPr>
              <w:tab/>
            </w:r>
            <w:r w:rsidR="00FA6C82">
              <w:rPr>
                <w:noProof/>
                <w:webHidden/>
              </w:rPr>
              <w:fldChar w:fldCharType="begin"/>
            </w:r>
            <w:r w:rsidR="00DB19DD">
              <w:rPr>
                <w:noProof/>
                <w:webHidden/>
              </w:rPr>
              <w:instrText xml:space="preserve"> PAGEREF _Toc306887475 \h </w:instrText>
            </w:r>
            <w:r w:rsidR="00FA6C82">
              <w:rPr>
                <w:noProof/>
                <w:webHidden/>
              </w:rPr>
            </w:r>
            <w:r w:rsidR="00FA6C82">
              <w:rPr>
                <w:noProof/>
                <w:webHidden/>
              </w:rPr>
              <w:fldChar w:fldCharType="separate"/>
            </w:r>
            <w:r w:rsidR="00DB19DD">
              <w:rPr>
                <w:noProof/>
                <w:webHidden/>
              </w:rPr>
              <w:t>5</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6" w:history="1">
            <w:r w:rsidR="00DB19DD" w:rsidRPr="005D24D4">
              <w:rPr>
                <w:rStyle w:val="Hyperlink"/>
                <w:i/>
                <w:noProof/>
              </w:rPr>
              <w:t>1.4 Data collected in 2011:</w:t>
            </w:r>
            <w:r w:rsidR="00DB19DD">
              <w:rPr>
                <w:noProof/>
                <w:webHidden/>
              </w:rPr>
              <w:tab/>
            </w:r>
            <w:r w:rsidR="00FA6C82">
              <w:rPr>
                <w:noProof/>
                <w:webHidden/>
              </w:rPr>
              <w:fldChar w:fldCharType="begin"/>
            </w:r>
            <w:r w:rsidR="00DB19DD">
              <w:rPr>
                <w:noProof/>
                <w:webHidden/>
              </w:rPr>
              <w:instrText xml:space="preserve"> PAGEREF _Toc306887476 \h </w:instrText>
            </w:r>
            <w:r w:rsidR="00FA6C82">
              <w:rPr>
                <w:noProof/>
                <w:webHidden/>
              </w:rPr>
            </w:r>
            <w:r w:rsidR="00FA6C82">
              <w:rPr>
                <w:noProof/>
                <w:webHidden/>
              </w:rPr>
              <w:fldChar w:fldCharType="separate"/>
            </w:r>
            <w:r w:rsidR="00DB19DD">
              <w:rPr>
                <w:noProof/>
                <w:webHidden/>
              </w:rPr>
              <w:t>5</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7" w:history="1">
            <w:r w:rsidR="00DB19DD" w:rsidRPr="005D24D4">
              <w:rPr>
                <w:rStyle w:val="Hyperlink"/>
                <w:i/>
                <w:noProof/>
              </w:rPr>
              <w:t>1.5 Questions/Problems about Old Data:</w:t>
            </w:r>
            <w:r w:rsidR="00DB19DD">
              <w:rPr>
                <w:noProof/>
                <w:webHidden/>
              </w:rPr>
              <w:tab/>
            </w:r>
            <w:r w:rsidR="00FA6C82">
              <w:rPr>
                <w:noProof/>
                <w:webHidden/>
              </w:rPr>
              <w:fldChar w:fldCharType="begin"/>
            </w:r>
            <w:r w:rsidR="00DB19DD">
              <w:rPr>
                <w:noProof/>
                <w:webHidden/>
              </w:rPr>
              <w:instrText xml:space="preserve"> PAGEREF _Toc306887477 \h </w:instrText>
            </w:r>
            <w:r w:rsidR="00FA6C82">
              <w:rPr>
                <w:noProof/>
                <w:webHidden/>
              </w:rPr>
            </w:r>
            <w:r w:rsidR="00FA6C82">
              <w:rPr>
                <w:noProof/>
                <w:webHidden/>
              </w:rPr>
              <w:fldChar w:fldCharType="separate"/>
            </w:r>
            <w:r w:rsidR="00DB19DD">
              <w:rPr>
                <w:noProof/>
                <w:webHidden/>
              </w:rPr>
              <w:t>6</w:t>
            </w:r>
            <w:r w:rsidR="00FA6C82">
              <w:rPr>
                <w:noProof/>
                <w:webHidden/>
              </w:rPr>
              <w:fldChar w:fldCharType="end"/>
            </w:r>
          </w:hyperlink>
        </w:p>
        <w:p w:rsidR="00DB19DD" w:rsidRDefault="00B040CB">
          <w:pPr>
            <w:pStyle w:val="TOC1"/>
            <w:tabs>
              <w:tab w:val="right" w:leader="dot" w:pos="8630"/>
            </w:tabs>
            <w:rPr>
              <w:rFonts w:asciiTheme="minorHAnsi" w:eastAsiaTheme="minorEastAsia" w:hAnsiTheme="minorHAnsi" w:cstheme="minorBidi"/>
              <w:noProof/>
              <w:sz w:val="22"/>
              <w:szCs w:val="22"/>
            </w:rPr>
          </w:pPr>
          <w:hyperlink w:anchor="_Toc306887478" w:history="1">
            <w:r w:rsidR="00DB19DD" w:rsidRPr="005D24D4">
              <w:rPr>
                <w:rStyle w:val="Hyperlink"/>
                <w:i/>
                <w:noProof/>
              </w:rPr>
              <w:t>2. Negative, High-high, and South Transects established in 1999</w:t>
            </w:r>
            <w:r w:rsidR="00DB19DD">
              <w:rPr>
                <w:noProof/>
                <w:webHidden/>
              </w:rPr>
              <w:tab/>
            </w:r>
            <w:r w:rsidR="00FA6C82">
              <w:rPr>
                <w:noProof/>
                <w:webHidden/>
              </w:rPr>
              <w:fldChar w:fldCharType="begin"/>
            </w:r>
            <w:r w:rsidR="00DB19DD">
              <w:rPr>
                <w:noProof/>
                <w:webHidden/>
              </w:rPr>
              <w:instrText xml:space="preserve"> PAGEREF _Toc306887478 \h </w:instrText>
            </w:r>
            <w:r w:rsidR="00FA6C82">
              <w:rPr>
                <w:noProof/>
                <w:webHidden/>
              </w:rPr>
            </w:r>
            <w:r w:rsidR="00FA6C82">
              <w:rPr>
                <w:noProof/>
                <w:webHidden/>
              </w:rPr>
              <w:fldChar w:fldCharType="separate"/>
            </w:r>
            <w:r w:rsidR="00DB19DD">
              <w:rPr>
                <w:noProof/>
                <w:webHidden/>
              </w:rPr>
              <w:t>7</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79" w:history="1">
            <w:r w:rsidR="00DB19DD" w:rsidRPr="005D24D4">
              <w:rPr>
                <w:rStyle w:val="Hyperlink"/>
                <w:i/>
                <w:noProof/>
              </w:rPr>
              <w:t>2.1 Tree/Sapling Data</w:t>
            </w:r>
            <w:r w:rsidR="00DB19DD">
              <w:rPr>
                <w:noProof/>
                <w:webHidden/>
              </w:rPr>
              <w:tab/>
            </w:r>
            <w:r w:rsidR="00FA6C82">
              <w:rPr>
                <w:noProof/>
                <w:webHidden/>
              </w:rPr>
              <w:fldChar w:fldCharType="begin"/>
            </w:r>
            <w:r w:rsidR="00DB19DD">
              <w:rPr>
                <w:noProof/>
                <w:webHidden/>
              </w:rPr>
              <w:instrText xml:space="preserve"> PAGEREF _Toc306887479 \h </w:instrText>
            </w:r>
            <w:r w:rsidR="00FA6C82">
              <w:rPr>
                <w:noProof/>
                <w:webHidden/>
              </w:rPr>
            </w:r>
            <w:r w:rsidR="00FA6C82">
              <w:rPr>
                <w:noProof/>
                <w:webHidden/>
              </w:rPr>
              <w:fldChar w:fldCharType="separate"/>
            </w:r>
            <w:r w:rsidR="00DB19DD">
              <w:rPr>
                <w:noProof/>
                <w:webHidden/>
              </w:rPr>
              <w:t>7</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0" w:history="1">
            <w:r w:rsidR="00DB19DD" w:rsidRPr="005D24D4">
              <w:rPr>
                <w:rStyle w:val="Hyperlink"/>
                <w:i/>
                <w:noProof/>
              </w:rPr>
              <w:t>2.1.1 Tree/Sapling Data collected in 1999</w:t>
            </w:r>
            <w:r w:rsidR="00DB19DD">
              <w:rPr>
                <w:noProof/>
                <w:webHidden/>
              </w:rPr>
              <w:tab/>
            </w:r>
            <w:r w:rsidR="00FA6C82">
              <w:rPr>
                <w:noProof/>
                <w:webHidden/>
              </w:rPr>
              <w:fldChar w:fldCharType="begin"/>
            </w:r>
            <w:r w:rsidR="00DB19DD">
              <w:rPr>
                <w:noProof/>
                <w:webHidden/>
              </w:rPr>
              <w:instrText xml:space="preserve"> PAGEREF _Toc306887480 \h </w:instrText>
            </w:r>
            <w:r w:rsidR="00FA6C82">
              <w:rPr>
                <w:noProof/>
                <w:webHidden/>
              </w:rPr>
            </w:r>
            <w:r w:rsidR="00FA6C82">
              <w:rPr>
                <w:noProof/>
                <w:webHidden/>
              </w:rPr>
              <w:fldChar w:fldCharType="separate"/>
            </w:r>
            <w:r w:rsidR="00DB19DD">
              <w:rPr>
                <w:noProof/>
                <w:webHidden/>
              </w:rPr>
              <w:t>8</w:t>
            </w:r>
            <w:r w:rsidR="00FA6C82">
              <w:rPr>
                <w:noProof/>
                <w:webHidden/>
              </w:rPr>
              <w:fldChar w:fldCharType="end"/>
            </w:r>
          </w:hyperlink>
        </w:p>
        <w:p w:rsidR="00DB19DD" w:rsidRPr="00DB19DD" w:rsidRDefault="00B040CB">
          <w:pPr>
            <w:pStyle w:val="TOC3"/>
            <w:tabs>
              <w:tab w:val="right" w:leader="dot" w:pos="8630"/>
            </w:tabs>
            <w:rPr>
              <w:rFonts w:asciiTheme="minorHAnsi" w:eastAsiaTheme="minorEastAsia" w:hAnsiTheme="minorHAnsi" w:cstheme="minorBidi"/>
              <w:noProof/>
              <w:sz w:val="22"/>
              <w:szCs w:val="22"/>
            </w:rPr>
          </w:pPr>
          <w:hyperlink w:anchor="_Toc306887481" w:history="1">
            <w:r w:rsidR="00DB19DD" w:rsidRPr="00DB19DD">
              <w:rPr>
                <w:rStyle w:val="Hyperlink"/>
                <w:i/>
                <w:noProof/>
              </w:rPr>
              <w:t>2.1.2 Tree/Sapling Data collected in 2000</w:t>
            </w:r>
            <w:r w:rsidR="00DB19DD" w:rsidRPr="00DB19DD">
              <w:rPr>
                <w:noProof/>
                <w:webHidden/>
              </w:rPr>
              <w:tab/>
            </w:r>
            <w:r w:rsidR="00FA6C82" w:rsidRPr="00DB19DD">
              <w:rPr>
                <w:noProof/>
                <w:webHidden/>
              </w:rPr>
              <w:fldChar w:fldCharType="begin"/>
            </w:r>
            <w:r w:rsidR="00DB19DD" w:rsidRPr="00DB19DD">
              <w:rPr>
                <w:noProof/>
                <w:webHidden/>
              </w:rPr>
              <w:instrText xml:space="preserve"> PAGEREF _Toc306887481 \h </w:instrText>
            </w:r>
            <w:r w:rsidR="00FA6C82" w:rsidRPr="00DB19DD">
              <w:rPr>
                <w:noProof/>
                <w:webHidden/>
              </w:rPr>
            </w:r>
            <w:r w:rsidR="00FA6C82" w:rsidRPr="00DB19DD">
              <w:rPr>
                <w:noProof/>
                <w:webHidden/>
              </w:rPr>
              <w:fldChar w:fldCharType="separate"/>
            </w:r>
            <w:r w:rsidR="00DB19DD" w:rsidRPr="00DB19DD">
              <w:rPr>
                <w:noProof/>
                <w:webHidden/>
              </w:rPr>
              <w:t>9</w:t>
            </w:r>
            <w:r w:rsidR="00FA6C82" w:rsidRPr="00DB19DD">
              <w:rPr>
                <w:noProof/>
                <w:webHidden/>
              </w:rPr>
              <w:fldChar w:fldCharType="end"/>
            </w:r>
          </w:hyperlink>
        </w:p>
        <w:p w:rsidR="00DB19DD" w:rsidRPr="00DB19DD" w:rsidRDefault="00B040CB">
          <w:pPr>
            <w:pStyle w:val="TOC3"/>
            <w:tabs>
              <w:tab w:val="right" w:leader="dot" w:pos="8630"/>
            </w:tabs>
            <w:rPr>
              <w:rFonts w:asciiTheme="minorHAnsi" w:eastAsiaTheme="minorEastAsia" w:hAnsiTheme="minorHAnsi" w:cstheme="minorBidi"/>
              <w:noProof/>
              <w:sz w:val="22"/>
              <w:szCs w:val="22"/>
            </w:rPr>
          </w:pPr>
          <w:hyperlink w:anchor="_Toc306887482" w:history="1">
            <w:r w:rsidR="00DB19DD" w:rsidRPr="00DB19DD">
              <w:rPr>
                <w:rStyle w:val="Hyperlink"/>
                <w:i/>
                <w:noProof/>
              </w:rPr>
              <w:t>2.1.3 Tree Data collected in 2010</w:t>
            </w:r>
            <w:r w:rsidR="00DB19DD" w:rsidRPr="00DB19DD">
              <w:rPr>
                <w:noProof/>
                <w:webHidden/>
              </w:rPr>
              <w:tab/>
            </w:r>
            <w:r w:rsidR="00FA6C82" w:rsidRPr="00DB19DD">
              <w:rPr>
                <w:noProof/>
                <w:webHidden/>
              </w:rPr>
              <w:fldChar w:fldCharType="begin"/>
            </w:r>
            <w:r w:rsidR="00DB19DD" w:rsidRPr="00DB19DD">
              <w:rPr>
                <w:noProof/>
                <w:webHidden/>
              </w:rPr>
              <w:instrText xml:space="preserve"> PAGEREF _Toc306887482 \h </w:instrText>
            </w:r>
            <w:r w:rsidR="00FA6C82" w:rsidRPr="00DB19DD">
              <w:rPr>
                <w:noProof/>
                <w:webHidden/>
              </w:rPr>
            </w:r>
            <w:r w:rsidR="00FA6C82" w:rsidRPr="00DB19DD">
              <w:rPr>
                <w:noProof/>
                <w:webHidden/>
              </w:rPr>
              <w:fldChar w:fldCharType="separate"/>
            </w:r>
            <w:r w:rsidR="00DB19DD" w:rsidRPr="00DB19DD">
              <w:rPr>
                <w:noProof/>
                <w:webHidden/>
              </w:rPr>
              <w:t>9</w:t>
            </w:r>
            <w:r w:rsidR="00FA6C82" w:rsidRPr="00DB19DD">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3" w:history="1">
            <w:r w:rsidR="00DB19DD" w:rsidRPr="005D24D4">
              <w:rPr>
                <w:rStyle w:val="Hyperlink"/>
                <w:i/>
                <w:noProof/>
              </w:rPr>
              <w:t>2.1.4 Tree/Sapling Data collected in 2011</w:t>
            </w:r>
            <w:r w:rsidR="00DB19DD">
              <w:rPr>
                <w:noProof/>
                <w:webHidden/>
              </w:rPr>
              <w:tab/>
            </w:r>
            <w:r w:rsidR="00FA6C82">
              <w:rPr>
                <w:noProof/>
                <w:webHidden/>
              </w:rPr>
              <w:fldChar w:fldCharType="begin"/>
            </w:r>
            <w:r w:rsidR="00DB19DD">
              <w:rPr>
                <w:noProof/>
                <w:webHidden/>
              </w:rPr>
              <w:instrText xml:space="preserve"> PAGEREF _Toc306887483 \h </w:instrText>
            </w:r>
            <w:r w:rsidR="00FA6C82">
              <w:rPr>
                <w:noProof/>
                <w:webHidden/>
              </w:rPr>
            </w:r>
            <w:r w:rsidR="00FA6C82">
              <w:rPr>
                <w:noProof/>
                <w:webHidden/>
              </w:rPr>
              <w:fldChar w:fldCharType="separate"/>
            </w:r>
            <w:r w:rsidR="00DB19DD">
              <w:rPr>
                <w:noProof/>
                <w:webHidden/>
              </w:rPr>
              <w:t>10</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4" w:history="1">
            <w:r w:rsidR="00DB19DD" w:rsidRPr="005D24D4">
              <w:rPr>
                <w:rStyle w:val="Hyperlink"/>
                <w:i/>
                <w:noProof/>
              </w:rPr>
              <w:t>2.1.5 Questions/Problems about Old Data</w:t>
            </w:r>
            <w:r w:rsidR="00DB19DD">
              <w:rPr>
                <w:noProof/>
                <w:webHidden/>
              </w:rPr>
              <w:tab/>
            </w:r>
            <w:r w:rsidR="00FA6C82">
              <w:rPr>
                <w:noProof/>
                <w:webHidden/>
              </w:rPr>
              <w:fldChar w:fldCharType="begin"/>
            </w:r>
            <w:r w:rsidR="00DB19DD">
              <w:rPr>
                <w:noProof/>
                <w:webHidden/>
              </w:rPr>
              <w:instrText xml:space="preserve"> PAGEREF _Toc306887484 \h </w:instrText>
            </w:r>
            <w:r w:rsidR="00FA6C82">
              <w:rPr>
                <w:noProof/>
                <w:webHidden/>
              </w:rPr>
            </w:r>
            <w:r w:rsidR="00FA6C82">
              <w:rPr>
                <w:noProof/>
                <w:webHidden/>
              </w:rPr>
              <w:fldChar w:fldCharType="separate"/>
            </w:r>
            <w:r w:rsidR="00DB19DD">
              <w:rPr>
                <w:noProof/>
                <w:webHidden/>
              </w:rPr>
              <w:t>13</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85" w:history="1">
            <w:r w:rsidR="00DB19DD" w:rsidRPr="005D24D4">
              <w:rPr>
                <w:rStyle w:val="Hyperlink"/>
                <w:i/>
                <w:noProof/>
              </w:rPr>
              <w:t>2.2 Seedling Data</w:t>
            </w:r>
            <w:r w:rsidR="00DB19DD">
              <w:rPr>
                <w:noProof/>
                <w:webHidden/>
              </w:rPr>
              <w:tab/>
            </w:r>
            <w:r w:rsidR="00FA6C82">
              <w:rPr>
                <w:noProof/>
                <w:webHidden/>
              </w:rPr>
              <w:fldChar w:fldCharType="begin"/>
            </w:r>
            <w:r w:rsidR="00DB19DD">
              <w:rPr>
                <w:noProof/>
                <w:webHidden/>
              </w:rPr>
              <w:instrText xml:space="preserve"> PAGEREF _Toc306887485 \h </w:instrText>
            </w:r>
            <w:r w:rsidR="00FA6C82">
              <w:rPr>
                <w:noProof/>
                <w:webHidden/>
              </w:rPr>
            </w:r>
            <w:r w:rsidR="00FA6C82">
              <w:rPr>
                <w:noProof/>
                <w:webHidden/>
              </w:rPr>
              <w:fldChar w:fldCharType="separate"/>
            </w:r>
            <w:r w:rsidR="00DB19DD">
              <w:rPr>
                <w:noProof/>
                <w:webHidden/>
              </w:rPr>
              <w:t>13</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6" w:history="1">
            <w:r w:rsidR="00DB19DD" w:rsidRPr="005D24D4">
              <w:rPr>
                <w:rStyle w:val="Hyperlink"/>
                <w:i/>
                <w:noProof/>
              </w:rPr>
              <w:t>2.2.1 Seedling Data collected in 1999</w:t>
            </w:r>
            <w:r w:rsidR="00DB19DD">
              <w:rPr>
                <w:noProof/>
                <w:webHidden/>
              </w:rPr>
              <w:tab/>
            </w:r>
            <w:r w:rsidR="00FA6C82">
              <w:rPr>
                <w:noProof/>
                <w:webHidden/>
              </w:rPr>
              <w:fldChar w:fldCharType="begin"/>
            </w:r>
            <w:r w:rsidR="00DB19DD">
              <w:rPr>
                <w:noProof/>
                <w:webHidden/>
              </w:rPr>
              <w:instrText xml:space="preserve"> PAGEREF _Toc306887486 \h </w:instrText>
            </w:r>
            <w:r w:rsidR="00FA6C82">
              <w:rPr>
                <w:noProof/>
                <w:webHidden/>
              </w:rPr>
            </w:r>
            <w:r w:rsidR="00FA6C82">
              <w:rPr>
                <w:noProof/>
                <w:webHidden/>
              </w:rPr>
              <w:fldChar w:fldCharType="separate"/>
            </w:r>
            <w:r w:rsidR="00DB19DD">
              <w:rPr>
                <w:noProof/>
                <w:webHidden/>
              </w:rPr>
              <w:t>13</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7" w:history="1">
            <w:r w:rsidR="00DB19DD" w:rsidRPr="005D24D4">
              <w:rPr>
                <w:rStyle w:val="Hyperlink"/>
                <w:i/>
                <w:noProof/>
              </w:rPr>
              <w:t>2.2.2 Seedling Data collected in 2000</w:t>
            </w:r>
            <w:r w:rsidR="00DB19DD">
              <w:rPr>
                <w:noProof/>
                <w:webHidden/>
              </w:rPr>
              <w:tab/>
            </w:r>
            <w:r w:rsidR="00FA6C82">
              <w:rPr>
                <w:noProof/>
                <w:webHidden/>
              </w:rPr>
              <w:fldChar w:fldCharType="begin"/>
            </w:r>
            <w:r w:rsidR="00DB19DD">
              <w:rPr>
                <w:noProof/>
                <w:webHidden/>
              </w:rPr>
              <w:instrText xml:space="preserve"> PAGEREF _Toc306887487 \h </w:instrText>
            </w:r>
            <w:r w:rsidR="00FA6C82">
              <w:rPr>
                <w:noProof/>
                <w:webHidden/>
              </w:rPr>
            </w:r>
            <w:r w:rsidR="00FA6C82">
              <w:rPr>
                <w:noProof/>
                <w:webHidden/>
              </w:rPr>
              <w:fldChar w:fldCharType="separate"/>
            </w:r>
            <w:r w:rsidR="00DB19DD">
              <w:rPr>
                <w:noProof/>
                <w:webHidden/>
              </w:rPr>
              <w:t>14</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8" w:history="1">
            <w:r w:rsidR="00DB19DD" w:rsidRPr="005D24D4">
              <w:rPr>
                <w:rStyle w:val="Hyperlink"/>
                <w:i/>
                <w:noProof/>
              </w:rPr>
              <w:t>2.2.3 Questions/Problems about Old Data</w:t>
            </w:r>
            <w:r w:rsidR="00DB19DD">
              <w:rPr>
                <w:noProof/>
                <w:webHidden/>
              </w:rPr>
              <w:tab/>
            </w:r>
            <w:r w:rsidR="00FA6C82">
              <w:rPr>
                <w:noProof/>
                <w:webHidden/>
              </w:rPr>
              <w:fldChar w:fldCharType="begin"/>
            </w:r>
            <w:r w:rsidR="00DB19DD">
              <w:rPr>
                <w:noProof/>
                <w:webHidden/>
              </w:rPr>
              <w:instrText xml:space="preserve"> PAGEREF _Toc306887488 \h </w:instrText>
            </w:r>
            <w:r w:rsidR="00FA6C82">
              <w:rPr>
                <w:noProof/>
                <w:webHidden/>
              </w:rPr>
            </w:r>
            <w:r w:rsidR="00FA6C82">
              <w:rPr>
                <w:noProof/>
                <w:webHidden/>
              </w:rPr>
              <w:fldChar w:fldCharType="separate"/>
            </w:r>
            <w:r w:rsidR="00DB19DD">
              <w:rPr>
                <w:noProof/>
                <w:webHidden/>
              </w:rPr>
              <w:t>14</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89" w:history="1">
            <w:r w:rsidR="00DB19DD" w:rsidRPr="005D24D4">
              <w:rPr>
                <w:rStyle w:val="Hyperlink"/>
                <w:i/>
                <w:noProof/>
              </w:rPr>
              <w:t>2.2.4 Seedling Data collected in 2011</w:t>
            </w:r>
            <w:r w:rsidR="00DB19DD">
              <w:rPr>
                <w:noProof/>
                <w:webHidden/>
              </w:rPr>
              <w:tab/>
            </w:r>
            <w:r w:rsidR="00FA6C82">
              <w:rPr>
                <w:noProof/>
                <w:webHidden/>
              </w:rPr>
              <w:fldChar w:fldCharType="begin"/>
            </w:r>
            <w:r w:rsidR="00DB19DD">
              <w:rPr>
                <w:noProof/>
                <w:webHidden/>
              </w:rPr>
              <w:instrText xml:space="preserve"> PAGEREF _Toc306887489 \h </w:instrText>
            </w:r>
            <w:r w:rsidR="00FA6C82">
              <w:rPr>
                <w:noProof/>
                <w:webHidden/>
              </w:rPr>
            </w:r>
            <w:r w:rsidR="00FA6C82">
              <w:rPr>
                <w:noProof/>
                <w:webHidden/>
              </w:rPr>
              <w:fldChar w:fldCharType="separate"/>
            </w:r>
            <w:r w:rsidR="00DB19DD">
              <w:rPr>
                <w:noProof/>
                <w:webHidden/>
              </w:rPr>
              <w:t>15</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90" w:history="1">
            <w:r w:rsidR="00DB19DD" w:rsidRPr="005D24D4">
              <w:rPr>
                <w:rStyle w:val="Hyperlink"/>
                <w:i/>
                <w:noProof/>
              </w:rPr>
              <w:t>2.3. Substrate Data</w:t>
            </w:r>
            <w:r w:rsidR="00DB19DD">
              <w:rPr>
                <w:noProof/>
                <w:webHidden/>
              </w:rPr>
              <w:tab/>
            </w:r>
            <w:r w:rsidR="00FA6C82">
              <w:rPr>
                <w:noProof/>
                <w:webHidden/>
              </w:rPr>
              <w:fldChar w:fldCharType="begin"/>
            </w:r>
            <w:r w:rsidR="00DB19DD">
              <w:rPr>
                <w:noProof/>
                <w:webHidden/>
              </w:rPr>
              <w:instrText xml:space="preserve"> PAGEREF _Toc306887490 \h </w:instrText>
            </w:r>
            <w:r w:rsidR="00FA6C82">
              <w:rPr>
                <w:noProof/>
                <w:webHidden/>
              </w:rPr>
            </w:r>
            <w:r w:rsidR="00FA6C82">
              <w:rPr>
                <w:noProof/>
                <w:webHidden/>
              </w:rPr>
              <w:fldChar w:fldCharType="separate"/>
            </w:r>
            <w:r w:rsidR="00DB19DD">
              <w:rPr>
                <w:noProof/>
                <w:webHidden/>
              </w:rPr>
              <w:t>17</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1" w:history="1">
            <w:r w:rsidR="00DB19DD" w:rsidRPr="005D24D4">
              <w:rPr>
                <w:rStyle w:val="Hyperlink"/>
                <w:i/>
                <w:noProof/>
              </w:rPr>
              <w:t>2.3.1 Data collected in 1999</w:t>
            </w:r>
            <w:r w:rsidR="00DB19DD">
              <w:rPr>
                <w:noProof/>
                <w:webHidden/>
              </w:rPr>
              <w:tab/>
            </w:r>
            <w:r w:rsidR="00FA6C82">
              <w:rPr>
                <w:noProof/>
                <w:webHidden/>
              </w:rPr>
              <w:fldChar w:fldCharType="begin"/>
            </w:r>
            <w:r w:rsidR="00DB19DD">
              <w:rPr>
                <w:noProof/>
                <w:webHidden/>
              </w:rPr>
              <w:instrText xml:space="preserve"> PAGEREF _Toc306887491 \h </w:instrText>
            </w:r>
            <w:r w:rsidR="00FA6C82">
              <w:rPr>
                <w:noProof/>
                <w:webHidden/>
              </w:rPr>
            </w:r>
            <w:r w:rsidR="00FA6C82">
              <w:rPr>
                <w:noProof/>
                <w:webHidden/>
              </w:rPr>
              <w:fldChar w:fldCharType="separate"/>
            </w:r>
            <w:r w:rsidR="00DB19DD">
              <w:rPr>
                <w:noProof/>
                <w:webHidden/>
              </w:rPr>
              <w:t>17</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2" w:history="1">
            <w:r w:rsidR="00DB19DD" w:rsidRPr="005D24D4">
              <w:rPr>
                <w:rStyle w:val="Hyperlink"/>
                <w:i/>
                <w:noProof/>
              </w:rPr>
              <w:t>2.3.2 Data collected in 2011</w:t>
            </w:r>
            <w:r w:rsidR="00DB19DD">
              <w:rPr>
                <w:noProof/>
                <w:webHidden/>
              </w:rPr>
              <w:tab/>
            </w:r>
            <w:r w:rsidR="00FA6C82">
              <w:rPr>
                <w:noProof/>
                <w:webHidden/>
              </w:rPr>
              <w:fldChar w:fldCharType="begin"/>
            </w:r>
            <w:r w:rsidR="00DB19DD">
              <w:rPr>
                <w:noProof/>
                <w:webHidden/>
              </w:rPr>
              <w:instrText xml:space="preserve"> PAGEREF _Toc306887492 \h </w:instrText>
            </w:r>
            <w:r w:rsidR="00FA6C82">
              <w:rPr>
                <w:noProof/>
                <w:webHidden/>
              </w:rPr>
            </w:r>
            <w:r w:rsidR="00FA6C82">
              <w:rPr>
                <w:noProof/>
                <w:webHidden/>
              </w:rPr>
              <w:fldChar w:fldCharType="separate"/>
            </w:r>
            <w:r w:rsidR="00DB19DD">
              <w:rPr>
                <w:noProof/>
                <w:webHidden/>
              </w:rPr>
              <w:t>17</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93" w:history="1">
            <w:r w:rsidR="00DB19DD" w:rsidRPr="005D24D4">
              <w:rPr>
                <w:rStyle w:val="Hyperlink"/>
                <w:i/>
                <w:noProof/>
              </w:rPr>
              <w:t>2.4 Plant Cover Data</w:t>
            </w:r>
            <w:r w:rsidR="00DB19DD">
              <w:rPr>
                <w:noProof/>
                <w:webHidden/>
              </w:rPr>
              <w:tab/>
            </w:r>
            <w:r w:rsidR="00FA6C82">
              <w:rPr>
                <w:noProof/>
                <w:webHidden/>
              </w:rPr>
              <w:fldChar w:fldCharType="begin"/>
            </w:r>
            <w:r w:rsidR="00DB19DD">
              <w:rPr>
                <w:noProof/>
                <w:webHidden/>
              </w:rPr>
              <w:instrText xml:space="preserve"> PAGEREF _Toc306887493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4" w:history="1">
            <w:r w:rsidR="00DB19DD" w:rsidRPr="005D24D4">
              <w:rPr>
                <w:rStyle w:val="Hyperlink"/>
                <w:i/>
                <w:noProof/>
              </w:rPr>
              <w:t>2.4.1Data collected in 1999</w:t>
            </w:r>
            <w:r w:rsidR="00DB19DD">
              <w:rPr>
                <w:noProof/>
                <w:webHidden/>
              </w:rPr>
              <w:tab/>
            </w:r>
            <w:r w:rsidR="00FA6C82">
              <w:rPr>
                <w:noProof/>
                <w:webHidden/>
              </w:rPr>
              <w:fldChar w:fldCharType="begin"/>
            </w:r>
            <w:r w:rsidR="00DB19DD">
              <w:rPr>
                <w:noProof/>
                <w:webHidden/>
              </w:rPr>
              <w:instrText xml:space="preserve"> PAGEREF _Toc306887494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5" w:history="1">
            <w:r w:rsidR="00DB19DD" w:rsidRPr="005D24D4">
              <w:rPr>
                <w:rStyle w:val="Hyperlink"/>
                <w:i/>
                <w:noProof/>
              </w:rPr>
              <w:t>2.4.2 Data collected in 2011</w:t>
            </w:r>
            <w:r w:rsidR="00DB19DD">
              <w:rPr>
                <w:noProof/>
                <w:webHidden/>
              </w:rPr>
              <w:tab/>
            </w:r>
            <w:r w:rsidR="00FA6C82">
              <w:rPr>
                <w:noProof/>
                <w:webHidden/>
              </w:rPr>
              <w:fldChar w:fldCharType="begin"/>
            </w:r>
            <w:r w:rsidR="00DB19DD">
              <w:rPr>
                <w:noProof/>
                <w:webHidden/>
              </w:rPr>
              <w:instrText xml:space="preserve"> PAGEREF _Toc306887495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96" w:history="1">
            <w:r w:rsidR="00DB19DD" w:rsidRPr="005D24D4">
              <w:rPr>
                <w:rStyle w:val="Hyperlink"/>
                <w:i/>
                <w:noProof/>
              </w:rPr>
              <w:t>2.5 Witness Tree Data 1999</w:t>
            </w:r>
            <w:r w:rsidR="00DB19DD">
              <w:rPr>
                <w:noProof/>
                <w:webHidden/>
              </w:rPr>
              <w:tab/>
            </w:r>
            <w:r w:rsidR="00FA6C82">
              <w:rPr>
                <w:noProof/>
                <w:webHidden/>
              </w:rPr>
              <w:fldChar w:fldCharType="begin"/>
            </w:r>
            <w:r w:rsidR="00DB19DD">
              <w:rPr>
                <w:noProof/>
                <w:webHidden/>
              </w:rPr>
              <w:instrText xml:space="preserve"> PAGEREF _Toc306887496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497" w:history="1">
            <w:r w:rsidR="00DB19DD" w:rsidRPr="005D24D4">
              <w:rPr>
                <w:rStyle w:val="Hyperlink"/>
                <w:i/>
                <w:noProof/>
              </w:rPr>
              <w:t>2.6 Data didn’t get re-measured in 2011</w:t>
            </w:r>
            <w:r w:rsidR="00DB19DD">
              <w:rPr>
                <w:noProof/>
                <w:webHidden/>
              </w:rPr>
              <w:tab/>
            </w:r>
            <w:r w:rsidR="00FA6C82">
              <w:rPr>
                <w:noProof/>
                <w:webHidden/>
              </w:rPr>
              <w:fldChar w:fldCharType="begin"/>
            </w:r>
            <w:r w:rsidR="00DB19DD">
              <w:rPr>
                <w:noProof/>
                <w:webHidden/>
              </w:rPr>
              <w:instrText xml:space="preserve"> PAGEREF _Toc306887497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8" w:history="1">
            <w:r w:rsidR="00DB19DD" w:rsidRPr="005D24D4">
              <w:rPr>
                <w:rStyle w:val="Hyperlink"/>
                <w:i/>
                <w:noProof/>
              </w:rPr>
              <w:t>2.6.1Destructive Plots Data 1999</w:t>
            </w:r>
            <w:r w:rsidR="00DB19DD">
              <w:rPr>
                <w:noProof/>
                <w:webHidden/>
              </w:rPr>
              <w:tab/>
            </w:r>
            <w:r w:rsidR="00FA6C82">
              <w:rPr>
                <w:noProof/>
                <w:webHidden/>
              </w:rPr>
              <w:fldChar w:fldCharType="begin"/>
            </w:r>
            <w:r w:rsidR="00DB19DD">
              <w:rPr>
                <w:noProof/>
                <w:webHidden/>
              </w:rPr>
              <w:instrText xml:space="preserve"> PAGEREF _Toc306887498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499" w:history="1">
            <w:r w:rsidR="00DB19DD" w:rsidRPr="005D24D4">
              <w:rPr>
                <w:rStyle w:val="Hyperlink"/>
                <w:i/>
                <w:noProof/>
              </w:rPr>
              <w:t>2.6.2Destructive Plots Canopy Height Data 2000</w:t>
            </w:r>
            <w:r w:rsidR="00DB19DD">
              <w:rPr>
                <w:noProof/>
                <w:webHidden/>
              </w:rPr>
              <w:tab/>
            </w:r>
            <w:r w:rsidR="00FA6C82">
              <w:rPr>
                <w:noProof/>
                <w:webHidden/>
              </w:rPr>
              <w:fldChar w:fldCharType="begin"/>
            </w:r>
            <w:r w:rsidR="00DB19DD">
              <w:rPr>
                <w:noProof/>
                <w:webHidden/>
              </w:rPr>
              <w:instrText xml:space="preserve"> PAGEREF _Toc306887499 \h </w:instrText>
            </w:r>
            <w:r w:rsidR="00FA6C82">
              <w:rPr>
                <w:noProof/>
                <w:webHidden/>
              </w:rPr>
            </w:r>
            <w:r w:rsidR="00FA6C82">
              <w:rPr>
                <w:noProof/>
                <w:webHidden/>
              </w:rPr>
              <w:fldChar w:fldCharType="separate"/>
            </w:r>
            <w:r w:rsidR="00DB19DD">
              <w:rPr>
                <w:noProof/>
                <w:webHidden/>
              </w:rPr>
              <w:t>18</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500" w:history="1">
            <w:r w:rsidR="00DB19DD" w:rsidRPr="005D24D4">
              <w:rPr>
                <w:rStyle w:val="Hyperlink"/>
                <w:i/>
                <w:noProof/>
              </w:rPr>
              <w:t>2.6.3GLI Data 2000</w:t>
            </w:r>
            <w:r w:rsidR="00DB19DD">
              <w:rPr>
                <w:noProof/>
                <w:webHidden/>
              </w:rPr>
              <w:tab/>
            </w:r>
            <w:r w:rsidR="00FA6C82">
              <w:rPr>
                <w:noProof/>
                <w:webHidden/>
              </w:rPr>
              <w:fldChar w:fldCharType="begin"/>
            </w:r>
            <w:r w:rsidR="00DB19DD">
              <w:rPr>
                <w:noProof/>
                <w:webHidden/>
              </w:rPr>
              <w:instrText xml:space="preserve"> PAGEREF _Toc306887500 \h </w:instrText>
            </w:r>
            <w:r w:rsidR="00FA6C82">
              <w:rPr>
                <w:noProof/>
                <w:webHidden/>
              </w:rPr>
            </w:r>
            <w:r w:rsidR="00FA6C82">
              <w:rPr>
                <w:noProof/>
                <w:webHidden/>
              </w:rPr>
              <w:fldChar w:fldCharType="separate"/>
            </w:r>
            <w:r w:rsidR="00DB19DD">
              <w:rPr>
                <w:noProof/>
                <w:webHidden/>
              </w:rPr>
              <w:t>19</w:t>
            </w:r>
            <w:r w:rsidR="00FA6C82">
              <w:rPr>
                <w:noProof/>
                <w:webHidden/>
              </w:rPr>
              <w:fldChar w:fldCharType="end"/>
            </w:r>
          </w:hyperlink>
        </w:p>
        <w:p w:rsidR="00DB19DD" w:rsidRDefault="00B040CB">
          <w:pPr>
            <w:pStyle w:val="TOC3"/>
            <w:tabs>
              <w:tab w:val="right" w:leader="dot" w:pos="8630"/>
            </w:tabs>
            <w:rPr>
              <w:rFonts w:asciiTheme="minorHAnsi" w:eastAsiaTheme="minorEastAsia" w:hAnsiTheme="minorHAnsi" w:cstheme="minorBidi"/>
              <w:noProof/>
              <w:sz w:val="22"/>
              <w:szCs w:val="22"/>
            </w:rPr>
          </w:pPr>
          <w:hyperlink w:anchor="_Toc306887501" w:history="1">
            <w:r w:rsidR="00DB19DD" w:rsidRPr="005D24D4">
              <w:rPr>
                <w:rStyle w:val="Hyperlink"/>
                <w:i/>
                <w:noProof/>
              </w:rPr>
              <w:t>2.6.4Trap Data 2000</w:t>
            </w:r>
            <w:r w:rsidR="00DB19DD">
              <w:rPr>
                <w:noProof/>
                <w:webHidden/>
              </w:rPr>
              <w:tab/>
            </w:r>
            <w:r w:rsidR="00FA6C82">
              <w:rPr>
                <w:noProof/>
                <w:webHidden/>
              </w:rPr>
              <w:fldChar w:fldCharType="begin"/>
            </w:r>
            <w:r w:rsidR="00DB19DD">
              <w:rPr>
                <w:noProof/>
                <w:webHidden/>
              </w:rPr>
              <w:instrText xml:space="preserve"> PAGEREF _Toc306887501 \h </w:instrText>
            </w:r>
            <w:r w:rsidR="00FA6C82">
              <w:rPr>
                <w:noProof/>
                <w:webHidden/>
              </w:rPr>
            </w:r>
            <w:r w:rsidR="00FA6C82">
              <w:rPr>
                <w:noProof/>
                <w:webHidden/>
              </w:rPr>
              <w:fldChar w:fldCharType="separate"/>
            </w:r>
            <w:r w:rsidR="00DB19DD">
              <w:rPr>
                <w:noProof/>
                <w:webHidden/>
              </w:rPr>
              <w:t>19</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502" w:history="1">
            <w:r w:rsidR="00DB19DD" w:rsidRPr="005D24D4">
              <w:rPr>
                <w:rStyle w:val="Hyperlink"/>
                <w:i/>
                <w:noProof/>
              </w:rPr>
              <w:t>3. Mater files created in 2011</w:t>
            </w:r>
            <w:r w:rsidR="00DB19DD">
              <w:rPr>
                <w:noProof/>
                <w:webHidden/>
              </w:rPr>
              <w:tab/>
            </w:r>
            <w:r w:rsidR="00FA6C82">
              <w:rPr>
                <w:noProof/>
                <w:webHidden/>
              </w:rPr>
              <w:fldChar w:fldCharType="begin"/>
            </w:r>
            <w:r w:rsidR="00DB19DD">
              <w:rPr>
                <w:noProof/>
                <w:webHidden/>
              </w:rPr>
              <w:instrText xml:space="preserve"> PAGEREF _Toc306887502 \h </w:instrText>
            </w:r>
            <w:r w:rsidR="00FA6C82">
              <w:rPr>
                <w:noProof/>
                <w:webHidden/>
              </w:rPr>
            </w:r>
            <w:r w:rsidR="00FA6C82">
              <w:rPr>
                <w:noProof/>
                <w:webHidden/>
              </w:rPr>
              <w:fldChar w:fldCharType="separate"/>
            </w:r>
            <w:r w:rsidR="00DB19DD">
              <w:rPr>
                <w:noProof/>
                <w:webHidden/>
              </w:rPr>
              <w:t>20</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503" w:history="1">
            <w:r w:rsidR="00DB19DD" w:rsidRPr="005D24D4">
              <w:rPr>
                <w:rStyle w:val="Hyperlink"/>
                <w:i/>
                <w:noProof/>
              </w:rPr>
              <w:t>3.1 Tree/sapling master file 1987~2011</w:t>
            </w:r>
            <w:r w:rsidR="00DB19DD">
              <w:rPr>
                <w:noProof/>
                <w:webHidden/>
              </w:rPr>
              <w:tab/>
            </w:r>
            <w:r w:rsidR="00FA6C82">
              <w:rPr>
                <w:noProof/>
                <w:webHidden/>
              </w:rPr>
              <w:fldChar w:fldCharType="begin"/>
            </w:r>
            <w:r w:rsidR="00DB19DD">
              <w:rPr>
                <w:noProof/>
                <w:webHidden/>
              </w:rPr>
              <w:instrText xml:space="preserve"> PAGEREF _Toc306887503 \h </w:instrText>
            </w:r>
            <w:r w:rsidR="00FA6C82">
              <w:rPr>
                <w:noProof/>
                <w:webHidden/>
              </w:rPr>
            </w:r>
            <w:r w:rsidR="00FA6C82">
              <w:rPr>
                <w:noProof/>
                <w:webHidden/>
              </w:rPr>
              <w:fldChar w:fldCharType="separate"/>
            </w:r>
            <w:r w:rsidR="00DB19DD">
              <w:rPr>
                <w:noProof/>
                <w:webHidden/>
              </w:rPr>
              <w:t>20</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504" w:history="1">
            <w:r w:rsidR="00DB19DD" w:rsidRPr="005D24D4">
              <w:rPr>
                <w:rStyle w:val="Hyperlink"/>
                <w:i/>
                <w:noProof/>
              </w:rPr>
              <w:t>3.2 Tagged Seedling master file 1999~2011</w:t>
            </w:r>
            <w:r w:rsidR="00DB19DD">
              <w:rPr>
                <w:noProof/>
                <w:webHidden/>
              </w:rPr>
              <w:tab/>
            </w:r>
            <w:r w:rsidR="00FA6C82">
              <w:rPr>
                <w:noProof/>
                <w:webHidden/>
              </w:rPr>
              <w:fldChar w:fldCharType="begin"/>
            </w:r>
            <w:r w:rsidR="00DB19DD">
              <w:rPr>
                <w:noProof/>
                <w:webHidden/>
              </w:rPr>
              <w:instrText xml:space="preserve"> PAGEREF _Toc306887504 \h </w:instrText>
            </w:r>
            <w:r w:rsidR="00FA6C82">
              <w:rPr>
                <w:noProof/>
                <w:webHidden/>
              </w:rPr>
            </w:r>
            <w:r w:rsidR="00FA6C82">
              <w:rPr>
                <w:noProof/>
                <w:webHidden/>
              </w:rPr>
              <w:fldChar w:fldCharType="separate"/>
            </w:r>
            <w:r w:rsidR="00DB19DD">
              <w:rPr>
                <w:noProof/>
                <w:webHidden/>
              </w:rPr>
              <w:t>23</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505" w:history="1">
            <w:r w:rsidR="00DB19DD" w:rsidRPr="005D24D4">
              <w:rPr>
                <w:rStyle w:val="Hyperlink"/>
                <w:i/>
                <w:noProof/>
              </w:rPr>
              <w:t>3.3 Seedling count master file 1999~2011</w:t>
            </w:r>
            <w:r w:rsidR="00DB19DD">
              <w:rPr>
                <w:noProof/>
                <w:webHidden/>
              </w:rPr>
              <w:tab/>
            </w:r>
            <w:r w:rsidR="00FA6C82">
              <w:rPr>
                <w:noProof/>
                <w:webHidden/>
              </w:rPr>
              <w:fldChar w:fldCharType="begin"/>
            </w:r>
            <w:r w:rsidR="00DB19DD">
              <w:rPr>
                <w:noProof/>
                <w:webHidden/>
              </w:rPr>
              <w:instrText xml:space="preserve"> PAGEREF _Toc306887505 \h </w:instrText>
            </w:r>
            <w:r w:rsidR="00FA6C82">
              <w:rPr>
                <w:noProof/>
                <w:webHidden/>
              </w:rPr>
            </w:r>
            <w:r w:rsidR="00FA6C82">
              <w:rPr>
                <w:noProof/>
                <w:webHidden/>
              </w:rPr>
              <w:fldChar w:fldCharType="separate"/>
            </w:r>
            <w:r w:rsidR="00DB19DD">
              <w:rPr>
                <w:noProof/>
                <w:webHidden/>
              </w:rPr>
              <w:t>23</w:t>
            </w:r>
            <w:r w:rsidR="00FA6C82">
              <w:rPr>
                <w:noProof/>
                <w:webHidden/>
              </w:rPr>
              <w:fldChar w:fldCharType="end"/>
            </w:r>
          </w:hyperlink>
        </w:p>
        <w:p w:rsidR="00DB19DD" w:rsidRDefault="00B040CB">
          <w:pPr>
            <w:pStyle w:val="TOC2"/>
            <w:tabs>
              <w:tab w:val="right" w:leader="dot" w:pos="8630"/>
            </w:tabs>
            <w:rPr>
              <w:rFonts w:asciiTheme="minorHAnsi" w:eastAsiaTheme="minorEastAsia" w:hAnsiTheme="minorHAnsi" w:cstheme="minorBidi"/>
              <w:noProof/>
              <w:sz w:val="22"/>
              <w:szCs w:val="22"/>
            </w:rPr>
          </w:pPr>
          <w:hyperlink w:anchor="_Toc306887506" w:history="1">
            <w:r w:rsidR="00DB19DD" w:rsidRPr="005D24D4">
              <w:rPr>
                <w:rStyle w:val="Hyperlink"/>
                <w:i/>
                <w:noProof/>
              </w:rPr>
              <w:t>3.4 Substrate master file 1999~2011</w:t>
            </w:r>
            <w:r w:rsidR="00DB19DD">
              <w:rPr>
                <w:noProof/>
                <w:webHidden/>
              </w:rPr>
              <w:tab/>
            </w:r>
            <w:r w:rsidR="00FA6C82">
              <w:rPr>
                <w:noProof/>
                <w:webHidden/>
              </w:rPr>
              <w:fldChar w:fldCharType="begin"/>
            </w:r>
            <w:r w:rsidR="00DB19DD">
              <w:rPr>
                <w:noProof/>
                <w:webHidden/>
              </w:rPr>
              <w:instrText xml:space="preserve"> PAGEREF _Toc306887506 \h </w:instrText>
            </w:r>
            <w:r w:rsidR="00FA6C82">
              <w:rPr>
                <w:noProof/>
                <w:webHidden/>
              </w:rPr>
            </w:r>
            <w:r w:rsidR="00FA6C82">
              <w:rPr>
                <w:noProof/>
                <w:webHidden/>
              </w:rPr>
              <w:fldChar w:fldCharType="separate"/>
            </w:r>
            <w:r w:rsidR="00DB19DD">
              <w:rPr>
                <w:noProof/>
                <w:webHidden/>
              </w:rPr>
              <w:t>23</w:t>
            </w:r>
            <w:r w:rsidR="00FA6C82">
              <w:rPr>
                <w:noProof/>
                <w:webHidden/>
              </w:rPr>
              <w:fldChar w:fldCharType="end"/>
            </w:r>
          </w:hyperlink>
        </w:p>
        <w:p w:rsidR="009C5C04" w:rsidRDefault="00FA6C82">
          <w:r>
            <w:fldChar w:fldCharType="end"/>
          </w:r>
        </w:p>
      </w:sdtContent>
    </w:sdt>
    <w:p w:rsidR="009823B2" w:rsidRDefault="009823B2">
      <w:pPr>
        <w:rPr>
          <w:rFonts w:asciiTheme="majorHAnsi" w:eastAsiaTheme="majorEastAsia" w:hAnsiTheme="majorHAnsi" w:cstheme="majorBidi"/>
          <w:b/>
          <w:bCs/>
          <w:i/>
          <w:sz w:val="28"/>
          <w:szCs w:val="28"/>
        </w:rPr>
      </w:pPr>
      <w:r>
        <w:rPr>
          <w:i/>
        </w:rPr>
        <w:br w:type="page"/>
      </w:r>
    </w:p>
    <w:p w:rsidR="006F014F" w:rsidRPr="006F014F" w:rsidRDefault="006F014F" w:rsidP="00E70273">
      <w:pPr>
        <w:pStyle w:val="Heading1"/>
        <w:spacing w:after="240"/>
        <w:rPr>
          <w:b w:val="0"/>
          <w:color w:val="C00000"/>
        </w:rPr>
      </w:pPr>
      <w:bookmarkStart w:id="0" w:name="_Toc306887472"/>
      <w:r w:rsidRPr="006F014F">
        <w:rPr>
          <w:b w:val="0"/>
          <w:color w:val="C00000"/>
        </w:rPr>
        <w:lastRenderedPageBreak/>
        <w:t>1986 extensive transect data: never entered. We have soil data and a rough location of them on topo map.</w:t>
      </w:r>
    </w:p>
    <w:p w:rsidR="007063E0" w:rsidRPr="007063E0" w:rsidRDefault="007063E0" w:rsidP="00101E75">
      <w:pPr>
        <w:pStyle w:val="Heading1"/>
        <w:numPr>
          <w:ilvl w:val="0"/>
          <w:numId w:val="14"/>
        </w:numPr>
        <w:spacing w:after="240"/>
        <w:rPr>
          <w:b w:val="0"/>
          <w:i/>
          <w:color w:val="auto"/>
        </w:rPr>
      </w:pPr>
      <w:r>
        <w:rPr>
          <w:i/>
          <w:color w:val="auto"/>
        </w:rPr>
        <w:t>Tree and Sapling data</w:t>
      </w:r>
    </w:p>
    <w:p w:rsidR="00EF0C8B" w:rsidRPr="00EF0C8B" w:rsidRDefault="007063E0" w:rsidP="007063E0">
      <w:pPr>
        <w:pStyle w:val="Heading2"/>
        <w:rPr>
          <w:b w:val="0"/>
          <w:i/>
          <w:color w:val="auto"/>
        </w:rPr>
      </w:pPr>
      <w:r>
        <w:rPr>
          <w:i/>
          <w:color w:val="auto"/>
        </w:rPr>
        <w:t xml:space="preserve">1.1 </w:t>
      </w:r>
      <w:r w:rsidR="00933B00">
        <w:rPr>
          <w:i/>
          <w:color w:val="auto"/>
        </w:rPr>
        <w:t xml:space="preserve">East, West, and North </w:t>
      </w:r>
      <w:r w:rsidR="00EF0C8B">
        <w:rPr>
          <w:i/>
          <w:color w:val="auto"/>
        </w:rPr>
        <w:t>Transect Established in 1987</w:t>
      </w:r>
      <w:bookmarkEnd w:id="0"/>
    </w:p>
    <w:p w:rsidR="003B27D8" w:rsidRPr="0024159E" w:rsidRDefault="00106ECF" w:rsidP="00C3119D">
      <w:pPr>
        <w:spacing w:line="360" w:lineRule="auto"/>
        <w:rPr>
          <w:i/>
          <w:sz w:val="26"/>
          <w:szCs w:val="26"/>
        </w:rPr>
      </w:pPr>
      <w:r w:rsidRPr="0024159E">
        <w:rPr>
          <w:i/>
          <w:sz w:val="26"/>
          <w:szCs w:val="26"/>
        </w:rPr>
        <w:t>Plot 1~15 on E320, E330, E334, E335, W32, W46, W60, W70, and N326</w:t>
      </w:r>
    </w:p>
    <w:p w:rsidR="003471EC" w:rsidRPr="0024159E" w:rsidRDefault="003471EC" w:rsidP="00362310">
      <w:pPr>
        <w:spacing w:line="360" w:lineRule="auto"/>
        <w:rPr>
          <w:i/>
          <w:sz w:val="26"/>
          <w:szCs w:val="26"/>
        </w:rPr>
      </w:pPr>
      <w:r w:rsidRPr="0024159E">
        <w:rPr>
          <w:i/>
          <w:sz w:val="26"/>
          <w:szCs w:val="26"/>
        </w:rPr>
        <w:t xml:space="preserve">First sampled in 1987; </w:t>
      </w:r>
      <w:r w:rsidR="00126140">
        <w:rPr>
          <w:i/>
          <w:sz w:val="26"/>
          <w:szCs w:val="26"/>
        </w:rPr>
        <w:t xml:space="preserve">all </w:t>
      </w:r>
      <w:r w:rsidRPr="0024159E">
        <w:rPr>
          <w:i/>
          <w:sz w:val="26"/>
          <w:szCs w:val="26"/>
        </w:rPr>
        <w:t xml:space="preserve">re-sampled in 1998; </w:t>
      </w:r>
      <w:r w:rsidR="00106ECF" w:rsidRPr="0024159E">
        <w:rPr>
          <w:i/>
          <w:sz w:val="26"/>
          <w:szCs w:val="26"/>
        </w:rPr>
        <w:t xml:space="preserve">then re-sampled in 2010, EXCEPT N326. </w:t>
      </w:r>
      <w:r w:rsidR="004E2D6D">
        <w:rPr>
          <w:i/>
          <w:sz w:val="26"/>
          <w:szCs w:val="26"/>
        </w:rPr>
        <w:t>N326 was re-sampled in 2011.</w:t>
      </w:r>
    </w:p>
    <w:p w:rsidR="009C5C04" w:rsidRDefault="007063E0" w:rsidP="007063E0">
      <w:pPr>
        <w:pStyle w:val="Heading3"/>
        <w:rPr>
          <w:i/>
          <w:color w:val="auto"/>
        </w:rPr>
      </w:pPr>
      <w:bookmarkStart w:id="1" w:name="_Toc306887473"/>
      <w:r>
        <w:rPr>
          <w:i/>
          <w:color w:val="auto"/>
        </w:rPr>
        <w:t>1.1.1</w:t>
      </w:r>
      <w:r w:rsidR="00B63419">
        <w:rPr>
          <w:i/>
          <w:color w:val="auto"/>
        </w:rPr>
        <w:t xml:space="preserve">Tree </w:t>
      </w:r>
      <w:r w:rsidR="00AC2258" w:rsidRPr="009C5C04">
        <w:rPr>
          <w:i/>
          <w:color w:val="auto"/>
        </w:rPr>
        <w:t>Data collected in 1987</w:t>
      </w:r>
      <w:bookmarkEnd w:id="1"/>
    </w:p>
    <w:p w:rsidR="0005236D" w:rsidRDefault="0005236D" w:rsidP="0005236D">
      <w:pPr>
        <w:spacing w:line="360" w:lineRule="auto"/>
      </w:pPr>
      <w:r>
        <w:t xml:space="preserve">SAS data set: </w:t>
      </w:r>
      <w:hyperlink r:id="rId9" w:history="1">
        <w:r w:rsidRPr="00FE61B3">
          <w:rPr>
            <w:rStyle w:val="Hyperlink"/>
          </w:rPr>
          <w:t>R:\MOOSHUBB\longterm\Permplots\Permplot98\mas98.ssd</w:t>
        </w:r>
      </w:hyperlink>
      <w:r>
        <w:t xml:space="preserve"> (</w:t>
      </w:r>
      <w:proofErr w:type="gramStart"/>
      <w:r w:rsidR="00B47993">
        <w:t xml:space="preserve">this file has permanent </w:t>
      </w:r>
      <w:r w:rsidR="00E25B9A">
        <w:t>tree/sapling</w:t>
      </w:r>
      <w:r w:rsidR="00BC5A3B">
        <w:t>,</w:t>
      </w:r>
      <w:r w:rsidR="00E25B9A">
        <w:t xml:space="preserve"> and transect</w:t>
      </w:r>
      <w:proofErr w:type="gramEnd"/>
      <w:r w:rsidR="00E25B9A">
        <w:t xml:space="preserve"> tree</w:t>
      </w:r>
      <w:r>
        <w:t xml:space="preserve"> data collected in 1987 and 1998)</w:t>
      </w:r>
    </w:p>
    <w:p w:rsidR="00362310" w:rsidRPr="00362310" w:rsidRDefault="00362310" w:rsidP="00362310"/>
    <w:p w:rsidR="003053EF" w:rsidRPr="009C5C04" w:rsidRDefault="00047A5F" w:rsidP="00C3119D">
      <w:pPr>
        <w:spacing w:line="360" w:lineRule="auto"/>
      </w:pPr>
      <w:r w:rsidRPr="009C5C04">
        <w:t>PLOT: Transect Azimuth in degrees.</w:t>
      </w:r>
    </w:p>
    <w:p w:rsidR="00047A5F" w:rsidRPr="009C5C04" w:rsidRDefault="00047A5F" w:rsidP="00C3119D">
      <w:pPr>
        <w:spacing w:line="360" w:lineRule="auto"/>
      </w:pPr>
      <w:r w:rsidRPr="009C5C04">
        <w:t>SUBPLOT</w:t>
      </w:r>
      <w:r w:rsidR="00BD7773" w:rsidRPr="009C5C04">
        <w:t xml:space="preserve"> </w:t>
      </w:r>
      <w:r w:rsidR="00314052" w:rsidRPr="009C5C04">
        <w:t>transect plot numbers</w:t>
      </w:r>
    </w:p>
    <w:p w:rsidR="007E1EBD" w:rsidRPr="009C5C04" w:rsidRDefault="007E1EBD" w:rsidP="00C3119D">
      <w:pPr>
        <w:spacing w:line="360" w:lineRule="auto"/>
      </w:pPr>
      <w:r w:rsidRPr="009C5C04">
        <w:t>SOIL</w:t>
      </w:r>
      <w:r w:rsidR="001130E7" w:rsidRPr="009C5C04">
        <w:t>: H (Histosol) or S (Spodosol)</w:t>
      </w:r>
      <w:r w:rsidR="004C1BA0">
        <w:t xml:space="preserve">. </w:t>
      </w:r>
    </w:p>
    <w:p w:rsidR="00047A5F" w:rsidRPr="009C5C04" w:rsidRDefault="00047A5F" w:rsidP="00C3119D">
      <w:pPr>
        <w:spacing w:line="360" w:lineRule="auto"/>
      </w:pPr>
      <w:r w:rsidRPr="009C5C04">
        <w:t>SLOPE</w:t>
      </w:r>
      <w:r w:rsidR="006D1CA2">
        <w:t>: slope of each transect plot in percentage.</w:t>
      </w:r>
    </w:p>
    <w:p w:rsidR="00047A5F" w:rsidRPr="009C5C04" w:rsidRDefault="001363E2" w:rsidP="00C3119D">
      <w:pPr>
        <w:spacing w:line="360" w:lineRule="auto"/>
      </w:pPr>
      <w:r>
        <w:t xml:space="preserve">TAG: All live and </w:t>
      </w:r>
      <w:r w:rsidR="00047A5F" w:rsidRPr="009C5C04">
        <w:t>dead trees</w:t>
      </w:r>
      <w:r w:rsidR="00B67345" w:rsidRPr="009C5C04">
        <w:t xml:space="preserve"> (</w:t>
      </w:r>
      <w:proofErr w:type="spellStart"/>
      <w:r w:rsidR="00B67345" w:rsidRPr="009C5C04">
        <w:t>dbh</w:t>
      </w:r>
      <w:proofErr w:type="spellEnd"/>
      <w:r w:rsidR="00B67345" w:rsidRPr="009C5C04">
        <w:t xml:space="preserve"> ≥5cm)</w:t>
      </w:r>
      <w:r w:rsidR="00047A5F" w:rsidRPr="009C5C04">
        <w:t xml:space="preserve"> were tagged.</w:t>
      </w:r>
      <w:r w:rsidR="00A27B88">
        <w:t xml:space="preserve"> Tag numbers are 1, 2, or 3 digits.</w:t>
      </w:r>
    </w:p>
    <w:p w:rsidR="00AC201A" w:rsidRDefault="00047F99" w:rsidP="00C3119D">
      <w:pPr>
        <w:spacing w:line="360" w:lineRule="auto"/>
      </w:pPr>
      <w:r>
        <w:t xml:space="preserve">SPECIES: 1987 </w:t>
      </w:r>
      <w:r w:rsidR="0038624A" w:rsidRPr="009C5C04">
        <w:t>Species identi</w:t>
      </w:r>
      <w:r w:rsidR="00E83C96">
        <w:t xml:space="preserve">fication. Some got corrected </w:t>
      </w:r>
      <w:r w:rsidR="000C3F21">
        <w:t>in1998;</w:t>
      </w:r>
      <w:r w:rsidR="00E83C96">
        <w:t xml:space="preserve"> we started to use SPFINAL since 1998.</w:t>
      </w:r>
    </w:p>
    <w:p w:rsidR="00B37313" w:rsidRPr="009C5C04" w:rsidRDefault="00A23DD2" w:rsidP="00C3119D">
      <w:pPr>
        <w:spacing w:line="360" w:lineRule="auto"/>
      </w:pPr>
      <w:r w:rsidRPr="009C5C04">
        <w:t>DBH:</w:t>
      </w:r>
      <w:r w:rsidR="00B37313" w:rsidRPr="009C5C04">
        <w:t xml:space="preserve"> DBH measured in 1987</w:t>
      </w:r>
      <w:r w:rsidR="001363E2">
        <w:t>, for both live and dead trees.</w:t>
      </w:r>
    </w:p>
    <w:p w:rsidR="00C13DEF" w:rsidRPr="009C5C04" w:rsidRDefault="00E37666" w:rsidP="00C3119D">
      <w:pPr>
        <w:spacing w:line="360" w:lineRule="auto"/>
      </w:pPr>
      <w:proofErr w:type="gramStart"/>
      <w:r>
        <w:t xml:space="preserve">YRMORT </w:t>
      </w:r>
      <w:r w:rsidR="00C13DEF" w:rsidRPr="009C5C04">
        <w:t>:</w:t>
      </w:r>
      <w:proofErr w:type="gramEnd"/>
      <w:r w:rsidR="00C13DEF" w:rsidRPr="009C5C04">
        <w:t xml:space="preserve"> Dead trees were given a “1987” for YRMORT.</w:t>
      </w:r>
    </w:p>
    <w:p w:rsidR="00B37313" w:rsidRPr="009C5C04" w:rsidRDefault="00A23DD2" w:rsidP="00C3119D">
      <w:pPr>
        <w:spacing w:line="360" w:lineRule="auto"/>
      </w:pPr>
      <w:r w:rsidRPr="009C5C04">
        <w:t>CRPOS:</w:t>
      </w:r>
      <w:r w:rsidR="00B37313" w:rsidRPr="009C5C04">
        <w:t xml:space="preserve">  Crown position measured for red spruce (PIRU) in 1987.</w:t>
      </w:r>
      <w:r w:rsidR="00C815F8" w:rsidRPr="009C5C04">
        <w:t xml:space="preserve"> (Other species have CRPOS of “0” in mas98.ssd, which </w:t>
      </w:r>
      <w:r w:rsidR="003D1575" w:rsidRPr="009C5C04">
        <w:t xml:space="preserve">was set as “.” </w:t>
      </w:r>
      <w:proofErr w:type="gramStart"/>
      <w:r w:rsidR="003D1575" w:rsidRPr="009C5C04">
        <w:t>In data sheet for 2011 data collection).</w:t>
      </w:r>
      <w:proofErr w:type="gramEnd"/>
    </w:p>
    <w:p w:rsidR="001B0232" w:rsidRPr="009C5C04" w:rsidRDefault="001B0232" w:rsidP="00C3119D">
      <w:pPr>
        <w:spacing w:line="360" w:lineRule="auto"/>
      </w:pPr>
      <w:r w:rsidRPr="009C5C04">
        <w:t>DECM/</w:t>
      </w:r>
      <w:r w:rsidR="00A23DD2" w:rsidRPr="009C5C04">
        <w:t>DECW:</w:t>
      </w:r>
      <w:r w:rsidRPr="009C5C04">
        <w:t xml:space="preserve"> Decline class measured for red spruce in 1987. (Other species have DECM/DECW of “0” in mas98.ssd, </w:t>
      </w:r>
      <w:r w:rsidR="003D1575" w:rsidRPr="009C5C04">
        <w:t>which were set as “.” In data sheet for 2011 data collection)</w:t>
      </w:r>
    </w:p>
    <w:p w:rsidR="00135601" w:rsidRPr="00AC62BE" w:rsidRDefault="00A23DD2" w:rsidP="00C3119D">
      <w:pPr>
        <w:spacing w:line="360" w:lineRule="auto"/>
      </w:pPr>
      <w:r w:rsidRPr="009C5C04">
        <w:t>NOSAP:</w:t>
      </w:r>
      <w:r w:rsidR="00135601" w:rsidRPr="009C5C04">
        <w:t xml:space="preserve"> numb</w:t>
      </w:r>
      <w:r w:rsidR="00A70D67" w:rsidRPr="009C5C04">
        <w:t xml:space="preserve">er of </w:t>
      </w:r>
      <w:r w:rsidR="00844777">
        <w:t>PIRU</w:t>
      </w:r>
      <w:r w:rsidR="007363BE">
        <w:t xml:space="preserve"> </w:t>
      </w:r>
      <w:r w:rsidR="00A70D67" w:rsidRPr="009C5C04">
        <w:t>saplings</w:t>
      </w:r>
      <w:r w:rsidR="002131CD">
        <w:t xml:space="preserve"> (</w:t>
      </w:r>
      <w:proofErr w:type="spellStart"/>
      <w:r w:rsidR="002131CD">
        <w:t>dbh</w:t>
      </w:r>
      <w:proofErr w:type="spellEnd"/>
      <w:r w:rsidR="002131CD">
        <w:t xml:space="preserve"> &lt; 5cm</w:t>
      </w:r>
      <w:r w:rsidR="00790F1C">
        <w:t xml:space="preserve"> and </w:t>
      </w:r>
      <w:proofErr w:type="spellStart"/>
      <w:r w:rsidR="00790F1C">
        <w:t>ht</w:t>
      </w:r>
      <w:proofErr w:type="spellEnd"/>
      <w:r w:rsidR="00790F1C">
        <w:t xml:space="preserve"> &gt;=1m</w:t>
      </w:r>
      <w:r w:rsidR="002131CD">
        <w:t xml:space="preserve">) </w:t>
      </w:r>
      <w:r w:rsidR="00A70D67" w:rsidRPr="009C5C04">
        <w:t>in each transect in 1987</w:t>
      </w:r>
      <w:r w:rsidR="00AE395F">
        <w:t xml:space="preserve">. </w:t>
      </w:r>
      <w:r w:rsidR="00F26C22">
        <w:t>Recorded more than once for each plot (should only has one record for each plot though).</w:t>
      </w:r>
    </w:p>
    <w:p w:rsidR="007B1490" w:rsidRPr="009C5C04" w:rsidRDefault="00BD7773" w:rsidP="007B1490">
      <w:pPr>
        <w:spacing w:line="360" w:lineRule="auto"/>
      </w:pPr>
      <w:r w:rsidRPr="009C5C04">
        <w:t>DISTANCE</w:t>
      </w:r>
      <w:r w:rsidR="00351E76">
        <w:t xml:space="preserve">: </w:t>
      </w:r>
      <w:r w:rsidR="009E6E83" w:rsidRPr="009C5C04">
        <w:t xml:space="preserve">Distance to witness trees from the center stake. </w:t>
      </w:r>
      <w:r w:rsidR="007B1490" w:rsidRPr="009C5C04">
        <w:t xml:space="preserve">(“0” values </w:t>
      </w:r>
      <w:r w:rsidR="003D1575" w:rsidRPr="009C5C04">
        <w:t>were set as “.” in data sheet for 2011 data collection</w:t>
      </w:r>
      <w:r w:rsidR="007B1490" w:rsidRPr="009C5C04">
        <w:t>)</w:t>
      </w:r>
    </w:p>
    <w:p w:rsidR="003D1575" w:rsidRPr="009C5C04" w:rsidRDefault="000C7B73" w:rsidP="003D1575">
      <w:pPr>
        <w:spacing w:line="360" w:lineRule="auto"/>
      </w:pPr>
      <w:r w:rsidRPr="009C5C04">
        <w:lastRenderedPageBreak/>
        <w:t xml:space="preserve">AZ: Azimuth to the witness trees from the center stake. </w:t>
      </w:r>
      <w:r w:rsidR="003D1575" w:rsidRPr="009C5C04">
        <w:t>(“0” values were set as “.” in data sheet for 2011 data collection)</w:t>
      </w:r>
    </w:p>
    <w:p w:rsidR="008232A5" w:rsidRDefault="00351E76" w:rsidP="00C3119D">
      <w:pPr>
        <w:spacing w:line="360" w:lineRule="auto"/>
      </w:pPr>
      <w:r w:rsidRPr="009C5C04">
        <w:t>ELEV87:</w:t>
      </w:r>
      <w:r>
        <w:t xml:space="preserve"> </w:t>
      </w:r>
      <w:r w:rsidR="00776C7A" w:rsidRPr="009C5C04">
        <w:t xml:space="preserve">Elevation of the plot recorded at least five minutes after arrival. </w:t>
      </w:r>
    </w:p>
    <w:p w:rsidR="009965DD" w:rsidRDefault="009965DD" w:rsidP="00C3119D">
      <w:pPr>
        <w:spacing w:line="360" w:lineRule="auto"/>
      </w:pPr>
      <w:r>
        <w:t>ELEVATIO:</w:t>
      </w:r>
      <w:r w:rsidR="0069773E">
        <w:t xml:space="preserve"> </w:t>
      </w:r>
      <w:r w:rsidR="0069773E" w:rsidRPr="007E1C34">
        <w:t>Some of the v</w:t>
      </w:r>
      <w:r w:rsidR="007E1C34">
        <w:t>alues are different from ELEV87. We started to use GPS to measure elevation since 1998 which is more precise, so trust ELEVATIO, and can ignore ELEV87.</w:t>
      </w:r>
    </w:p>
    <w:p w:rsidR="00776C7A" w:rsidRPr="009C5C04" w:rsidRDefault="00062755" w:rsidP="00C3119D">
      <w:pPr>
        <w:spacing w:line="360" w:lineRule="auto"/>
      </w:pPr>
      <w:r w:rsidRPr="009C5C04">
        <w:t>ASP: Azimuth down the fall line</w:t>
      </w:r>
    </w:p>
    <w:p w:rsidR="008760D8" w:rsidRPr="009C5C04" w:rsidRDefault="008760D8" w:rsidP="00C3119D">
      <w:pPr>
        <w:spacing w:line="360" w:lineRule="auto"/>
      </w:pPr>
      <w:r w:rsidRPr="009C5C04">
        <w:t>MICRO</w:t>
      </w:r>
      <w:r w:rsidR="00351E76">
        <w:t xml:space="preserve">: </w:t>
      </w:r>
      <w:r w:rsidRPr="009C5C04">
        <w:t>Micro-relief of the plot (visual estimate) 1-concave, 2-convex, 3-planar</w:t>
      </w:r>
    </w:p>
    <w:p w:rsidR="00A8706B" w:rsidRDefault="00784EF4" w:rsidP="00A8706B">
      <w:pPr>
        <w:tabs>
          <w:tab w:val="left" w:pos="720"/>
          <w:tab w:val="left" w:pos="990"/>
          <w:tab w:val="left" w:pos="2160"/>
          <w:tab w:val="left" w:pos="6480"/>
          <w:tab w:val="left" w:pos="8639"/>
        </w:tabs>
      </w:pPr>
      <w:r w:rsidRPr="009C5C04">
        <w:t>HERB</w:t>
      </w:r>
      <w:r w:rsidR="00075D33" w:rsidRPr="009C5C04">
        <w:t>:</w:t>
      </w:r>
      <w:r w:rsidR="007220E4" w:rsidRPr="009C5C04">
        <w:t xml:space="preserve"> </w:t>
      </w:r>
      <w:r w:rsidRPr="009C5C04">
        <w:t xml:space="preserve">An estimate of the % Herb cover on the transect plot based on 100%. </w:t>
      </w:r>
    </w:p>
    <w:p w:rsidR="00784EF4" w:rsidRPr="009C5C04" w:rsidRDefault="00784EF4" w:rsidP="00C3119D">
      <w:pPr>
        <w:tabs>
          <w:tab w:val="left" w:pos="720"/>
          <w:tab w:val="left" w:pos="990"/>
          <w:tab w:val="left" w:pos="2160"/>
          <w:tab w:val="left" w:pos="6480"/>
          <w:tab w:val="left" w:pos="8639"/>
        </w:tabs>
        <w:spacing w:line="360" w:lineRule="auto"/>
      </w:pPr>
      <w:r w:rsidRPr="009C5C04">
        <w:t>HERB1</w:t>
      </w:r>
      <w:r w:rsidR="00075D33" w:rsidRPr="009C5C04">
        <w:t>: Most</w:t>
      </w:r>
      <w:r w:rsidR="001F1BC2">
        <w:t xml:space="preserve"> abundant herb species. </w:t>
      </w:r>
    </w:p>
    <w:p w:rsidR="00784EF4" w:rsidRPr="009C5C04" w:rsidRDefault="00075D33" w:rsidP="00C3119D">
      <w:pPr>
        <w:tabs>
          <w:tab w:val="left" w:pos="720"/>
          <w:tab w:val="left" w:pos="990"/>
          <w:tab w:val="left" w:pos="2160"/>
          <w:tab w:val="left" w:pos="6480"/>
          <w:tab w:val="left" w:pos="8639"/>
        </w:tabs>
        <w:spacing w:line="360" w:lineRule="auto"/>
      </w:pPr>
      <w:r w:rsidRPr="009C5C04">
        <w:t xml:space="preserve">HERB2: </w:t>
      </w:r>
      <w:r w:rsidR="00784EF4" w:rsidRPr="009C5C04">
        <w:t xml:space="preserve">Second most abundant herb species. </w:t>
      </w:r>
    </w:p>
    <w:p w:rsidR="00784EF4" w:rsidRDefault="00075D33" w:rsidP="00C3119D">
      <w:pPr>
        <w:tabs>
          <w:tab w:val="left" w:pos="720"/>
          <w:tab w:val="left" w:pos="990"/>
          <w:tab w:val="left" w:pos="2160"/>
          <w:tab w:val="left" w:pos="6480"/>
          <w:tab w:val="left" w:pos="8639"/>
        </w:tabs>
        <w:spacing w:line="360" w:lineRule="auto"/>
      </w:pPr>
      <w:r w:rsidRPr="009C5C04">
        <w:t>HERB3:</w:t>
      </w:r>
      <w:r w:rsidR="00784EF4" w:rsidRPr="009C5C04">
        <w:t xml:space="preserve">  Third most abundant herb species.</w:t>
      </w:r>
    </w:p>
    <w:p w:rsidR="001F1BC2" w:rsidRDefault="001F1BC2" w:rsidP="001F1BC2">
      <w:pPr>
        <w:tabs>
          <w:tab w:val="left" w:pos="720"/>
          <w:tab w:val="left" w:pos="990"/>
          <w:tab w:val="left" w:pos="2160"/>
          <w:tab w:val="left" w:pos="6480"/>
          <w:tab w:val="left" w:pos="8639"/>
        </w:tabs>
        <w:spacing w:line="360" w:lineRule="auto"/>
      </w:pPr>
      <w:r>
        <w:t>Herb codes:</w:t>
      </w:r>
      <w:r w:rsidRPr="001F1BC2">
        <w:t xml:space="preserve"> </w:t>
      </w:r>
      <w:r>
        <w:t xml:space="preserve">1= </w:t>
      </w:r>
      <w:proofErr w:type="spellStart"/>
      <w:r>
        <w:t>oxmo</w:t>
      </w:r>
      <w:proofErr w:type="spellEnd"/>
      <w:r>
        <w:t xml:space="preserve">; 2 = </w:t>
      </w:r>
      <w:proofErr w:type="spellStart"/>
      <w:r>
        <w:t>clbo</w:t>
      </w:r>
      <w:proofErr w:type="spellEnd"/>
      <w:r>
        <w:t xml:space="preserve">; 3= </w:t>
      </w:r>
      <w:proofErr w:type="spellStart"/>
      <w:r>
        <w:t>drsp</w:t>
      </w:r>
      <w:proofErr w:type="spellEnd"/>
      <w:r>
        <w:t>/</w:t>
      </w:r>
      <w:proofErr w:type="spellStart"/>
      <w:r>
        <w:t>drin</w:t>
      </w:r>
      <w:proofErr w:type="spellEnd"/>
      <w:r>
        <w:t xml:space="preserve">; 4= removed as a code when </w:t>
      </w:r>
      <w:proofErr w:type="spellStart"/>
      <w:r>
        <w:t>drsp</w:t>
      </w:r>
      <w:proofErr w:type="spellEnd"/>
      <w:r>
        <w:t xml:space="preserve"> and </w:t>
      </w:r>
      <w:proofErr w:type="spellStart"/>
      <w:r>
        <w:t>drin</w:t>
      </w:r>
      <w:proofErr w:type="spellEnd"/>
      <w:r>
        <w:t xml:space="preserve"> combined; 5= </w:t>
      </w:r>
      <w:proofErr w:type="spellStart"/>
      <w:r>
        <w:t>Lylu</w:t>
      </w:r>
      <w:proofErr w:type="spellEnd"/>
      <w:r>
        <w:t xml:space="preserve">; 6= Coca; 7= </w:t>
      </w:r>
      <w:proofErr w:type="spellStart"/>
      <w:r>
        <w:t>Arnu</w:t>
      </w:r>
      <w:proofErr w:type="spellEnd"/>
      <w:r>
        <w:t xml:space="preserve">; 8= </w:t>
      </w:r>
      <w:proofErr w:type="spellStart"/>
      <w:r>
        <w:t>Asspp</w:t>
      </w:r>
      <w:proofErr w:type="spellEnd"/>
      <w:r>
        <w:t xml:space="preserve">; 9= </w:t>
      </w:r>
      <w:proofErr w:type="spellStart"/>
      <w:r>
        <w:t>Trbo</w:t>
      </w:r>
      <w:proofErr w:type="spellEnd"/>
      <w:r>
        <w:t xml:space="preserve">; 10= </w:t>
      </w:r>
      <w:proofErr w:type="spellStart"/>
      <w:proofErr w:type="gramStart"/>
      <w:r>
        <w:t>Caspp</w:t>
      </w:r>
      <w:proofErr w:type="spellEnd"/>
      <w:r>
        <w:t xml:space="preserve"> ;</w:t>
      </w:r>
      <w:proofErr w:type="gramEnd"/>
      <w:r>
        <w:t xml:space="preserve"> 11= moss (any type); 12= </w:t>
      </w:r>
      <w:proofErr w:type="spellStart"/>
      <w:r>
        <w:t>Cogr</w:t>
      </w:r>
      <w:proofErr w:type="spellEnd"/>
      <w:r>
        <w:t xml:space="preserve">; 13= </w:t>
      </w:r>
      <w:proofErr w:type="spellStart"/>
      <w:r>
        <w:t>Sospp</w:t>
      </w:r>
      <w:proofErr w:type="spellEnd"/>
      <w:r>
        <w:t xml:space="preserve">; 14= </w:t>
      </w:r>
      <w:proofErr w:type="spellStart"/>
      <w:r>
        <w:t>Euru</w:t>
      </w:r>
      <w:proofErr w:type="spellEnd"/>
      <w:r>
        <w:t xml:space="preserve"> snakeroot</w:t>
      </w:r>
    </w:p>
    <w:p w:rsidR="00C27945" w:rsidRDefault="00075D33" w:rsidP="001F1BC2">
      <w:pPr>
        <w:tabs>
          <w:tab w:val="left" w:pos="720"/>
          <w:tab w:val="left" w:pos="990"/>
          <w:tab w:val="left" w:pos="2160"/>
          <w:tab w:val="left" w:pos="6480"/>
          <w:tab w:val="left" w:pos="8639"/>
        </w:tabs>
        <w:spacing w:line="360" w:lineRule="auto"/>
      </w:pPr>
      <w:r w:rsidRPr="009C5C04">
        <w:t xml:space="preserve">SHRUB1: </w:t>
      </w:r>
      <w:r w:rsidR="00784EF4" w:rsidRPr="009C5C04">
        <w:t>Shrub species most abundant on transect plot.</w:t>
      </w:r>
      <w:r w:rsidR="00C27945" w:rsidRPr="00C27945">
        <w:t xml:space="preserve"> </w:t>
      </w:r>
    </w:p>
    <w:p w:rsidR="00784EF4" w:rsidRPr="009C5C04" w:rsidRDefault="00075D33" w:rsidP="001F1BC2">
      <w:pPr>
        <w:tabs>
          <w:tab w:val="left" w:pos="720"/>
          <w:tab w:val="left" w:pos="990"/>
          <w:tab w:val="left" w:pos="2160"/>
          <w:tab w:val="left" w:pos="6480"/>
          <w:tab w:val="left" w:pos="8639"/>
        </w:tabs>
        <w:spacing w:line="360" w:lineRule="auto"/>
      </w:pPr>
      <w:r w:rsidRPr="009C5C04">
        <w:t>SHRUB2:</w:t>
      </w:r>
      <w:r w:rsidR="00784EF4" w:rsidRPr="009C5C04">
        <w:t xml:space="preserve"> Second most abundant shrub species on transect plot</w:t>
      </w:r>
    </w:p>
    <w:p w:rsidR="00784EF4" w:rsidRDefault="00784EF4" w:rsidP="001F1BC2">
      <w:pPr>
        <w:tabs>
          <w:tab w:val="left" w:pos="720"/>
          <w:tab w:val="left" w:pos="990"/>
          <w:tab w:val="left" w:pos="2160"/>
          <w:tab w:val="left" w:pos="6480"/>
          <w:tab w:val="left" w:pos="8639"/>
        </w:tabs>
        <w:spacing w:line="360" w:lineRule="auto"/>
      </w:pPr>
      <w:r w:rsidRPr="009C5C04">
        <w:t>SHRUB3</w:t>
      </w:r>
      <w:r w:rsidR="00075D33" w:rsidRPr="009C5C04">
        <w:t>:</w:t>
      </w:r>
      <w:r w:rsidR="007220E4" w:rsidRPr="009C5C04">
        <w:t xml:space="preserve"> </w:t>
      </w:r>
      <w:r w:rsidRPr="009C5C04">
        <w:t>Third most abundant shrub species on transect plot</w:t>
      </w:r>
    </w:p>
    <w:p w:rsidR="001F1BC2" w:rsidRDefault="001F1BC2" w:rsidP="001F1BC2">
      <w:pPr>
        <w:tabs>
          <w:tab w:val="left" w:pos="720"/>
          <w:tab w:val="left" w:pos="990"/>
          <w:tab w:val="left" w:pos="2160"/>
          <w:tab w:val="left" w:pos="6480"/>
          <w:tab w:val="left" w:pos="8639"/>
        </w:tabs>
        <w:spacing w:line="360" w:lineRule="auto"/>
      </w:pPr>
      <w:r>
        <w:t xml:space="preserve">Shrub codes: 1= vial, hobble bush; 2= </w:t>
      </w:r>
      <w:proofErr w:type="spellStart"/>
      <w:r>
        <w:t>acsa</w:t>
      </w:r>
      <w:proofErr w:type="spellEnd"/>
      <w:r>
        <w:t xml:space="preserve"> Mt. maple; 3= </w:t>
      </w:r>
      <w:proofErr w:type="spellStart"/>
      <w:r>
        <w:t>acpe</w:t>
      </w:r>
      <w:proofErr w:type="spellEnd"/>
      <w:r>
        <w:t xml:space="preserve"> striped maple; 4= </w:t>
      </w:r>
      <w:proofErr w:type="spellStart"/>
      <w:r>
        <w:t>sapu</w:t>
      </w:r>
      <w:proofErr w:type="spellEnd"/>
      <w:r>
        <w:t xml:space="preserve"> red-berried elder; 5= </w:t>
      </w:r>
      <w:proofErr w:type="spellStart"/>
      <w:r>
        <w:t>rubus</w:t>
      </w:r>
      <w:proofErr w:type="spellEnd"/>
      <w:r>
        <w:t xml:space="preserve"> raspberry or blackberry; 6= </w:t>
      </w:r>
      <w:proofErr w:type="spellStart"/>
      <w:r>
        <w:t>rigl</w:t>
      </w:r>
      <w:proofErr w:type="spellEnd"/>
      <w:r>
        <w:t xml:space="preserve"> skunk current; 7= </w:t>
      </w:r>
      <w:proofErr w:type="spellStart"/>
      <w:r>
        <w:t>Saca</w:t>
      </w:r>
      <w:proofErr w:type="spellEnd"/>
      <w:r>
        <w:t xml:space="preserve"> elderberry</w:t>
      </w:r>
    </w:p>
    <w:p w:rsidR="00B173E4" w:rsidRDefault="009C5C04" w:rsidP="007063E0">
      <w:pPr>
        <w:pStyle w:val="Heading3"/>
        <w:rPr>
          <w:i/>
          <w:color w:val="auto"/>
        </w:rPr>
      </w:pPr>
      <w:bookmarkStart w:id="2" w:name="_Toc306887474"/>
      <w:r w:rsidRPr="00EB7108">
        <w:rPr>
          <w:i/>
          <w:color w:val="auto"/>
        </w:rPr>
        <w:t>1.</w:t>
      </w:r>
      <w:r w:rsidR="007063E0">
        <w:rPr>
          <w:i/>
          <w:color w:val="auto"/>
        </w:rPr>
        <w:t>1.</w:t>
      </w:r>
      <w:r w:rsidRPr="00EB7108">
        <w:rPr>
          <w:i/>
          <w:color w:val="auto"/>
        </w:rPr>
        <w:t>2</w:t>
      </w:r>
      <w:r w:rsidRPr="009C5C04">
        <w:rPr>
          <w:b w:val="0"/>
          <w:i/>
          <w:color w:val="auto"/>
        </w:rPr>
        <w:t xml:space="preserve"> </w:t>
      </w:r>
      <w:r w:rsidR="00B63419" w:rsidRPr="00B63419">
        <w:rPr>
          <w:i/>
          <w:color w:val="auto"/>
        </w:rPr>
        <w:t xml:space="preserve">Tree </w:t>
      </w:r>
      <w:r w:rsidR="00B173E4" w:rsidRPr="009C5C04">
        <w:rPr>
          <w:i/>
          <w:color w:val="auto"/>
        </w:rPr>
        <w:t>Data collected in 1998</w:t>
      </w:r>
      <w:bookmarkEnd w:id="2"/>
    </w:p>
    <w:p w:rsidR="00616496" w:rsidRPr="0024159E" w:rsidRDefault="00616496" w:rsidP="00362310">
      <w:pPr>
        <w:spacing w:after="240"/>
        <w:rPr>
          <w:i/>
          <w:sz w:val="26"/>
          <w:szCs w:val="26"/>
        </w:rPr>
      </w:pPr>
      <w:r w:rsidRPr="0024159E">
        <w:rPr>
          <w:i/>
          <w:sz w:val="26"/>
          <w:szCs w:val="26"/>
        </w:rPr>
        <w:t>Re-visited all</w:t>
      </w:r>
      <w:r w:rsidR="00E07A89" w:rsidRPr="0024159E">
        <w:rPr>
          <w:i/>
          <w:sz w:val="26"/>
          <w:szCs w:val="26"/>
        </w:rPr>
        <w:t xml:space="preserve"> transect plots established in 1987</w:t>
      </w:r>
      <w:r w:rsidR="00CA5F77" w:rsidRPr="0024159E">
        <w:rPr>
          <w:i/>
          <w:sz w:val="26"/>
          <w:szCs w:val="26"/>
        </w:rPr>
        <w:t>, and new trees were tagged</w:t>
      </w:r>
    </w:p>
    <w:p w:rsidR="00B173E4" w:rsidRPr="009C5C04" w:rsidRDefault="00C13DEF" w:rsidP="00C3119D">
      <w:pPr>
        <w:spacing w:line="360" w:lineRule="auto"/>
      </w:pPr>
      <w:r w:rsidRPr="009C5C04">
        <w:t xml:space="preserve">TAG: New </w:t>
      </w:r>
      <w:r w:rsidR="000C4F79">
        <w:t xml:space="preserve">alive </w:t>
      </w:r>
      <w:r w:rsidRPr="009C5C04">
        <w:t>tree</w:t>
      </w:r>
      <w:r w:rsidR="00BE6F4E">
        <w:t>s were tagged, and tag numbers all start with “98”</w:t>
      </w:r>
    </w:p>
    <w:p w:rsidR="00C13DEF" w:rsidRPr="009C5C04" w:rsidRDefault="00C13DEF" w:rsidP="00C3119D">
      <w:pPr>
        <w:spacing w:line="360" w:lineRule="auto"/>
      </w:pPr>
      <w:r w:rsidRPr="009C5C04">
        <w:t>SPFINAL:</w:t>
      </w:r>
      <w:r w:rsidR="00D20EDC" w:rsidRPr="009C5C04">
        <w:t xml:space="preserve"> Corrected species. We will use this for all data collection afterwards.</w:t>
      </w:r>
    </w:p>
    <w:p w:rsidR="00C13DEF" w:rsidRPr="009C5C04" w:rsidRDefault="00C13DEF" w:rsidP="00C3119D">
      <w:pPr>
        <w:spacing w:line="360" w:lineRule="auto"/>
      </w:pPr>
      <w:r w:rsidRPr="009C5C04">
        <w:t>DBH98: DBH measurements in 1998</w:t>
      </w:r>
    </w:p>
    <w:p w:rsidR="00C13DEF" w:rsidRPr="009C5C04" w:rsidRDefault="00DB30DE" w:rsidP="00C3119D">
      <w:pPr>
        <w:spacing w:line="360" w:lineRule="auto"/>
      </w:pPr>
      <w:r w:rsidRPr="009C5C04">
        <w:t xml:space="preserve">YRMORT: </w:t>
      </w:r>
      <w:r w:rsidR="009E4B5D">
        <w:t>1998 for trees which were dead in 1998.</w:t>
      </w:r>
    </w:p>
    <w:p w:rsidR="00DB30DE" w:rsidRPr="009C5C04" w:rsidRDefault="00DB30DE" w:rsidP="00C3119D">
      <w:pPr>
        <w:spacing w:line="360" w:lineRule="auto"/>
      </w:pPr>
      <w:r w:rsidRPr="009C5C04">
        <w:t xml:space="preserve">DISTANCE: Distance to witness trees from the center stake. </w:t>
      </w:r>
    </w:p>
    <w:p w:rsidR="00DB30DE" w:rsidRPr="009C5C04" w:rsidRDefault="00DB30DE" w:rsidP="00C3119D">
      <w:pPr>
        <w:spacing w:line="360" w:lineRule="auto"/>
      </w:pPr>
      <w:r w:rsidRPr="009C5C04">
        <w:t>AZ: Azimuth to the witness trees from the center stake.</w:t>
      </w:r>
    </w:p>
    <w:p w:rsidR="00905FB7" w:rsidRDefault="00DB30DE" w:rsidP="00D42D2F">
      <w:pPr>
        <w:spacing w:line="360" w:lineRule="auto"/>
      </w:pPr>
      <w:r w:rsidRPr="009C5C04">
        <w:lastRenderedPageBreak/>
        <w:t>SAPLINGS: Number of saplings for each species in the transect plot.</w:t>
      </w:r>
      <w:r w:rsidR="004B0651" w:rsidRPr="009C5C04">
        <w:t xml:space="preserve"> </w:t>
      </w:r>
      <w:r w:rsidR="00D42D2F" w:rsidRPr="00D42D2F">
        <w:t>The data were recorded for trees with “0” tag numbers which don’t exist. These “0” trees were just created to record number of sapling data.</w:t>
      </w:r>
      <w:r w:rsidR="00C27F26">
        <w:t xml:space="preserve"> </w:t>
      </w:r>
    </w:p>
    <w:p w:rsidR="00880138" w:rsidRPr="00661E35" w:rsidRDefault="00C27F26" w:rsidP="00661E35">
      <w:pPr>
        <w:pStyle w:val="ListParagraph"/>
        <w:numPr>
          <w:ilvl w:val="0"/>
          <w:numId w:val="15"/>
        </w:numPr>
        <w:spacing w:line="360" w:lineRule="auto"/>
        <w:rPr>
          <w:color w:val="FF0000"/>
        </w:rPr>
      </w:pPr>
      <w:r w:rsidRPr="00905FB7">
        <w:t>E330, plot10 has two values for ABBA</w:t>
      </w:r>
      <w:r w:rsidR="00BD628E">
        <w:t xml:space="preserve"> sapling count</w:t>
      </w:r>
      <w:r w:rsidRPr="00905FB7">
        <w:t>, one is 3, the other is 30</w:t>
      </w:r>
      <w:r w:rsidR="002A380A" w:rsidRPr="00905FB7">
        <w:t>, checking hard copy, it should be 30.</w:t>
      </w:r>
      <w:r w:rsidR="002A380A" w:rsidRPr="00661E35">
        <w:rPr>
          <w:color w:val="FF0000"/>
        </w:rPr>
        <w:t xml:space="preserve"> </w:t>
      </w:r>
      <w:r w:rsidR="00A4112B" w:rsidRPr="00A4112B">
        <w:t>Corrected this in 2011 master file</w:t>
      </w:r>
    </w:p>
    <w:p w:rsidR="00D42D2F" w:rsidRPr="00661E35" w:rsidRDefault="00DB7A04" w:rsidP="00661E35">
      <w:pPr>
        <w:pStyle w:val="ListParagraph"/>
        <w:numPr>
          <w:ilvl w:val="0"/>
          <w:numId w:val="15"/>
        </w:numPr>
        <w:spacing w:line="360" w:lineRule="auto"/>
      </w:pPr>
      <w:r w:rsidRPr="00661E35">
        <w:t>E330, 14, no tag 0s</w:t>
      </w:r>
      <w:r w:rsidR="00880138" w:rsidRPr="00661E35">
        <w:t xml:space="preserve">, checking hard copy, it should </w:t>
      </w:r>
      <w:r w:rsidR="0054271A" w:rsidRPr="00661E35">
        <w:t>be: ABBA</w:t>
      </w:r>
      <w:r w:rsidR="00880138" w:rsidRPr="00661E35">
        <w:t xml:space="preserve"> 38, BECO 3.</w:t>
      </w:r>
      <w:r w:rsidR="00A4112B">
        <w:t xml:space="preserve"> Corrected this in 2011 master file</w:t>
      </w:r>
    </w:p>
    <w:p w:rsidR="00E3609E" w:rsidRPr="00D42D2F" w:rsidRDefault="00616496" w:rsidP="007063E0">
      <w:pPr>
        <w:pStyle w:val="Heading3"/>
        <w:rPr>
          <w:i/>
          <w:color w:val="auto"/>
        </w:rPr>
      </w:pPr>
      <w:bookmarkStart w:id="3" w:name="_Toc306887475"/>
      <w:r w:rsidRPr="00D42D2F">
        <w:rPr>
          <w:i/>
          <w:color w:val="auto"/>
        </w:rPr>
        <w:t>1</w:t>
      </w:r>
      <w:r w:rsidR="007063E0">
        <w:rPr>
          <w:i/>
          <w:color w:val="auto"/>
        </w:rPr>
        <w:t>.1</w:t>
      </w:r>
      <w:r w:rsidRPr="00D42D2F">
        <w:rPr>
          <w:i/>
          <w:color w:val="auto"/>
        </w:rPr>
        <w:t>.</w:t>
      </w:r>
      <w:r w:rsidR="00EB7108" w:rsidRPr="00D42D2F">
        <w:rPr>
          <w:i/>
          <w:color w:val="auto"/>
        </w:rPr>
        <w:t>3</w:t>
      </w:r>
      <w:r w:rsidRPr="00D42D2F">
        <w:rPr>
          <w:i/>
          <w:color w:val="auto"/>
        </w:rPr>
        <w:t xml:space="preserve"> </w:t>
      </w:r>
      <w:r w:rsidR="00B63419">
        <w:rPr>
          <w:i/>
          <w:color w:val="auto"/>
        </w:rPr>
        <w:t xml:space="preserve">Tree </w:t>
      </w:r>
      <w:r w:rsidR="00E3609E" w:rsidRPr="00D42D2F">
        <w:rPr>
          <w:i/>
          <w:color w:val="auto"/>
        </w:rPr>
        <w:t>Data collected in 2010</w:t>
      </w:r>
      <w:bookmarkEnd w:id="3"/>
    </w:p>
    <w:p w:rsidR="00616496" w:rsidRPr="0024159E" w:rsidRDefault="00616496" w:rsidP="00616496">
      <w:pPr>
        <w:pStyle w:val="ListParagraph"/>
        <w:ind w:left="0"/>
        <w:rPr>
          <w:i/>
          <w:sz w:val="26"/>
          <w:szCs w:val="26"/>
        </w:rPr>
      </w:pPr>
      <w:r w:rsidRPr="0024159E">
        <w:rPr>
          <w:i/>
          <w:sz w:val="26"/>
          <w:szCs w:val="26"/>
        </w:rPr>
        <w:t>Revisit</w:t>
      </w:r>
      <w:r w:rsidR="00AA1B57" w:rsidRPr="0024159E">
        <w:rPr>
          <w:i/>
          <w:sz w:val="26"/>
          <w:szCs w:val="26"/>
        </w:rPr>
        <w:t xml:space="preserve">ed all </w:t>
      </w:r>
      <w:proofErr w:type="gramStart"/>
      <w:r w:rsidR="00AA1B57" w:rsidRPr="0024159E">
        <w:rPr>
          <w:i/>
          <w:sz w:val="26"/>
          <w:szCs w:val="26"/>
        </w:rPr>
        <w:t>West</w:t>
      </w:r>
      <w:proofErr w:type="gramEnd"/>
      <w:r w:rsidR="00AA1B57" w:rsidRPr="0024159E">
        <w:rPr>
          <w:i/>
          <w:sz w:val="26"/>
          <w:szCs w:val="26"/>
        </w:rPr>
        <w:t xml:space="preserve"> and East transect plots established in 1987</w:t>
      </w:r>
      <w:r w:rsidR="003606D2" w:rsidRPr="0024159E">
        <w:rPr>
          <w:i/>
          <w:sz w:val="26"/>
          <w:szCs w:val="26"/>
        </w:rPr>
        <w:t xml:space="preserve"> and new trees were tagged</w:t>
      </w:r>
      <w:r w:rsidR="00AA1B57" w:rsidRPr="0024159E">
        <w:rPr>
          <w:i/>
          <w:sz w:val="26"/>
          <w:szCs w:val="26"/>
        </w:rPr>
        <w:t>; also some 1999 established</w:t>
      </w:r>
      <w:r w:rsidR="00976B49">
        <w:rPr>
          <w:i/>
          <w:sz w:val="26"/>
          <w:szCs w:val="26"/>
        </w:rPr>
        <w:t xml:space="preserve"> negative</w:t>
      </w:r>
      <w:r w:rsidR="00AA1B57" w:rsidRPr="0024159E">
        <w:rPr>
          <w:i/>
          <w:sz w:val="26"/>
          <w:szCs w:val="26"/>
        </w:rPr>
        <w:t xml:space="preserve"> transect plots</w:t>
      </w:r>
      <w:r w:rsidR="00976B49">
        <w:rPr>
          <w:i/>
          <w:sz w:val="26"/>
          <w:szCs w:val="26"/>
        </w:rPr>
        <w:t>.</w:t>
      </w:r>
      <w:r w:rsidR="00051DC9">
        <w:rPr>
          <w:i/>
          <w:sz w:val="26"/>
          <w:szCs w:val="26"/>
        </w:rPr>
        <w:t xml:space="preserve"> All trees which were still alive in 1998 were collected for DBH and survivorship data, except a few are missing; Trees dead in 1998 were collected for survivorship data </w:t>
      </w:r>
      <w:r w:rsidR="00E25BCB">
        <w:rPr>
          <w:i/>
          <w:sz w:val="26"/>
          <w:szCs w:val="26"/>
        </w:rPr>
        <w:t>when they</w:t>
      </w:r>
      <w:r w:rsidR="00051DC9">
        <w:rPr>
          <w:i/>
          <w:sz w:val="26"/>
          <w:szCs w:val="26"/>
        </w:rPr>
        <w:t xml:space="preserve"> came alive in 2010; No trees dead in 1987 were included in 2010 data sheet except one which got sampled by accident and come alive in 2010 (E334, PLOT 15, ABBA 793)</w:t>
      </w:r>
    </w:p>
    <w:p w:rsidR="00033F94" w:rsidRDefault="00033F94" w:rsidP="00616496">
      <w:pPr>
        <w:pStyle w:val="ListParagraph"/>
        <w:ind w:left="0"/>
        <w:rPr>
          <w:i/>
        </w:rPr>
      </w:pPr>
    </w:p>
    <w:p w:rsidR="00101E75" w:rsidRDefault="00101E75" w:rsidP="00101E75">
      <w:pPr>
        <w:spacing w:after="240" w:line="360" w:lineRule="auto"/>
      </w:pPr>
      <w:r>
        <w:t xml:space="preserve">SAS data set: </w:t>
      </w:r>
      <w:hyperlink r:id="rId10" w:history="1">
        <w:r w:rsidRPr="00212B33">
          <w:rPr>
            <w:rStyle w:val="Hyperlink"/>
          </w:rPr>
          <w:t xml:space="preserve">R:\MOOSHUBB\longterm\lixi </w:t>
        </w:r>
        <w:proofErr w:type="spellStart"/>
        <w:r w:rsidRPr="00212B33">
          <w:rPr>
            <w:rStyle w:val="Hyperlink"/>
          </w:rPr>
          <w:t>kong</w:t>
        </w:r>
        <w:proofErr w:type="spellEnd"/>
        <w:r w:rsidRPr="00212B33">
          <w:rPr>
            <w:rStyle w:val="Hyperlink"/>
          </w:rPr>
          <w:t>\transect2010\trans10.ssd</w:t>
        </w:r>
      </w:hyperlink>
      <w:r>
        <w:t xml:space="preserve"> </w:t>
      </w:r>
    </w:p>
    <w:p w:rsidR="00DA2E8A" w:rsidRPr="00DA2E8A" w:rsidRDefault="00DA2E8A" w:rsidP="00DA2E8A">
      <w:pPr>
        <w:spacing w:line="360" w:lineRule="auto"/>
      </w:pPr>
      <w:r w:rsidRPr="00DA2E8A">
        <w:rPr>
          <w:rFonts w:hint="eastAsia"/>
        </w:rPr>
        <w:t xml:space="preserve">TAG: some trees </w:t>
      </w:r>
      <w:r w:rsidRPr="00DA2E8A">
        <w:t>were</w:t>
      </w:r>
      <w:r w:rsidRPr="00DA2E8A">
        <w:rPr>
          <w:rFonts w:hint="eastAsia"/>
        </w:rPr>
        <w:t xml:space="preserve"> retagged in 2010. New trees were </w:t>
      </w:r>
      <w:r>
        <w:t xml:space="preserve">also </w:t>
      </w:r>
      <w:r w:rsidRPr="00DA2E8A">
        <w:rPr>
          <w:rFonts w:hint="eastAsia"/>
        </w:rPr>
        <w:t>tagged</w:t>
      </w:r>
      <w:r w:rsidRPr="00DA2E8A">
        <w:t>.</w:t>
      </w:r>
    </w:p>
    <w:p w:rsidR="00DA2E8A" w:rsidRPr="00DA2E8A" w:rsidRDefault="00DA2E8A" w:rsidP="00DA2E8A">
      <w:pPr>
        <w:spacing w:line="360" w:lineRule="auto"/>
      </w:pPr>
      <w:r w:rsidRPr="00DA2E8A">
        <w:rPr>
          <w:rFonts w:hint="eastAsia"/>
        </w:rPr>
        <w:t>SPFINAL: species for new trees were identified.</w:t>
      </w:r>
    </w:p>
    <w:p w:rsidR="00DA2E8A" w:rsidRDefault="00DA2E8A" w:rsidP="00DA2E8A">
      <w:pPr>
        <w:spacing w:line="360" w:lineRule="auto"/>
      </w:pPr>
      <w:r w:rsidRPr="00DA2E8A">
        <w:rPr>
          <w:rFonts w:hint="eastAsia"/>
        </w:rPr>
        <w:t>DBH2010: DBH</w:t>
      </w:r>
      <w:r w:rsidRPr="00DA2E8A">
        <w:t>s were measured for all liv</w:t>
      </w:r>
      <w:r>
        <w:t>e</w:t>
      </w:r>
      <w:r w:rsidRPr="00DA2E8A">
        <w:t xml:space="preserve"> trees in 2010.</w:t>
      </w:r>
    </w:p>
    <w:p w:rsidR="00D735AB" w:rsidRDefault="00D735AB" w:rsidP="00DA2E8A">
      <w:pPr>
        <w:spacing w:line="360" w:lineRule="auto"/>
      </w:pPr>
      <w:r>
        <w:t>SLOPE10_D: Some of the plots were re-measured for slopes in degrees in 2010</w:t>
      </w:r>
    </w:p>
    <w:p w:rsidR="00D735AB" w:rsidRPr="00DA2E8A" w:rsidRDefault="00D735AB" w:rsidP="00DA2E8A">
      <w:pPr>
        <w:spacing w:line="360" w:lineRule="auto"/>
      </w:pPr>
      <w:r>
        <w:t>SLOPE10_P: These plots were also re-measured for slopes in percentage in 2010.</w:t>
      </w:r>
      <w:r w:rsidR="002F4AD0">
        <w:t xml:space="preserve"> Slope re-measurement </w:t>
      </w:r>
      <w:r w:rsidR="009E470B">
        <w:t xml:space="preserve">raw </w:t>
      </w:r>
      <w:r w:rsidR="002F4AD0">
        <w:t xml:space="preserve">data see </w:t>
      </w:r>
      <w:hyperlink r:id="rId11" w:history="1">
        <w:r w:rsidR="002F4AD0" w:rsidRPr="002F4AD0">
          <w:rPr>
            <w:rStyle w:val="Hyperlink"/>
          </w:rPr>
          <w:t xml:space="preserve">R:\MOOSHUBB\longterm\lixi </w:t>
        </w:r>
        <w:proofErr w:type="spellStart"/>
        <w:r w:rsidR="002F4AD0" w:rsidRPr="002F4AD0">
          <w:rPr>
            <w:rStyle w:val="Hyperlink"/>
          </w:rPr>
          <w:t>kong</w:t>
        </w:r>
        <w:proofErr w:type="spellEnd"/>
        <w:r w:rsidR="002F4AD0" w:rsidRPr="002F4AD0">
          <w:rPr>
            <w:rStyle w:val="Hyperlink"/>
          </w:rPr>
          <w:t>\transect2010\ Clinometer Readings</w:t>
        </w:r>
      </w:hyperlink>
    </w:p>
    <w:p w:rsidR="00DA2E8A" w:rsidRPr="00DA2E8A" w:rsidRDefault="00DA2E8A" w:rsidP="00DA2E8A">
      <w:pPr>
        <w:spacing w:line="360" w:lineRule="auto"/>
      </w:pPr>
      <w:r w:rsidRPr="00DA2E8A">
        <w:rPr>
          <w:rFonts w:hint="eastAsia"/>
        </w:rPr>
        <w:t>NOTE10:</w:t>
      </w:r>
    </w:p>
    <w:p w:rsidR="00DA2E8A" w:rsidRPr="00DA2E8A" w:rsidRDefault="00DA2E8A" w:rsidP="00DA2E8A">
      <w:pPr>
        <w:spacing w:line="360" w:lineRule="auto"/>
      </w:pPr>
      <w:proofErr w:type="gramStart"/>
      <w:r w:rsidRPr="00DA2E8A">
        <w:t>“</w:t>
      </w:r>
      <w:r w:rsidRPr="00DA2E8A">
        <w:rPr>
          <w:rFonts w:hint="eastAsia"/>
        </w:rPr>
        <w:t>D</w:t>
      </w:r>
      <w:r w:rsidRPr="00DA2E8A">
        <w:t>”</w:t>
      </w:r>
      <w:r w:rsidRPr="00DA2E8A">
        <w:rPr>
          <w:rFonts w:hint="eastAsia"/>
        </w:rPr>
        <w:t xml:space="preserve"> - dead.</w:t>
      </w:r>
      <w:proofErr w:type="gramEnd"/>
      <w:r w:rsidRPr="00DA2E8A">
        <w:rPr>
          <w:rFonts w:hint="eastAsia"/>
        </w:rPr>
        <w:t xml:space="preserve"> </w:t>
      </w:r>
      <w:proofErr w:type="gramStart"/>
      <w:r w:rsidRPr="00DA2E8A">
        <w:t>“</w:t>
      </w:r>
      <w:r w:rsidRPr="00DA2E8A">
        <w:rPr>
          <w:rFonts w:hint="eastAsia"/>
        </w:rPr>
        <w:t>N/A</w:t>
      </w:r>
      <w:r w:rsidRPr="00DA2E8A">
        <w:t>”</w:t>
      </w:r>
      <w:r w:rsidRPr="00DA2E8A">
        <w:rPr>
          <w:rFonts w:hint="eastAsia"/>
        </w:rPr>
        <w:t xml:space="preserve"> -not </w:t>
      </w:r>
      <w:r w:rsidRPr="00DA2E8A">
        <w:t>available</w:t>
      </w:r>
      <w:r w:rsidRPr="00DA2E8A">
        <w:rPr>
          <w:rFonts w:hint="eastAsia"/>
        </w:rPr>
        <w:t>.</w:t>
      </w:r>
      <w:proofErr w:type="gramEnd"/>
      <w:r w:rsidRPr="00DA2E8A">
        <w:rPr>
          <w:rFonts w:hint="eastAsia"/>
        </w:rPr>
        <w:t xml:space="preserve"> When updating YRMORT, both </w:t>
      </w:r>
      <w:r w:rsidRPr="00DA2E8A">
        <w:t>“</w:t>
      </w:r>
      <w:r w:rsidRPr="00DA2E8A">
        <w:rPr>
          <w:rFonts w:hint="eastAsia"/>
        </w:rPr>
        <w:t>D</w:t>
      </w:r>
      <w:r w:rsidRPr="00DA2E8A">
        <w:t>”</w:t>
      </w:r>
      <w:r w:rsidRPr="00DA2E8A">
        <w:rPr>
          <w:rFonts w:hint="eastAsia"/>
        </w:rPr>
        <w:t xml:space="preserve"> and </w:t>
      </w:r>
      <w:r w:rsidRPr="00DA2E8A">
        <w:t>“</w:t>
      </w:r>
      <w:r w:rsidRPr="00DA2E8A">
        <w:rPr>
          <w:rFonts w:hint="eastAsia"/>
        </w:rPr>
        <w:t>N/A</w:t>
      </w:r>
      <w:r w:rsidRPr="00DA2E8A">
        <w:t>”</w:t>
      </w:r>
      <w:r w:rsidRPr="00DA2E8A">
        <w:rPr>
          <w:rFonts w:hint="eastAsia"/>
        </w:rPr>
        <w:t xml:space="preserve"> are considered as </w:t>
      </w:r>
      <w:r w:rsidRPr="00DA2E8A">
        <w:t>“</w:t>
      </w:r>
      <w:r w:rsidRPr="00DA2E8A">
        <w:rPr>
          <w:rFonts w:hint="eastAsia"/>
        </w:rPr>
        <w:t>dead in year 2010</w:t>
      </w:r>
      <w:r w:rsidRPr="00DA2E8A">
        <w:t>”</w:t>
      </w:r>
      <w:r w:rsidRPr="00DA2E8A">
        <w:rPr>
          <w:rFonts w:hint="eastAsia"/>
        </w:rPr>
        <w:t xml:space="preserve">. </w:t>
      </w:r>
    </w:p>
    <w:p w:rsidR="00DA2E8A" w:rsidRPr="003675AB" w:rsidRDefault="00DA2E8A" w:rsidP="00DA2E8A">
      <w:pPr>
        <w:spacing w:line="360" w:lineRule="auto"/>
      </w:pPr>
      <w:r w:rsidRPr="003675AB">
        <w:t>“</w:t>
      </w:r>
      <w:r w:rsidRPr="003675AB">
        <w:rPr>
          <w:rFonts w:hint="eastAsia"/>
        </w:rPr>
        <w:t>RL</w:t>
      </w:r>
      <w:r w:rsidRPr="003675AB">
        <w:t>”</w:t>
      </w:r>
      <w:r w:rsidRPr="003675AB">
        <w:rPr>
          <w:rFonts w:hint="eastAsia"/>
        </w:rPr>
        <w:t>-trees th</w:t>
      </w:r>
      <w:r w:rsidRPr="003675AB">
        <w:t>ose</w:t>
      </w:r>
      <w:r w:rsidRPr="003675AB">
        <w:rPr>
          <w:rFonts w:hint="eastAsia"/>
        </w:rPr>
        <w:t xml:space="preserve"> were relabeled this year</w:t>
      </w:r>
      <w:r w:rsidRPr="003675AB">
        <w:t>. Details s</w:t>
      </w:r>
      <w:r w:rsidRPr="003675AB">
        <w:rPr>
          <w:rFonts w:hint="eastAsia"/>
        </w:rPr>
        <w:t xml:space="preserve">ee </w:t>
      </w:r>
      <w:r w:rsidRPr="003675AB">
        <w:t>“</w:t>
      </w:r>
      <w:r w:rsidRPr="003675AB">
        <w:rPr>
          <w:rFonts w:hint="eastAsia"/>
        </w:rPr>
        <w:t>Corrections2010updated</w:t>
      </w:r>
      <w:r w:rsidRPr="003675AB">
        <w:t>”</w:t>
      </w:r>
      <w:r w:rsidRPr="003675AB">
        <w:rPr>
          <w:rFonts w:hint="eastAsia"/>
        </w:rPr>
        <w:t xml:space="preserve">. </w:t>
      </w:r>
      <w:r w:rsidR="003675AB">
        <w:t>O</w:t>
      </w:r>
      <w:r w:rsidRPr="003675AB">
        <w:t>ld tag numbers were retained in 2010 data set</w:t>
      </w:r>
      <w:r w:rsidR="003675AB" w:rsidRPr="003675AB">
        <w:t xml:space="preserve">. After merging with old data, </w:t>
      </w:r>
      <w:proofErr w:type="gramStart"/>
      <w:r w:rsidR="003675AB" w:rsidRPr="003675AB">
        <w:t>these number</w:t>
      </w:r>
      <w:proofErr w:type="gramEnd"/>
      <w:r w:rsidR="003675AB" w:rsidRPr="003675AB">
        <w:t xml:space="preserve"> got updated in final master file.</w:t>
      </w:r>
    </w:p>
    <w:p w:rsidR="00DA2E8A" w:rsidRPr="00DA2E8A" w:rsidRDefault="00DA2E8A" w:rsidP="00DA2E8A">
      <w:pPr>
        <w:spacing w:line="360" w:lineRule="auto"/>
      </w:pPr>
      <w:r w:rsidRPr="00DA2E8A">
        <w:t>“</w:t>
      </w:r>
      <w:r w:rsidR="00F163D2">
        <w:t>CA</w:t>
      </w:r>
      <w:r w:rsidRPr="00DA2E8A">
        <w:t>”</w:t>
      </w:r>
      <w:r w:rsidRPr="00DA2E8A">
        <w:rPr>
          <w:rFonts w:hint="eastAsia"/>
        </w:rPr>
        <w:t xml:space="preserve"> - trees which were dead before but come alive this year</w:t>
      </w:r>
      <w:r w:rsidRPr="00DA2E8A">
        <w:t xml:space="preserve">. They are Abba, </w:t>
      </w:r>
      <w:proofErr w:type="spellStart"/>
      <w:r w:rsidRPr="00DA2E8A">
        <w:t>Piru</w:t>
      </w:r>
      <w:proofErr w:type="spellEnd"/>
      <w:r w:rsidRPr="00DA2E8A">
        <w:t xml:space="preserve">, or </w:t>
      </w:r>
      <w:proofErr w:type="spellStart"/>
      <w:r w:rsidRPr="00DA2E8A">
        <w:t>Beco</w:t>
      </w:r>
      <w:proofErr w:type="spellEnd"/>
      <w:r w:rsidRPr="00DA2E8A">
        <w:t xml:space="preserve">. </w:t>
      </w:r>
      <w:r w:rsidRPr="00DA2E8A">
        <w:rPr>
          <w:rFonts w:hint="eastAsia"/>
        </w:rPr>
        <w:t>YRMORT were corrected.</w:t>
      </w:r>
    </w:p>
    <w:p w:rsidR="00EF5BCC" w:rsidRDefault="00DA2E8A" w:rsidP="00DA2E8A">
      <w:pPr>
        <w:spacing w:line="360" w:lineRule="auto"/>
      </w:pPr>
      <w:r w:rsidRPr="007728DD">
        <w:lastRenderedPageBreak/>
        <w:t xml:space="preserve"> “</w:t>
      </w:r>
      <w:r w:rsidR="00EF5BCC">
        <w:t>PTG</w:t>
      </w:r>
      <w:r w:rsidRPr="007728DD">
        <w:t>”</w:t>
      </w:r>
      <w:r w:rsidRPr="007728DD">
        <w:rPr>
          <w:rFonts w:hint="eastAsia"/>
        </w:rPr>
        <w:t>-</w:t>
      </w:r>
      <w:r w:rsidR="00EF5BCC">
        <w:t xml:space="preserve">Previous tagged plants. </w:t>
      </w:r>
      <w:r w:rsidR="00EF5BCC" w:rsidRPr="007728DD">
        <w:t>Tagged</w:t>
      </w:r>
      <w:r w:rsidRPr="007728DD">
        <w:rPr>
          <w:rFonts w:hint="eastAsia"/>
        </w:rPr>
        <w:t xml:space="preserve"> tree found in the plot, but no data were recorded in previous year</w:t>
      </w:r>
      <w:r w:rsidRPr="007728DD">
        <w:t>’</w:t>
      </w:r>
      <w:r w:rsidRPr="007728DD">
        <w:rPr>
          <w:rFonts w:hint="eastAsia"/>
        </w:rPr>
        <w:t>s data set. Relevant data were collected this year</w:t>
      </w:r>
    </w:p>
    <w:p w:rsidR="000338B2" w:rsidRPr="007728DD" w:rsidRDefault="000338B2" w:rsidP="00DA2E8A">
      <w:pPr>
        <w:spacing w:line="360" w:lineRule="auto"/>
      </w:pPr>
      <w:r w:rsidRPr="007728DD">
        <w:t>Details</w:t>
      </w:r>
      <w:r>
        <w:t xml:space="preserve"> about note and relevant corrections</w:t>
      </w:r>
      <w:r w:rsidRPr="007728DD">
        <w:t xml:space="preserve"> s</w:t>
      </w:r>
      <w:r w:rsidRPr="007728DD">
        <w:rPr>
          <w:rFonts w:hint="eastAsia"/>
        </w:rPr>
        <w:t xml:space="preserve">ee </w:t>
      </w:r>
      <w:r w:rsidRPr="007728DD">
        <w:t>“</w:t>
      </w:r>
      <w:hyperlink r:id="rId12" w:history="1">
        <w:r w:rsidRPr="00A53D11">
          <w:rPr>
            <w:rStyle w:val="Hyperlink"/>
            <w:rFonts w:hint="eastAsia"/>
          </w:rPr>
          <w:t>Corrections2010updated</w:t>
        </w:r>
      </w:hyperlink>
      <w:r w:rsidRPr="007728DD">
        <w:t>”</w:t>
      </w:r>
      <w:r w:rsidRPr="007728DD">
        <w:rPr>
          <w:rFonts w:hint="eastAsia"/>
        </w:rPr>
        <w:t>.</w:t>
      </w:r>
    </w:p>
    <w:p w:rsidR="000A1F42" w:rsidRDefault="004B0AB1" w:rsidP="007063E0">
      <w:pPr>
        <w:pStyle w:val="Heading3"/>
        <w:rPr>
          <w:i/>
          <w:color w:val="auto"/>
        </w:rPr>
      </w:pPr>
      <w:bookmarkStart w:id="4" w:name="_Toc306887476"/>
      <w:r w:rsidRPr="004B0AB1">
        <w:rPr>
          <w:bCs w:val="0"/>
          <w:i/>
          <w:color w:val="auto"/>
        </w:rPr>
        <w:t>1.</w:t>
      </w:r>
      <w:r w:rsidR="007063E0">
        <w:rPr>
          <w:bCs w:val="0"/>
          <w:i/>
          <w:color w:val="auto"/>
        </w:rPr>
        <w:t>1.</w:t>
      </w:r>
      <w:r w:rsidR="00EB7108">
        <w:rPr>
          <w:i/>
          <w:color w:val="auto"/>
        </w:rPr>
        <w:t>4</w:t>
      </w:r>
      <w:r>
        <w:rPr>
          <w:i/>
          <w:color w:val="auto"/>
        </w:rPr>
        <w:t xml:space="preserve"> </w:t>
      </w:r>
      <w:r w:rsidR="00B63419">
        <w:rPr>
          <w:i/>
          <w:color w:val="auto"/>
        </w:rPr>
        <w:t xml:space="preserve">Tree </w:t>
      </w:r>
      <w:r w:rsidR="008D6AA2" w:rsidRPr="009C5C04">
        <w:rPr>
          <w:i/>
          <w:color w:val="auto"/>
        </w:rPr>
        <w:t>Data</w:t>
      </w:r>
      <w:r w:rsidR="00BC7B3F">
        <w:rPr>
          <w:i/>
          <w:color w:val="auto"/>
        </w:rPr>
        <w:t xml:space="preserve"> </w:t>
      </w:r>
      <w:r w:rsidR="008D6AA2" w:rsidRPr="009C5C04">
        <w:rPr>
          <w:i/>
          <w:color w:val="auto"/>
        </w:rPr>
        <w:t>collected in 2011:</w:t>
      </w:r>
      <w:bookmarkEnd w:id="4"/>
      <w:r w:rsidR="001F293D" w:rsidRPr="009C5C04">
        <w:rPr>
          <w:i/>
          <w:color w:val="auto"/>
        </w:rPr>
        <w:t xml:space="preserve"> </w:t>
      </w:r>
    </w:p>
    <w:p w:rsidR="004B0AB1" w:rsidRPr="0024159E" w:rsidRDefault="00616496" w:rsidP="004B0AB1">
      <w:pPr>
        <w:rPr>
          <w:i/>
          <w:sz w:val="26"/>
          <w:szCs w:val="26"/>
        </w:rPr>
      </w:pPr>
      <w:r w:rsidRPr="0024159E">
        <w:rPr>
          <w:i/>
          <w:sz w:val="26"/>
          <w:szCs w:val="26"/>
        </w:rPr>
        <w:t xml:space="preserve">Revisited </w:t>
      </w:r>
      <w:r w:rsidR="004B0AB1" w:rsidRPr="0024159E">
        <w:rPr>
          <w:i/>
          <w:sz w:val="26"/>
          <w:szCs w:val="26"/>
        </w:rPr>
        <w:t>15 plots on N326 in 2011</w:t>
      </w:r>
      <w:r w:rsidR="00FF5C24" w:rsidRPr="0024159E">
        <w:rPr>
          <w:i/>
          <w:sz w:val="26"/>
          <w:szCs w:val="26"/>
        </w:rPr>
        <w:t>, and</w:t>
      </w:r>
      <w:r w:rsidR="004B0AB1" w:rsidRPr="0024159E">
        <w:rPr>
          <w:i/>
          <w:sz w:val="26"/>
          <w:szCs w:val="26"/>
        </w:rPr>
        <w:t xml:space="preserve"> tag</w:t>
      </w:r>
      <w:r w:rsidR="003313D3" w:rsidRPr="0024159E">
        <w:rPr>
          <w:i/>
          <w:sz w:val="26"/>
          <w:szCs w:val="26"/>
        </w:rPr>
        <w:t>ged</w:t>
      </w:r>
      <w:r w:rsidR="004B0AB1" w:rsidRPr="0024159E">
        <w:rPr>
          <w:i/>
          <w:sz w:val="26"/>
          <w:szCs w:val="26"/>
        </w:rPr>
        <w:t xml:space="preserve"> new trees.</w:t>
      </w:r>
      <w:r w:rsidR="00FF5C24" w:rsidRPr="0024159E">
        <w:rPr>
          <w:i/>
          <w:sz w:val="26"/>
          <w:szCs w:val="26"/>
        </w:rPr>
        <w:t xml:space="preserve"> Data were also collected on 1999 established plots which will be explained later</w:t>
      </w:r>
    </w:p>
    <w:p w:rsidR="00CC6A0B" w:rsidRDefault="00CC6A0B" w:rsidP="00CC6A0B">
      <w:r>
        <w:t xml:space="preserve">SAS data set: </w:t>
      </w:r>
      <w:hyperlink r:id="rId13" w:history="1">
        <w:r w:rsidRPr="003C7C08">
          <w:rPr>
            <w:rStyle w:val="Hyperlink"/>
          </w:rPr>
          <w:t xml:space="preserve">R:\MOOSHUBB\longterm\lixi </w:t>
        </w:r>
        <w:proofErr w:type="spellStart"/>
        <w:r w:rsidRPr="003C7C08">
          <w:rPr>
            <w:rStyle w:val="Hyperlink"/>
          </w:rPr>
          <w:t>kong</w:t>
        </w:r>
        <w:proofErr w:type="spellEnd"/>
        <w:r w:rsidRPr="003C7C08">
          <w:rPr>
            <w:rStyle w:val="Hyperlink"/>
          </w:rPr>
          <w:t>\Transect2011\ntranmas11.ssd</w:t>
        </w:r>
      </w:hyperlink>
    </w:p>
    <w:p w:rsidR="00CC6A0B" w:rsidRDefault="00CC6A0B" w:rsidP="00CC6A0B"/>
    <w:p w:rsidR="00F54E2E" w:rsidRPr="009C5C04" w:rsidRDefault="00F54E2E" w:rsidP="00CC6A0B">
      <w:r w:rsidRPr="009C5C04">
        <w:t xml:space="preserve">TAG: </w:t>
      </w:r>
      <w:r w:rsidR="00843192">
        <w:t>New trees were tagged</w:t>
      </w:r>
      <w:r w:rsidR="00E01F1B">
        <w:t xml:space="preserve"> in 2011</w:t>
      </w:r>
    </w:p>
    <w:p w:rsidR="00C37D8E" w:rsidRPr="009C5C04" w:rsidRDefault="00C37D8E" w:rsidP="00C3119D">
      <w:pPr>
        <w:spacing w:line="360" w:lineRule="auto"/>
      </w:pPr>
      <w:r w:rsidRPr="009C5C04">
        <w:t>SP: tree species</w:t>
      </w:r>
    </w:p>
    <w:p w:rsidR="00A11B2B" w:rsidRPr="009C5C04" w:rsidRDefault="00A11B2B" w:rsidP="00C3119D">
      <w:pPr>
        <w:spacing w:line="360" w:lineRule="auto"/>
      </w:pPr>
      <w:r w:rsidRPr="009C5C04">
        <w:t>DBH11</w:t>
      </w:r>
      <w:r w:rsidR="005D5BEB" w:rsidRPr="009C5C04">
        <w:t>: DBH</w:t>
      </w:r>
      <w:r w:rsidR="00843192">
        <w:t xml:space="preserve"> re-measurements</w:t>
      </w:r>
      <w:r w:rsidR="00A00EA4">
        <w:t xml:space="preserve"> for 2011 newly tagged trees only.</w:t>
      </w:r>
    </w:p>
    <w:p w:rsidR="00A11B2B" w:rsidRDefault="00A11B2B" w:rsidP="00C3119D">
      <w:pPr>
        <w:spacing w:line="360" w:lineRule="auto"/>
      </w:pPr>
      <w:r w:rsidRPr="009C5C04">
        <w:t>STAT11</w:t>
      </w:r>
      <w:r w:rsidR="005D5BEB" w:rsidRPr="009C5C04">
        <w:t>: Record</w:t>
      </w:r>
      <w:r w:rsidR="00843192">
        <w:t>ed</w:t>
      </w:r>
      <w:r w:rsidR="005D5BEB" w:rsidRPr="009C5C04">
        <w:t xml:space="preserve"> status in 2011 </w:t>
      </w:r>
      <w:r w:rsidR="00D17719">
        <w:t xml:space="preserve">for both newly/previously tagged trees. </w:t>
      </w:r>
      <w:proofErr w:type="gramStart"/>
      <w:r w:rsidR="00D17719">
        <w:t>T</w:t>
      </w:r>
      <w:r w:rsidR="005D5BEB" w:rsidRPr="009C5C04">
        <w:t>o update YRMORT</w:t>
      </w:r>
      <w:r w:rsidR="00DB53CE">
        <w:t>.</w:t>
      </w:r>
      <w:proofErr w:type="gramEnd"/>
      <w:r w:rsidR="00DB53CE">
        <w:t xml:space="preserve"> A=alive; D=dead; NF=not found, assuming dead.</w:t>
      </w:r>
    </w:p>
    <w:p w:rsidR="00DB53CE" w:rsidRDefault="00DB53CE" w:rsidP="00C3119D">
      <w:pPr>
        <w:spacing w:line="360" w:lineRule="auto"/>
      </w:pPr>
      <w:r>
        <w:t>COND11: Conditions for both live and dead trees. H=healthy; UH=unhealthy; SD=standing; SN=snapped; LN=leaning</w:t>
      </w:r>
      <w:r w:rsidR="00CA0E6A">
        <w:t xml:space="preserve">; </w:t>
      </w:r>
      <w:r w:rsidR="00C2449A">
        <w:t>TI</w:t>
      </w:r>
      <w:r w:rsidR="00CA0E6A">
        <w:t>=fallen.</w:t>
      </w:r>
    </w:p>
    <w:p w:rsidR="00192A41" w:rsidRDefault="00192A41" w:rsidP="00C3119D">
      <w:pPr>
        <w:spacing w:line="360" w:lineRule="auto"/>
      </w:pPr>
      <w:r>
        <w:t>DIST:</w:t>
      </w:r>
      <w:r w:rsidR="00B67D35">
        <w:t xml:space="preserve"> Measured for live </w:t>
      </w:r>
      <w:r w:rsidR="0071782D">
        <w:t>trees</w:t>
      </w:r>
      <w:r w:rsidR="00AB28AF">
        <w:t xml:space="preserve"> in 2011, this was only measured for witness tree before.</w:t>
      </w:r>
    </w:p>
    <w:p w:rsidR="002E57E3" w:rsidRDefault="00192A41" w:rsidP="00C3119D">
      <w:pPr>
        <w:spacing w:line="360" w:lineRule="auto"/>
      </w:pPr>
      <w:r>
        <w:t>HR:</w:t>
      </w:r>
      <w:r w:rsidR="00B67D35">
        <w:t xml:space="preserve"> Measured for live </w:t>
      </w:r>
      <w:r w:rsidR="00AB28AF">
        <w:t>trees in 2011, this was not recorded before.</w:t>
      </w:r>
    </w:p>
    <w:p w:rsidR="00192A41" w:rsidRPr="009C5C04" w:rsidRDefault="00192A41" w:rsidP="00C3119D">
      <w:pPr>
        <w:spacing w:line="360" w:lineRule="auto"/>
      </w:pPr>
      <w:r>
        <w:t xml:space="preserve">AZ: azimuth in degrees for new witness trees. </w:t>
      </w:r>
    </w:p>
    <w:p w:rsidR="00EB3C00" w:rsidRPr="009C5C04" w:rsidRDefault="00EB3C00" w:rsidP="00C3119D">
      <w:pPr>
        <w:spacing w:line="360" w:lineRule="auto"/>
      </w:pPr>
      <w:r w:rsidRPr="009C5C04">
        <w:t>NK11</w:t>
      </w:r>
      <w:r w:rsidR="005D5BEB" w:rsidRPr="009C5C04">
        <w:t>: Note keeper</w:t>
      </w:r>
    </w:p>
    <w:p w:rsidR="00EB3C00" w:rsidRPr="009C5C04" w:rsidRDefault="00EB3C00" w:rsidP="00C3119D">
      <w:pPr>
        <w:spacing w:line="360" w:lineRule="auto"/>
      </w:pPr>
      <w:r w:rsidRPr="009C5C04">
        <w:t>TECH11</w:t>
      </w:r>
      <w:r w:rsidR="005D5BEB" w:rsidRPr="009C5C04">
        <w:t>: Technician</w:t>
      </w:r>
    </w:p>
    <w:p w:rsidR="00EB7108" w:rsidRPr="00E3609E" w:rsidRDefault="00EB7108" w:rsidP="007063E0">
      <w:pPr>
        <w:pStyle w:val="Heading3"/>
        <w:rPr>
          <w:bCs w:val="0"/>
          <w:i/>
          <w:color w:val="auto"/>
        </w:rPr>
      </w:pPr>
      <w:bookmarkStart w:id="5" w:name="_Toc306887477"/>
      <w:r w:rsidRPr="00E3609E">
        <w:rPr>
          <w:bCs w:val="0"/>
          <w:i/>
          <w:color w:val="auto"/>
        </w:rPr>
        <w:t>1.</w:t>
      </w:r>
      <w:r w:rsidR="007063E0">
        <w:rPr>
          <w:bCs w:val="0"/>
          <w:i/>
          <w:color w:val="auto"/>
        </w:rPr>
        <w:t>1.</w:t>
      </w:r>
      <w:r>
        <w:rPr>
          <w:bCs w:val="0"/>
          <w:i/>
          <w:color w:val="auto"/>
        </w:rPr>
        <w:t>5</w:t>
      </w:r>
      <w:r w:rsidRPr="00E3609E">
        <w:rPr>
          <w:bCs w:val="0"/>
          <w:i/>
          <w:color w:val="auto"/>
        </w:rPr>
        <w:t xml:space="preserve"> Questions/Problems about Old Data:</w:t>
      </w:r>
      <w:bookmarkEnd w:id="5"/>
      <w:r w:rsidRPr="00E3609E">
        <w:rPr>
          <w:bCs w:val="0"/>
          <w:i/>
          <w:color w:val="auto"/>
        </w:rPr>
        <w:t xml:space="preserve"> </w:t>
      </w:r>
    </w:p>
    <w:p w:rsidR="00A64602" w:rsidRPr="00432208" w:rsidRDefault="00EB7108" w:rsidP="00A64602">
      <w:pPr>
        <w:tabs>
          <w:tab w:val="left" w:pos="720"/>
          <w:tab w:val="left" w:pos="990"/>
          <w:tab w:val="left" w:pos="2160"/>
          <w:tab w:val="left" w:pos="6480"/>
          <w:tab w:val="left" w:pos="8639"/>
        </w:tabs>
        <w:spacing w:line="360" w:lineRule="auto"/>
      </w:pPr>
      <w:r w:rsidRPr="00432208">
        <w:t xml:space="preserve">According to 87 protocol “The north transect is identical to the east and west transects except that additional spruce data are collected.  The number of live and dead spruce within five meters of the trail are tallied and given a visual estimate of size class. </w:t>
      </w:r>
    </w:p>
    <w:p w:rsidR="00A64602" w:rsidRDefault="00A64602" w:rsidP="00A64602">
      <w:pPr>
        <w:tabs>
          <w:tab w:val="left" w:pos="720"/>
          <w:tab w:val="left" w:pos="990"/>
          <w:tab w:val="left" w:pos="2160"/>
          <w:tab w:val="left" w:pos="6480"/>
          <w:tab w:val="left" w:pos="8639"/>
        </w:tabs>
        <w:spacing w:line="360" w:lineRule="auto"/>
        <w:rPr>
          <w:color w:val="C00000"/>
        </w:rPr>
      </w:pPr>
      <w:r>
        <w:rPr>
          <w:color w:val="C00000"/>
        </w:rPr>
        <w:t>Notes found on hard copy: tally # spruce live and dead along the transect line 5 meters each side. Visual estimate of size class</w:t>
      </w:r>
      <w:r w:rsidR="005E000D">
        <w:rPr>
          <w:color w:val="C00000"/>
        </w:rPr>
        <w:t>: 1</w:t>
      </w:r>
      <w:r>
        <w:rPr>
          <w:color w:val="C00000"/>
        </w:rPr>
        <w:t>=5~10; 2=10~20; 3=20~30; 4=30+</w:t>
      </w:r>
    </w:p>
    <w:p w:rsidR="00FD5200" w:rsidRDefault="00A64602" w:rsidP="00A64602">
      <w:pPr>
        <w:tabs>
          <w:tab w:val="left" w:pos="720"/>
          <w:tab w:val="left" w:pos="990"/>
          <w:tab w:val="left" w:pos="2160"/>
          <w:tab w:val="left" w:pos="6480"/>
          <w:tab w:val="left" w:pos="8639"/>
        </w:tabs>
        <w:spacing w:line="360" w:lineRule="auto"/>
        <w:rPr>
          <w:color w:val="C00000"/>
        </w:rPr>
      </w:pPr>
      <w:r>
        <w:rPr>
          <w:color w:val="C00000"/>
        </w:rPr>
        <w:t xml:space="preserve">Found some data on printed hard copy. </w:t>
      </w:r>
      <w:r w:rsidR="003F5AAB">
        <w:rPr>
          <w:color w:val="C00000"/>
        </w:rPr>
        <w:t xml:space="preserve">Some of the data were entered. </w:t>
      </w:r>
      <w:r w:rsidR="00FD5200">
        <w:rPr>
          <w:color w:val="C00000"/>
        </w:rPr>
        <w:t>See file</w:t>
      </w:r>
      <w:r>
        <w:rPr>
          <w:color w:val="C00000"/>
        </w:rPr>
        <w:t xml:space="preserve"> </w:t>
      </w:r>
      <w:hyperlink r:id="rId14" w:history="1">
        <w:r w:rsidR="003F5AAB" w:rsidRPr="003F5AAB">
          <w:rPr>
            <w:rStyle w:val="Hyperlink"/>
          </w:rPr>
          <w:t>addn326</w:t>
        </w:r>
      </w:hyperlink>
      <w:r w:rsidR="003F5AAB">
        <w:rPr>
          <w:color w:val="C00000"/>
        </w:rPr>
        <w:t xml:space="preserve"> </w:t>
      </w:r>
      <w:r>
        <w:rPr>
          <w:color w:val="C00000"/>
        </w:rPr>
        <w:t>06/01/2012</w:t>
      </w:r>
    </w:p>
    <w:p w:rsidR="007A42B6" w:rsidRPr="00E339B8" w:rsidRDefault="002C669A" w:rsidP="007063E0">
      <w:pPr>
        <w:pStyle w:val="Heading2"/>
        <w:rPr>
          <w:b w:val="0"/>
          <w:bCs w:val="0"/>
          <w:i/>
          <w:color w:val="auto"/>
        </w:rPr>
      </w:pPr>
      <w:r>
        <w:rPr>
          <w:i/>
        </w:rPr>
        <w:br w:type="page"/>
      </w:r>
      <w:bookmarkStart w:id="6" w:name="_Toc306887478"/>
      <w:r w:rsidR="007063E0">
        <w:rPr>
          <w:i/>
        </w:rPr>
        <w:lastRenderedPageBreak/>
        <w:t>1.</w:t>
      </w:r>
      <w:r w:rsidR="007063E0">
        <w:rPr>
          <w:i/>
          <w:color w:val="auto"/>
        </w:rPr>
        <w:t>2</w:t>
      </w:r>
      <w:r w:rsidR="009C5C04" w:rsidRPr="00E339B8">
        <w:rPr>
          <w:i/>
          <w:color w:val="auto"/>
        </w:rPr>
        <w:t xml:space="preserve"> </w:t>
      </w:r>
      <w:r w:rsidR="009B23FC" w:rsidRPr="00E339B8">
        <w:rPr>
          <w:i/>
          <w:color w:val="auto"/>
        </w:rPr>
        <w:t>Negative</w:t>
      </w:r>
      <w:r w:rsidR="0091290F" w:rsidRPr="00E339B8">
        <w:rPr>
          <w:i/>
          <w:color w:val="auto"/>
        </w:rPr>
        <w:t>, High-high, and South</w:t>
      </w:r>
      <w:r w:rsidR="00781B1B" w:rsidRPr="00E339B8">
        <w:rPr>
          <w:i/>
          <w:color w:val="auto"/>
        </w:rPr>
        <w:t xml:space="preserve"> Transects</w:t>
      </w:r>
      <w:r w:rsidR="007A42B6" w:rsidRPr="00E339B8">
        <w:rPr>
          <w:i/>
          <w:color w:val="auto"/>
        </w:rPr>
        <w:t xml:space="preserve"> </w:t>
      </w:r>
      <w:r w:rsidR="00407BC4" w:rsidRPr="00E339B8">
        <w:rPr>
          <w:i/>
          <w:color w:val="auto"/>
        </w:rPr>
        <w:t>established</w:t>
      </w:r>
      <w:r w:rsidR="00AE4C08" w:rsidRPr="00E339B8">
        <w:rPr>
          <w:i/>
          <w:color w:val="auto"/>
        </w:rPr>
        <w:t xml:space="preserve"> in</w:t>
      </w:r>
      <w:r w:rsidR="008373FE" w:rsidRPr="00E339B8">
        <w:rPr>
          <w:i/>
          <w:color w:val="auto"/>
        </w:rPr>
        <w:t xml:space="preserve"> 1999</w:t>
      </w:r>
      <w:bookmarkEnd w:id="6"/>
    </w:p>
    <w:p w:rsidR="005F08AA" w:rsidRPr="009C5C04" w:rsidRDefault="005F08AA" w:rsidP="005F08AA">
      <w:pPr>
        <w:spacing w:line="360" w:lineRule="auto"/>
      </w:pPr>
      <w:r w:rsidRPr="009C5C04">
        <w:t>E320: Plot 16~20</w:t>
      </w:r>
    </w:p>
    <w:p w:rsidR="005F08AA" w:rsidRPr="009C5C04" w:rsidRDefault="005F08AA" w:rsidP="005F08AA">
      <w:pPr>
        <w:spacing w:line="360" w:lineRule="auto"/>
      </w:pPr>
      <w:r w:rsidRPr="009C5C04">
        <w:t>E330: Plot -1; 16~19</w:t>
      </w:r>
    </w:p>
    <w:p w:rsidR="005F08AA" w:rsidRPr="009C5C04" w:rsidRDefault="005F08AA" w:rsidP="005F08AA">
      <w:pPr>
        <w:spacing w:line="360" w:lineRule="auto"/>
      </w:pPr>
      <w:r w:rsidRPr="009C5C04">
        <w:t>E334: Plot -3~-1; 16~20</w:t>
      </w:r>
    </w:p>
    <w:p w:rsidR="005F08AA" w:rsidRPr="009C5C04" w:rsidRDefault="005F08AA" w:rsidP="005F08AA">
      <w:pPr>
        <w:spacing w:line="360" w:lineRule="auto"/>
      </w:pPr>
      <w:r w:rsidRPr="009C5C04">
        <w:t>E335: Plot -4~-1; 16~18</w:t>
      </w:r>
    </w:p>
    <w:p w:rsidR="005F08AA" w:rsidRPr="009C5C04" w:rsidRDefault="005F08AA" w:rsidP="005F08AA">
      <w:pPr>
        <w:spacing w:line="360" w:lineRule="auto"/>
      </w:pPr>
      <w:r w:rsidRPr="009C5C04">
        <w:t>W32: Plot -6~-1; 16~19</w:t>
      </w:r>
    </w:p>
    <w:p w:rsidR="005F08AA" w:rsidRPr="009C5C04" w:rsidRDefault="005F08AA" w:rsidP="005F08AA">
      <w:pPr>
        <w:spacing w:line="360" w:lineRule="auto"/>
      </w:pPr>
      <w:r w:rsidRPr="009C5C04">
        <w:t>W46: Plot -4~-1; 16~20</w:t>
      </w:r>
    </w:p>
    <w:p w:rsidR="005F08AA" w:rsidRPr="009C5C04" w:rsidRDefault="005F08AA" w:rsidP="005F08AA">
      <w:pPr>
        <w:spacing w:line="360" w:lineRule="auto"/>
      </w:pPr>
      <w:r w:rsidRPr="009C5C04">
        <w:t>W60: Plot -3~-1; 16~20</w:t>
      </w:r>
    </w:p>
    <w:p w:rsidR="005F08AA" w:rsidRPr="009C5C04" w:rsidRDefault="005F08AA" w:rsidP="005F08AA">
      <w:pPr>
        <w:spacing w:line="360" w:lineRule="auto"/>
      </w:pPr>
      <w:r w:rsidRPr="009C5C04">
        <w:t>W70: Plot -5~-1; 16~21</w:t>
      </w:r>
    </w:p>
    <w:p w:rsidR="00FD5D85" w:rsidRPr="009C5C04" w:rsidRDefault="005F08AA" w:rsidP="005F08AA">
      <w:pPr>
        <w:spacing w:line="360" w:lineRule="auto"/>
      </w:pPr>
      <w:r w:rsidRPr="009C5C04">
        <w:t xml:space="preserve"> S26: Plot 1~4; plot 14~19</w:t>
      </w:r>
      <w:r w:rsidR="00FC7746" w:rsidRPr="009C5C04">
        <w:t xml:space="preserve"> </w:t>
      </w:r>
    </w:p>
    <w:p w:rsidR="005F08AA" w:rsidRPr="009C5C04" w:rsidRDefault="005F08AA" w:rsidP="005F08AA">
      <w:pPr>
        <w:spacing w:line="360" w:lineRule="auto"/>
      </w:pPr>
      <w:r w:rsidRPr="009C5C04">
        <w:t>S344: Plot 3</w:t>
      </w:r>
      <w:r w:rsidR="00B17215">
        <w:t>~19; plot 20</w:t>
      </w:r>
      <w:r w:rsidRPr="009C5C04">
        <w:t>~24</w:t>
      </w:r>
      <w:r w:rsidR="00B17215">
        <w:t xml:space="preserve"> (HH)</w:t>
      </w:r>
    </w:p>
    <w:p w:rsidR="00921030" w:rsidRPr="009C5C04" w:rsidRDefault="00921030" w:rsidP="00921030">
      <w:pPr>
        <w:spacing w:line="360" w:lineRule="auto"/>
        <w:jc w:val="both"/>
        <w:rPr>
          <w:i/>
        </w:rPr>
      </w:pPr>
      <w:r w:rsidRPr="009C5C04">
        <w:rPr>
          <w:i/>
        </w:rPr>
        <w:t>1999 &amp; 2000 transect Data were NOT merged into mas98.ssd. All the raw data are located at “</w:t>
      </w:r>
      <w:hyperlink r:id="rId15" w:history="1">
        <w:r w:rsidRPr="00F27A97">
          <w:rPr>
            <w:rStyle w:val="Hyperlink"/>
            <w:i/>
          </w:rPr>
          <w:t>R:\MOOSHUBB\</w:t>
        </w:r>
        <w:proofErr w:type="spellStart"/>
        <w:r w:rsidRPr="00F27A97">
          <w:rPr>
            <w:rStyle w:val="Hyperlink"/>
            <w:i/>
          </w:rPr>
          <w:t>longterm</w:t>
        </w:r>
        <w:proofErr w:type="spellEnd"/>
        <w:r w:rsidRPr="00F27A97">
          <w:rPr>
            <w:rStyle w:val="Hyperlink"/>
            <w:i/>
          </w:rPr>
          <w:t>\Transects\Tran1999\rawdata_1999</w:t>
        </w:r>
      </w:hyperlink>
      <w:r w:rsidRPr="009C5C04">
        <w:rPr>
          <w:i/>
        </w:rPr>
        <w:t>”, and “</w:t>
      </w:r>
      <w:hyperlink r:id="rId16" w:history="1">
        <w:r w:rsidRPr="00F27A97">
          <w:rPr>
            <w:rStyle w:val="Hyperlink"/>
            <w:i/>
          </w:rPr>
          <w:t>R:\MOOSHUBB\</w:t>
        </w:r>
        <w:proofErr w:type="spellStart"/>
        <w:r w:rsidRPr="00F27A97">
          <w:rPr>
            <w:rStyle w:val="Hyperlink"/>
            <w:i/>
          </w:rPr>
          <w:t>longterm</w:t>
        </w:r>
        <w:proofErr w:type="spellEnd"/>
        <w:r w:rsidRPr="00F27A97">
          <w:rPr>
            <w:rStyle w:val="Hyperlink"/>
            <w:i/>
          </w:rPr>
          <w:t>\Transects\Tran1999\rawdata_2000</w:t>
        </w:r>
      </w:hyperlink>
      <w:r w:rsidRPr="009C5C04">
        <w:rPr>
          <w:i/>
        </w:rPr>
        <w:t xml:space="preserve">”. </w:t>
      </w:r>
    </w:p>
    <w:p w:rsidR="00921030" w:rsidRPr="009C5C04" w:rsidRDefault="00921030" w:rsidP="00270FB1">
      <w:pPr>
        <w:spacing w:after="240" w:line="360" w:lineRule="auto"/>
        <w:jc w:val="both"/>
        <w:rPr>
          <w:i/>
        </w:rPr>
      </w:pPr>
      <w:r w:rsidRPr="009C5C04">
        <w:rPr>
          <w:i/>
        </w:rPr>
        <w:t>SAS data codes</w:t>
      </w:r>
      <w:r w:rsidR="00270FB1" w:rsidRPr="009C5C04">
        <w:rPr>
          <w:i/>
        </w:rPr>
        <w:t xml:space="preserve"> created by Kevin</w:t>
      </w:r>
      <w:r w:rsidRPr="009C5C04">
        <w:rPr>
          <w:i/>
        </w:rPr>
        <w:t xml:space="preserve"> which edit and merge 99/00 data are located at “</w:t>
      </w:r>
      <w:hyperlink r:id="rId17" w:history="1">
        <w:r w:rsidRPr="00F27A97">
          <w:rPr>
            <w:rStyle w:val="Hyperlink"/>
            <w:i/>
          </w:rPr>
          <w:t>R:\MOOSHUBB\</w:t>
        </w:r>
        <w:proofErr w:type="spellStart"/>
        <w:r w:rsidRPr="00F27A97">
          <w:rPr>
            <w:rStyle w:val="Hyperlink"/>
            <w:i/>
          </w:rPr>
          <w:t>longterm</w:t>
        </w:r>
        <w:proofErr w:type="spellEnd"/>
        <w:r w:rsidRPr="00F27A97">
          <w:rPr>
            <w:rStyle w:val="Hyperlink"/>
            <w:i/>
          </w:rPr>
          <w:t>\Transects\Tran1999\</w:t>
        </w:r>
        <w:proofErr w:type="spellStart"/>
        <w:r w:rsidRPr="00F27A97">
          <w:rPr>
            <w:rStyle w:val="Hyperlink"/>
            <w:i/>
          </w:rPr>
          <w:t>Edit_Update</w:t>
        </w:r>
        <w:proofErr w:type="spellEnd"/>
      </w:hyperlink>
      <w:r w:rsidRPr="009C5C04">
        <w:rPr>
          <w:i/>
        </w:rPr>
        <w:t>”</w:t>
      </w:r>
      <w:r w:rsidR="006F65B5" w:rsidRPr="009C5C04">
        <w:rPr>
          <w:i/>
        </w:rPr>
        <w:t xml:space="preserve"> These codes were rerun by Lixi in 2011 to create permanent SAS data sets.</w:t>
      </w:r>
    </w:p>
    <w:p w:rsidR="00B63419" w:rsidRPr="00B63419" w:rsidRDefault="007211BA" w:rsidP="00921030">
      <w:pPr>
        <w:spacing w:line="360" w:lineRule="auto"/>
        <w:rPr>
          <w:i/>
          <w:sz w:val="26"/>
          <w:szCs w:val="26"/>
        </w:rPr>
      </w:pPr>
      <w:r w:rsidRPr="007211BA">
        <w:rPr>
          <w:i/>
          <w:sz w:val="26"/>
          <w:szCs w:val="26"/>
        </w:rPr>
        <w:t xml:space="preserve">Only </w:t>
      </w:r>
      <w:r w:rsidR="003A0AAA">
        <w:rPr>
          <w:i/>
          <w:sz w:val="26"/>
          <w:szCs w:val="26"/>
        </w:rPr>
        <w:t>T</w:t>
      </w:r>
      <w:r w:rsidRPr="007211BA">
        <w:rPr>
          <w:i/>
          <w:sz w:val="26"/>
          <w:szCs w:val="26"/>
        </w:rPr>
        <w:t>rees (DBH</w:t>
      </w:r>
      <w:r w:rsidRPr="007211BA">
        <w:rPr>
          <w:i/>
        </w:rPr>
        <w:sym w:font="Symbol" w:char="F0B3"/>
      </w:r>
      <w:r w:rsidRPr="007211BA">
        <w:rPr>
          <w:i/>
        </w:rPr>
        <w:t xml:space="preserve"> 5 cm</w:t>
      </w:r>
      <w:r w:rsidRPr="007211BA">
        <w:rPr>
          <w:i/>
          <w:sz w:val="26"/>
          <w:szCs w:val="26"/>
        </w:rPr>
        <w:t xml:space="preserve">) were sampled in </w:t>
      </w:r>
      <w:r>
        <w:rPr>
          <w:i/>
          <w:sz w:val="26"/>
          <w:szCs w:val="26"/>
        </w:rPr>
        <w:t>Negative</w:t>
      </w:r>
      <w:r w:rsidRPr="007211BA">
        <w:rPr>
          <w:i/>
          <w:sz w:val="26"/>
          <w:szCs w:val="26"/>
        </w:rPr>
        <w:t xml:space="preserve"> plots</w:t>
      </w:r>
      <w:r w:rsidR="005D16DC">
        <w:rPr>
          <w:i/>
          <w:sz w:val="26"/>
          <w:szCs w:val="26"/>
        </w:rPr>
        <w:t>, S26, and S344 plot 3~19</w:t>
      </w:r>
      <w:r w:rsidRPr="007211BA">
        <w:rPr>
          <w:i/>
          <w:sz w:val="26"/>
          <w:szCs w:val="26"/>
        </w:rPr>
        <w:t>.</w:t>
      </w:r>
      <w:r>
        <w:rPr>
          <w:i/>
          <w:sz w:val="26"/>
          <w:szCs w:val="26"/>
        </w:rPr>
        <w:t xml:space="preserve"> </w:t>
      </w:r>
      <w:r w:rsidR="003170F3" w:rsidRPr="009C5C04">
        <w:rPr>
          <w:i/>
          <w:sz w:val="26"/>
          <w:szCs w:val="26"/>
        </w:rPr>
        <w:t xml:space="preserve">Tree/sapling </w:t>
      </w:r>
      <w:r w:rsidR="00046AEF">
        <w:rPr>
          <w:i/>
          <w:sz w:val="26"/>
          <w:szCs w:val="26"/>
        </w:rPr>
        <w:t>data were</w:t>
      </w:r>
      <w:r w:rsidR="003170F3" w:rsidRPr="009C5C04">
        <w:rPr>
          <w:i/>
          <w:sz w:val="26"/>
          <w:szCs w:val="26"/>
        </w:rPr>
        <w:t xml:space="preserve"> collected in all </w:t>
      </w:r>
      <w:r w:rsidR="00D129AF" w:rsidRPr="009C5C04">
        <w:rPr>
          <w:i/>
          <w:sz w:val="26"/>
          <w:szCs w:val="26"/>
        </w:rPr>
        <w:t>“</w:t>
      </w:r>
      <w:r w:rsidR="005932E0" w:rsidRPr="009C5C04">
        <w:rPr>
          <w:i/>
          <w:sz w:val="26"/>
          <w:szCs w:val="26"/>
        </w:rPr>
        <w:t>high-high elevation</w:t>
      </w:r>
      <w:r w:rsidR="00D129AF" w:rsidRPr="009C5C04">
        <w:rPr>
          <w:i/>
          <w:sz w:val="26"/>
          <w:szCs w:val="26"/>
        </w:rPr>
        <w:t>”</w:t>
      </w:r>
      <w:r w:rsidR="005932E0" w:rsidRPr="009C5C04">
        <w:rPr>
          <w:i/>
          <w:sz w:val="26"/>
          <w:szCs w:val="26"/>
        </w:rPr>
        <w:t xml:space="preserve"> transect plots</w:t>
      </w:r>
      <w:r w:rsidR="00D129AF" w:rsidRPr="009C5C04">
        <w:rPr>
          <w:i/>
          <w:sz w:val="26"/>
          <w:szCs w:val="26"/>
        </w:rPr>
        <w:t>, which are East &amp; West Side plots with plot numbers larger than 15, and South Side plot S344, plot 20~24</w:t>
      </w:r>
      <w:r w:rsidR="00761DE8">
        <w:rPr>
          <w:i/>
          <w:sz w:val="26"/>
          <w:szCs w:val="26"/>
        </w:rPr>
        <w:t>.</w:t>
      </w:r>
      <w:r w:rsidR="00B63419" w:rsidRPr="00B63419">
        <w:t xml:space="preserve"> </w:t>
      </w:r>
      <w:r w:rsidR="00B63419" w:rsidRPr="00B63419">
        <w:rPr>
          <w:i/>
          <w:sz w:val="26"/>
          <w:szCs w:val="26"/>
        </w:rPr>
        <w:t>All trees would be tagged in a 4m or 5m radius area.</w:t>
      </w:r>
      <w:r w:rsidR="00B63419">
        <w:t xml:space="preserve"> </w:t>
      </w:r>
      <w:r w:rsidR="00B63419" w:rsidRPr="00B63419">
        <w:rPr>
          <w:i/>
          <w:sz w:val="26"/>
          <w:szCs w:val="26"/>
        </w:rPr>
        <w:t xml:space="preserve">A maximum of 30 saplings (taller than 1 m with a </w:t>
      </w:r>
      <w:proofErr w:type="spellStart"/>
      <w:r w:rsidR="00B63419" w:rsidRPr="00B63419">
        <w:rPr>
          <w:i/>
          <w:sz w:val="26"/>
          <w:szCs w:val="26"/>
        </w:rPr>
        <w:t>dbh</w:t>
      </w:r>
      <w:proofErr w:type="spellEnd"/>
      <w:r w:rsidR="00B63419" w:rsidRPr="00B63419">
        <w:rPr>
          <w:i/>
          <w:sz w:val="26"/>
          <w:szCs w:val="26"/>
        </w:rPr>
        <w:t xml:space="preserve"> &lt; 5 cm) were tagged in the 5 m radius plot in which the trees were tagged.  Saplings were tagged starting with a 1 m radius plot, increasing the plot size by 0.5 m increments until at least 30 saplings of each species was tagged</w:t>
      </w:r>
    </w:p>
    <w:p w:rsidR="00407BC4" w:rsidRPr="009C5C04" w:rsidRDefault="00761DE8" w:rsidP="00921030">
      <w:pPr>
        <w:spacing w:line="360" w:lineRule="auto"/>
        <w:rPr>
          <w:i/>
          <w:sz w:val="26"/>
          <w:szCs w:val="26"/>
        </w:rPr>
      </w:pPr>
      <w:r>
        <w:rPr>
          <w:i/>
          <w:sz w:val="26"/>
          <w:szCs w:val="26"/>
        </w:rPr>
        <w:t xml:space="preserve"> All high-high transect </w:t>
      </w:r>
      <w:proofErr w:type="gramStart"/>
      <w:r>
        <w:rPr>
          <w:i/>
          <w:sz w:val="26"/>
          <w:szCs w:val="26"/>
        </w:rPr>
        <w:t>plots</w:t>
      </w:r>
      <w:r w:rsidR="005B09B9">
        <w:rPr>
          <w:i/>
          <w:sz w:val="26"/>
          <w:szCs w:val="26"/>
        </w:rPr>
        <w:t xml:space="preserve"> </w:t>
      </w:r>
      <w:r w:rsidR="00893123">
        <w:rPr>
          <w:i/>
          <w:sz w:val="26"/>
          <w:szCs w:val="26"/>
        </w:rPr>
        <w:t xml:space="preserve"> </w:t>
      </w:r>
      <w:r w:rsidR="00B44A4E" w:rsidRPr="009C5C04">
        <w:rPr>
          <w:i/>
          <w:sz w:val="26"/>
          <w:szCs w:val="26"/>
        </w:rPr>
        <w:t>were</w:t>
      </w:r>
      <w:proofErr w:type="gramEnd"/>
      <w:r w:rsidR="00B44A4E" w:rsidRPr="009C5C04">
        <w:rPr>
          <w:i/>
          <w:sz w:val="26"/>
          <w:szCs w:val="26"/>
        </w:rPr>
        <w:t xml:space="preserve"> re-visited in 2000</w:t>
      </w:r>
      <w:r w:rsidR="00934A2D" w:rsidRPr="009C5C04">
        <w:rPr>
          <w:i/>
          <w:sz w:val="26"/>
          <w:szCs w:val="26"/>
        </w:rPr>
        <w:t>.</w:t>
      </w:r>
      <w:r w:rsidR="00B44A4E" w:rsidRPr="009C5C04">
        <w:rPr>
          <w:i/>
          <w:sz w:val="26"/>
          <w:szCs w:val="26"/>
        </w:rPr>
        <w:t xml:space="preserve"> NO new</w:t>
      </w:r>
      <w:r w:rsidR="00D04038">
        <w:rPr>
          <w:i/>
          <w:sz w:val="26"/>
          <w:szCs w:val="26"/>
        </w:rPr>
        <w:t xml:space="preserve"> trees/saplings tagged in 2000 </w:t>
      </w:r>
      <w:r w:rsidR="00D46087">
        <w:rPr>
          <w:i/>
          <w:sz w:val="26"/>
          <w:szCs w:val="26"/>
        </w:rPr>
        <w:t>(</w:t>
      </w:r>
      <w:r w:rsidR="00541805" w:rsidRPr="00C7000C">
        <w:rPr>
          <w:i/>
          <w:sz w:val="26"/>
          <w:szCs w:val="26"/>
        </w:rPr>
        <w:t>E334, plot 16 tree 31~48 were found tagged</w:t>
      </w:r>
      <w:r w:rsidR="00D04038">
        <w:rPr>
          <w:i/>
          <w:sz w:val="26"/>
          <w:szCs w:val="26"/>
        </w:rPr>
        <w:t xml:space="preserve"> in2000 but missing in 1999 data</w:t>
      </w:r>
      <w:r w:rsidR="00541805" w:rsidRPr="00C7000C">
        <w:rPr>
          <w:i/>
          <w:sz w:val="26"/>
          <w:szCs w:val="26"/>
        </w:rPr>
        <w:t>.</w:t>
      </w:r>
      <w:r w:rsidR="00B20A64" w:rsidRPr="00C7000C">
        <w:rPr>
          <w:i/>
          <w:sz w:val="26"/>
          <w:szCs w:val="26"/>
        </w:rPr>
        <w:t xml:space="preserve"> CII, HR, DIST were collected for them</w:t>
      </w:r>
      <w:r w:rsidR="00AA75C2" w:rsidRPr="00C7000C">
        <w:rPr>
          <w:i/>
          <w:sz w:val="26"/>
          <w:szCs w:val="26"/>
        </w:rPr>
        <w:t xml:space="preserve"> in 2000</w:t>
      </w:r>
      <w:r w:rsidR="005B25FC" w:rsidRPr="00C7000C">
        <w:rPr>
          <w:i/>
          <w:sz w:val="26"/>
          <w:szCs w:val="26"/>
        </w:rPr>
        <w:t xml:space="preserve">, </w:t>
      </w:r>
      <w:r w:rsidR="00D04038">
        <w:rPr>
          <w:i/>
          <w:sz w:val="26"/>
          <w:szCs w:val="26"/>
        </w:rPr>
        <w:t xml:space="preserve">but </w:t>
      </w:r>
      <w:r w:rsidR="005B25FC" w:rsidRPr="00C7000C">
        <w:rPr>
          <w:i/>
          <w:sz w:val="26"/>
          <w:szCs w:val="26"/>
        </w:rPr>
        <w:t>status missing</w:t>
      </w:r>
      <w:r w:rsidR="00D04038">
        <w:rPr>
          <w:i/>
          <w:sz w:val="26"/>
          <w:szCs w:val="26"/>
        </w:rPr>
        <w:t>, assuming they were all alive in 2000)</w:t>
      </w:r>
      <w:r w:rsidR="005B25FC" w:rsidRPr="00C7000C">
        <w:rPr>
          <w:i/>
          <w:sz w:val="26"/>
          <w:szCs w:val="26"/>
        </w:rPr>
        <w:t xml:space="preserve">. </w:t>
      </w:r>
      <w:r w:rsidR="00B44A4E" w:rsidRPr="009C5C04">
        <w:rPr>
          <w:i/>
          <w:sz w:val="26"/>
          <w:szCs w:val="26"/>
        </w:rPr>
        <w:t>All n</w:t>
      </w:r>
      <w:r w:rsidR="00407BC4" w:rsidRPr="009C5C04">
        <w:rPr>
          <w:i/>
          <w:sz w:val="26"/>
          <w:szCs w:val="26"/>
        </w:rPr>
        <w:t xml:space="preserve">egative transect plots and S344, plot </w:t>
      </w:r>
      <w:r w:rsidR="00407BC4" w:rsidRPr="009C5C04">
        <w:rPr>
          <w:i/>
          <w:sz w:val="26"/>
          <w:szCs w:val="26"/>
        </w:rPr>
        <w:lastRenderedPageBreak/>
        <w:t xml:space="preserve">3~15 were re-sampled and new trees </w:t>
      </w:r>
      <w:r w:rsidR="00887DD7" w:rsidRPr="009C5C04">
        <w:rPr>
          <w:i/>
          <w:sz w:val="26"/>
          <w:szCs w:val="26"/>
        </w:rPr>
        <w:t xml:space="preserve">(No new saplings) </w:t>
      </w:r>
      <w:r w:rsidR="00407BC4" w:rsidRPr="009C5C04">
        <w:rPr>
          <w:i/>
          <w:sz w:val="26"/>
          <w:szCs w:val="26"/>
        </w:rPr>
        <w:t>were tagged in 2010.</w:t>
      </w:r>
      <w:r w:rsidR="002C64B8" w:rsidRPr="009C5C04">
        <w:rPr>
          <w:i/>
          <w:sz w:val="26"/>
          <w:szCs w:val="26"/>
        </w:rPr>
        <w:t xml:space="preserve"> </w:t>
      </w:r>
      <w:r w:rsidR="008263C0">
        <w:rPr>
          <w:i/>
          <w:sz w:val="26"/>
          <w:szCs w:val="26"/>
        </w:rPr>
        <w:t xml:space="preserve"> All high-high plots and S344 plot 16~24 were re-sampled in 2011. </w:t>
      </w:r>
    </w:p>
    <w:p w:rsidR="006F3CF9" w:rsidRDefault="007063E0" w:rsidP="009C5C04">
      <w:pPr>
        <w:pStyle w:val="Heading3"/>
        <w:rPr>
          <w:i/>
          <w:color w:val="auto"/>
        </w:rPr>
      </w:pPr>
      <w:bookmarkStart w:id="7" w:name="_Toc306887480"/>
      <w:r>
        <w:rPr>
          <w:i/>
          <w:color w:val="auto"/>
        </w:rPr>
        <w:t>1.2.1</w:t>
      </w:r>
      <w:r w:rsidR="008752EB" w:rsidRPr="009C5C04">
        <w:rPr>
          <w:i/>
          <w:color w:val="auto"/>
        </w:rPr>
        <w:t xml:space="preserve"> </w:t>
      </w:r>
      <w:r w:rsidR="006F3CF9" w:rsidRPr="009C5C04">
        <w:rPr>
          <w:i/>
          <w:color w:val="auto"/>
        </w:rPr>
        <w:t>Tree/Sapling Data collected in 1999</w:t>
      </w:r>
      <w:bookmarkEnd w:id="7"/>
    </w:p>
    <w:p w:rsidR="00114754" w:rsidRPr="009C5C04" w:rsidRDefault="00114754" w:rsidP="00114754">
      <w:pPr>
        <w:spacing w:line="360" w:lineRule="auto"/>
        <w:rPr>
          <w:b/>
          <w:i/>
        </w:rPr>
      </w:pPr>
      <w:r w:rsidRPr="009C5C04">
        <w:rPr>
          <w:b/>
          <w:i/>
        </w:rPr>
        <w:t xml:space="preserve">SAS data sets: </w:t>
      </w:r>
    </w:p>
    <w:p w:rsidR="00114754" w:rsidRDefault="00114754" w:rsidP="00114754">
      <w:pPr>
        <w:spacing w:line="360" w:lineRule="auto"/>
        <w:rPr>
          <w:i/>
        </w:rPr>
      </w:pPr>
      <w:r w:rsidRPr="009C5C04">
        <w:rPr>
          <w:i/>
        </w:rPr>
        <w:t>R:\MOOSHUBB\longterm\Transects\Transect analysis 2010\tranext2000.ssd</w:t>
      </w:r>
      <w:r>
        <w:rPr>
          <w:i/>
        </w:rPr>
        <w:t xml:space="preserve"> (data for 1999-2000)</w:t>
      </w:r>
    </w:p>
    <w:p w:rsidR="00114754" w:rsidRDefault="00114754" w:rsidP="00114754">
      <w:pPr>
        <w:spacing w:line="360" w:lineRule="auto"/>
        <w:rPr>
          <w:i/>
        </w:rPr>
      </w:pPr>
      <w:r w:rsidRPr="009C5C04">
        <w:rPr>
          <w:i/>
        </w:rPr>
        <w:t>R:\MOOSHUBB\longterm\Transects\Tran1999\Datasets\tplot99.ssd</w:t>
      </w:r>
      <w:r>
        <w:rPr>
          <w:i/>
        </w:rPr>
        <w:t xml:space="preserve"> (Some plot level data collected in 1999)</w:t>
      </w:r>
    </w:p>
    <w:p w:rsidR="006F3CF9" w:rsidRPr="009C5C04" w:rsidRDefault="006F3CF9" w:rsidP="006F3CF9">
      <w:pPr>
        <w:spacing w:line="360" w:lineRule="auto"/>
      </w:pPr>
      <w:r w:rsidRPr="007629F6">
        <w:rPr>
          <w:b/>
        </w:rPr>
        <w:t>TRANAZ</w:t>
      </w:r>
      <w:r w:rsidRPr="009C5C04">
        <w:t>: Transect Azimuth in degrees.</w:t>
      </w:r>
    </w:p>
    <w:p w:rsidR="006F3CF9" w:rsidRPr="009C5C04" w:rsidRDefault="006F3CF9" w:rsidP="006F3CF9">
      <w:pPr>
        <w:spacing w:line="360" w:lineRule="auto"/>
      </w:pPr>
      <w:r w:rsidRPr="007629F6">
        <w:rPr>
          <w:b/>
        </w:rPr>
        <w:t>PLOT</w:t>
      </w:r>
      <w:r w:rsidR="00E17E9A" w:rsidRPr="007629F6">
        <w:rPr>
          <w:b/>
        </w:rPr>
        <w:t>:</w:t>
      </w:r>
      <w:r w:rsidR="00E17E9A" w:rsidRPr="009C5C04">
        <w:t xml:space="preserve"> transect plot numbers</w:t>
      </w:r>
    </w:p>
    <w:p w:rsidR="006F3CF9" w:rsidRPr="009C5C04" w:rsidRDefault="006F3CF9" w:rsidP="006F3CF9">
      <w:pPr>
        <w:spacing w:line="360" w:lineRule="auto"/>
      </w:pPr>
      <w:r w:rsidRPr="007629F6">
        <w:rPr>
          <w:b/>
        </w:rPr>
        <w:t>ELEVATIO</w:t>
      </w:r>
      <w:r w:rsidRPr="009C5C04">
        <w:t xml:space="preserve">: </w:t>
      </w:r>
      <w:r w:rsidR="00AA1722" w:rsidRPr="009C5C04">
        <w:t>elevation in meters</w:t>
      </w:r>
    </w:p>
    <w:p w:rsidR="00B82646" w:rsidRPr="00A86D34" w:rsidRDefault="006F3CF9" w:rsidP="006F3CF9">
      <w:pPr>
        <w:spacing w:line="360" w:lineRule="auto"/>
        <w:rPr>
          <w:color w:val="C00000"/>
        </w:rPr>
      </w:pPr>
      <w:r w:rsidRPr="007629F6">
        <w:rPr>
          <w:b/>
        </w:rPr>
        <w:t>SLOPE</w:t>
      </w:r>
      <w:r w:rsidRPr="009C5C04">
        <w:t>:</w:t>
      </w:r>
      <w:r w:rsidR="006101BC" w:rsidRPr="009C5C04">
        <w:t xml:space="preserve"> plot slope</w:t>
      </w:r>
      <w:r w:rsidR="00015271">
        <w:rPr>
          <w:color w:val="FF0000"/>
        </w:rPr>
        <w:t xml:space="preserve"> in percentage?</w:t>
      </w:r>
      <w:r w:rsidR="00B82646">
        <w:rPr>
          <w:color w:val="FF0000"/>
        </w:rPr>
        <w:t xml:space="preserve"> </w:t>
      </w:r>
      <w:r w:rsidR="00B82646" w:rsidRPr="00A86D34">
        <w:rPr>
          <w:color w:val="C00000"/>
        </w:rPr>
        <w:t>Unites were inconsistent. We will need to re</w:t>
      </w:r>
      <w:r w:rsidR="005B0019">
        <w:rPr>
          <w:color w:val="C00000"/>
        </w:rPr>
        <w:t>-</w:t>
      </w:r>
      <w:r w:rsidR="00B82646" w:rsidRPr="00A86D34">
        <w:rPr>
          <w:color w:val="C00000"/>
        </w:rPr>
        <w:t>measure them in the future.</w:t>
      </w:r>
    </w:p>
    <w:p w:rsidR="006F3CF9" w:rsidRPr="009C5C04" w:rsidRDefault="006F3CF9" w:rsidP="006F3CF9">
      <w:pPr>
        <w:spacing w:line="360" w:lineRule="auto"/>
      </w:pPr>
      <w:r w:rsidRPr="007629F6">
        <w:rPr>
          <w:b/>
        </w:rPr>
        <w:t>ASP</w:t>
      </w:r>
      <w:r w:rsidRPr="009C5C04">
        <w:t xml:space="preserve">: </w:t>
      </w:r>
      <w:r w:rsidR="004540C2" w:rsidRPr="009C5C04">
        <w:t>Azimuth down the fall line</w:t>
      </w:r>
    </w:p>
    <w:p w:rsidR="002C487E" w:rsidRPr="004569CB" w:rsidRDefault="002C487E" w:rsidP="002C487E">
      <w:pPr>
        <w:spacing w:line="360" w:lineRule="auto"/>
        <w:rPr>
          <w:b/>
          <w:color w:val="0070C0"/>
        </w:rPr>
      </w:pPr>
      <w:r w:rsidRPr="007629F6">
        <w:rPr>
          <w:b/>
        </w:rPr>
        <w:t>PLOTRAD</w:t>
      </w:r>
      <w:r w:rsidRPr="009C5C04">
        <w:t>: Plot areas where trees were tagged. All negative transect plots; E335 plot 16~18; All plots on S26, S344 plot 3~19 and W46 plot 17~20 used a 5 m radius plot; the others used a 4m radius plot.</w:t>
      </w:r>
      <w:r w:rsidR="004569CB">
        <w:t xml:space="preserve"> </w:t>
      </w:r>
      <w:r w:rsidR="004569CB" w:rsidRPr="004569CB">
        <w:rPr>
          <w:b/>
          <w:color w:val="0070C0"/>
        </w:rPr>
        <w:t>W46, plot 17, 18 and 20 actually have PLOTRAD of 4, but was recorded in old SAS file from Kevin as 5. David and Lixi discovered this during 2011 field s</w:t>
      </w:r>
      <w:r w:rsidR="004569CB">
        <w:rPr>
          <w:b/>
          <w:color w:val="0070C0"/>
        </w:rPr>
        <w:t>eason and data checking in 2014, and will correct this.</w:t>
      </w:r>
    </w:p>
    <w:p w:rsidR="000806DA" w:rsidRPr="004569CB" w:rsidRDefault="00011FF7" w:rsidP="000806DA">
      <w:pPr>
        <w:spacing w:line="360" w:lineRule="auto"/>
        <w:rPr>
          <w:b/>
          <w:color w:val="0070C0"/>
        </w:rPr>
      </w:pPr>
      <w:r w:rsidRPr="007629F6">
        <w:rPr>
          <w:b/>
        </w:rPr>
        <w:t>ABBARAD</w:t>
      </w:r>
      <w:r w:rsidRPr="009C5C04">
        <w:t xml:space="preserve">: </w:t>
      </w:r>
      <w:r w:rsidR="00B43D8F" w:rsidRPr="009C5C04">
        <w:t>plot area where ABBA saplings were tagged, which has maximum of 5</w:t>
      </w:r>
      <w:r w:rsidR="000A0187">
        <w:t>m</w:t>
      </w:r>
      <w:r w:rsidR="00B43D8F" w:rsidRPr="009C5C04">
        <w:t xml:space="preserve">, meaning the area </w:t>
      </w:r>
      <w:r w:rsidR="00B43D8F" w:rsidRPr="007629F6">
        <w:rPr>
          <w:color w:val="FF0000"/>
        </w:rPr>
        <w:t>between 1m and 5m</w:t>
      </w:r>
      <w:proofErr w:type="gramStart"/>
      <w:r w:rsidR="007629F6">
        <w:rPr>
          <w:color w:val="FF0000"/>
        </w:rPr>
        <w:t>?</w:t>
      </w:r>
      <w:r w:rsidR="00B43D8F" w:rsidRPr="009C5C04">
        <w:t>.</w:t>
      </w:r>
      <w:proofErr w:type="gramEnd"/>
      <w:r w:rsidR="00B43D8F" w:rsidRPr="009C5C04">
        <w:t xml:space="preserve"> Other species were comparatively rare (none of them had 30 between the 1m and 5m plot), so plot areas for them </w:t>
      </w:r>
      <w:r w:rsidR="00A3190F" w:rsidRPr="009C5C04">
        <w:t xml:space="preserve">were not recorded, and assumed </w:t>
      </w:r>
      <w:r w:rsidR="00885865">
        <w:t>are all between 1m and 5m</w:t>
      </w:r>
      <w:r w:rsidR="00251548">
        <w:t xml:space="preserve">. </w:t>
      </w:r>
      <w:r w:rsidR="000806DA" w:rsidRPr="000806DA">
        <w:rPr>
          <w:b/>
          <w:color w:val="0070C0"/>
        </w:rPr>
        <w:t>W46, plot 18 and 20 should have ABBA RAD of 4,</w:t>
      </w:r>
      <w:r w:rsidR="000806DA">
        <w:t xml:space="preserve"> </w:t>
      </w:r>
      <w:r w:rsidR="000806DA" w:rsidRPr="004569CB">
        <w:rPr>
          <w:b/>
          <w:color w:val="0070C0"/>
        </w:rPr>
        <w:t>but was recorded in old SAS file from Kevin as 5. David and Lixi discovered this during 2011 field s</w:t>
      </w:r>
      <w:r w:rsidR="000806DA">
        <w:rPr>
          <w:b/>
          <w:color w:val="0070C0"/>
        </w:rPr>
        <w:t>eason and data checking in 2014, and will correct this.</w:t>
      </w:r>
    </w:p>
    <w:p w:rsidR="00011FF7" w:rsidRPr="00960720" w:rsidRDefault="00B82646" w:rsidP="002C487E">
      <w:pPr>
        <w:spacing w:line="360" w:lineRule="auto"/>
        <w:rPr>
          <w:color w:val="FF0000"/>
        </w:rPr>
      </w:pPr>
      <w:r>
        <w:t xml:space="preserve">Saplings were not tagged in </w:t>
      </w:r>
      <w:r w:rsidRPr="00B82646">
        <w:t>a</w:t>
      </w:r>
      <w:r w:rsidR="00D8674B" w:rsidRPr="00B82646">
        <w:t xml:space="preserve">ll negative plots, </w:t>
      </w:r>
      <w:r w:rsidR="00AE6030" w:rsidRPr="00B82646">
        <w:t>S344 PLOT 3~</w:t>
      </w:r>
      <w:r w:rsidR="00AE6030" w:rsidRPr="009A244B">
        <w:t>1</w:t>
      </w:r>
      <w:r w:rsidR="00F0738C" w:rsidRPr="009A244B">
        <w:t>9</w:t>
      </w:r>
      <w:r w:rsidRPr="009A244B">
        <w:t>, so they have ABBARAD missing.</w:t>
      </w:r>
      <w:r w:rsidR="00270DDB" w:rsidRPr="00960720">
        <w:rPr>
          <w:color w:val="FF0000"/>
        </w:rPr>
        <w:t xml:space="preserve"> </w:t>
      </w:r>
      <w:r w:rsidR="009A244B">
        <w:rPr>
          <w:color w:val="FF0000"/>
        </w:rPr>
        <w:t>N</w:t>
      </w:r>
      <w:r w:rsidR="00001495">
        <w:rPr>
          <w:color w:val="FF0000"/>
        </w:rPr>
        <w:t>ot sure about that for S26, found a few saplings on S26 (plot 4, 14, 15, 19)</w:t>
      </w:r>
      <w:r w:rsidR="008A62AB">
        <w:rPr>
          <w:color w:val="FF0000"/>
        </w:rPr>
        <w:t>.</w:t>
      </w:r>
      <w:r w:rsidR="009A244B">
        <w:rPr>
          <w:color w:val="FF0000"/>
        </w:rPr>
        <w:t xml:space="preserve"> Some have ABBARAD=5, the rest are missing.</w:t>
      </w:r>
      <w:r w:rsidR="00E554F3">
        <w:rPr>
          <w:color w:val="FF0000"/>
        </w:rPr>
        <w:t xml:space="preserve"> We will not use sapling data from S26 for density purpose since we are not sure if we tagged all saplings there.</w:t>
      </w:r>
    </w:p>
    <w:p w:rsidR="004F79B7" w:rsidRPr="007629F6" w:rsidRDefault="007E1FA4" w:rsidP="002C487E">
      <w:pPr>
        <w:spacing w:line="360" w:lineRule="auto"/>
        <w:rPr>
          <w:b/>
          <w:i/>
        </w:rPr>
      </w:pPr>
      <w:r w:rsidRPr="007629F6">
        <w:rPr>
          <w:b/>
        </w:rPr>
        <w:t>SAP1</w:t>
      </w:r>
      <w:r w:rsidR="00CA22C9" w:rsidRPr="007629F6">
        <w:rPr>
          <w:b/>
        </w:rPr>
        <w:t>, SAP2, SAP3, SAP4, SAP5, SAP7, SAP16, SAPN</w:t>
      </w:r>
      <w:r w:rsidRPr="007629F6">
        <w:t>: saplings counts data for each plot. The number represents tree species code.</w:t>
      </w:r>
      <w:r w:rsidR="00CA22C9" w:rsidRPr="007629F6">
        <w:t xml:space="preserve"> </w:t>
      </w:r>
      <w:r w:rsidR="007D68F5" w:rsidRPr="007629F6">
        <w:t xml:space="preserve">SAPN has some extra notes about other </w:t>
      </w:r>
      <w:r w:rsidR="007D68F5" w:rsidRPr="007629F6">
        <w:lastRenderedPageBreak/>
        <w:t xml:space="preserve">sapling species count. One </w:t>
      </w:r>
      <w:proofErr w:type="spellStart"/>
      <w:r w:rsidR="007D68F5" w:rsidRPr="007629F6">
        <w:t>is”DOGWOOD</w:t>
      </w:r>
      <w:proofErr w:type="spellEnd"/>
      <w:r w:rsidR="007D68F5" w:rsidRPr="007629F6">
        <w:t xml:space="preserve"> 4”</w:t>
      </w:r>
      <w:r w:rsidR="00A7688A" w:rsidRPr="007629F6">
        <w:t xml:space="preserve"> </w:t>
      </w:r>
      <w:r w:rsidR="004F79B7" w:rsidRPr="007629F6">
        <w:t>Cross check</w:t>
      </w:r>
      <w:r w:rsidR="007629F6" w:rsidRPr="007629F6">
        <w:t>ed</w:t>
      </w:r>
      <w:r w:rsidR="004F79B7" w:rsidRPr="007629F6">
        <w:t xml:space="preserve"> these counts with number of tagged saplings</w:t>
      </w:r>
      <w:r w:rsidR="007A62B1" w:rsidRPr="007629F6">
        <w:t xml:space="preserve"> for HH, they are very inconsistent!!</w:t>
      </w:r>
      <w:r w:rsidR="008038AA" w:rsidRPr="007629F6">
        <w:t xml:space="preserve"> Those have CNTTAG and CNT, for ABBA, ABBARAD should </w:t>
      </w:r>
      <w:r w:rsidR="007629F6" w:rsidRPr="007629F6">
        <w:t xml:space="preserve">probably </w:t>
      </w:r>
      <w:r w:rsidR="008038AA" w:rsidRPr="007629F6">
        <w:t>be 5.</w:t>
      </w:r>
      <w:r w:rsidR="00B84D01" w:rsidRPr="007629F6">
        <w:t xml:space="preserve"> </w:t>
      </w:r>
      <w:r w:rsidR="0007281F" w:rsidRPr="007629F6">
        <w:t>It looks like 0 should be missing data, and the few count data for ABBA might be count of ABBA in the entire 5m radius area.</w:t>
      </w:r>
      <w:r w:rsidR="0007281F" w:rsidRPr="007629F6">
        <w:rPr>
          <w:b/>
          <w:i/>
        </w:rPr>
        <w:t xml:space="preserve"> </w:t>
      </w:r>
      <w:r w:rsidR="00B84D01" w:rsidRPr="007629F6">
        <w:rPr>
          <w:b/>
          <w:i/>
        </w:rPr>
        <w:t>We decided we’ll not use the CNT data we found since we are not sure about how these data were collected.</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172"/>
        <w:gridCol w:w="1024"/>
        <w:gridCol w:w="960"/>
      </w:tblGrid>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TRAN</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TPLOT</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SPEC</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ABBARAD</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CNTTAG</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CNT</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69</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9</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7</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E335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21</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21</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22</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23</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23</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S344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24</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158</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96</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lastRenderedPageBreak/>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37</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PIRU</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39</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W46</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33</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48</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W60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BECO</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16</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5</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17</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18</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19</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20</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30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r w:rsidR="007C1C71" w:rsidRPr="007C1C71" w:rsidTr="007C1C71">
        <w:trPr>
          <w:trHeight w:val="300"/>
        </w:trPr>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W70</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21</w:t>
            </w:r>
          </w:p>
        </w:tc>
        <w:tc>
          <w:tcPr>
            <w:tcW w:w="960" w:type="dxa"/>
            <w:shd w:val="clear" w:color="auto" w:fill="auto"/>
            <w:noWrap/>
            <w:vAlign w:val="bottom"/>
            <w:hideMark/>
          </w:tcPr>
          <w:p w:rsidR="007C1C71" w:rsidRPr="007C1C71" w:rsidRDefault="007C1C71">
            <w:pPr>
              <w:rPr>
                <w:rFonts w:ascii="Calibri" w:hAnsi="Calibri"/>
                <w:color w:val="000000"/>
              </w:rPr>
            </w:pPr>
            <w:r w:rsidRPr="007C1C71">
              <w:rPr>
                <w:rFonts w:ascii="Calibri" w:hAnsi="Calibri"/>
                <w:color w:val="000000"/>
              </w:rPr>
              <w:t>ABBA</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4</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12</w:t>
            </w:r>
          </w:p>
        </w:tc>
        <w:tc>
          <w:tcPr>
            <w:tcW w:w="960" w:type="dxa"/>
            <w:shd w:val="clear" w:color="auto" w:fill="auto"/>
            <w:noWrap/>
            <w:vAlign w:val="bottom"/>
            <w:hideMark/>
          </w:tcPr>
          <w:p w:rsidR="007C1C71" w:rsidRPr="007C1C71" w:rsidRDefault="007C1C71">
            <w:pPr>
              <w:jc w:val="right"/>
              <w:rPr>
                <w:rFonts w:ascii="Calibri" w:hAnsi="Calibri"/>
                <w:color w:val="000000"/>
              </w:rPr>
            </w:pPr>
            <w:r w:rsidRPr="007C1C71">
              <w:rPr>
                <w:rFonts w:ascii="Calibri" w:hAnsi="Calibri"/>
                <w:color w:val="000000"/>
              </w:rPr>
              <w:t>0</w:t>
            </w:r>
          </w:p>
        </w:tc>
      </w:tr>
    </w:tbl>
    <w:p w:rsidR="007C1C71" w:rsidRPr="004F79B7" w:rsidRDefault="007C1C71" w:rsidP="002C487E">
      <w:pPr>
        <w:spacing w:line="360" w:lineRule="auto"/>
        <w:rPr>
          <w:b/>
          <w:i/>
          <w:color w:val="FF0000"/>
        </w:rPr>
      </w:pPr>
    </w:p>
    <w:p w:rsidR="008E3BC7" w:rsidRPr="007629F6" w:rsidRDefault="008E3BC7" w:rsidP="002C487E">
      <w:pPr>
        <w:spacing w:line="360" w:lineRule="auto"/>
        <w:rPr>
          <w:b/>
        </w:rPr>
      </w:pPr>
      <w:r w:rsidRPr="007629F6">
        <w:rPr>
          <w:b/>
        </w:rPr>
        <w:t>NOTES</w:t>
      </w:r>
    </w:p>
    <w:p w:rsidR="008E3BC7" w:rsidRPr="009C5C04" w:rsidRDefault="008E3BC7" w:rsidP="002C487E">
      <w:pPr>
        <w:spacing w:line="360" w:lineRule="auto"/>
      </w:pPr>
      <w:r w:rsidRPr="007629F6">
        <w:rPr>
          <w:b/>
        </w:rPr>
        <w:t>CREW, DATE, TIME</w:t>
      </w:r>
      <w:r w:rsidRPr="009C5C04">
        <w:t>: crew who collected data at plot level</w:t>
      </w:r>
      <w:r w:rsidR="00B5774A" w:rsidRPr="009C5C04">
        <w:t xml:space="preserve"> (Data in tplot9900.ssd), and when they collected them.</w:t>
      </w:r>
      <w:r w:rsidRPr="009C5C04">
        <w:t xml:space="preserve"> </w:t>
      </w:r>
    </w:p>
    <w:p w:rsidR="007E1FA4" w:rsidRPr="009C5C04" w:rsidRDefault="007E1FA4" w:rsidP="007E1FA4">
      <w:pPr>
        <w:spacing w:line="360" w:lineRule="auto"/>
      </w:pPr>
      <w:r w:rsidRPr="007629F6">
        <w:rPr>
          <w:b/>
        </w:rPr>
        <w:t>TAGNO</w:t>
      </w:r>
      <w:r w:rsidRPr="009C5C04">
        <w:t xml:space="preserve">: Both alive/dead trees and saplings were tagged in an area 4m or 5m in radius centered </w:t>
      </w:r>
      <w:proofErr w:type="gramStart"/>
      <w:r w:rsidRPr="009C5C04">
        <w:t>around</w:t>
      </w:r>
      <w:proofErr w:type="gramEnd"/>
      <w:r w:rsidRPr="009C5C04">
        <w:t xml:space="preserve"> the PVC stake. Saplings were tagged starting with a 1 m radius plot, increasing the plot size by 0.5 m increments until at least 30 saplings of each species were tagged. </w:t>
      </w:r>
    </w:p>
    <w:p w:rsidR="006F3CF9" w:rsidRPr="009C5C04" w:rsidRDefault="006F3CF9" w:rsidP="006F3CF9">
      <w:pPr>
        <w:spacing w:line="360" w:lineRule="auto"/>
      </w:pPr>
      <w:r w:rsidRPr="007629F6">
        <w:rPr>
          <w:b/>
        </w:rPr>
        <w:t>SPECIES:</w:t>
      </w:r>
      <w:r w:rsidRPr="009C5C04">
        <w:t xml:space="preserve"> species identifications for both trees and saplings. </w:t>
      </w:r>
      <w:r w:rsidR="00DC2217" w:rsidRPr="009C5C04">
        <w:t xml:space="preserve">  </w:t>
      </w:r>
    </w:p>
    <w:p w:rsidR="006F3CF9" w:rsidRPr="00043DAD" w:rsidRDefault="006F3CF9" w:rsidP="006F3CF9">
      <w:pPr>
        <w:spacing w:line="360" w:lineRule="auto"/>
      </w:pPr>
      <w:r w:rsidRPr="007629F6">
        <w:rPr>
          <w:b/>
        </w:rPr>
        <w:t>DBH</w:t>
      </w:r>
      <w:r w:rsidRPr="009C5C04">
        <w:t>: DBH</w:t>
      </w:r>
      <w:r w:rsidR="008752EB" w:rsidRPr="009C5C04">
        <w:t>s</w:t>
      </w:r>
      <w:r w:rsidRPr="009C5C04">
        <w:t xml:space="preserve"> were measu</w:t>
      </w:r>
      <w:r w:rsidR="00311579">
        <w:t xml:space="preserve">red for both trees and saplings in </w:t>
      </w:r>
      <w:r w:rsidR="00A21E56">
        <w:t>cm in all plots.</w:t>
      </w:r>
      <w:r w:rsidR="004329EC">
        <w:t xml:space="preserve"> </w:t>
      </w:r>
      <w:r w:rsidR="004329EC" w:rsidRPr="00043DAD">
        <w:t>Some were recorded as 0, which should be set as missing.</w:t>
      </w:r>
    </w:p>
    <w:p w:rsidR="004329EC" w:rsidRPr="00043DAD" w:rsidRDefault="006F3CF9" w:rsidP="004329EC">
      <w:pPr>
        <w:spacing w:line="360" w:lineRule="auto"/>
      </w:pPr>
      <w:r w:rsidRPr="007629F6">
        <w:rPr>
          <w:b/>
        </w:rPr>
        <w:lastRenderedPageBreak/>
        <w:t>DAH:</w:t>
      </w:r>
      <w:r w:rsidRPr="009C5C04">
        <w:t xml:space="preserve"> DAH</w:t>
      </w:r>
      <w:r w:rsidR="008752EB" w:rsidRPr="009C5C04">
        <w:t>s</w:t>
      </w:r>
      <w:r w:rsidRPr="009C5C04">
        <w:t xml:space="preserve"> were measured for both trees and saplings</w:t>
      </w:r>
      <w:r w:rsidR="00311579">
        <w:t xml:space="preserve"> in cm</w:t>
      </w:r>
      <w:r w:rsidR="00156E10">
        <w:t xml:space="preserve"> only in high-high plots</w:t>
      </w:r>
      <w:r w:rsidR="00A21E56">
        <w:t xml:space="preserve"> if available</w:t>
      </w:r>
      <w:r w:rsidRPr="009C5C04">
        <w:t>.</w:t>
      </w:r>
      <w:r w:rsidR="006C0961" w:rsidRPr="009C5C04">
        <w:t xml:space="preserve"> </w:t>
      </w:r>
      <w:r w:rsidR="00DC2217" w:rsidRPr="009C5C04">
        <w:t xml:space="preserve">Regression of DBH/DAH is to be done to decide if we only need to measure </w:t>
      </w:r>
      <w:r w:rsidR="00DC2217" w:rsidRPr="007629F6">
        <w:rPr>
          <w:b/>
        </w:rPr>
        <w:t>DBH</w:t>
      </w:r>
      <w:r w:rsidR="00DC2217" w:rsidRPr="009C5C04">
        <w:t>.</w:t>
      </w:r>
      <w:r w:rsidR="004329EC" w:rsidRPr="004329EC">
        <w:rPr>
          <w:color w:val="7030A0"/>
        </w:rPr>
        <w:t xml:space="preserve"> </w:t>
      </w:r>
      <w:r w:rsidR="004329EC" w:rsidRPr="00043DAD">
        <w:t>Some were recorded as 0, which should be set as missing.</w:t>
      </w:r>
    </w:p>
    <w:p w:rsidR="005C7B45" w:rsidRDefault="006F3CF9" w:rsidP="006F3CF9">
      <w:pPr>
        <w:spacing w:line="360" w:lineRule="auto"/>
      </w:pPr>
      <w:r w:rsidRPr="007629F6">
        <w:rPr>
          <w:b/>
        </w:rPr>
        <w:t>HTCLASS:</w:t>
      </w:r>
      <w:r w:rsidRPr="009C5C04">
        <w:t xml:space="preserve"> Height classes were recor</w:t>
      </w:r>
      <w:r w:rsidR="0002636E">
        <w:t xml:space="preserve">ded for both trees and saplings only in high </w:t>
      </w:r>
      <w:proofErr w:type="spellStart"/>
      <w:r w:rsidR="0002636E">
        <w:t>high</w:t>
      </w:r>
      <w:proofErr w:type="spellEnd"/>
      <w:r w:rsidR="0002636E">
        <w:t xml:space="preserve"> plots.</w:t>
      </w:r>
      <w:r w:rsidRPr="009C5C04">
        <w:t xml:space="preserve"> Some are missing.</w:t>
      </w:r>
      <w:r w:rsidR="002F58F4">
        <w:t xml:space="preserve"> </w:t>
      </w:r>
    </w:p>
    <w:p w:rsidR="006F3CF9" w:rsidRPr="009C5C04" w:rsidRDefault="006F3CF9" w:rsidP="006F3CF9">
      <w:pPr>
        <w:spacing w:line="360" w:lineRule="auto"/>
      </w:pPr>
      <w:r w:rsidRPr="007629F6">
        <w:rPr>
          <w:b/>
        </w:rPr>
        <w:t>STAT99</w:t>
      </w:r>
      <w:r w:rsidRPr="009C5C04">
        <w:t>: Status as “LIVE” or “DEAD” were recorded for both trees and saplings.</w:t>
      </w:r>
    </w:p>
    <w:p w:rsidR="006F3CF9" w:rsidRPr="009C5C04" w:rsidRDefault="006F3CF9" w:rsidP="006F3CF9">
      <w:pPr>
        <w:spacing w:line="360" w:lineRule="auto"/>
      </w:pPr>
      <w:r w:rsidRPr="007629F6">
        <w:rPr>
          <w:b/>
        </w:rPr>
        <w:t>CONDITN</w:t>
      </w:r>
      <w:r w:rsidRPr="009C5C04">
        <w:t>: Conditions for dead trees</w:t>
      </w:r>
      <w:r w:rsidR="00075727" w:rsidRPr="009C5C04">
        <w:t>/saplings</w:t>
      </w:r>
      <w:r w:rsidRPr="009C5C04">
        <w:t xml:space="preserve"> were recorded as “STANDING”, “SNAPPED”, or “LEANING”. A few are missing. And conditions for some </w:t>
      </w:r>
      <w:r w:rsidR="00705D99" w:rsidRPr="009C5C04">
        <w:t>living</w:t>
      </w:r>
      <w:r w:rsidRPr="009C5C04">
        <w:t xml:space="preserve"> trees</w:t>
      </w:r>
      <w:r w:rsidR="00075727" w:rsidRPr="009C5C04">
        <w:t>/saplings</w:t>
      </w:r>
      <w:r w:rsidRPr="009C5C04">
        <w:t xml:space="preserve"> were recorded as “LEANING”, “SNAPPED”, “FORKED”, or “TOP DEAD”.</w:t>
      </w:r>
    </w:p>
    <w:p w:rsidR="006F3CF9" w:rsidRDefault="007063E0" w:rsidP="00796171">
      <w:pPr>
        <w:spacing w:line="360" w:lineRule="auto"/>
        <w:outlineLvl w:val="2"/>
        <w:rPr>
          <w:b/>
          <w:i/>
        </w:rPr>
      </w:pPr>
      <w:bookmarkStart w:id="8" w:name="_Toc306887481"/>
      <w:r>
        <w:rPr>
          <w:b/>
          <w:i/>
        </w:rPr>
        <w:t>1.2.2</w:t>
      </w:r>
      <w:r w:rsidR="008752EB" w:rsidRPr="00796171">
        <w:rPr>
          <w:b/>
          <w:i/>
        </w:rPr>
        <w:t xml:space="preserve"> </w:t>
      </w:r>
      <w:r w:rsidR="006F3CF9" w:rsidRPr="00796171">
        <w:rPr>
          <w:b/>
          <w:i/>
        </w:rPr>
        <w:t>Tree/Sapling Data collected in 2000</w:t>
      </w:r>
      <w:bookmarkEnd w:id="8"/>
    </w:p>
    <w:p w:rsidR="006F3CF9" w:rsidRPr="009C5C04" w:rsidRDefault="006F3CF9" w:rsidP="006F3CF9">
      <w:pPr>
        <w:spacing w:line="360" w:lineRule="auto"/>
      </w:pPr>
      <w:r w:rsidRPr="009C5C04">
        <w:t xml:space="preserve">SPECIES2: Species identifications made in 2000. Some </w:t>
      </w:r>
      <w:r w:rsidR="009C3B48" w:rsidRPr="009C5C04">
        <w:t>errors were found in 2000 data and corrected according to species identified in 1999. We s</w:t>
      </w:r>
      <w:r w:rsidRPr="009C5C04">
        <w:t>hould use SPECIES from 1999 in further data collection.</w:t>
      </w:r>
    </w:p>
    <w:p w:rsidR="006F3CF9" w:rsidRPr="009C5C04" w:rsidRDefault="006F3CF9" w:rsidP="006F3CF9">
      <w:pPr>
        <w:spacing w:line="360" w:lineRule="auto"/>
      </w:pPr>
      <w:r w:rsidRPr="007629F6">
        <w:rPr>
          <w:b/>
        </w:rPr>
        <w:t>STAT2000</w:t>
      </w:r>
      <w:r w:rsidRPr="009C5C04">
        <w:t>: Status recorded as “ALIVE</w:t>
      </w:r>
      <w:r w:rsidR="008A08C1" w:rsidRPr="009C5C04">
        <w:t>”,</w:t>
      </w:r>
      <w:r w:rsidRPr="009C5C04">
        <w:t xml:space="preserve"> “DEAD”, “NF” (not found), or “MD” (missing data). “MD” refers to trees/saplings miss 2000 data.</w:t>
      </w:r>
    </w:p>
    <w:p w:rsidR="006F3CF9" w:rsidRPr="009C5C04" w:rsidRDefault="006F3CF9" w:rsidP="006F3CF9">
      <w:pPr>
        <w:spacing w:line="360" w:lineRule="auto"/>
      </w:pPr>
      <w:r w:rsidRPr="007629F6">
        <w:rPr>
          <w:b/>
        </w:rPr>
        <w:t>CII2000:</w:t>
      </w:r>
      <w:r w:rsidRPr="009C5C04">
        <w:t xml:space="preserve"> crown illumination index, recorded as 1, 1.5, 2, 2.5, 3, </w:t>
      </w:r>
      <w:r w:rsidR="008C799E" w:rsidRPr="009C5C04">
        <w:t>4</w:t>
      </w:r>
      <w:r w:rsidR="00CC4607">
        <w:t>, or 5. only recorded for live</w:t>
      </w:r>
      <w:r w:rsidRPr="009C5C04">
        <w:t xml:space="preserve"> trees/saplings. E320, plot20, tree 658 miss CII2000 data.</w:t>
      </w:r>
    </w:p>
    <w:p w:rsidR="006F3CF9" w:rsidRPr="009C5C04" w:rsidRDefault="006F3CF9" w:rsidP="006F3CF9">
      <w:pPr>
        <w:spacing w:line="360" w:lineRule="auto"/>
      </w:pPr>
      <w:r w:rsidRPr="007629F6">
        <w:rPr>
          <w:b/>
        </w:rPr>
        <w:t>HOUR:</w:t>
      </w:r>
      <w:r w:rsidRPr="009C5C04">
        <w:t xml:space="preserve"> General direction from the center using the hours on a clock face as reference</w:t>
      </w:r>
    </w:p>
    <w:p w:rsidR="006F3CF9" w:rsidRPr="009C5C04" w:rsidRDefault="006F3CF9" w:rsidP="006F3CF9">
      <w:pPr>
        <w:spacing w:line="360" w:lineRule="auto"/>
      </w:pPr>
      <w:r w:rsidRPr="009C5C04">
        <w:t>Some are missing.</w:t>
      </w:r>
    </w:p>
    <w:p w:rsidR="006F3CF9" w:rsidRDefault="006F3CF9" w:rsidP="006F3CF9">
      <w:pPr>
        <w:spacing w:line="360" w:lineRule="auto"/>
      </w:pPr>
      <w:r w:rsidRPr="007629F6">
        <w:rPr>
          <w:b/>
        </w:rPr>
        <w:t>METER</w:t>
      </w:r>
      <w:r w:rsidRPr="009C5C04">
        <w:t xml:space="preserve">: </w:t>
      </w:r>
      <w:r w:rsidR="006F2907" w:rsidRPr="009C5C04">
        <w:t>Distance of</w:t>
      </w:r>
      <w:r w:rsidR="001E1937">
        <w:t xml:space="preserve"> the individual from the center in m.</w:t>
      </w:r>
      <w:r w:rsidRPr="009C5C04">
        <w:t xml:space="preserve"> </w:t>
      </w:r>
      <w:r w:rsidR="006F2907" w:rsidRPr="009C5C04">
        <w:t>It h</w:t>
      </w:r>
      <w:r w:rsidR="005D1C85" w:rsidRPr="009C5C04">
        <w:t xml:space="preserve">as values of </w:t>
      </w:r>
      <w:r w:rsidR="00323173" w:rsidRPr="009C5C04">
        <w:t>0, 0.5</w:t>
      </w:r>
      <w:r w:rsidR="006F2907" w:rsidRPr="009C5C04">
        <w:t xml:space="preserve">, 1, 2, 3, 4, </w:t>
      </w:r>
      <w:proofErr w:type="gramStart"/>
      <w:r w:rsidR="005D1C85" w:rsidRPr="009C5C04">
        <w:t>5</w:t>
      </w:r>
      <w:proofErr w:type="gramEnd"/>
      <w:r w:rsidR="005D1C85" w:rsidRPr="009C5C04">
        <w:t xml:space="preserve">. </w:t>
      </w:r>
      <w:r w:rsidRPr="009C5C04">
        <w:t>Some are missing.</w:t>
      </w:r>
      <w:r w:rsidR="00967DEF" w:rsidRPr="009C5C04">
        <w:t xml:space="preserve"> </w:t>
      </w:r>
    </w:p>
    <w:p w:rsidR="00043735" w:rsidRDefault="00043735" w:rsidP="006F3CF9">
      <w:pPr>
        <w:spacing w:line="360" w:lineRule="auto"/>
      </w:pPr>
    </w:p>
    <w:p w:rsidR="00043735" w:rsidRDefault="007063E0" w:rsidP="00043735">
      <w:pPr>
        <w:spacing w:line="360" w:lineRule="auto"/>
        <w:outlineLvl w:val="2"/>
        <w:rPr>
          <w:b/>
          <w:i/>
        </w:rPr>
      </w:pPr>
      <w:bookmarkStart w:id="9" w:name="_Toc306887482"/>
      <w:r>
        <w:rPr>
          <w:b/>
          <w:i/>
        </w:rPr>
        <w:t>1.2</w:t>
      </w:r>
      <w:r w:rsidR="00043735" w:rsidRPr="00043735">
        <w:rPr>
          <w:b/>
          <w:i/>
        </w:rPr>
        <w:t>.3 Tree Data collected in 2010</w:t>
      </w:r>
      <w:bookmarkEnd w:id="9"/>
    </w:p>
    <w:p w:rsidR="00043735" w:rsidRPr="00043735" w:rsidRDefault="00043735" w:rsidP="00000301">
      <w:pPr>
        <w:spacing w:line="360" w:lineRule="auto"/>
        <w:rPr>
          <w:i/>
        </w:rPr>
      </w:pPr>
      <w:r>
        <w:rPr>
          <w:i/>
        </w:rPr>
        <w:t xml:space="preserve">All negative plots and S344 </w:t>
      </w:r>
      <w:r w:rsidR="006C45C8">
        <w:rPr>
          <w:i/>
        </w:rPr>
        <w:t>plot 3~15 were revisited in 2010, and new trees were tagged</w:t>
      </w:r>
      <w:r>
        <w:rPr>
          <w:i/>
        </w:rPr>
        <w:t>:</w:t>
      </w:r>
    </w:p>
    <w:p w:rsidR="00043735" w:rsidRDefault="00043735" w:rsidP="00000301">
      <w:pPr>
        <w:spacing w:line="360" w:lineRule="auto"/>
      </w:pPr>
      <w:r>
        <w:rPr>
          <w:rFonts w:hint="eastAsia"/>
        </w:rPr>
        <w:t>E330: plot -1</w:t>
      </w:r>
    </w:p>
    <w:p w:rsidR="00043735" w:rsidRDefault="00043735" w:rsidP="00000301">
      <w:pPr>
        <w:spacing w:line="360" w:lineRule="auto"/>
      </w:pPr>
      <w:r>
        <w:rPr>
          <w:rFonts w:hint="eastAsia"/>
        </w:rPr>
        <w:t>E334: plot -3</w:t>
      </w:r>
      <w:r>
        <w:t xml:space="preserve"> ~ -1 (Re-measurements were done in the same year.) </w:t>
      </w:r>
    </w:p>
    <w:p w:rsidR="00043735" w:rsidRDefault="00043735" w:rsidP="00000301">
      <w:pPr>
        <w:spacing w:line="360" w:lineRule="auto"/>
      </w:pPr>
      <w:r>
        <w:rPr>
          <w:rFonts w:hint="eastAsia"/>
        </w:rPr>
        <w:t xml:space="preserve">E335: plot </w:t>
      </w:r>
      <w:r>
        <w:t xml:space="preserve">– </w:t>
      </w:r>
      <w:r>
        <w:rPr>
          <w:rFonts w:hint="eastAsia"/>
        </w:rPr>
        <w:t>4</w:t>
      </w:r>
      <w:r>
        <w:t xml:space="preserve"> ~ -1</w:t>
      </w:r>
    </w:p>
    <w:p w:rsidR="00043735" w:rsidRDefault="00043735" w:rsidP="00000301">
      <w:pPr>
        <w:spacing w:line="360" w:lineRule="auto"/>
      </w:pPr>
      <w:r>
        <w:rPr>
          <w:rFonts w:hint="eastAsia"/>
        </w:rPr>
        <w:t xml:space="preserve">W32: plot </w:t>
      </w:r>
      <w:r>
        <w:t xml:space="preserve">– </w:t>
      </w:r>
      <w:r>
        <w:rPr>
          <w:rFonts w:hint="eastAsia"/>
        </w:rPr>
        <w:t>6</w:t>
      </w:r>
      <w:r>
        <w:t xml:space="preserve"> </w:t>
      </w:r>
      <w:r>
        <w:rPr>
          <w:rFonts w:hint="eastAsia"/>
        </w:rPr>
        <w:t>~</w:t>
      </w:r>
      <w:r>
        <w:t xml:space="preserve"> -1</w:t>
      </w:r>
    </w:p>
    <w:p w:rsidR="00043735" w:rsidRDefault="00043735" w:rsidP="00000301">
      <w:pPr>
        <w:spacing w:line="360" w:lineRule="auto"/>
      </w:pPr>
      <w:r>
        <w:rPr>
          <w:rFonts w:hint="eastAsia"/>
        </w:rPr>
        <w:t xml:space="preserve">W46: plot </w:t>
      </w:r>
      <w:r>
        <w:t xml:space="preserve">– </w:t>
      </w:r>
      <w:r>
        <w:rPr>
          <w:rFonts w:hint="eastAsia"/>
        </w:rPr>
        <w:t>4</w:t>
      </w:r>
      <w:r>
        <w:t xml:space="preserve"> </w:t>
      </w:r>
      <w:r>
        <w:rPr>
          <w:rFonts w:hint="eastAsia"/>
        </w:rPr>
        <w:t>~</w:t>
      </w:r>
      <w:r>
        <w:t xml:space="preserve"> -1</w:t>
      </w:r>
    </w:p>
    <w:p w:rsidR="00043735" w:rsidRDefault="00043735" w:rsidP="00000301">
      <w:pPr>
        <w:spacing w:line="360" w:lineRule="auto"/>
      </w:pPr>
      <w:r>
        <w:rPr>
          <w:rFonts w:hint="eastAsia"/>
        </w:rPr>
        <w:t>W60: plot -3</w:t>
      </w:r>
      <w:r>
        <w:t xml:space="preserve"> </w:t>
      </w:r>
      <w:r>
        <w:rPr>
          <w:rFonts w:hint="eastAsia"/>
        </w:rPr>
        <w:t>~</w:t>
      </w:r>
      <w:r>
        <w:t xml:space="preserve"> -1</w:t>
      </w:r>
    </w:p>
    <w:p w:rsidR="00043735" w:rsidRDefault="00043735" w:rsidP="00000301">
      <w:pPr>
        <w:spacing w:line="360" w:lineRule="auto"/>
      </w:pPr>
      <w:r>
        <w:rPr>
          <w:rFonts w:hint="eastAsia"/>
        </w:rPr>
        <w:lastRenderedPageBreak/>
        <w:t>W70: plot -5</w:t>
      </w:r>
      <w:r>
        <w:t xml:space="preserve"> ~ -1</w:t>
      </w:r>
    </w:p>
    <w:p w:rsidR="00043735" w:rsidRDefault="00043735" w:rsidP="00000301">
      <w:pPr>
        <w:spacing w:line="360" w:lineRule="auto"/>
      </w:pPr>
      <w:r>
        <w:rPr>
          <w:rFonts w:hint="eastAsia"/>
        </w:rPr>
        <w:t>S344: plot 3~15</w:t>
      </w:r>
    </w:p>
    <w:p w:rsidR="00114754" w:rsidRPr="009C5C04" w:rsidRDefault="00114754" w:rsidP="00000301">
      <w:pPr>
        <w:spacing w:line="360" w:lineRule="auto"/>
        <w:rPr>
          <w:i/>
        </w:rPr>
      </w:pPr>
      <w:r w:rsidRPr="00114754">
        <w:rPr>
          <w:b/>
          <w:i/>
        </w:rPr>
        <w:t>SAS data set:</w:t>
      </w:r>
      <w:r>
        <w:t xml:space="preserve"> </w:t>
      </w:r>
      <w:r w:rsidRPr="00363126">
        <w:rPr>
          <w:i/>
        </w:rPr>
        <w:t xml:space="preserve">R:\MOOSHUBB\longterm\lixi </w:t>
      </w:r>
      <w:proofErr w:type="spellStart"/>
      <w:r w:rsidRPr="00363126">
        <w:rPr>
          <w:i/>
        </w:rPr>
        <w:t>kong</w:t>
      </w:r>
      <w:proofErr w:type="spellEnd"/>
      <w:r w:rsidRPr="00363126">
        <w:rPr>
          <w:i/>
        </w:rPr>
        <w:t>\transect2010</w:t>
      </w:r>
      <w:r>
        <w:rPr>
          <w:i/>
        </w:rPr>
        <w:t>\trans10.ssd</w:t>
      </w:r>
    </w:p>
    <w:p w:rsidR="00043735" w:rsidRDefault="003A39FE" w:rsidP="00000301">
      <w:pPr>
        <w:spacing w:line="360" w:lineRule="auto"/>
      </w:pPr>
      <w:r w:rsidRPr="007629F6">
        <w:rPr>
          <w:b/>
        </w:rPr>
        <w:t>SPFINAL</w:t>
      </w:r>
      <w:r>
        <w:t>: Species were identified for new trees in 2010</w:t>
      </w:r>
    </w:p>
    <w:p w:rsidR="003A39FE" w:rsidRPr="003A39FE" w:rsidRDefault="003A39FE" w:rsidP="00000301">
      <w:pPr>
        <w:spacing w:line="360" w:lineRule="auto"/>
      </w:pPr>
      <w:r w:rsidRPr="007629F6">
        <w:rPr>
          <w:b/>
        </w:rPr>
        <w:t>DBH2010:</w:t>
      </w:r>
      <w:r>
        <w:t xml:space="preserve"> DBH measurements for all live trees</w:t>
      </w:r>
    </w:p>
    <w:p w:rsidR="003A39FE" w:rsidRDefault="003A39FE" w:rsidP="00000301">
      <w:pPr>
        <w:spacing w:line="360" w:lineRule="auto"/>
      </w:pPr>
      <w:r w:rsidRPr="007629F6">
        <w:rPr>
          <w:b/>
        </w:rPr>
        <w:t>NOTE10:</w:t>
      </w:r>
      <w:r>
        <w:t xml:space="preserve"> D=dead; N/A=not found; RL=trees retagged in 2011; ND=trees come alive in 2010; MD=tagged trees found in plot, but missing from old data. Relevant d</w:t>
      </w:r>
      <w:r w:rsidRPr="003A39FE">
        <w:t>etails s</w:t>
      </w:r>
      <w:r>
        <w:rPr>
          <w:rFonts w:hint="eastAsia"/>
        </w:rPr>
        <w:t>ee</w:t>
      </w:r>
      <w:r>
        <w:t xml:space="preserve"> </w:t>
      </w:r>
      <w:r w:rsidRPr="003A39FE">
        <w:t>“</w:t>
      </w:r>
      <w:r w:rsidRPr="003A39FE">
        <w:rPr>
          <w:rFonts w:hint="eastAsia"/>
        </w:rPr>
        <w:t>Corrections2010updated</w:t>
      </w:r>
      <w:r w:rsidRPr="003A39FE">
        <w:t>”</w:t>
      </w:r>
    </w:p>
    <w:p w:rsidR="0092698B" w:rsidRPr="003A39FE" w:rsidRDefault="0092698B" w:rsidP="00000301">
      <w:pPr>
        <w:spacing w:line="360" w:lineRule="auto"/>
      </w:pPr>
      <w:r w:rsidRPr="007629F6">
        <w:rPr>
          <w:b/>
        </w:rPr>
        <w:t>SLOPE10:</w:t>
      </w:r>
      <w:r>
        <w:t xml:space="preserve"> Some plots got re-measured for slope in degrees and percent.</w:t>
      </w:r>
    </w:p>
    <w:p w:rsidR="00D662DD" w:rsidRPr="009C5C04" w:rsidRDefault="007063E0" w:rsidP="009C5C04">
      <w:pPr>
        <w:pStyle w:val="Heading3"/>
        <w:rPr>
          <w:b w:val="0"/>
          <w:i/>
          <w:color w:val="auto"/>
        </w:rPr>
      </w:pPr>
      <w:bookmarkStart w:id="10" w:name="_Toc306887483"/>
      <w:r>
        <w:rPr>
          <w:b w:val="0"/>
          <w:i/>
          <w:color w:val="auto"/>
        </w:rPr>
        <w:t>1.2</w:t>
      </w:r>
      <w:r w:rsidR="00A05B2C" w:rsidRPr="009C5C04">
        <w:rPr>
          <w:i/>
          <w:color w:val="auto"/>
        </w:rPr>
        <w:t xml:space="preserve">.4 </w:t>
      </w:r>
      <w:r w:rsidR="002A29F6">
        <w:rPr>
          <w:i/>
          <w:color w:val="auto"/>
        </w:rPr>
        <w:t xml:space="preserve">Tree/Sapling </w:t>
      </w:r>
      <w:r w:rsidR="005411A4" w:rsidRPr="009C5C04">
        <w:rPr>
          <w:i/>
          <w:color w:val="auto"/>
        </w:rPr>
        <w:t>Data collected in 2011</w:t>
      </w:r>
      <w:bookmarkEnd w:id="10"/>
    </w:p>
    <w:p w:rsidR="00A05B2C" w:rsidRPr="00F775C9" w:rsidRDefault="00F775C9" w:rsidP="006F3CF9">
      <w:pPr>
        <w:spacing w:line="360" w:lineRule="auto"/>
        <w:rPr>
          <w:i/>
        </w:rPr>
      </w:pPr>
      <w:r w:rsidRPr="00F775C9">
        <w:rPr>
          <w:i/>
        </w:rPr>
        <w:t>All East</w:t>
      </w:r>
      <w:r w:rsidR="006606EC">
        <w:rPr>
          <w:i/>
        </w:rPr>
        <w:t xml:space="preserve"> </w:t>
      </w:r>
      <w:r w:rsidRPr="00F775C9">
        <w:rPr>
          <w:i/>
        </w:rPr>
        <w:t>&amp;</w:t>
      </w:r>
      <w:r w:rsidR="006606EC">
        <w:rPr>
          <w:i/>
        </w:rPr>
        <w:t xml:space="preserve"> </w:t>
      </w:r>
      <w:r w:rsidRPr="00F775C9">
        <w:rPr>
          <w:i/>
        </w:rPr>
        <w:t>West high-high transect plots and S344 plot 16~24 were re-sampled in 2011</w:t>
      </w:r>
      <w:r w:rsidR="003425E0">
        <w:rPr>
          <w:i/>
        </w:rPr>
        <w:t xml:space="preserve"> </w:t>
      </w:r>
      <w:r w:rsidR="005027BB" w:rsidRPr="00606F87">
        <w:rPr>
          <w:b/>
          <w:i/>
        </w:rPr>
        <w:t>About E335</w:t>
      </w:r>
      <w:r w:rsidR="005027BB">
        <w:rPr>
          <w:i/>
        </w:rPr>
        <w:t xml:space="preserve">: In </w:t>
      </w:r>
      <w:r w:rsidR="0054718B">
        <w:rPr>
          <w:i/>
        </w:rPr>
        <w:t>June (</w:t>
      </w:r>
      <w:r w:rsidR="00A1173A">
        <w:rPr>
          <w:i/>
        </w:rPr>
        <w:t>Data collected on Jun.17 and 20, and entered on Jun.24)</w:t>
      </w:r>
      <w:proofErr w:type="gramStart"/>
      <w:r w:rsidR="005027BB">
        <w:rPr>
          <w:i/>
        </w:rPr>
        <w:t>,</w:t>
      </w:r>
      <w:proofErr w:type="gramEnd"/>
      <w:r w:rsidR="005027BB">
        <w:rPr>
          <w:i/>
        </w:rPr>
        <w:t xml:space="preserve"> field crew sampled plot 15 and 16 but thought they were plot 17 and 18. Then in August, they sampled actual plot 17 and 18. They resampled old trees in plot 15, and also tagged saplings which we never tagged in regular transect plots before. </w:t>
      </w:r>
      <w:r w:rsidR="00E434B5">
        <w:rPr>
          <w:i/>
        </w:rPr>
        <w:t xml:space="preserve">This already got corrected </w:t>
      </w:r>
      <w:r w:rsidR="00B0208E">
        <w:rPr>
          <w:i/>
        </w:rPr>
        <w:t>in excel raw data and SAS data.</w:t>
      </w:r>
    </w:p>
    <w:p w:rsidR="00A05B2C" w:rsidRPr="009C5C04" w:rsidRDefault="00A05B2C" w:rsidP="00A05B2C">
      <w:pPr>
        <w:spacing w:line="360" w:lineRule="auto"/>
      </w:pPr>
      <w:r w:rsidRPr="009C5C04">
        <w:t>E320: Plot 16~20</w:t>
      </w:r>
    </w:p>
    <w:p w:rsidR="00A05B2C" w:rsidRPr="009C5C04" w:rsidRDefault="00A05B2C" w:rsidP="00A05B2C">
      <w:pPr>
        <w:spacing w:line="360" w:lineRule="auto"/>
      </w:pPr>
      <w:r w:rsidRPr="009C5C04">
        <w:t>E330: Plot 16~19</w:t>
      </w:r>
    </w:p>
    <w:p w:rsidR="00A05B2C" w:rsidRPr="009C5C04" w:rsidRDefault="00A05B2C" w:rsidP="00A05B2C">
      <w:pPr>
        <w:spacing w:line="360" w:lineRule="auto"/>
      </w:pPr>
      <w:r w:rsidRPr="009C5C04">
        <w:t>E334: Plot 16~20</w:t>
      </w:r>
    </w:p>
    <w:p w:rsidR="00A05B2C" w:rsidRPr="009C5C04" w:rsidRDefault="00A05B2C" w:rsidP="00A05B2C">
      <w:pPr>
        <w:spacing w:line="360" w:lineRule="auto"/>
      </w:pPr>
      <w:r w:rsidRPr="009C5C04">
        <w:t xml:space="preserve">E335: Plot </w:t>
      </w:r>
      <w:r w:rsidR="003425E0">
        <w:t xml:space="preserve">15, </w:t>
      </w:r>
      <w:r w:rsidRPr="009C5C04">
        <w:t>1</w:t>
      </w:r>
      <w:r w:rsidR="003425E0">
        <w:t>6</w:t>
      </w:r>
      <w:r w:rsidRPr="009C5C04">
        <w:t>~18</w:t>
      </w:r>
    </w:p>
    <w:p w:rsidR="00A05B2C" w:rsidRPr="009C5C04" w:rsidRDefault="00A05B2C" w:rsidP="00A05B2C">
      <w:pPr>
        <w:spacing w:line="360" w:lineRule="auto"/>
      </w:pPr>
      <w:r w:rsidRPr="009C5C04">
        <w:t>W32: Plot 16~19</w:t>
      </w:r>
    </w:p>
    <w:p w:rsidR="00A05B2C" w:rsidRPr="009C5C04" w:rsidRDefault="00A05B2C" w:rsidP="00A05B2C">
      <w:pPr>
        <w:spacing w:line="360" w:lineRule="auto"/>
      </w:pPr>
      <w:r w:rsidRPr="009C5C04">
        <w:t>W46: Plot 16~20</w:t>
      </w:r>
    </w:p>
    <w:p w:rsidR="00A05B2C" w:rsidRPr="009C5C04" w:rsidRDefault="00A05B2C" w:rsidP="00A05B2C">
      <w:pPr>
        <w:spacing w:line="360" w:lineRule="auto"/>
      </w:pPr>
      <w:r w:rsidRPr="009C5C04">
        <w:t>W60: Plot 16~20</w:t>
      </w:r>
    </w:p>
    <w:p w:rsidR="00A05B2C" w:rsidRPr="009C5C04" w:rsidRDefault="00A05B2C" w:rsidP="00A05B2C">
      <w:pPr>
        <w:spacing w:line="360" w:lineRule="auto"/>
      </w:pPr>
      <w:r w:rsidRPr="009C5C04">
        <w:t>W70: Plot 16~21</w:t>
      </w:r>
    </w:p>
    <w:p w:rsidR="00A05B2C" w:rsidRDefault="00A05B2C" w:rsidP="00A05B2C">
      <w:pPr>
        <w:spacing w:line="360" w:lineRule="auto"/>
      </w:pPr>
      <w:r w:rsidRPr="009C5C04">
        <w:t xml:space="preserve"> S344: Plot 16~24</w:t>
      </w:r>
    </w:p>
    <w:p w:rsidR="007C28C6" w:rsidRDefault="007C28C6" w:rsidP="006F3CF9">
      <w:pPr>
        <w:spacing w:line="360" w:lineRule="auto"/>
        <w:rPr>
          <w:i/>
        </w:rPr>
      </w:pPr>
      <w:r>
        <w:rPr>
          <w:b/>
          <w:i/>
        </w:rPr>
        <w:t xml:space="preserve">SAS data set: </w:t>
      </w:r>
      <w:r w:rsidRPr="007C28C6">
        <w:rPr>
          <w:i/>
        </w:rPr>
        <w:t xml:space="preserve">R:\MOOSHUBB\longterm\lixi </w:t>
      </w:r>
      <w:proofErr w:type="spellStart"/>
      <w:r w:rsidRPr="007C28C6">
        <w:rPr>
          <w:i/>
        </w:rPr>
        <w:t>kong</w:t>
      </w:r>
      <w:proofErr w:type="spellEnd"/>
      <w:r w:rsidRPr="007C28C6">
        <w:rPr>
          <w:i/>
        </w:rPr>
        <w:t>\Transect2011\trsaptree</w:t>
      </w:r>
      <w:r w:rsidR="00EB08BD">
        <w:rPr>
          <w:i/>
        </w:rPr>
        <w:t>99</w:t>
      </w:r>
      <w:r w:rsidRPr="007C28C6">
        <w:rPr>
          <w:i/>
        </w:rPr>
        <w:t>11.ssd</w:t>
      </w:r>
    </w:p>
    <w:p w:rsidR="003E1190" w:rsidRDefault="00293C31" w:rsidP="003E1190">
      <w:pPr>
        <w:spacing w:line="360" w:lineRule="auto"/>
      </w:pPr>
      <w:r>
        <w:t>TAG</w:t>
      </w:r>
      <w:r w:rsidR="003E1190" w:rsidRPr="009C5C04">
        <w:t>: Tag new trees in 4m/5m radius areas decided in 1999.</w:t>
      </w:r>
      <w:r w:rsidR="00CD1FE7" w:rsidRPr="009C5C04">
        <w:t xml:space="preserve"> Since saplings in 1999 might grow into trees, so starting with 1m radius area, tag new saplings until there </w:t>
      </w:r>
      <w:r w:rsidR="003348F2" w:rsidRPr="009C5C04">
        <w:t>are</w:t>
      </w:r>
      <w:r w:rsidR="00CD1FE7" w:rsidRPr="009C5C04">
        <w:t xml:space="preserve"> </w:t>
      </w:r>
      <w:r w:rsidR="00345E8E">
        <w:t xml:space="preserve">at least </w:t>
      </w:r>
      <w:r w:rsidR="00CD1FE7" w:rsidRPr="009C5C04">
        <w:t>30 tagged saplings for each species in a plot.</w:t>
      </w:r>
      <w:r w:rsidR="003E1190" w:rsidRPr="009C5C04">
        <w:t xml:space="preserve"> </w:t>
      </w:r>
      <w:proofErr w:type="spellStart"/>
      <w:r w:rsidR="00956AE6">
        <w:t>So</w:t>
      </w:r>
      <w:r w:rsidR="00E43706">
        <w:t xml:space="preserve"> </w:t>
      </w:r>
      <w:r w:rsidR="00956AE6">
        <w:t>me</w:t>
      </w:r>
      <w:proofErr w:type="spellEnd"/>
      <w:r w:rsidR="00956AE6">
        <w:t xml:space="preserve"> old tag numbers were corrected in 2011 too.</w:t>
      </w:r>
    </w:p>
    <w:p w:rsidR="00AB726D" w:rsidRPr="008E659E" w:rsidRDefault="00AB726D" w:rsidP="003E1190">
      <w:pPr>
        <w:spacing w:line="360" w:lineRule="auto"/>
      </w:pPr>
      <w:r w:rsidRPr="008E659E">
        <w:lastRenderedPageBreak/>
        <w:t>ELEV</w:t>
      </w:r>
      <w:r w:rsidR="008E659E" w:rsidRPr="008E659E">
        <w:t>11</w:t>
      </w:r>
      <w:r w:rsidRPr="008E659E">
        <w:t xml:space="preserve">: Garmin elevation in </w:t>
      </w:r>
      <w:proofErr w:type="spellStart"/>
      <w:r w:rsidRPr="008E659E">
        <w:t>ft</w:t>
      </w:r>
      <w:proofErr w:type="spellEnd"/>
      <w:r w:rsidRPr="008E659E">
        <w:t xml:space="preserve"> and </w:t>
      </w:r>
      <w:proofErr w:type="spellStart"/>
      <w:proofErr w:type="gramStart"/>
      <w:r w:rsidRPr="008E659E">
        <w:t>trimble</w:t>
      </w:r>
      <w:proofErr w:type="spellEnd"/>
      <w:proofErr w:type="gramEnd"/>
      <w:r w:rsidRPr="008E659E">
        <w:t xml:space="preserve"> elevation in meter.</w:t>
      </w:r>
      <w:r w:rsidR="00407E9D" w:rsidRPr="008E659E">
        <w:t xml:space="preserve"> Not measured for all plots.</w:t>
      </w:r>
    </w:p>
    <w:p w:rsidR="00AB726D" w:rsidRPr="008E659E" w:rsidRDefault="00AB726D" w:rsidP="003E1190">
      <w:pPr>
        <w:spacing w:line="360" w:lineRule="auto"/>
      </w:pPr>
      <w:r w:rsidRPr="008E659E">
        <w:t>SLOPE</w:t>
      </w:r>
      <w:r w:rsidR="008E659E" w:rsidRPr="008E659E">
        <w:t>11</w:t>
      </w:r>
      <w:r w:rsidRPr="008E659E">
        <w:t xml:space="preserve">: slope in </w:t>
      </w:r>
      <w:r w:rsidR="004F6D44" w:rsidRPr="008E659E">
        <w:t>degrees</w:t>
      </w:r>
      <w:r w:rsidRPr="008E659E">
        <w:t>.</w:t>
      </w:r>
      <w:r w:rsidR="00407E9D" w:rsidRPr="008E659E">
        <w:t xml:space="preserve"> Not measured for all plots.</w:t>
      </w:r>
    </w:p>
    <w:p w:rsidR="00AB726D" w:rsidRPr="008E659E" w:rsidRDefault="00AB726D" w:rsidP="003E1190">
      <w:pPr>
        <w:spacing w:line="360" w:lineRule="auto"/>
      </w:pPr>
      <w:r w:rsidRPr="008E659E">
        <w:t>ASP</w:t>
      </w:r>
      <w:r w:rsidR="008E659E" w:rsidRPr="008E659E">
        <w:t>11</w:t>
      </w:r>
      <w:r w:rsidRPr="008E659E">
        <w:t>:</w:t>
      </w:r>
      <w:r w:rsidR="00B13FE5" w:rsidRPr="008E659E">
        <w:t xml:space="preserve"> in degrees</w:t>
      </w:r>
      <w:r w:rsidR="00407E9D" w:rsidRPr="008E659E">
        <w:t>. Not measured for all plots.</w:t>
      </w:r>
    </w:p>
    <w:p w:rsidR="002E0CDB" w:rsidRDefault="00FF030D" w:rsidP="003E1190">
      <w:pPr>
        <w:spacing w:line="360" w:lineRule="auto"/>
      </w:pPr>
      <w:r w:rsidRPr="009C5C04">
        <w:t>ABBARAD</w:t>
      </w:r>
      <w:r w:rsidR="00A84F13">
        <w:t>11</w:t>
      </w:r>
      <w:r w:rsidR="002E0CDB" w:rsidRPr="009C5C04">
        <w:t xml:space="preserve">: </w:t>
      </w:r>
      <w:r w:rsidR="00A84F13">
        <w:t xml:space="preserve">New sapling radius in 2011. </w:t>
      </w:r>
      <w:r w:rsidR="00455903">
        <w:t>S344, plot 20, ABBARAD was changed</w:t>
      </w:r>
      <w:r w:rsidR="00756A87">
        <w:t xml:space="preserve"> from 4</w:t>
      </w:r>
      <w:r w:rsidR="00455903">
        <w:t xml:space="preserve"> to 3 in</w:t>
      </w:r>
      <w:r w:rsidR="00A84F13">
        <w:t xml:space="preserve"> 2011 due to fir wave aftermath; W46, plot 17, it was changed from 5 to 4.</w:t>
      </w:r>
    </w:p>
    <w:p w:rsidR="00A84F13" w:rsidRPr="00A84F13" w:rsidRDefault="00A84F13" w:rsidP="003E1190">
      <w:pPr>
        <w:spacing w:line="360" w:lineRule="auto"/>
        <w:rPr>
          <w:b/>
        </w:rPr>
      </w:pPr>
      <w:r>
        <w:t>PLOTRAD11:</w:t>
      </w:r>
      <w:r w:rsidRPr="00A84F13">
        <w:t xml:space="preserve"> </w:t>
      </w:r>
      <w:r>
        <w:t xml:space="preserve">New plot radius in 2011. Only </w:t>
      </w:r>
      <w:r w:rsidRPr="00A0702C">
        <w:t>W46</w:t>
      </w:r>
      <w:r>
        <w:t>,</w:t>
      </w:r>
      <w:r w:rsidRPr="00A0702C">
        <w:t xml:space="preserve"> P17 PLOTRAD</w:t>
      </w:r>
      <w:r>
        <w:t xml:space="preserve"> changed from 5 to 4. </w:t>
      </w:r>
    </w:p>
    <w:p w:rsidR="003E1190" w:rsidRPr="009C5C04" w:rsidRDefault="003E1190" w:rsidP="003E1190">
      <w:pPr>
        <w:spacing w:line="360" w:lineRule="auto"/>
      </w:pPr>
      <w:r w:rsidRPr="009C5C04">
        <w:t xml:space="preserve">SPECIES: </w:t>
      </w:r>
      <w:r w:rsidR="00CD1FE7" w:rsidRPr="009C5C04">
        <w:t>species identifications for</w:t>
      </w:r>
      <w:r w:rsidRPr="009C5C04">
        <w:t xml:space="preserve"> </w:t>
      </w:r>
      <w:r w:rsidR="00CD1FE7" w:rsidRPr="009C5C04">
        <w:t xml:space="preserve">new </w:t>
      </w:r>
      <w:r w:rsidR="004B39E0">
        <w:t>trees and saplings and some species got corrected.</w:t>
      </w:r>
    </w:p>
    <w:p w:rsidR="003E1190" w:rsidRPr="009C5C04" w:rsidRDefault="003E1190" w:rsidP="003E1190">
      <w:pPr>
        <w:spacing w:line="360" w:lineRule="auto"/>
      </w:pPr>
      <w:r w:rsidRPr="009C5C04">
        <w:t>DBH</w:t>
      </w:r>
      <w:r w:rsidR="009C2F4D" w:rsidRPr="009C5C04">
        <w:t>11</w:t>
      </w:r>
      <w:r w:rsidRPr="009C5C04">
        <w:t xml:space="preserve">: </w:t>
      </w:r>
      <w:r w:rsidR="009C2F4D" w:rsidRPr="009C5C04">
        <w:t xml:space="preserve">Re-measure </w:t>
      </w:r>
      <w:r w:rsidRPr="009C5C04">
        <w:t>DBHs for both trees and saplings.</w:t>
      </w:r>
    </w:p>
    <w:p w:rsidR="004A2F8B" w:rsidRDefault="003E1190" w:rsidP="003E1190">
      <w:pPr>
        <w:spacing w:line="360" w:lineRule="auto"/>
      </w:pPr>
      <w:r w:rsidRPr="009C5C04">
        <w:t>DAH</w:t>
      </w:r>
      <w:r w:rsidR="009C2F4D" w:rsidRPr="009C5C04">
        <w:t>11</w:t>
      </w:r>
      <w:r w:rsidRPr="009C5C04">
        <w:t xml:space="preserve">: </w:t>
      </w:r>
      <w:r w:rsidR="004A2F8B">
        <w:t>Re-measure DAHs</w:t>
      </w:r>
      <w:r w:rsidR="00996F43">
        <w:t>, NOT done for south transect</w:t>
      </w:r>
      <w:r w:rsidR="008E659E">
        <w:t xml:space="preserve"> regular plot 16~19.</w:t>
      </w:r>
    </w:p>
    <w:p w:rsidR="00B040CB" w:rsidRPr="00CC0268" w:rsidRDefault="00A81972" w:rsidP="00B040CB">
      <w:pPr>
        <w:spacing w:line="360" w:lineRule="auto"/>
        <w:rPr>
          <w:color w:val="FF0000"/>
        </w:rPr>
      </w:pPr>
      <w:r w:rsidRPr="009C5C04">
        <w:t>HTCL11</w:t>
      </w:r>
      <w:r w:rsidR="003E1190" w:rsidRPr="009C5C04">
        <w:t xml:space="preserve">: </w:t>
      </w:r>
      <w:r w:rsidR="00D05C3A" w:rsidRPr="009C5C04">
        <w:t>Re-estimate Height classes in meter intervals</w:t>
      </w:r>
      <w:r w:rsidR="0016322D" w:rsidRPr="009C5C04">
        <w:t xml:space="preserve"> for trees (</w:t>
      </w:r>
      <w:proofErr w:type="spellStart"/>
      <w:r w:rsidR="0016322D" w:rsidRPr="009C5C04">
        <w:t>eg</w:t>
      </w:r>
      <w:proofErr w:type="spellEnd"/>
      <w:r w:rsidR="00225111" w:rsidRPr="009C5C04">
        <w:t>.</w:t>
      </w:r>
      <w:r w:rsidR="0016322D" w:rsidRPr="009C5C04">
        <w:t xml:space="preserve"> 5-6), and in 0.5m intervals for saplings (</w:t>
      </w:r>
      <w:proofErr w:type="spellStart"/>
      <w:r w:rsidR="0016322D" w:rsidRPr="009C5C04">
        <w:t>eg</w:t>
      </w:r>
      <w:proofErr w:type="spellEnd"/>
      <w:r w:rsidR="0016322D" w:rsidRPr="009C5C04">
        <w:t>. 1-1.5).</w:t>
      </w:r>
      <w:r w:rsidR="00996F43">
        <w:t xml:space="preserve"> NOT done for South transect</w:t>
      </w:r>
      <w:r w:rsidR="008E659E">
        <w:t xml:space="preserve"> regular plot 16~19</w:t>
      </w:r>
      <w:r w:rsidR="00996F43" w:rsidRPr="00FD07D8">
        <w:t>.</w:t>
      </w:r>
      <w:r w:rsidR="00534F72" w:rsidRPr="00FD07D8">
        <w:t xml:space="preserve"> Some were recorded as “9+” rather than a range; some were recorded as a single number such as “5”, which was </w:t>
      </w:r>
      <w:r w:rsidR="00FB08DD" w:rsidRPr="00FD07D8">
        <w:t>an</w:t>
      </w:r>
      <w:r w:rsidR="00534F72" w:rsidRPr="00FD07D8">
        <w:t xml:space="preserve"> </w:t>
      </w:r>
      <w:r w:rsidR="007405EB" w:rsidRPr="00FD07D8">
        <w:t>estimation of height (W60, P20 in early field season).</w:t>
      </w:r>
      <w:r w:rsidR="00B040CB" w:rsidRPr="00B040CB">
        <w:rPr>
          <w:color w:val="FF0000"/>
        </w:rPr>
        <w:t xml:space="preserve"> </w:t>
      </w:r>
      <w:r w:rsidR="00B040CB" w:rsidRPr="00CC0268">
        <w:rPr>
          <w:color w:val="FF0000"/>
        </w:rPr>
        <w:t>After looking at</w:t>
      </w:r>
      <w:r w:rsidR="00B040CB">
        <w:rPr>
          <w:color w:val="FF0000"/>
        </w:rPr>
        <w:t xml:space="preserve"> data collected in 2015, we decided at least some of the HTCL11 was </w:t>
      </w:r>
      <w:proofErr w:type="gramStart"/>
      <w:r w:rsidR="00B040CB">
        <w:rPr>
          <w:color w:val="FF0000"/>
        </w:rPr>
        <w:t>overestimated,</w:t>
      </w:r>
      <w:proofErr w:type="gramEnd"/>
      <w:r w:rsidR="00B040CB">
        <w:rPr>
          <w:color w:val="FF0000"/>
        </w:rPr>
        <w:t xml:space="preserve"> probably crew didn’t always use a height pole. We should probably not use height data from 2011.</w:t>
      </w:r>
    </w:p>
    <w:p w:rsidR="00A81972" w:rsidRPr="009C5C04" w:rsidRDefault="00A81972" w:rsidP="003E1190">
      <w:pPr>
        <w:spacing w:line="360" w:lineRule="auto"/>
      </w:pPr>
      <w:bookmarkStart w:id="11" w:name="_GoBack"/>
      <w:bookmarkEnd w:id="11"/>
      <w:r w:rsidRPr="009C5C04">
        <w:t>STAT11</w:t>
      </w:r>
      <w:r w:rsidR="003E1190" w:rsidRPr="009C5C04">
        <w:t xml:space="preserve">: </w:t>
      </w:r>
      <w:r w:rsidRPr="009C5C04">
        <w:t xml:space="preserve">Record </w:t>
      </w:r>
      <w:r w:rsidR="003E1190" w:rsidRPr="009C5C04">
        <w:t xml:space="preserve">Status </w:t>
      </w:r>
      <w:r w:rsidR="00DD492B" w:rsidRPr="009C5C04">
        <w:t>of trees/saplings in 2011. A=alive; D=dead; NF=not found assumed dead</w:t>
      </w:r>
      <w:r w:rsidR="00D75468">
        <w:t>; PD=possibly found, dead. (Untagged individual found at the same location dead); PF=possibly found, alive (Untagged individual found at the same location, alive).</w:t>
      </w:r>
      <w:r w:rsidR="00555661">
        <w:t xml:space="preserve"> </w:t>
      </w:r>
      <w:proofErr w:type="gramStart"/>
      <w:r w:rsidR="00555661">
        <w:t>Status were</w:t>
      </w:r>
      <w:proofErr w:type="gramEnd"/>
      <w:r w:rsidR="00555661">
        <w:t xml:space="preserve"> not always recorded for individuals which were dead in 2000.</w:t>
      </w:r>
    </w:p>
    <w:p w:rsidR="00CC5E01" w:rsidRPr="00557AE9" w:rsidRDefault="002E0CDB" w:rsidP="003E1190">
      <w:pPr>
        <w:spacing w:line="360" w:lineRule="auto"/>
        <w:rPr>
          <w:color w:val="7030A0"/>
        </w:rPr>
      </w:pPr>
      <w:r w:rsidRPr="009C5C04">
        <w:t>COND11</w:t>
      </w:r>
      <w:r w:rsidR="003E1190" w:rsidRPr="009C5C04">
        <w:t xml:space="preserve">: </w:t>
      </w:r>
      <w:r w:rsidR="00A81972" w:rsidRPr="009C5C04">
        <w:t xml:space="preserve">Record </w:t>
      </w:r>
      <w:r w:rsidR="003E1190" w:rsidRPr="009C5C04">
        <w:t xml:space="preserve">Conditions for </w:t>
      </w:r>
      <w:r w:rsidR="008B6217">
        <w:t xml:space="preserve">both live and </w:t>
      </w:r>
      <w:r w:rsidR="003E1190" w:rsidRPr="009C5C04">
        <w:t xml:space="preserve">dead </w:t>
      </w:r>
      <w:r w:rsidR="00A81972" w:rsidRPr="009C5C04">
        <w:t>trees</w:t>
      </w:r>
      <w:r w:rsidR="00075727" w:rsidRPr="009C5C04">
        <w:t>/saplings</w:t>
      </w:r>
      <w:r w:rsidR="00A81972" w:rsidRPr="009C5C04">
        <w:t xml:space="preserve"> and </w:t>
      </w:r>
      <w:r w:rsidR="008B6217">
        <w:t xml:space="preserve">if applies. </w:t>
      </w:r>
      <w:r w:rsidR="00080A9A">
        <w:t xml:space="preserve">H=healthy; UH=unhealthy; </w:t>
      </w:r>
      <w:r w:rsidR="00D05C3A" w:rsidRPr="009C5C04">
        <w:t>SD=standing dead; SN=snapped&lt;crown base</w:t>
      </w:r>
      <w:r w:rsidR="00B0271C">
        <w:t xml:space="preserve">; </w:t>
      </w:r>
      <w:r w:rsidR="00D05C3A" w:rsidRPr="009C5C04">
        <w:t xml:space="preserve">TI=tipped up; LE=leaning &gt;20° from </w:t>
      </w:r>
      <w:proofErr w:type="spellStart"/>
      <w:r w:rsidR="00D05C3A" w:rsidRPr="009C5C04">
        <w:t>vert</w:t>
      </w:r>
      <w:proofErr w:type="spellEnd"/>
      <w:r w:rsidR="00D05C3A" w:rsidRPr="009C5C04">
        <w:t>; FO=forked main stem (tag all if forked &lt;</w:t>
      </w:r>
      <w:proofErr w:type="spellStart"/>
      <w:r w:rsidR="00D05C3A" w:rsidRPr="009C5C04">
        <w:t>db</w:t>
      </w:r>
      <w:r w:rsidR="008B6217">
        <w:t>h</w:t>
      </w:r>
      <w:proofErr w:type="spellEnd"/>
      <w:r w:rsidR="008B6217">
        <w:t xml:space="preserve"> </w:t>
      </w:r>
      <w:r w:rsidR="00A37CF8">
        <w:t xml:space="preserve">and put a note on data sheet). </w:t>
      </w:r>
      <w:r w:rsidR="00974F46" w:rsidRPr="00725FF2">
        <w:rPr>
          <w:color w:val="C00000"/>
        </w:rPr>
        <w:t>Standardize FO</w:t>
      </w:r>
    </w:p>
    <w:p w:rsidR="002E002F" w:rsidRPr="00725FF2" w:rsidRDefault="002E002F" w:rsidP="003E1190">
      <w:pPr>
        <w:spacing w:line="360" w:lineRule="auto"/>
        <w:rPr>
          <w:color w:val="C00000"/>
        </w:rPr>
      </w:pPr>
      <w:r>
        <w:t>SNHT11: Snap height, created basing on relevant notes made in 2011</w:t>
      </w:r>
      <w:r w:rsidRPr="00725FF2">
        <w:rPr>
          <w:color w:val="C00000"/>
        </w:rPr>
        <w:t>.</w:t>
      </w:r>
      <w:r w:rsidR="00B0271C" w:rsidRPr="00725FF2">
        <w:rPr>
          <w:color w:val="C00000"/>
        </w:rPr>
        <w:t xml:space="preserve"> IF “BASE” set SNHT11 </w:t>
      </w:r>
      <w:r w:rsidR="004A6844" w:rsidRPr="00725FF2">
        <w:rPr>
          <w:color w:val="C00000"/>
        </w:rPr>
        <w:t>as</w:t>
      </w:r>
      <w:r w:rsidR="00B0271C" w:rsidRPr="00725FF2">
        <w:rPr>
          <w:color w:val="C00000"/>
        </w:rPr>
        <w:t xml:space="preserve"> 0.5=&lt;0.5; if a range, take the middle value; if top, take the middle value of </w:t>
      </w:r>
      <w:proofErr w:type="spellStart"/>
      <w:r w:rsidR="00B0271C" w:rsidRPr="00725FF2">
        <w:rPr>
          <w:color w:val="C00000"/>
        </w:rPr>
        <w:t>ht</w:t>
      </w:r>
      <w:proofErr w:type="spellEnd"/>
      <w:r w:rsidR="00B0271C" w:rsidRPr="00725FF2">
        <w:rPr>
          <w:color w:val="C00000"/>
        </w:rPr>
        <w:t xml:space="preserve"> class.</w:t>
      </w:r>
    </w:p>
    <w:p w:rsidR="002E0CDB" w:rsidRPr="009C5C04" w:rsidRDefault="002E0CDB" w:rsidP="003E1190">
      <w:pPr>
        <w:spacing w:line="360" w:lineRule="auto"/>
      </w:pPr>
      <w:r w:rsidRPr="009C5C04">
        <w:t>CII11: Re do CII estimation in 2011.</w:t>
      </w:r>
      <w:r w:rsidR="001136EB">
        <w:t xml:space="preserve"> NOT done for South Transect</w:t>
      </w:r>
      <w:r w:rsidR="00BD729D">
        <w:t xml:space="preserve"> regular plot 16~19</w:t>
      </w:r>
      <w:r w:rsidR="001136EB">
        <w:t>.</w:t>
      </w:r>
    </w:p>
    <w:p w:rsidR="002E0CDB" w:rsidRPr="009C5C04" w:rsidRDefault="00177751" w:rsidP="003E1190">
      <w:pPr>
        <w:spacing w:line="360" w:lineRule="auto"/>
      </w:pPr>
      <w:r w:rsidRPr="009C5C04">
        <w:lastRenderedPageBreak/>
        <w:t xml:space="preserve">HOUR: </w:t>
      </w:r>
      <w:r w:rsidR="00873FF8">
        <w:t>Relevant corrections were made on old HR data; some new HR data were collected also.</w:t>
      </w:r>
    </w:p>
    <w:p w:rsidR="002E0CDB" w:rsidRDefault="00EB00A4" w:rsidP="003E1190">
      <w:pPr>
        <w:spacing w:line="360" w:lineRule="auto"/>
      </w:pPr>
      <w:r>
        <w:t>DIST</w:t>
      </w:r>
      <w:r w:rsidR="00177751" w:rsidRPr="009C5C04">
        <w:t xml:space="preserve">: </w:t>
      </w:r>
      <w:r w:rsidR="00873FF8">
        <w:t>Relevant corrections were made to old DIST data; some new DIST data were also collected. Some witness trees have more precise distance measurements.</w:t>
      </w:r>
    </w:p>
    <w:p w:rsidR="00873FF8" w:rsidRDefault="00873FF8" w:rsidP="003E1190">
      <w:pPr>
        <w:spacing w:line="360" w:lineRule="auto"/>
      </w:pPr>
      <w:r>
        <w:t>WITNESS: Created basing on field crew’s notes. 1=witness tree; missing for all the other individuals.</w:t>
      </w:r>
    </w:p>
    <w:p w:rsidR="00873FF8" w:rsidRDefault="00873FF8" w:rsidP="003E1190">
      <w:pPr>
        <w:spacing w:line="360" w:lineRule="auto"/>
      </w:pPr>
      <w:r>
        <w:t>AZ: Azimuth values for witness trees.</w:t>
      </w:r>
    </w:p>
    <w:p w:rsidR="002670AE" w:rsidRDefault="002670AE" w:rsidP="003E1190">
      <w:pPr>
        <w:spacing w:line="360" w:lineRule="auto"/>
      </w:pPr>
      <w:r w:rsidRPr="00B21499">
        <w:t>NOTES11:</w:t>
      </w:r>
      <w:r>
        <w:t xml:space="preserve"> Some notes are extra information. Some notes might lead to change in master file, which got standardized in data </w:t>
      </w:r>
      <w:r w:rsidR="00956AE6">
        <w:t>management</w:t>
      </w:r>
      <w:r>
        <w:t xml:space="preserve"> and basing on which “TransCorrection2011.xlsx” was created.</w:t>
      </w:r>
      <w:r w:rsidR="00A46CCF">
        <w:t xml:space="preserve"> Details can check this file.</w:t>
      </w:r>
    </w:p>
    <w:p w:rsidR="00A07AF5" w:rsidRDefault="00A07AF5" w:rsidP="003E1190">
      <w:pPr>
        <w:spacing w:line="360" w:lineRule="auto"/>
      </w:pPr>
      <w:r>
        <w:t>Other NOTES11 in codes:</w:t>
      </w:r>
    </w:p>
    <w:p w:rsidR="00A07AF5" w:rsidRDefault="00802512" w:rsidP="00447A73">
      <w:pPr>
        <w:pStyle w:val="ListParagraph"/>
        <w:numPr>
          <w:ilvl w:val="0"/>
          <w:numId w:val="11"/>
        </w:numPr>
        <w:spacing w:line="360" w:lineRule="auto"/>
      </w:pPr>
      <w:r>
        <w:t>MNG: Minimal new growth</w:t>
      </w:r>
    </w:p>
    <w:p w:rsidR="00802512" w:rsidRDefault="00802512" w:rsidP="00447A73">
      <w:pPr>
        <w:pStyle w:val="ListParagraph"/>
        <w:numPr>
          <w:ilvl w:val="0"/>
          <w:numId w:val="11"/>
        </w:numPr>
        <w:spacing w:line="360" w:lineRule="auto"/>
      </w:pPr>
      <w:r>
        <w:t>FO(###)</w:t>
      </w:r>
      <w:r w:rsidR="00BD729D">
        <w:t xml:space="preserve"> :</w:t>
      </w:r>
      <w:r w:rsidR="00A74E86">
        <w:t xml:space="preserve"> forked with ### tree</w:t>
      </w:r>
    </w:p>
    <w:p w:rsidR="00BD729D" w:rsidRDefault="00BD729D" w:rsidP="00447A73">
      <w:pPr>
        <w:pStyle w:val="ListParagraph"/>
        <w:numPr>
          <w:ilvl w:val="0"/>
          <w:numId w:val="11"/>
        </w:numPr>
        <w:spacing w:line="360" w:lineRule="auto"/>
      </w:pPr>
      <w:r>
        <w:t>AT/@ #</w:t>
      </w:r>
      <w:r w:rsidR="008A3BEA">
        <w:t># (</w:t>
      </w:r>
      <w:r>
        <w:t>m): snapped at ## meters</w:t>
      </w:r>
      <w:r w:rsidR="009671FB">
        <w:t>, basing on with SNHT11 was created.</w:t>
      </w:r>
    </w:p>
    <w:p w:rsidR="008A22B3" w:rsidRDefault="008A22B3" w:rsidP="00447A73">
      <w:pPr>
        <w:pStyle w:val="ListParagraph"/>
        <w:numPr>
          <w:ilvl w:val="0"/>
          <w:numId w:val="11"/>
        </w:numPr>
        <w:spacing w:line="360" w:lineRule="auto"/>
      </w:pPr>
      <w:r>
        <w:t>ALONG ##: The actual length of the stem if ## cm.</w:t>
      </w:r>
    </w:p>
    <w:p w:rsidR="00A74E86" w:rsidRDefault="00BD729D" w:rsidP="00447A73">
      <w:pPr>
        <w:pStyle w:val="ListParagraph"/>
        <w:numPr>
          <w:ilvl w:val="0"/>
          <w:numId w:val="11"/>
        </w:numPr>
        <w:spacing w:line="360" w:lineRule="auto"/>
      </w:pPr>
      <w:proofErr w:type="spellStart"/>
      <w:r>
        <w:t>NL:</w:t>
      </w:r>
      <w:r w:rsidR="00A74E86">
        <w:t>new</w:t>
      </w:r>
      <w:proofErr w:type="spellEnd"/>
      <w:r w:rsidR="00A74E86">
        <w:t xml:space="preserve"> leader</w:t>
      </w:r>
    </w:p>
    <w:p w:rsidR="00A74E86" w:rsidRDefault="00BD729D" w:rsidP="00447A73">
      <w:pPr>
        <w:pStyle w:val="ListParagraph"/>
        <w:numPr>
          <w:ilvl w:val="0"/>
          <w:numId w:val="11"/>
        </w:numPr>
        <w:spacing w:line="360" w:lineRule="auto"/>
      </w:pPr>
      <w:r>
        <w:t xml:space="preserve">NR: </w:t>
      </w:r>
      <w:r w:rsidR="00A74E86">
        <w:t>new recruit</w:t>
      </w:r>
    </w:p>
    <w:p w:rsidR="00066D8F" w:rsidRDefault="00066D8F" w:rsidP="00066D8F">
      <w:pPr>
        <w:spacing w:line="360" w:lineRule="auto"/>
      </w:pPr>
      <w:r>
        <w:t>NK11/TK11: All recorded on hard copies, NOT all entered as excel file.</w:t>
      </w:r>
    </w:p>
    <w:p w:rsidR="00550201" w:rsidRDefault="00550201" w:rsidP="00066D8F">
      <w:pPr>
        <w:spacing w:line="360" w:lineRule="auto"/>
      </w:pPr>
      <w:r>
        <w:t>WITNESS: Created by Lixi according to field crew’s notes. 1=witness tree.</w:t>
      </w:r>
    </w:p>
    <w:p w:rsidR="00550201" w:rsidRDefault="00550201" w:rsidP="00066D8F">
      <w:pPr>
        <w:spacing w:line="360" w:lineRule="auto"/>
      </w:pPr>
      <w:r>
        <w:t>AZ: Azimuth values for witness trees,</w:t>
      </w:r>
    </w:p>
    <w:p w:rsidR="00043735" w:rsidRPr="009C5C04" w:rsidRDefault="007063E0" w:rsidP="00043735">
      <w:pPr>
        <w:pStyle w:val="Heading3"/>
        <w:rPr>
          <w:b w:val="0"/>
          <w:i/>
          <w:color w:val="auto"/>
        </w:rPr>
      </w:pPr>
      <w:bookmarkStart w:id="12" w:name="_Toc306887484"/>
      <w:r>
        <w:rPr>
          <w:b w:val="0"/>
          <w:i/>
          <w:color w:val="auto"/>
        </w:rPr>
        <w:t>1.2</w:t>
      </w:r>
      <w:r w:rsidR="00043735" w:rsidRPr="009C5C04">
        <w:rPr>
          <w:i/>
          <w:color w:val="auto"/>
        </w:rPr>
        <w:t>.</w:t>
      </w:r>
      <w:r w:rsidR="00E3185A">
        <w:rPr>
          <w:i/>
          <w:color w:val="auto"/>
        </w:rPr>
        <w:t>5</w:t>
      </w:r>
      <w:r w:rsidR="00043735" w:rsidRPr="009C5C04">
        <w:rPr>
          <w:i/>
          <w:color w:val="auto"/>
        </w:rPr>
        <w:t xml:space="preserve"> Questions/Problems about Old Data</w:t>
      </w:r>
      <w:bookmarkEnd w:id="12"/>
    </w:p>
    <w:p w:rsidR="00043735" w:rsidRPr="0020090C" w:rsidRDefault="00043735" w:rsidP="00043735">
      <w:pPr>
        <w:pStyle w:val="ListParagraph"/>
        <w:numPr>
          <w:ilvl w:val="0"/>
          <w:numId w:val="5"/>
        </w:numPr>
        <w:spacing w:line="360" w:lineRule="auto"/>
      </w:pPr>
      <w:r w:rsidRPr="0020090C">
        <w:t>According to “High Extension protocol”, “high-high elevation” plots  would have elevations higher than 1219m, which are East &amp; West Side plots with plot numbers larger than 15, and South Side plot S344, plot 20~24. However, W32 plot 16 has elevation of 1189; and W70 plot 16 has elevation of 1205. Similarly, negative plots would have elevations lower than 762, but W32, -1, -2; W70 -1 have elevations higher than 762m. And S26, plot 19 and E320 plot 20 have elevations of 0.</w:t>
      </w:r>
    </w:p>
    <w:p w:rsidR="00043735" w:rsidRPr="0020090C" w:rsidRDefault="00043735" w:rsidP="00043735">
      <w:pPr>
        <w:pStyle w:val="ListParagraph"/>
        <w:numPr>
          <w:ilvl w:val="0"/>
          <w:numId w:val="5"/>
        </w:numPr>
        <w:spacing w:line="360" w:lineRule="auto"/>
      </w:pPr>
      <w:r w:rsidRPr="0020090C">
        <w:t>Duplicated tag numbers: W32, plot 18, two trees have tag number of 512. E335, plot 16, two trees have tag number of 990862. We should field check them and see if we need to retag them.</w:t>
      </w:r>
    </w:p>
    <w:p w:rsidR="00043735" w:rsidRDefault="00043735" w:rsidP="00043735">
      <w:pPr>
        <w:pStyle w:val="ListParagraph"/>
        <w:numPr>
          <w:ilvl w:val="0"/>
          <w:numId w:val="5"/>
        </w:numPr>
        <w:spacing w:line="360" w:lineRule="auto"/>
      </w:pPr>
      <w:r w:rsidRPr="0020090C">
        <w:lastRenderedPageBreak/>
        <w:t>More research is needed on reasons why some data are missing.</w:t>
      </w:r>
    </w:p>
    <w:p w:rsidR="00DE38B5" w:rsidRDefault="00DE38B5" w:rsidP="00DE38B5">
      <w:pPr>
        <w:pStyle w:val="Heading2"/>
        <w:rPr>
          <w:i/>
          <w:color w:val="auto"/>
        </w:rPr>
      </w:pPr>
      <w:bookmarkStart w:id="13" w:name="_Toc306887503"/>
      <w:r>
        <w:rPr>
          <w:i/>
          <w:color w:val="auto"/>
        </w:rPr>
        <w:t>1.3</w:t>
      </w:r>
      <w:r w:rsidRPr="00302D0C">
        <w:rPr>
          <w:i/>
          <w:color w:val="auto"/>
        </w:rPr>
        <w:t xml:space="preserve"> Tree/sapling master file 1987~2011</w:t>
      </w:r>
      <w:bookmarkEnd w:id="13"/>
    </w:p>
    <w:p w:rsidR="00DE38B5" w:rsidRPr="00464D2C" w:rsidRDefault="00DE38B5" w:rsidP="00DE38B5">
      <w:r>
        <w:t xml:space="preserve">SAS program: </w:t>
      </w:r>
      <w:r w:rsidRPr="00464D2C">
        <w:t xml:space="preserve">R:\MOOSHUBB\longterm\lixi </w:t>
      </w:r>
      <w:proofErr w:type="spellStart"/>
      <w:r w:rsidRPr="00464D2C">
        <w:t>kong</w:t>
      </w:r>
      <w:proofErr w:type="spellEnd"/>
      <w:r w:rsidRPr="00464D2C">
        <w:t>\Transect2011</w:t>
      </w:r>
      <w:r>
        <w:t>\TRSAPTRMAS11.sas</w:t>
      </w:r>
    </w:p>
    <w:p w:rsidR="00DE38B5" w:rsidRDefault="00DE38B5" w:rsidP="00DE38B5">
      <w:pPr>
        <w:spacing w:line="360" w:lineRule="auto"/>
        <w:rPr>
          <w:rStyle w:val="Hyperlink"/>
          <w:i/>
        </w:rPr>
      </w:pPr>
      <w:r>
        <w:t xml:space="preserve">SAS data set: </w:t>
      </w:r>
      <w:hyperlink r:id="rId18" w:history="1">
        <w:r w:rsidRPr="000C794F">
          <w:rPr>
            <w:rStyle w:val="Hyperlink"/>
            <w:i/>
          </w:rPr>
          <w:t xml:space="preserve">R:\MOOSHUBB\longterm\lixi </w:t>
        </w:r>
        <w:proofErr w:type="spellStart"/>
        <w:r w:rsidRPr="000C794F">
          <w:rPr>
            <w:rStyle w:val="Hyperlink"/>
            <w:i/>
          </w:rPr>
          <w:t>kong</w:t>
        </w:r>
        <w:proofErr w:type="spellEnd"/>
        <w:r w:rsidRPr="000C794F">
          <w:rPr>
            <w:rStyle w:val="Hyperlink"/>
            <w:i/>
          </w:rPr>
          <w:t>\Transect2011\trsaptrmas11.ssd</w:t>
        </w:r>
      </w:hyperlink>
    </w:p>
    <w:p w:rsidR="00DE38B5" w:rsidRDefault="00DE38B5" w:rsidP="00DE38B5">
      <w:pPr>
        <w:spacing w:line="360" w:lineRule="auto"/>
        <w:rPr>
          <w:rStyle w:val="Hyperlink"/>
          <w:i/>
        </w:rPr>
      </w:pPr>
    </w:p>
    <w:p w:rsidR="00DE38B5" w:rsidRPr="0024516E" w:rsidRDefault="00DE38B5" w:rsidP="00DE38B5">
      <w:pPr>
        <w:spacing w:line="360" w:lineRule="auto"/>
        <w:rPr>
          <w:rStyle w:val="Hyperlink"/>
          <w:color w:val="auto"/>
          <w:u w:val="none"/>
        </w:rPr>
      </w:pPr>
      <w:r w:rsidRPr="0024516E">
        <w:rPr>
          <w:rStyle w:val="Hyperlink"/>
          <w:color w:val="auto"/>
          <w:u w:val="none"/>
        </w:rPr>
        <w:t>For details of available/missing data in each census year, see data availability table:</w:t>
      </w:r>
    </w:p>
    <w:p w:rsidR="00DE38B5" w:rsidRDefault="00DE38B5" w:rsidP="00DE38B5">
      <w:pPr>
        <w:spacing w:line="360" w:lineRule="auto"/>
      </w:pPr>
      <w:r w:rsidRPr="0024516E">
        <w:rPr>
          <w:i/>
        </w:rPr>
        <w:t xml:space="preserve">R:\MOOSHUBB\longterm\lixi </w:t>
      </w:r>
      <w:proofErr w:type="spellStart"/>
      <w:r w:rsidRPr="0024516E">
        <w:rPr>
          <w:i/>
        </w:rPr>
        <w:t>kong</w:t>
      </w:r>
      <w:proofErr w:type="spellEnd"/>
      <w:r w:rsidRPr="0024516E">
        <w:rPr>
          <w:i/>
        </w:rPr>
        <w:t>\Transect2011</w:t>
      </w:r>
      <w:r>
        <w:rPr>
          <w:i/>
        </w:rPr>
        <w:t>\TRMISS.pdf</w:t>
      </w:r>
      <w:r w:rsidRPr="0024516E">
        <w:rPr>
          <w:i/>
        </w:rPr>
        <w:t xml:space="preserve"> </w:t>
      </w:r>
      <w:r>
        <w:t>(all species included)</w:t>
      </w:r>
    </w:p>
    <w:p w:rsidR="00DE38B5" w:rsidRDefault="00DE38B5" w:rsidP="00DE38B5">
      <w:pPr>
        <w:spacing w:line="360" w:lineRule="auto"/>
        <w:rPr>
          <w:i/>
        </w:rPr>
      </w:pPr>
      <w:r w:rsidRPr="0024516E">
        <w:rPr>
          <w:i/>
        </w:rPr>
        <w:t xml:space="preserve">R:\MOOSHUBB\longterm\lixi </w:t>
      </w:r>
      <w:proofErr w:type="spellStart"/>
      <w:r w:rsidRPr="0024516E">
        <w:rPr>
          <w:i/>
        </w:rPr>
        <w:t>kong</w:t>
      </w:r>
      <w:proofErr w:type="spellEnd"/>
      <w:r w:rsidRPr="0024516E">
        <w:rPr>
          <w:i/>
        </w:rPr>
        <w:t>\Transect2011</w:t>
      </w:r>
      <w:r>
        <w:rPr>
          <w:i/>
        </w:rPr>
        <w:t>\TRMISS_Abba.pdf</w:t>
      </w:r>
    </w:p>
    <w:p w:rsidR="00DE38B5" w:rsidRDefault="00DE38B5" w:rsidP="00DE38B5">
      <w:pPr>
        <w:spacing w:line="360" w:lineRule="auto"/>
      </w:pPr>
      <w:r w:rsidRPr="0024516E">
        <w:rPr>
          <w:i/>
        </w:rPr>
        <w:t xml:space="preserve">R:\MOOSHUBB\longterm\lixi </w:t>
      </w:r>
      <w:proofErr w:type="spellStart"/>
      <w:r w:rsidRPr="0024516E">
        <w:rPr>
          <w:i/>
        </w:rPr>
        <w:t>kong</w:t>
      </w:r>
      <w:proofErr w:type="spellEnd"/>
      <w:r w:rsidRPr="0024516E">
        <w:rPr>
          <w:i/>
        </w:rPr>
        <w:t>\Transect2011</w:t>
      </w:r>
      <w:r>
        <w:rPr>
          <w:i/>
        </w:rPr>
        <w:t>\TRMASS_Beco.pdf</w:t>
      </w:r>
    </w:p>
    <w:p w:rsidR="00DE38B5" w:rsidRPr="00DE7BDF" w:rsidRDefault="00DE38B5" w:rsidP="00DE38B5">
      <w:pPr>
        <w:spacing w:line="360" w:lineRule="auto"/>
        <w:rPr>
          <w:b/>
        </w:rPr>
      </w:pPr>
      <w:r w:rsidRPr="00DE7BDF">
        <w:rPr>
          <w:b/>
        </w:rPr>
        <w:t xml:space="preserve">TRAN: </w:t>
      </w:r>
    </w:p>
    <w:p w:rsidR="00DE38B5" w:rsidRDefault="00DE38B5" w:rsidP="00DE38B5">
      <w:pPr>
        <w:spacing w:line="360" w:lineRule="auto"/>
        <w:rPr>
          <w:b/>
        </w:rPr>
      </w:pPr>
      <w:r w:rsidRPr="00DE7BDF">
        <w:rPr>
          <w:b/>
        </w:rPr>
        <w:t>TPLOT</w:t>
      </w:r>
    </w:p>
    <w:p w:rsidR="00206562" w:rsidRDefault="00206562" w:rsidP="00206562">
      <w:pPr>
        <w:spacing w:line="360" w:lineRule="auto"/>
        <w:rPr>
          <w:color w:val="FF0000"/>
        </w:rPr>
      </w:pPr>
      <w:r w:rsidRPr="00DE7BDF">
        <w:rPr>
          <w:b/>
        </w:rPr>
        <w:t>SPEC</w:t>
      </w:r>
      <w:r>
        <w:rPr>
          <w:b/>
        </w:rPr>
        <w:t xml:space="preserve">: </w:t>
      </w:r>
      <w:r w:rsidRPr="003C1CA0">
        <w:t xml:space="preserve">3 plants </w:t>
      </w:r>
      <w:r w:rsidR="003C1CA0">
        <w:t>don’t have</w:t>
      </w:r>
      <w:r w:rsidRPr="003C1CA0">
        <w:t xml:space="preserve"> SPEC. </w:t>
      </w:r>
      <w:r w:rsidR="003C1CA0" w:rsidRPr="003C1CA0">
        <w:t>They are included in field check file for future checking</w:t>
      </w:r>
    </w:p>
    <w:tbl>
      <w:tblPr>
        <w:tblStyle w:val="TableGrid"/>
        <w:tblW w:w="10400" w:type="dxa"/>
        <w:tblInd w:w="-1020" w:type="dxa"/>
        <w:tblLook w:val="04A0" w:firstRow="1" w:lastRow="0" w:firstColumn="1" w:lastColumn="0" w:noHBand="0" w:noVBand="1"/>
      </w:tblPr>
      <w:tblGrid>
        <w:gridCol w:w="761"/>
        <w:gridCol w:w="577"/>
        <w:gridCol w:w="816"/>
        <w:gridCol w:w="699"/>
        <w:gridCol w:w="905"/>
        <w:gridCol w:w="916"/>
        <w:gridCol w:w="916"/>
        <w:gridCol w:w="916"/>
        <w:gridCol w:w="916"/>
        <w:gridCol w:w="766"/>
        <w:gridCol w:w="663"/>
        <w:gridCol w:w="1549"/>
      </w:tblGrid>
      <w:tr w:rsidR="00206562" w:rsidRPr="004326CF" w:rsidTr="008E3060">
        <w:tc>
          <w:tcPr>
            <w:tcW w:w="761" w:type="dxa"/>
          </w:tcPr>
          <w:p w:rsidR="00206562" w:rsidRPr="004326CF" w:rsidRDefault="00206562" w:rsidP="008E3060">
            <w:pPr>
              <w:rPr>
                <w:sz w:val="20"/>
                <w:szCs w:val="20"/>
              </w:rPr>
            </w:pPr>
            <w:r>
              <w:rPr>
                <w:sz w:val="20"/>
                <w:szCs w:val="20"/>
              </w:rPr>
              <w:t>TRAN</w:t>
            </w:r>
          </w:p>
        </w:tc>
        <w:tc>
          <w:tcPr>
            <w:tcW w:w="577" w:type="dxa"/>
          </w:tcPr>
          <w:p w:rsidR="00206562" w:rsidRPr="004326CF" w:rsidRDefault="00206562" w:rsidP="008E3060">
            <w:pPr>
              <w:rPr>
                <w:sz w:val="20"/>
                <w:szCs w:val="20"/>
              </w:rPr>
            </w:pPr>
            <w:r>
              <w:rPr>
                <w:sz w:val="20"/>
                <w:szCs w:val="20"/>
              </w:rPr>
              <w:t>TPL</w:t>
            </w:r>
          </w:p>
        </w:tc>
        <w:tc>
          <w:tcPr>
            <w:tcW w:w="816" w:type="dxa"/>
          </w:tcPr>
          <w:p w:rsidR="00206562" w:rsidRPr="004326CF" w:rsidRDefault="00206562" w:rsidP="008E3060">
            <w:pPr>
              <w:rPr>
                <w:sz w:val="20"/>
                <w:szCs w:val="20"/>
              </w:rPr>
            </w:pPr>
            <w:r>
              <w:rPr>
                <w:sz w:val="20"/>
                <w:szCs w:val="20"/>
              </w:rPr>
              <w:t>TAG</w:t>
            </w:r>
          </w:p>
        </w:tc>
        <w:tc>
          <w:tcPr>
            <w:tcW w:w="699" w:type="dxa"/>
          </w:tcPr>
          <w:p w:rsidR="00206562" w:rsidRPr="004326CF" w:rsidRDefault="00206562" w:rsidP="008E3060">
            <w:pPr>
              <w:rPr>
                <w:sz w:val="20"/>
                <w:szCs w:val="20"/>
              </w:rPr>
            </w:pPr>
            <w:r>
              <w:rPr>
                <w:sz w:val="20"/>
                <w:szCs w:val="20"/>
              </w:rPr>
              <w:t>SPEC</w:t>
            </w:r>
          </w:p>
        </w:tc>
        <w:tc>
          <w:tcPr>
            <w:tcW w:w="905" w:type="dxa"/>
          </w:tcPr>
          <w:p w:rsidR="00206562" w:rsidRPr="004326CF" w:rsidRDefault="00206562" w:rsidP="008E3060">
            <w:pPr>
              <w:rPr>
                <w:sz w:val="20"/>
                <w:szCs w:val="20"/>
              </w:rPr>
            </w:pPr>
            <w:r>
              <w:rPr>
                <w:sz w:val="20"/>
                <w:szCs w:val="20"/>
              </w:rPr>
              <w:t>YRTAG</w:t>
            </w:r>
          </w:p>
        </w:tc>
        <w:tc>
          <w:tcPr>
            <w:tcW w:w="916" w:type="dxa"/>
          </w:tcPr>
          <w:p w:rsidR="00206562" w:rsidRPr="004326CF" w:rsidRDefault="00206562" w:rsidP="008E3060">
            <w:pPr>
              <w:pStyle w:val="ListParagraph"/>
              <w:spacing w:line="360" w:lineRule="auto"/>
              <w:ind w:left="0"/>
              <w:rPr>
                <w:sz w:val="20"/>
                <w:szCs w:val="20"/>
              </w:rPr>
            </w:pPr>
            <w:r>
              <w:rPr>
                <w:sz w:val="20"/>
                <w:szCs w:val="20"/>
              </w:rPr>
              <w:t>STAT98</w:t>
            </w:r>
          </w:p>
        </w:tc>
        <w:tc>
          <w:tcPr>
            <w:tcW w:w="916" w:type="dxa"/>
          </w:tcPr>
          <w:p w:rsidR="00206562" w:rsidRPr="004326CF" w:rsidRDefault="00206562" w:rsidP="008E3060">
            <w:pPr>
              <w:pStyle w:val="ListParagraph"/>
              <w:spacing w:line="360" w:lineRule="auto"/>
              <w:ind w:left="0"/>
              <w:rPr>
                <w:sz w:val="20"/>
                <w:szCs w:val="20"/>
              </w:rPr>
            </w:pPr>
            <w:r>
              <w:rPr>
                <w:sz w:val="20"/>
                <w:szCs w:val="20"/>
              </w:rPr>
              <w:t>STAT00</w:t>
            </w:r>
          </w:p>
        </w:tc>
        <w:tc>
          <w:tcPr>
            <w:tcW w:w="916" w:type="dxa"/>
          </w:tcPr>
          <w:p w:rsidR="00206562" w:rsidRDefault="00206562" w:rsidP="008E3060">
            <w:pPr>
              <w:pStyle w:val="ListParagraph"/>
              <w:spacing w:line="360" w:lineRule="auto"/>
              <w:ind w:left="0"/>
              <w:rPr>
                <w:sz w:val="20"/>
                <w:szCs w:val="20"/>
              </w:rPr>
            </w:pPr>
            <w:r>
              <w:rPr>
                <w:sz w:val="20"/>
                <w:szCs w:val="20"/>
              </w:rPr>
              <w:t>STAT10</w:t>
            </w:r>
          </w:p>
        </w:tc>
        <w:tc>
          <w:tcPr>
            <w:tcW w:w="916" w:type="dxa"/>
          </w:tcPr>
          <w:p w:rsidR="00206562" w:rsidRDefault="00206562" w:rsidP="008E3060">
            <w:pPr>
              <w:pStyle w:val="ListParagraph"/>
              <w:spacing w:line="360" w:lineRule="auto"/>
              <w:ind w:left="0"/>
              <w:rPr>
                <w:sz w:val="20"/>
                <w:szCs w:val="20"/>
              </w:rPr>
            </w:pPr>
            <w:r>
              <w:rPr>
                <w:sz w:val="20"/>
                <w:szCs w:val="20"/>
              </w:rPr>
              <w:t>STAT11</w:t>
            </w:r>
          </w:p>
        </w:tc>
        <w:tc>
          <w:tcPr>
            <w:tcW w:w="766" w:type="dxa"/>
          </w:tcPr>
          <w:p w:rsidR="00206562" w:rsidRDefault="00206562" w:rsidP="008E3060">
            <w:pPr>
              <w:pStyle w:val="ListParagraph"/>
              <w:spacing w:line="360" w:lineRule="auto"/>
              <w:ind w:left="0"/>
              <w:rPr>
                <w:sz w:val="20"/>
                <w:szCs w:val="20"/>
              </w:rPr>
            </w:pPr>
            <w:r>
              <w:rPr>
                <w:sz w:val="20"/>
                <w:szCs w:val="20"/>
              </w:rPr>
              <w:t>Dbh10</w:t>
            </w:r>
          </w:p>
        </w:tc>
        <w:tc>
          <w:tcPr>
            <w:tcW w:w="663" w:type="dxa"/>
          </w:tcPr>
          <w:p w:rsidR="00206562" w:rsidRDefault="00206562" w:rsidP="008E3060">
            <w:pPr>
              <w:pStyle w:val="ListParagraph"/>
              <w:spacing w:line="360" w:lineRule="auto"/>
              <w:ind w:left="0"/>
              <w:rPr>
                <w:sz w:val="20"/>
                <w:szCs w:val="20"/>
              </w:rPr>
            </w:pPr>
            <w:r>
              <w:rPr>
                <w:sz w:val="20"/>
                <w:szCs w:val="20"/>
              </w:rPr>
              <w:t>HR</w:t>
            </w:r>
          </w:p>
        </w:tc>
        <w:tc>
          <w:tcPr>
            <w:tcW w:w="1549" w:type="dxa"/>
          </w:tcPr>
          <w:p w:rsidR="00206562" w:rsidRDefault="00206562" w:rsidP="008E3060">
            <w:pPr>
              <w:pStyle w:val="ListParagraph"/>
              <w:spacing w:line="360" w:lineRule="auto"/>
              <w:ind w:left="0"/>
              <w:rPr>
                <w:sz w:val="20"/>
                <w:szCs w:val="20"/>
              </w:rPr>
            </w:pPr>
            <w:r>
              <w:rPr>
                <w:sz w:val="20"/>
                <w:szCs w:val="20"/>
              </w:rPr>
              <w:t>WITN</w:t>
            </w:r>
          </w:p>
        </w:tc>
      </w:tr>
      <w:tr w:rsidR="00206562" w:rsidRPr="004326CF" w:rsidTr="008E3060">
        <w:tc>
          <w:tcPr>
            <w:tcW w:w="761" w:type="dxa"/>
          </w:tcPr>
          <w:p w:rsidR="00206562" w:rsidRPr="008A43FA" w:rsidRDefault="00206562" w:rsidP="008E3060">
            <w:r w:rsidRPr="008A43FA">
              <w:t>E334</w:t>
            </w:r>
          </w:p>
        </w:tc>
        <w:tc>
          <w:tcPr>
            <w:tcW w:w="577" w:type="dxa"/>
          </w:tcPr>
          <w:p w:rsidR="00206562" w:rsidRPr="008A43FA" w:rsidRDefault="00206562" w:rsidP="008E3060">
            <w:r w:rsidRPr="008A43FA">
              <w:t>16</w:t>
            </w:r>
          </w:p>
        </w:tc>
        <w:tc>
          <w:tcPr>
            <w:tcW w:w="816" w:type="dxa"/>
          </w:tcPr>
          <w:p w:rsidR="00206562" w:rsidRPr="008A43FA" w:rsidRDefault="00206562" w:rsidP="008E3060">
            <w:r w:rsidRPr="008A43FA">
              <w:t>704</w:t>
            </w:r>
          </w:p>
        </w:tc>
        <w:tc>
          <w:tcPr>
            <w:tcW w:w="699" w:type="dxa"/>
          </w:tcPr>
          <w:p w:rsidR="00206562" w:rsidRPr="004326CF" w:rsidRDefault="00206562" w:rsidP="008E3060">
            <w:pPr>
              <w:rPr>
                <w:sz w:val="20"/>
                <w:szCs w:val="20"/>
              </w:rPr>
            </w:pPr>
          </w:p>
        </w:tc>
        <w:tc>
          <w:tcPr>
            <w:tcW w:w="905" w:type="dxa"/>
          </w:tcPr>
          <w:p w:rsidR="00206562" w:rsidRPr="007D1C47" w:rsidRDefault="00206562" w:rsidP="008E3060">
            <w:r w:rsidRPr="007D1C47">
              <w:t>2011</w:t>
            </w:r>
          </w:p>
        </w:tc>
        <w:tc>
          <w:tcPr>
            <w:tcW w:w="916" w:type="dxa"/>
          </w:tcPr>
          <w:p w:rsidR="00206562" w:rsidRPr="004326CF" w:rsidRDefault="00206562" w:rsidP="008E3060">
            <w:pPr>
              <w:rPr>
                <w:sz w:val="20"/>
                <w:szCs w:val="20"/>
              </w:rPr>
            </w:pPr>
          </w:p>
        </w:tc>
        <w:tc>
          <w:tcPr>
            <w:tcW w:w="916" w:type="dxa"/>
          </w:tcPr>
          <w:p w:rsidR="00206562" w:rsidRPr="004326CF" w:rsidRDefault="00206562" w:rsidP="008E3060">
            <w:pPr>
              <w:rPr>
                <w:sz w:val="20"/>
                <w:szCs w:val="20"/>
              </w:rPr>
            </w:pPr>
            <w:r>
              <w:rPr>
                <w:sz w:val="20"/>
                <w:szCs w:val="20"/>
              </w:rPr>
              <w:t>ALIVE</w:t>
            </w:r>
          </w:p>
        </w:tc>
        <w:tc>
          <w:tcPr>
            <w:tcW w:w="916" w:type="dxa"/>
          </w:tcPr>
          <w:p w:rsidR="00206562" w:rsidRPr="004326CF" w:rsidRDefault="00206562" w:rsidP="008E3060">
            <w:pPr>
              <w:rPr>
                <w:sz w:val="20"/>
                <w:szCs w:val="20"/>
              </w:rPr>
            </w:pPr>
          </w:p>
        </w:tc>
        <w:tc>
          <w:tcPr>
            <w:tcW w:w="916" w:type="dxa"/>
          </w:tcPr>
          <w:p w:rsidR="00206562" w:rsidRPr="004326CF" w:rsidRDefault="00206562" w:rsidP="008E3060">
            <w:pPr>
              <w:rPr>
                <w:sz w:val="20"/>
                <w:szCs w:val="20"/>
              </w:rPr>
            </w:pPr>
            <w:r>
              <w:rPr>
                <w:sz w:val="20"/>
                <w:szCs w:val="20"/>
              </w:rPr>
              <w:t>ALIVE</w:t>
            </w:r>
          </w:p>
        </w:tc>
        <w:tc>
          <w:tcPr>
            <w:tcW w:w="766" w:type="dxa"/>
          </w:tcPr>
          <w:p w:rsidR="00206562" w:rsidRPr="004326CF" w:rsidRDefault="00206562" w:rsidP="008E3060">
            <w:pPr>
              <w:rPr>
                <w:sz w:val="20"/>
                <w:szCs w:val="20"/>
              </w:rPr>
            </w:pPr>
          </w:p>
        </w:tc>
        <w:tc>
          <w:tcPr>
            <w:tcW w:w="663" w:type="dxa"/>
          </w:tcPr>
          <w:p w:rsidR="00206562" w:rsidRPr="004326CF" w:rsidRDefault="00206562" w:rsidP="008E3060">
            <w:pPr>
              <w:rPr>
                <w:sz w:val="20"/>
                <w:szCs w:val="20"/>
              </w:rPr>
            </w:pPr>
            <w:r>
              <w:rPr>
                <w:sz w:val="20"/>
                <w:szCs w:val="20"/>
              </w:rPr>
              <w:t>2</w:t>
            </w:r>
          </w:p>
        </w:tc>
        <w:tc>
          <w:tcPr>
            <w:tcW w:w="1549" w:type="dxa"/>
          </w:tcPr>
          <w:p w:rsidR="00206562" w:rsidRDefault="00206562" w:rsidP="008E3060">
            <w:pPr>
              <w:rPr>
                <w:sz w:val="20"/>
                <w:szCs w:val="20"/>
              </w:rPr>
            </w:pPr>
            <w:r>
              <w:rPr>
                <w:sz w:val="20"/>
                <w:szCs w:val="20"/>
              </w:rPr>
              <w:t>1 (witness tree)</w:t>
            </w:r>
          </w:p>
        </w:tc>
      </w:tr>
      <w:tr w:rsidR="00206562" w:rsidRPr="004326CF" w:rsidTr="008E3060">
        <w:tc>
          <w:tcPr>
            <w:tcW w:w="761" w:type="dxa"/>
          </w:tcPr>
          <w:p w:rsidR="00206562" w:rsidRPr="008A43FA" w:rsidRDefault="00206562" w:rsidP="008E3060">
            <w:r w:rsidRPr="008A43FA">
              <w:t>E335</w:t>
            </w:r>
          </w:p>
        </w:tc>
        <w:tc>
          <w:tcPr>
            <w:tcW w:w="577" w:type="dxa"/>
          </w:tcPr>
          <w:p w:rsidR="00206562" w:rsidRPr="008A43FA" w:rsidRDefault="00206562" w:rsidP="008E3060">
            <w:r w:rsidRPr="008A43FA">
              <w:t>3</w:t>
            </w:r>
          </w:p>
        </w:tc>
        <w:tc>
          <w:tcPr>
            <w:tcW w:w="816" w:type="dxa"/>
          </w:tcPr>
          <w:p w:rsidR="00206562" w:rsidRPr="008A43FA" w:rsidRDefault="00206562" w:rsidP="008E3060">
            <w:r w:rsidRPr="008A43FA">
              <w:t>9090</w:t>
            </w:r>
          </w:p>
        </w:tc>
        <w:tc>
          <w:tcPr>
            <w:tcW w:w="699" w:type="dxa"/>
          </w:tcPr>
          <w:p w:rsidR="00206562" w:rsidRPr="004326CF" w:rsidRDefault="00206562" w:rsidP="008E3060">
            <w:pPr>
              <w:rPr>
                <w:sz w:val="20"/>
                <w:szCs w:val="20"/>
              </w:rPr>
            </w:pPr>
          </w:p>
        </w:tc>
        <w:tc>
          <w:tcPr>
            <w:tcW w:w="905" w:type="dxa"/>
          </w:tcPr>
          <w:p w:rsidR="00206562" w:rsidRPr="007D1C47" w:rsidRDefault="00206562" w:rsidP="008E3060">
            <w:r w:rsidRPr="007D1C47">
              <w:t>2010</w:t>
            </w:r>
          </w:p>
        </w:tc>
        <w:tc>
          <w:tcPr>
            <w:tcW w:w="916" w:type="dxa"/>
          </w:tcPr>
          <w:p w:rsidR="00206562" w:rsidRPr="004326CF" w:rsidRDefault="00206562" w:rsidP="008E3060">
            <w:pPr>
              <w:rPr>
                <w:sz w:val="20"/>
                <w:szCs w:val="20"/>
              </w:rPr>
            </w:pPr>
          </w:p>
        </w:tc>
        <w:tc>
          <w:tcPr>
            <w:tcW w:w="916" w:type="dxa"/>
          </w:tcPr>
          <w:p w:rsidR="00206562" w:rsidRPr="004326CF" w:rsidRDefault="00206562" w:rsidP="008E3060">
            <w:pPr>
              <w:rPr>
                <w:sz w:val="20"/>
                <w:szCs w:val="20"/>
              </w:rPr>
            </w:pPr>
          </w:p>
        </w:tc>
        <w:tc>
          <w:tcPr>
            <w:tcW w:w="916" w:type="dxa"/>
          </w:tcPr>
          <w:p w:rsidR="00206562" w:rsidRPr="004326CF" w:rsidRDefault="00206562" w:rsidP="008E3060">
            <w:pPr>
              <w:rPr>
                <w:sz w:val="20"/>
                <w:szCs w:val="20"/>
              </w:rPr>
            </w:pPr>
            <w:r>
              <w:rPr>
                <w:sz w:val="20"/>
                <w:szCs w:val="20"/>
              </w:rPr>
              <w:t>ALIVE</w:t>
            </w:r>
          </w:p>
        </w:tc>
        <w:tc>
          <w:tcPr>
            <w:tcW w:w="916" w:type="dxa"/>
          </w:tcPr>
          <w:p w:rsidR="00206562" w:rsidRPr="004326CF" w:rsidRDefault="00206562" w:rsidP="008E3060">
            <w:pPr>
              <w:rPr>
                <w:sz w:val="20"/>
                <w:szCs w:val="20"/>
              </w:rPr>
            </w:pPr>
          </w:p>
        </w:tc>
        <w:tc>
          <w:tcPr>
            <w:tcW w:w="766" w:type="dxa"/>
          </w:tcPr>
          <w:p w:rsidR="00206562" w:rsidRPr="004326CF" w:rsidRDefault="00206562" w:rsidP="008E3060">
            <w:pPr>
              <w:rPr>
                <w:sz w:val="20"/>
                <w:szCs w:val="20"/>
              </w:rPr>
            </w:pPr>
            <w:r>
              <w:rPr>
                <w:sz w:val="20"/>
                <w:szCs w:val="20"/>
              </w:rPr>
              <w:t>10.3</w:t>
            </w:r>
          </w:p>
        </w:tc>
        <w:tc>
          <w:tcPr>
            <w:tcW w:w="663" w:type="dxa"/>
          </w:tcPr>
          <w:p w:rsidR="00206562" w:rsidRDefault="00206562" w:rsidP="008E3060">
            <w:pPr>
              <w:rPr>
                <w:sz w:val="20"/>
                <w:szCs w:val="20"/>
              </w:rPr>
            </w:pPr>
          </w:p>
        </w:tc>
        <w:tc>
          <w:tcPr>
            <w:tcW w:w="1549" w:type="dxa"/>
          </w:tcPr>
          <w:p w:rsidR="00206562" w:rsidRDefault="00206562" w:rsidP="008E3060">
            <w:pPr>
              <w:rPr>
                <w:sz w:val="20"/>
                <w:szCs w:val="20"/>
              </w:rPr>
            </w:pPr>
          </w:p>
        </w:tc>
      </w:tr>
      <w:tr w:rsidR="00206562" w:rsidRPr="004326CF" w:rsidTr="008E3060">
        <w:tc>
          <w:tcPr>
            <w:tcW w:w="761" w:type="dxa"/>
          </w:tcPr>
          <w:p w:rsidR="00206562" w:rsidRPr="008A43FA" w:rsidRDefault="00206562" w:rsidP="008E3060">
            <w:r w:rsidRPr="008A43FA">
              <w:t>N326</w:t>
            </w:r>
          </w:p>
        </w:tc>
        <w:tc>
          <w:tcPr>
            <w:tcW w:w="577" w:type="dxa"/>
          </w:tcPr>
          <w:p w:rsidR="00206562" w:rsidRPr="008A43FA" w:rsidRDefault="00206562" w:rsidP="008E3060">
            <w:r w:rsidRPr="008A43FA">
              <w:t>7</w:t>
            </w:r>
          </w:p>
        </w:tc>
        <w:tc>
          <w:tcPr>
            <w:tcW w:w="816" w:type="dxa"/>
          </w:tcPr>
          <w:p w:rsidR="00206562" w:rsidRDefault="00206562" w:rsidP="008E3060">
            <w:r w:rsidRPr="008A43FA">
              <w:t>98608</w:t>
            </w:r>
          </w:p>
        </w:tc>
        <w:tc>
          <w:tcPr>
            <w:tcW w:w="699" w:type="dxa"/>
          </w:tcPr>
          <w:p w:rsidR="00206562" w:rsidRPr="004326CF" w:rsidRDefault="00206562" w:rsidP="008E3060">
            <w:pPr>
              <w:rPr>
                <w:sz w:val="20"/>
                <w:szCs w:val="20"/>
              </w:rPr>
            </w:pPr>
          </w:p>
        </w:tc>
        <w:tc>
          <w:tcPr>
            <w:tcW w:w="905" w:type="dxa"/>
          </w:tcPr>
          <w:p w:rsidR="00206562" w:rsidRDefault="00206562" w:rsidP="008E3060">
            <w:r w:rsidRPr="007D1C47">
              <w:t>1998</w:t>
            </w:r>
          </w:p>
        </w:tc>
        <w:tc>
          <w:tcPr>
            <w:tcW w:w="916" w:type="dxa"/>
          </w:tcPr>
          <w:p w:rsidR="00206562" w:rsidRPr="004326CF" w:rsidRDefault="00206562" w:rsidP="008E3060">
            <w:pPr>
              <w:rPr>
                <w:sz w:val="20"/>
                <w:szCs w:val="20"/>
              </w:rPr>
            </w:pPr>
          </w:p>
        </w:tc>
        <w:tc>
          <w:tcPr>
            <w:tcW w:w="916" w:type="dxa"/>
          </w:tcPr>
          <w:p w:rsidR="00206562" w:rsidRPr="004326CF" w:rsidRDefault="00206562" w:rsidP="008E3060">
            <w:pPr>
              <w:rPr>
                <w:sz w:val="20"/>
                <w:szCs w:val="20"/>
              </w:rPr>
            </w:pPr>
          </w:p>
        </w:tc>
        <w:tc>
          <w:tcPr>
            <w:tcW w:w="916" w:type="dxa"/>
          </w:tcPr>
          <w:p w:rsidR="00206562" w:rsidRDefault="00206562" w:rsidP="008E3060">
            <w:pPr>
              <w:rPr>
                <w:sz w:val="20"/>
                <w:szCs w:val="20"/>
              </w:rPr>
            </w:pPr>
          </w:p>
        </w:tc>
        <w:tc>
          <w:tcPr>
            <w:tcW w:w="916" w:type="dxa"/>
          </w:tcPr>
          <w:p w:rsidR="00206562" w:rsidRDefault="00206562" w:rsidP="008E3060">
            <w:pPr>
              <w:rPr>
                <w:sz w:val="20"/>
                <w:szCs w:val="20"/>
              </w:rPr>
            </w:pPr>
            <w:r>
              <w:rPr>
                <w:sz w:val="20"/>
                <w:szCs w:val="20"/>
              </w:rPr>
              <w:t>DEAD</w:t>
            </w:r>
          </w:p>
        </w:tc>
        <w:tc>
          <w:tcPr>
            <w:tcW w:w="766" w:type="dxa"/>
          </w:tcPr>
          <w:p w:rsidR="00206562" w:rsidRPr="004326CF" w:rsidRDefault="00206562" w:rsidP="008E3060">
            <w:pPr>
              <w:rPr>
                <w:sz w:val="20"/>
                <w:szCs w:val="20"/>
              </w:rPr>
            </w:pPr>
          </w:p>
        </w:tc>
        <w:tc>
          <w:tcPr>
            <w:tcW w:w="663" w:type="dxa"/>
          </w:tcPr>
          <w:p w:rsidR="00206562" w:rsidRPr="004326CF" w:rsidRDefault="00206562" w:rsidP="008E3060">
            <w:pPr>
              <w:rPr>
                <w:sz w:val="20"/>
                <w:szCs w:val="20"/>
              </w:rPr>
            </w:pPr>
          </w:p>
        </w:tc>
        <w:tc>
          <w:tcPr>
            <w:tcW w:w="1549" w:type="dxa"/>
          </w:tcPr>
          <w:p w:rsidR="00206562" w:rsidRPr="004326CF" w:rsidRDefault="00206562" w:rsidP="008E3060">
            <w:pPr>
              <w:rPr>
                <w:sz w:val="20"/>
                <w:szCs w:val="20"/>
              </w:rPr>
            </w:pPr>
          </w:p>
        </w:tc>
      </w:tr>
    </w:tbl>
    <w:p w:rsidR="00DE38B5" w:rsidRDefault="00DE38B5" w:rsidP="00DE38B5">
      <w:pPr>
        <w:spacing w:line="360" w:lineRule="auto"/>
      </w:pPr>
      <w:r w:rsidRPr="00DE7BDF">
        <w:rPr>
          <w:b/>
        </w:rPr>
        <w:t>TAG:</w:t>
      </w:r>
      <w:r>
        <w:t xml:space="preserve"> In 1987, both live and dead trees (DBH&gt;=5cm) were first tagged on East, West, and North transect plot 1~15; in 1998, new live trees were tagged on East West, and North transect plot 1~15; in 1999, both live and dead trees and saplings were first tagged on </w:t>
      </w:r>
      <w:r>
        <w:rPr>
          <w:color w:val="FF0000"/>
        </w:rPr>
        <w:t>all plots on S26</w:t>
      </w:r>
      <w:r w:rsidR="00E554F3">
        <w:rPr>
          <w:color w:val="FF0000"/>
        </w:rPr>
        <w:t xml:space="preserve"> (we found a few tagged saplings on S26, but since we are not sure if all saplings were tagged, we’ll not use sapling data from S26 for density analysis)</w:t>
      </w:r>
      <w:r>
        <w:rPr>
          <w:color w:val="FF0000"/>
        </w:rPr>
        <w:t xml:space="preserve">, </w:t>
      </w:r>
      <w:r w:rsidRPr="0044139F">
        <w:t>plot 20~24 on S344</w:t>
      </w:r>
      <w:r>
        <w:t xml:space="preserve">, and East, West transect plots 16~, and only live and dead trees were first tagged on negative transect plots and S344 plot 3~19; in 2010, new live trees were tagged on East and West transect plot 1~15, all negative plots, and S344 plot 3~15; in 2011, new live trees and saplings were tagged on East and West transect plot 16~ </w:t>
      </w:r>
      <w:r w:rsidRPr="0021769F">
        <w:t>and  plot 20~24 on S344,</w:t>
      </w:r>
      <w:r>
        <w:t xml:space="preserve"> and new live trees were tagged on </w:t>
      </w:r>
      <w:r w:rsidRPr="0021769F">
        <w:t xml:space="preserve">S344 plot 16~19, </w:t>
      </w:r>
      <w:r>
        <w:t>and North transect plot 1~15.</w:t>
      </w:r>
    </w:p>
    <w:p w:rsidR="00205F38" w:rsidRPr="0028133B" w:rsidRDefault="00205F38" w:rsidP="0028133B">
      <w:pPr>
        <w:spacing w:line="360" w:lineRule="auto"/>
        <w:rPr>
          <w:b/>
          <w:i/>
        </w:rPr>
      </w:pPr>
      <w:r w:rsidRPr="00A41039">
        <w:rPr>
          <w:b/>
          <w:i/>
        </w:rPr>
        <w:t>Duplicated ta</w:t>
      </w:r>
      <w:r w:rsidR="004326CF" w:rsidRPr="00A41039">
        <w:rPr>
          <w:b/>
          <w:i/>
        </w:rPr>
        <w:t>g numbers</w:t>
      </w:r>
      <w:r w:rsidR="00A41039" w:rsidRPr="00A41039">
        <w:rPr>
          <w:b/>
          <w:i/>
        </w:rPr>
        <w:t>:</w:t>
      </w:r>
      <w:r w:rsidR="00970D02">
        <w:rPr>
          <w:b/>
          <w:i/>
        </w:rPr>
        <w:t xml:space="preserve"> </w:t>
      </w:r>
      <w:r w:rsidR="004326CF">
        <w:t xml:space="preserve">In 2011, </w:t>
      </w:r>
      <w:r>
        <w:t>S344 plot 24, and old tree 884 was “tagged as 990389” with a note”</w:t>
      </w:r>
      <w:r w:rsidR="00883FE3">
        <w:t xml:space="preserve"> </w:t>
      </w:r>
      <w:r>
        <w:t>no tag same location”</w:t>
      </w:r>
      <w:r w:rsidR="00883FE3">
        <w:t>, no data recorded. Then on the new recruitment sheet, a new ABBA was</w:t>
      </w:r>
      <w:r>
        <w:t xml:space="preserve"> tagged with the same tag number 990389</w:t>
      </w:r>
      <w:r w:rsidR="00A41039">
        <w:t>. Change tag number to 990389.1 for the 2011 tagged plant, and will field check this in the future.</w:t>
      </w:r>
    </w:p>
    <w:tbl>
      <w:tblPr>
        <w:tblStyle w:val="TableGrid"/>
        <w:tblW w:w="11461" w:type="dxa"/>
        <w:tblInd w:w="-1403" w:type="dxa"/>
        <w:tblLook w:val="04A0" w:firstRow="1" w:lastRow="0" w:firstColumn="1" w:lastColumn="0" w:noHBand="0" w:noVBand="1"/>
      </w:tblPr>
      <w:tblGrid>
        <w:gridCol w:w="761"/>
        <w:gridCol w:w="672"/>
        <w:gridCol w:w="816"/>
        <w:gridCol w:w="772"/>
        <w:gridCol w:w="905"/>
        <w:gridCol w:w="916"/>
        <w:gridCol w:w="916"/>
        <w:gridCol w:w="861"/>
        <w:gridCol w:w="716"/>
        <w:gridCol w:w="861"/>
        <w:gridCol w:w="716"/>
        <w:gridCol w:w="1394"/>
        <w:gridCol w:w="494"/>
        <w:gridCol w:w="661"/>
      </w:tblGrid>
      <w:tr w:rsidR="003A1CF2" w:rsidRPr="004326CF" w:rsidTr="003A1CF2">
        <w:tc>
          <w:tcPr>
            <w:tcW w:w="761" w:type="dxa"/>
          </w:tcPr>
          <w:p w:rsidR="003A1CF2" w:rsidRPr="004326CF" w:rsidRDefault="003A1CF2" w:rsidP="008E3060">
            <w:pPr>
              <w:rPr>
                <w:sz w:val="20"/>
                <w:szCs w:val="20"/>
              </w:rPr>
            </w:pPr>
            <w:r>
              <w:rPr>
                <w:sz w:val="20"/>
                <w:szCs w:val="20"/>
              </w:rPr>
              <w:t>TRAN</w:t>
            </w:r>
          </w:p>
        </w:tc>
        <w:tc>
          <w:tcPr>
            <w:tcW w:w="672" w:type="dxa"/>
          </w:tcPr>
          <w:p w:rsidR="003A1CF2" w:rsidRPr="004326CF" w:rsidRDefault="003A1CF2" w:rsidP="008E3060">
            <w:pPr>
              <w:rPr>
                <w:sz w:val="20"/>
                <w:szCs w:val="20"/>
              </w:rPr>
            </w:pPr>
            <w:r>
              <w:rPr>
                <w:sz w:val="20"/>
                <w:szCs w:val="20"/>
              </w:rPr>
              <w:t>TPL</w:t>
            </w:r>
          </w:p>
        </w:tc>
        <w:tc>
          <w:tcPr>
            <w:tcW w:w="816" w:type="dxa"/>
          </w:tcPr>
          <w:p w:rsidR="003A1CF2" w:rsidRPr="004326CF" w:rsidRDefault="003A1CF2" w:rsidP="008E3060">
            <w:pPr>
              <w:rPr>
                <w:sz w:val="20"/>
                <w:szCs w:val="20"/>
              </w:rPr>
            </w:pPr>
            <w:r>
              <w:rPr>
                <w:sz w:val="20"/>
                <w:szCs w:val="20"/>
              </w:rPr>
              <w:t>TAG</w:t>
            </w:r>
          </w:p>
        </w:tc>
        <w:tc>
          <w:tcPr>
            <w:tcW w:w="772" w:type="dxa"/>
          </w:tcPr>
          <w:p w:rsidR="003A1CF2" w:rsidRPr="004326CF" w:rsidRDefault="003A1CF2" w:rsidP="008E3060">
            <w:pPr>
              <w:rPr>
                <w:sz w:val="20"/>
                <w:szCs w:val="20"/>
              </w:rPr>
            </w:pPr>
            <w:r>
              <w:rPr>
                <w:sz w:val="20"/>
                <w:szCs w:val="20"/>
              </w:rPr>
              <w:t>SPEC</w:t>
            </w:r>
          </w:p>
        </w:tc>
        <w:tc>
          <w:tcPr>
            <w:tcW w:w="905" w:type="dxa"/>
          </w:tcPr>
          <w:p w:rsidR="003A1CF2" w:rsidRPr="004326CF" w:rsidRDefault="003A1CF2" w:rsidP="008E3060">
            <w:pPr>
              <w:rPr>
                <w:sz w:val="20"/>
                <w:szCs w:val="20"/>
              </w:rPr>
            </w:pPr>
            <w:r>
              <w:rPr>
                <w:sz w:val="20"/>
                <w:szCs w:val="20"/>
              </w:rPr>
              <w:t>YRTAG</w:t>
            </w:r>
          </w:p>
        </w:tc>
        <w:tc>
          <w:tcPr>
            <w:tcW w:w="916" w:type="dxa"/>
          </w:tcPr>
          <w:p w:rsidR="003A1CF2" w:rsidRPr="004326CF" w:rsidRDefault="003A1CF2" w:rsidP="004326CF">
            <w:pPr>
              <w:pStyle w:val="ListParagraph"/>
              <w:spacing w:line="360" w:lineRule="auto"/>
              <w:ind w:left="0"/>
              <w:rPr>
                <w:sz w:val="20"/>
                <w:szCs w:val="20"/>
              </w:rPr>
            </w:pPr>
            <w:r>
              <w:rPr>
                <w:sz w:val="20"/>
                <w:szCs w:val="20"/>
              </w:rPr>
              <w:t>STAT99</w:t>
            </w:r>
          </w:p>
        </w:tc>
        <w:tc>
          <w:tcPr>
            <w:tcW w:w="916" w:type="dxa"/>
          </w:tcPr>
          <w:p w:rsidR="003A1CF2" w:rsidRPr="004326CF" w:rsidRDefault="003A1CF2" w:rsidP="004326CF">
            <w:pPr>
              <w:pStyle w:val="ListParagraph"/>
              <w:spacing w:line="360" w:lineRule="auto"/>
              <w:ind w:left="0"/>
              <w:rPr>
                <w:sz w:val="20"/>
                <w:szCs w:val="20"/>
              </w:rPr>
            </w:pPr>
            <w:r>
              <w:rPr>
                <w:sz w:val="20"/>
                <w:szCs w:val="20"/>
              </w:rPr>
              <w:t>STAT11</w:t>
            </w:r>
          </w:p>
        </w:tc>
        <w:tc>
          <w:tcPr>
            <w:tcW w:w="861" w:type="dxa"/>
          </w:tcPr>
          <w:p w:rsidR="003A1CF2" w:rsidRDefault="003A1CF2" w:rsidP="004326CF">
            <w:pPr>
              <w:pStyle w:val="ListParagraph"/>
              <w:spacing w:line="360" w:lineRule="auto"/>
              <w:ind w:left="0"/>
              <w:rPr>
                <w:sz w:val="20"/>
                <w:szCs w:val="20"/>
              </w:rPr>
            </w:pPr>
            <w:r>
              <w:rPr>
                <w:sz w:val="20"/>
                <w:szCs w:val="20"/>
              </w:rPr>
              <w:t>Dbh99</w:t>
            </w:r>
          </w:p>
        </w:tc>
        <w:tc>
          <w:tcPr>
            <w:tcW w:w="716" w:type="dxa"/>
          </w:tcPr>
          <w:p w:rsidR="003A1CF2" w:rsidRDefault="003A1CF2" w:rsidP="004326CF">
            <w:pPr>
              <w:pStyle w:val="ListParagraph"/>
              <w:spacing w:line="360" w:lineRule="auto"/>
              <w:ind w:left="0"/>
              <w:rPr>
                <w:sz w:val="20"/>
                <w:szCs w:val="20"/>
              </w:rPr>
            </w:pPr>
            <w:r>
              <w:rPr>
                <w:sz w:val="20"/>
                <w:szCs w:val="20"/>
              </w:rPr>
              <w:t>Ht99</w:t>
            </w:r>
          </w:p>
        </w:tc>
        <w:tc>
          <w:tcPr>
            <w:tcW w:w="861" w:type="dxa"/>
          </w:tcPr>
          <w:p w:rsidR="003A1CF2" w:rsidRDefault="003A1CF2" w:rsidP="004326CF">
            <w:pPr>
              <w:pStyle w:val="ListParagraph"/>
              <w:spacing w:line="360" w:lineRule="auto"/>
              <w:ind w:left="0"/>
              <w:rPr>
                <w:sz w:val="20"/>
                <w:szCs w:val="20"/>
              </w:rPr>
            </w:pPr>
            <w:r>
              <w:rPr>
                <w:sz w:val="20"/>
                <w:szCs w:val="20"/>
              </w:rPr>
              <w:t>Dbh11</w:t>
            </w:r>
          </w:p>
        </w:tc>
        <w:tc>
          <w:tcPr>
            <w:tcW w:w="716" w:type="dxa"/>
          </w:tcPr>
          <w:p w:rsidR="003A1CF2" w:rsidRDefault="003A1CF2" w:rsidP="004326CF">
            <w:pPr>
              <w:pStyle w:val="ListParagraph"/>
              <w:spacing w:line="360" w:lineRule="auto"/>
              <w:ind w:left="0"/>
              <w:rPr>
                <w:sz w:val="20"/>
                <w:szCs w:val="20"/>
              </w:rPr>
            </w:pPr>
            <w:r>
              <w:rPr>
                <w:sz w:val="20"/>
                <w:szCs w:val="20"/>
              </w:rPr>
              <w:t>Ht11</w:t>
            </w:r>
          </w:p>
        </w:tc>
        <w:tc>
          <w:tcPr>
            <w:tcW w:w="1394" w:type="dxa"/>
          </w:tcPr>
          <w:p w:rsidR="003A1CF2" w:rsidRPr="004326CF" w:rsidRDefault="003A1CF2" w:rsidP="004326CF">
            <w:pPr>
              <w:pStyle w:val="ListParagraph"/>
              <w:spacing w:line="360" w:lineRule="auto"/>
              <w:ind w:left="0"/>
              <w:rPr>
                <w:sz w:val="20"/>
                <w:szCs w:val="20"/>
              </w:rPr>
            </w:pPr>
            <w:r>
              <w:rPr>
                <w:sz w:val="20"/>
                <w:szCs w:val="20"/>
              </w:rPr>
              <w:t>NOTE11</w:t>
            </w:r>
          </w:p>
        </w:tc>
        <w:tc>
          <w:tcPr>
            <w:tcW w:w="494" w:type="dxa"/>
          </w:tcPr>
          <w:p w:rsidR="003A1CF2" w:rsidRPr="004326CF" w:rsidRDefault="003A1CF2" w:rsidP="004326CF">
            <w:pPr>
              <w:pStyle w:val="ListParagraph"/>
              <w:spacing w:line="360" w:lineRule="auto"/>
              <w:ind w:left="0"/>
              <w:rPr>
                <w:sz w:val="20"/>
                <w:szCs w:val="20"/>
              </w:rPr>
            </w:pPr>
            <w:r>
              <w:rPr>
                <w:sz w:val="20"/>
                <w:szCs w:val="20"/>
              </w:rPr>
              <w:t>HR</w:t>
            </w:r>
          </w:p>
        </w:tc>
        <w:tc>
          <w:tcPr>
            <w:tcW w:w="661" w:type="dxa"/>
          </w:tcPr>
          <w:p w:rsidR="003A1CF2" w:rsidRPr="004326CF" w:rsidRDefault="003A1CF2" w:rsidP="004326CF">
            <w:pPr>
              <w:pStyle w:val="ListParagraph"/>
              <w:spacing w:line="360" w:lineRule="auto"/>
              <w:ind w:left="0"/>
              <w:rPr>
                <w:sz w:val="20"/>
                <w:szCs w:val="20"/>
              </w:rPr>
            </w:pPr>
            <w:r>
              <w:rPr>
                <w:sz w:val="20"/>
                <w:szCs w:val="20"/>
              </w:rPr>
              <w:t>DIST</w:t>
            </w:r>
          </w:p>
        </w:tc>
      </w:tr>
      <w:tr w:rsidR="003A1CF2" w:rsidRPr="004326CF" w:rsidTr="003A1CF2">
        <w:tc>
          <w:tcPr>
            <w:tcW w:w="761" w:type="dxa"/>
          </w:tcPr>
          <w:p w:rsidR="003A1CF2" w:rsidRPr="004326CF" w:rsidRDefault="003A1CF2" w:rsidP="008E3060">
            <w:pPr>
              <w:rPr>
                <w:sz w:val="20"/>
                <w:szCs w:val="20"/>
              </w:rPr>
            </w:pPr>
            <w:r w:rsidRPr="004326CF">
              <w:rPr>
                <w:sz w:val="20"/>
                <w:szCs w:val="20"/>
              </w:rPr>
              <w:lastRenderedPageBreak/>
              <w:t>S344</w:t>
            </w:r>
          </w:p>
        </w:tc>
        <w:tc>
          <w:tcPr>
            <w:tcW w:w="672" w:type="dxa"/>
          </w:tcPr>
          <w:p w:rsidR="003A1CF2" w:rsidRPr="004326CF" w:rsidRDefault="003A1CF2" w:rsidP="008E3060">
            <w:pPr>
              <w:rPr>
                <w:sz w:val="20"/>
                <w:szCs w:val="20"/>
              </w:rPr>
            </w:pPr>
            <w:r w:rsidRPr="004326CF">
              <w:rPr>
                <w:sz w:val="20"/>
                <w:szCs w:val="20"/>
              </w:rPr>
              <w:t>24</w:t>
            </w:r>
          </w:p>
        </w:tc>
        <w:tc>
          <w:tcPr>
            <w:tcW w:w="816" w:type="dxa"/>
          </w:tcPr>
          <w:p w:rsidR="003A1CF2" w:rsidRPr="004326CF" w:rsidRDefault="003A1CF2" w:rsidP="008E3060">
            <w:pPr>
              <w:rPr>
                <w:sz w:val="20"/>
                <w:szCs w:val="20"/>
              </w:rPr>
            </w:pPr>
            <w:r w:rsidRPr="004326CF">
              <w:rPr>
                <w:sz w:val="20"/>
                <w:szCs w:val="20"/>
              </w:rPr>
              <w:t>990389</w:t>
            </w:r>
          </w:p>
        </w:tc>
        <w:tc>
          <w:tcPr>
            <w:tcW w:w="772" w:type="dxa"/>
          </w:tcPr>
          <w:p w:rsidR="003A1CF2" w:rsidRPr="004326CF" w:rsidRDefault="003A1CF2" w:rsidP="008E3060">
            <w:pPr>
              <w:rPr>
                <w:sz w:val="20"/>
                <w:szCs w:val="20"/>
              </w:rPr>
            </w:pPr>
            <w:r w:rsidRPr="004326CF">
              <w:rPr>
                <w:sz w:val="20"/>
                <w:szCs w:val="20"/>
              </w:rPr>
              <w:t>ABBA</w:t>
            </w:r>
          </w:p>
        </w:tc>
        <w:tc>
          <w:tcPr>
            <w:tcW w:w="905" w:type="dxa"/>
          </w:tcPr>
          <w:p w:rsidR="003A1CF2" w:rsidRPr="004326CF" w:rsidRDefault="003A1CF2" w:rsidP="008E3060">
            <w:pPr>
              <w:rPr>
                <w:sz w:val="20"/>
                <w:szCs w:val="20"/>
              </w:rPr>
            </w:pPr>
            <w:r w:rsidRPr="004326CF">
              <w:rPr>
                <w:sz w:val="20"/>
                <w:szCs w:val="20"/>
              </w:rPr>
              <w:t>2011</w:t>
            </w:r>
          </w:p>
        </w:tc>
        <w:tc>
          <w:tcPr>
            <w:tcW w:w="916" w:type="dxa"/>
          </w:tcPr>
          <w:p w:rsidR="003A1CF2" w:rsidRPr="004326CF" w:rsidRDefault="003A1CF2" w:rsidP="008E3060">
            <w:pPr>
              <w:rPr>
                <w:sz w:val="20"/>
                <w:szCs w:val="20"/>
              </w:rPr>
            </w:pPr>
          </w:p>
        </w:tc>
        <w:tc>
          <w:tcPr>
            <w:tcW w:w="916" w:type="dxa"/>
          </w:tcPr>
          <w:p w:rsidR="003A1CF2" w:rsidRPr="004326CF" w:rsidRDefault="003A1CF2" w:rsidP="008E3060">
            <w:pPr>
              <w:rPr>
                <w:sz w:val="20"/>
                <w:szCs w:val="20"/>
              </w:rPr>
            </w:pPr>
            <w:r w:rsidRPr="004326CF">
              <w:rPr>
                <w:sz w:val="20"/>
                <w:szCs w:val="20"/>
              </w:rPr>
              <w:t>ALIVE</w:t>
            </w:r>
          </w:p>
        </w:tc>
        <w:tc>
          <w:tcPr>
            <w:tcW w:w="861" w:type="dxa"/>
          </w:tcPr>
          <w:p w:rsidR="003A1CF2" w:rsidRPr="004326CF" w:rsidRDefault="003A1CF2" w:rsidP="008E3060">
            <w:pPr>
              <w:rPr>
                <w:sz w:val="20"/>
                <w:szCs w:val="20"/>
              </w:rPr>
            </w:pPr>
          </w:p>
        </w:tc>
        <w:tc>
          <w:tcPr>
            <w:tcW w:w="716" w:type="dxa"/>
          </w:tcPr>
          <w:p w:rsidR="003A1CF2" w:rsidRPr="004326CF" w:rsidRDefault="003A1CF2" w:rsidP="008E3060">
            <w:pPr>
              <w:rPr>
                <w:sz w:val="20"/>
                <w:szCs w:val="20"/>
              </w:rPr>
            </w:pPr>
          </w:p>
        </w:tc>
        <w:tc>
          <w:tcPr>
            <w:tcW w:w="861" w:type="dxa"/>
          </w:tcPr>
          <w:p w:rsidR="003A1CF2" w:rsidRPr="004326CF" w:rsidRDefault="003A1CF2" w:rsidP="008E3060">
            <w:pPr>
              <w:rPr>
                <w:sz w:val="20"/>
                <w:szCs w:val="20"/>
              </w:rPr>
            </w:pPr>
            <w:r>
              <w:rPr>
                <w:sz w:val="20"/>
                <w:szCs w:val="20"/>
              </w:rPr>
              <w:t>6.2</w:t>
            </w:r>
          </w:p>
        </w:tc>
        <w:tc>
          <w:tcPr>
            <w:tcW w:w="716" w:type="dxa"/>
          </w:tcPr>
          <w:p w:rsidR="003A1CF2" w:rsidRPr="004326CF" w:rsidRDefault="003A1CF2" w:rsidP="008E3060">
            <w:pPr>
              <w:rPr>
                <w:sz w:val="20"/>
                <w:szCs w:val="20"/>
              </w:rPr>
            </w:pPr>
            <w:r>
              <w:rPr>
                <w:sz w:val="20"/>
                <w:szCs w:val="20"/>
              </w:rPr>
              <w:t>2.5</w:t>
            </w:r>
          </w:p>
        </w:tc>
        <w:tc>
          <w:tcPr>
            <w:tcW w:w="1394" w:type="dxa"/>
          </w:tcPr>
          <w:p w:rsidR="003A1CF2" w:rsidRPr="004326CF" w:rsidRDefault="003A1CF2" w:rsidP="008E3060">
            <w:pPr>
              <w:rPr>
                <w:sz w:val="20"/>
                <w:szCs w:val="20"/>
              </w:rPr>
            </w:pPr>
          </w:p>
        </w:tc>
        <w:tc>
          <w:tcPr>
            <w:tcW w:w="494" w:type="dxa"/>
          </w:tcPr>
          <w:p w:rsidR="003A1CF2" w:rsidRPr="004326CF" w:rsidRDefault="003A1CF2" w:rsidP="008E3060">
            <w:pPr>
              <w:rPr>
                <w:sz w:val="20"/>
                <w:szCs w:val="20"/>
              </w:rPr>
            </w:pPr>
            <w:r w:rsidRPr="004326CF">
              <w:rPr>
                <w:sz w:val="20"/>
                <w:szCs w:val="20"/>
              </w:rPr>
              <w:t>3</w:t>
            </w:r>
          </w:p>
        </w:tc>
        <w:tc>
          <w:tcPr>
            <w:tcW w:w="661" w:type="dxa"/>
          </w:tcPr>
          <w:p w:rsidR="003A1CF2" w:rsidRPr="004326CF" w:rsidRDefault="003A1CF2" w:rsidP="008E3060">
            <w:pPr>
              <w:rPr>
                <w:sz w:val="20"/>
                <w:szCs w:val="20"/>
              </w:rPr>
            </w:pPr>
            <w:r w:rsidRPr="004326CF">
              <w:rPr>
                <w:sz w:val="20"/>
                <w:szCs w:val="20"/>
              </w:rPr>
              <w:t>1.5</w:t>
            </w:r>
          </w:p>
        </w:tc>
      </w:tr>
      <w:tr w:rsidR="003A1CF2" w:rsidRPr="004326CF" w:rsidTr="003A1CF2">
        <w:tc>
          <w:tcPr>
            <w:tcW w:w="761" w:type="dxa"/>
          </w:tcPr>
          <w:p w:rsidR="003A1CF2" w:rsidRPr="004326CF" w:rsidRDefault="003A1CF2" w:rsidP="008E3060">
            <w:pPr>
              <w:rPr>
                <w:sz w:val="20"/>
                <w:szCs w:val="20"/>
              </w:rPr>
            </w:pPr>
            <w:r w:rsidRPr="004326CF">
              <w:rPr>
                <w:sz w:val="20"/>
                <w:szCs w:val="20"/>
              </w:rPr>
              <w:t>S344</w:t>
            </w:r>
          </w:p>
        </w:tc>
        <w:tc>
          <w:tcPr>
            <w:tcW w:w="672" w:type="dxa"/>
          </w:tcPr>
          <w:p w:rsidR="003A1CF2" w:rsidRPr="004326CF" w:rsidRDefault="003A1CF2" w:rsidP="008E3060">
            <w:pPr>
              <w:rPr>
                <w:sz w:val="20"/>
                <w:szCs w:val="20"/>
              </w:rPr>
            </w:pPr>
            <w:r w:rsidRPr="004326CF">
              <w:rPr>
                <w:sz w:val="20"/>
                <w:szCs w:val="20"/>
              </w:rPr>
              <w:t>24</w:t>
            </w:r>
          </w:p>
        </w:tc>
        <w:tc>
          <w:tcPr>
            <w:tcW w:w="816" w:type="dxa"/>
          </w:tcPr>
          <w:p w:rsidR="003A1CF2" w:rsidRPr="004326CF" w:rsidRDefault="003A1CF2" w:rsidP="008E3060">
            <w:pPr>
              <w:rPr>
                <w:sz w:val="20"/>
                <w:szCs w:val="20"/>
              </w:rPr>
            </w:pPr>
            <w:r w:rsidRPr="004326CF">
              <w:rPr>
                <w:sz w:val="20"/>
                <w:szCs w:val="20"/>
              </w:rPr>
              <w:t>990389</w:t>
            </w:r>
          </w:p>
        </w:tc>
        <w:tc>
          <w:tcPr>
            <w:tcW w:w="772" w:type="dxa"/>
          </w:tcPr>
          <w:p w:rsidR="003A1CF2" w:rsidRPr="004326CF" w:rsidRDefault="003A1CF2" w:rsidP="008E3060">
            <w:pPr>
              <w:rPr>
                <w:sz w:val="20"/>
                <w:szCs w:val="20"/>
              </w:rPr>
            </w:pPr>
            <w:r w:rsidRPr="004326CF">
              <w:rPr>
                <w:sz w:val="20"/>
                <w:szCs w:val="20"/>
              </w:rPr>
              <w:t>ABBA</w:t>
            </w:r>
          </w:p>
        </w:tc>
        <w:tc>
          <w:tcPr>
            <w:tcW w:w="905" w:type="dxa"/>
          </w:tcPr>
          <w:p w:rsidR="003A1CF2" w:rsidRPr="004326CF" w:rsidRDefault="003A1CF2" w:rsidP="008E3060">
            <w:pPr>
              <w:rPr>
                <w:sz w:val="20"/>
                <w:szCs w:val="20"/>
              </w:rPr>
            </w:pPr>
            <w:r w:rsidRPr="004326CF">
              <w:rPr>
                <w:sz w:val="20"/>
                <w:szCs w:val="20"/>
              </w:rPr>
              <w:t>1999</w:t>
            </w:r>
          </w:p>
        </w:tc>
        <w:tc>
          <w:tcPr>
            <w:tcW w:w="916" w:type="dxa"/>
          </w:tcPr>
          <w:p w:rsidR="003A1CF2" w:rsidRPr="004326CF" w:rsidRDefault="003A1CF2" w:rsidP="008E3060">
            <w:pPr>
              <w:rPr>
                <w:sz w:val="20"/>
                <w:szCs w:val="20"/>
              </w:rPr>
            </w:pPr>
            <w:r w:rsidRPr="004326CF">
              <w:rPr>
                <w:sz w:val="20"/>
                <w:szCs w:val="20"/>
              </w:rPr>
              <w:t>ALIVE</w:t>
            </w:r>
          </w:p>
        </w:tc>
        <w:tc>
          <w:tcPr>
            <w:tcW w:w="916" w:type="dxa"/>
          </w:tcPr>
          <w:p w:rsidR="003A1CF2" w:rsidRPr="004326CF" w:rsidRDefault="003A1CF2" w:rsidP="008E3060">
            <w:pPr>
              <w:rPr>
                <w:sz w:val="20"/>
                <w:szCs w:val="20"/>
              </w:rPr>
            </w:pPr>
            <w:r w:rsidRPr="004326CF">
              <w:rPr>
                <w:sz w:val="20"/>
                <w:szCs w:val="20"/>
              </w:rPr>
              <w:t>ALIVE</w:t>
            </w:r>
          </w:p>
        </w:tc>
        <w:tc>
          <w:tcPr>
            <w:tcW w:w="861" w:type="dxa"/>
          </w:tcPr>
          <w:p w:rsidR="003A1CF2" w:rsidRPr="004326CF" w:rsidRDefault="003A1CF2" w:rsidP="008E3060">
            <w:pPr>
              <w:rPr>
                <w:sz w:val="20"/>
                <w:szCs w:val="20"/>
              </w:rPr>
            </w:pPr>
            <w:r>
              <w:rPr>
                <w:sz w:val="20"/>
                <w:szCs w:val="20"/>
              </w:rPr>
              <w:t>6.2</w:t>
            </w:r>
          </w:p>
        </w:tc>
        <w:tc>
          <w:tcPr>
            <w:tcW w:w="716" w:type="dxa"/>
          </w:tcPr>
          <w:p w:rsidR="003A1CF2" w:rsidRPr="004326CF" w:rsidRDefault="003A1CF2" w:rsidP="008E3060">
            <w:pPr>
              <w:rPr>
                <w:sz w:val="20"/>
                <w:szCs w:val="20"/>
              </w:rPr>
            </w:pPr>
            <w:r>
              <w:rPr>
                <w:sz w:val="20"/>
                <w:szCs w:val="20"/>
              </w:rPr>
              <w:t>3.5</w:t>
            </w:r>
          </w:p>
        </w:tc>
        <w:tc>
          <w:tcPr>
            <w:tcW w:w="861" w:type="dxa"/>
          </w:tcPr>
          <w:p w:rsidR="003A1CF2" w:rsidRPr="004326CF" w:rsidRDefault="003A1CF2" w:rsidP="008E3060">
            <w:pPr>
              <w:rPr>
                <w:sz w:val="20"/>
                <w:szCs w:val="20"/>
              </w:rPr>
            </w:pPr>
          </w:p>
        </w:tc>
        <w:tc>
          <w:tcPr>
            <w:tcW w:w="716" w:type="dxa"/>
          </w:tcPr>
          <w:p w:rsidR="003A1CF2" w:rsidRPr="004326CF" w:rsidRDefault="003A1CF2" w:rsidP="008E3060">
            <w:pPr>
              <w:rPr>
                <w:sz w:val="20"/>
                <w:szCs w:val="20"/>
              </w:rPr>
            </w:pPr>
          </w:p>
        </w:tc>
        <w:tc>
          <w:tcPr>
            <w:tcW w:w="1394" w:type="dxa"/>
          </w:tcPr>
          <w:p w:rsidR="003A1CF2" w:rsidRPr="004326CF" w:rsidRDefault="003A1CF2" w:rsidP="008E3060">
            <w:pPr>
              <w:rPr>
                <w:sz w:val="20"/>
                <w:szCs w:val="20"/>
              </w:rPr>
            </w:pPr>
            <w:r w:rsidRPr="004326CF">
              <w:rPr>
                <w:sz w:val="20"/>
                <w:szCs w:val="20"/>
              </w:rPr>
              <w:t>POSSIBLY 884</w:t>
            </w:r>
            <w:proofErr w:type="gramStart"/>
            <w:r w:rsidRPr="004326CF">
              <w:rPr>
                <w:sz w:val="20"/>
                <w:szCs w:val="20"/>
              </w:rPr>
              <w:t>;TAGGED</w:t>
            </w:r>
            <w:proofErr w:type="gramEnd"/>
            <w:r w:rsidRPr="004326CF">
              <w:rPr>
                <w:sz w:val="20"/>
                <w:szCs w:val="20"/>
              </w:rPr>
              <w:t xml:space="preserve"> AS 990389, NO TAG. SAME LOCATION</w:t>
            </w:r>
          </w:p>
        </w:tc>
        <w:tc>
          <w:tcPr>
            <w:tcW w:w="494" w:type="dxa"/>
          </w:tcPr>
          <w:p w:rsidR="003A1CF2" w:rsidRPr="004326CF" w:rsidRDefault="003A1CF2" w:rsidP="008E3060">
            <w:pPr>
              <w:rPr>
                <w:sz w:val="20"/>
                <w:szCs w:val="20"/>
              </w:rPr>
            </w:pPr>
            <w:r w:rsidRPr="004326CF">
              <w:rPr>
                <w:sz w:val="20"/>
                <w:szCs w:val="20"/>
              </w:rPr>
              <w:t>1</w:t>
            </w:r>
          </w:p>
        </w:tc>
        <w:tc>
          <w:tcPr>
            <w:tcW w:w="661" w:type="dxa"/>
          </w:tcPr>
          <w:p w:rsidR="003A1CF2" w:rsidRPr="004326CF" w:rsidRDefault="003A1CF2" w:rsidP="008E3060">
            <w:pPr>
              <w:rPr>
                <w:sz w:val="20"/>
                <w:szCs w:val="20"/>
              </w:rPr>
            </w:pPr>
            <w:r w:rsidRPr="004326CF">
              <w:rPr>
                <w:sz w:val="20"/>
                <w:szCs w:val="20"/>
              </w:rPr>
              <w:t>4</w:t>
            </w:r>
          </w:p>
        </w:tc>
      </w:tr>
    </w:tbl>
    <w:p w:rsidR="004326CF" w:rsidRPr="00086272" w:rsidRDefault="0028133B" w:rsidP="00E409F7">
      <w:pPr>
        <w:spacing w:line="360" w:lineRule="auto"/>
      </w:pPr>
      <w:r w:rsidRPr="0028133B">
        <w:rPr>
          <w:b/>
          <w:i/>
        </w:rPr>
        <w:t>Missing tag:</w:t>
      </w:r>
      <w:r>
        <w:t xml:space="preserve"> </w:t>
      </w:r>
      <w:r w:rsidR="00E409F7" w:rsidRPr="00086272">
        <w:t>One plant misses tag number</w:t>
      </w:r>
      <w:r w:rsidR="00B37523" w:rsidRPr="00086272">
        <w:t xml:space="preserve"> (</w:t>
      </w:r>
      <w:r w:rsidR="00086272">
        <w:t xml:space="preserve">we probably </w:t>
      </w:r>
      <w:r w:rsidR="00B37523" w:rsidRPr="00086272">
        <w:t>can’t do a</w:t>
      </w:r>
      <w:r w:rsidR="00086272">
        <w:t>nything with it)</w:t>
      </w:r>
    </w:p>
    <w:tbl>
      <w:tblPr>
        <w:tblStyle w:val="TableGrid"/>
        <w:tblW w:w="7289" w:type="dxa"/>
        <w:tblLook w:val="04A0" w:firstRow="1" w:lastRow="0" w:firstColumn="1" w:lastColumn="0" w:noHBand="0" w:noVBand="1"/>
      </w:tblPr>
      <w:tblGrid>
        <w:gridCol w:w="761"/>
        <w:gridCol w:w="619"/>
        <w:gridCol w:w="716"/>
        <w:gridCol w:w="761"/>
        <w:gridCol w:w="905"/>
        <w:gridCol w:w="983"/>
        <w:gridCol w:w="983"/>
        <w:gridCol w:w="1561"/>
      </w:tblGrid>
      <w:tr w:rsidR="00086272" w:rsidRPr="004326CF" w:rsidTr="00086272">
        <w:tc>
          <w:tcPr>
            <w:tcW w:w="761" w:type="dxa"/>
          </w:tcPr>
          <w:p w:rsidR="00086272" w:rsidRPr="004326CF" w:rsidRDefault="00086272" w:rsidP="008E3060">
            <w:pPr>
              <w:rPr>
                <w:sz w:val="20"/>
                <w:szCs w:val="20"/>
              </w:rPr>
            </w:pPr>
            <w:r>
              <w:rPr>
                <w:sz w:val="20"/>
                <w:szCs w:val="20"/>
              </w:rPr>
              <w:t>TRAN</w:t>
            </w:r>
          </w:p>
        </w:tc>
        <w:tc>
          <w:tcPr>
            <w:tcW w:w="619" w:type="dxa"/>
          </w:tcPr>
          <w:p w:rsidR="00086272" w:rsidRPr="004326CF" w:rsidRDefault="00086272" w:rsidP="008E3060">
            <w:pPr>
              <w:rPr>
                <w:sz w:val="20"/>
                <w:szCs w:val="20"/>
              </w:rPr>
            </w:pPr>
            <w:r>
              <w:rPr>
                <w:sz w:val="20"/>
                <w:szCs w:val="20"/>
              </w:rPr>
              <w:t>TPL</w:t>
            </w:r>
          </w:p>
        </w:tc>
        <w:tc>
          <w:tcPr>
            <w:tcW w:w="716" w:type="dxa"/>
          </w:tcPr>
          <w:p w:rsidR="00086272" w:rsidRPr="004326CF" w:rsidRDefault="00086272" w:rsidP="008E3060">
            <w:pPr>
              <w:rPr>
                <w:sz w:val="20"/>
                <w:szCs w:val="20"/>
              </w:rPr>
            </w:pPr>
            <w:r>
              <w:rPr>
                <w:sz w:val="20"/>
                <w:szCs w:val="20"/>
              </w:rPr>
              <w:t>TAG</w:t>
            </w:r>
          </w:p>
        </w:tc>
        <w:tc>
          <w:tcPr>
            <w:tcW w:w="761" w:type="dxa"/>
          </w:tcPr>
          <w:p w:rsidR="00086272" w:rsidRPr="004326CF" w:rsidRDefault="00086272" w:rsidP="008E3060">
            <w:pPr>
              <w:rPr>
                <w:sz w:val="20"/>
                <w:szCs w:val="20"/>
              </w:rPr>
            </w:pPr>
            <w:r>
              <w:rPr>
                <w:sz w:val="20"/>
                <w:szCs w:val="20"/>
              </w:rPr>
              <w:t>SPEC</w:t>
            </w:r>
          </w:p>
        </w:tc>
        <w:tc>
          <w:tcPr>
            <w:tcW w:w="905" w:type="dxa"/>
          </w:tcPr>
          <w:p w:rsidR="00086272" w:rsidRPr="004326CF" w:rsidRDefault="00086272" w:rsidP="008E3060">
            <w:pPr>
              <w:rPr>
                <w:sz w:val="20"/>
                <w:szCs w:val="20"/>
              </w:rPr>
            </w:pPr>
            <w:r>
              <w:rPr>
                <w:sz w:val="20"/>
                <w:szCs w:val="20"/>
              </w:rPr>
              <w:t>YRTAG</w:t>
            </w:r>
          </w:p>
        </w:tc>
        <w:tc>
          <w:tcPr>
            <w:tcW w:w="983" w:type="dxa"/>
          </w:tcPr>
          <w:p w:rsidR="00086272" w:rsidRDefault="00086272" w:rsidP="008E3060">
            <w:pPr>
              <w:pStyle w:val="ListParagraph"/>
              <w:spacing w:line="360" w:lineRule="auto"/>
              <w:ind w:left="0"/>
              <w:rPr>
                <w:sz w:val="20"/>
                <w:szCs w:val="20"/>
              </w:rPr>
            </w:pPr>
            <w:r>
              <w:rPr>
                <w:sz w:val="20"/>
                <w:szCs w:val="20"/>
              </w:rPr>
              <w:t>STAT11</w:t>
            </w:r>
          </w:p>
        </w:tc>
        <w:tc>
          <w:tcPr>
            <w:tcW w:w="983" w:type="dxa"/>
          </w:tcPr>
          <w:p w:rsidR="00086272" w:rsidRPr="004326CF" w:rsidRDefault="00086272" w:rsidP="008E3060">
            <w:pPr>
              <w:pStyle w:val="ListParagraph"/>
              <w:spacing w:line="360" w:lineRule="auto"/>
              <w:ind w:left="0"/>
              <w:rPr>
                <w:sz w:val="20"/>
                <w:szCs w:val="20"/>
              </w:rPr>
            </w:pPr>
            <w:r>
              <w:rPr>
                <w:sz w:val="20"/>
                <w:szCs w:val="20"/>
              </w:rPr>
              <w:t>COND11</w:t>
            </w:r>
          </w:p>
        </w:tc>
        <w:tc>
          <w:tcPr>
            <w:tcW w:w="1561" w:type="dxa"/>
          </w:tcPr>
          <w:p w:rsidR="00086272" w:rsidRPr="004326CF" w:rsidRDefault="00086272" w:rsidP="008E3060">
            <w:pPr>
              <w:pStyle w:val="ListParagraph"/>
              <w:spacing w:line="360" w:lineRule="auto"/>
              <w:ind w:left="0"/>
              <w:rPr>
                <w:sz w:val="20"/>
                <w:szCs w:val="20"/>
              </w:rPr>
            </w:pPr>
            <w:r>
              <w:rPr>
                <w:sz w:val="20"/>
                <w:szCs w:val="20"/>
              </w:rPr>
              <w:t>NOTE11</w:t>
            </w:r>
          </w:p>
        </w:tc>
      </w:tr>
      <w:tr w:rsidR="00086272" w:rsidRPr="004326CF" w:rsidTr="00086272">
        <w:tc>
          <w:tcPr>
            <w:tcW w:w="761" w:type="dxa"/>
          </w:tcPr>
          <w:p w:rsidR="00086272" w:rsidRPr="004326CF" w:rsidRDefault="00086272" w:rsidP="008E3060">
            <w:pPr>
              <w:rPr>
                <w:sz w:val="20"/>
                <w:szCs w:val="20"/>
              </w:rPr>
            </w:pPr>
            <w:r>
              <w:rPr>
                <w:sz w:val="20"/>
                <w:szCs w:val="20"/>
              </w:rPr>
              <w:t>N326</w:t>
            </w:r>
          </w:p>
        </w:tc>
        <w:tc>
          <w:tcPr>
            <w:tcW w:w="619" w:type="dxa"/>
          </w:tcPr>
          <w:p w:rsidR="00086272" w:rsidRPr="004326CF" w:rsidRDefault="00086272" w:rsidP="008E3060">
            <w:pPr>
              <w:rPr>
                <w:sz w:val="20"/>
                <w:szCs w:val="20"/>
              </w:rPr>
            </w:pPr>
            <w:r>
              <w:rPr>
                <w:sz w:val="20"/>
                <w:szCs w:val="20"/>
              </w:rPr>
              <w:t>14</w:t>
            </w:r>
          </w:p>
        </w:tc>
        <w:tc>
          <w:tcPr>
            <w:tcW w:w="716" w:type="dxa"/>
          </w:tcPr>
          <w:p w:rsidR="00086272" w:rsidRPr="004326CF" w:rsidRDefault="00086272" w:rsidP="008E3060">
            <w:pPr>
              <w:rPr>
                <w:sz w:val="20"/>
                <w:szCs w:val="20"/>
              </w:rPr>
            </w:pPr>
          </w:p>
        </w:tc>
        <w:tc>
          <w:tcPr>
            <w:tcW w:w="761" w:type="dxa"/>
          </w:tcPr>
          <w:p w:rsidR="00086272" w:rsidRPr="004326CF" w:rsidRDefault="00086272" w:rsidP="008E3060">
            <w:pPr>
              <w:rPr>
                <w:sz w:val="20"/>
                <w:szCs w:val="20"/>
              </w:rPr>
            </w:pPr>
            <w:r>
              <w:rPr>
                <w:sz w:val="20"/>
                <w:szCs w:val="20"/>
              </w:rPr>
              <w:t>BECO</w:t>
            </w:r>
          </w:p>
        </w:tc>
        <w:tc>
          <w:tcPr>
            <w:tcW w:w="905" w:type="dxa"/>
          </w:tcPr>
          <w:p w:rsidR="00086272" w:rsidRPr="004326CF" w:rsidRDefault="00086272" w:rsidP="008E3060">
            <w:pPr>
              <w:rPr>
                <w:sz w:val="20"/>
                <w:szCs w:val="20"/>
              </w:rPr>
            </w:pPr>
            <w:r>
              <w:rPr>
                <w:sz w:val="20"/>
                <w:szCs w:val="20"/>
              </w:rPr>
              <w:t>2011</w:t>
            </w:r>
          </w:p>
        </w:tc>
        <w:tc>
          <w:tcPr>
            <w:tcW w:w="983" w:type="dxa"/>
          </w:tcPr>
          <w:p w:rsidR="00086272" w:rsidRDefault="00086272" w:rsidP="008E3060">
            <w:pPr>
              <w:rPr>
                <w:sz w:val="20"/>
                <w:szCs w:val="20"/>
              </w:rPr>
            </w:pPr>
            <w:r>
              <w:rPr>
                <w:sz w:val="20"/>
                <w:szCs w:val="20"/>
              </w:rPr>
              <w:t>DEAD</w:t>
            </w:r>
          </w:p>
        </w:tc>
        <w:tc>
          <w:tcPr>
            <w:tcW w:w="983" w:type="dxa"/>
          </w:tcPr>
          <w:p w:rsidR="00086272" w:rsidRPr="004326CF" w:rsidRDefault="00086272" w:rsidP="008E3060">
            <w:pPr>
              <w:rPr>
                <w:sz w:val="20"/>
                <w:szCs w:val="20"/>
              </w:rPr>
            </w:pPr>
            <w:r>
              <w:rPr>
                <w:sz w:val="20"/>
                <w:szCs w:val="20"/>
              </w:rPr>
              <w:t>standing</w:t>
            </w:r>
          </w:p>
        </w:tc>
        <w:tc>
          <w:tcPr>
            <w:tcW w:w="1561" w:type="dxa"/>
          </w:tcPr>
          <w:p w:rsidR="00086272" w:rsidRPr="004326CF" w:rsidRDefault="00086272" w:rsidP="008E3060">
            <w:pPr>
              <w:rPr>
                <w:sz w:val="20"/>
                <w:szCs w:val="20"/>
              </w:rPr>
            </w:pPr>
            <w:r>
              <w:rPr>
                <w:sz w:val="20"/>
                <w:szCs w:val="20"/>
              </w:rPr>
              <w:t>Nail, but no tag</w:t>
            </w:r>
          </w:p>
        </w:tc>
      </w:tr>
    </w:tbl>
    <w:p w:rsidR="00E409F7" w:rsidRPr="00E409F7" w:rsidRDefault="00E409F7" w:rsidP="00E409F7">
      <w:pPr>
        <w:spacing w:line="360" w:lineRule="auto"/>
        <w:rPr>
          <w:color w:val="FF0000"/>
        </w:rPr>
      </w:pPr>
    </w:p>
    <w:p w:rsidR="00DE38B5" w:rsidRPr="00206562" w:rsidRDefault="00DE38B5" w:rsidP="00DE38B5">
      <w:pPr>
        <w:spacing w:line="360" w:lineRule="auto"/>
      </w:pPr>
      <w:r w:rsidRPr="00DE7BDF">
        <w:rPr>
          <w:b/>
        </w:rPr>
        <w:t>YRTAG</w:t>
      </w:r>
      <w:r w:rsidRPr="00E70120">
        <w:t>: T</w:t>
      </w:r>
      <w:r w:rsidR="00206562">
        <w:t>he first time a plant was given a tag number</w:t>
      </w:r>
      <w:r w:rsidRPr="00E70120">
        <w:t>.</w:t>
      </w:r>
      <w:r w:rsidR="00206562">
        <w:rPr>
          <w:color w:val="FF0000"/>
        </w:rPr>
        <w:t xml:space="preserve"> </w:t>
      </w:r>
      <w:r w:rsidR="00206562" w:rsidRPr="00206562">
        <w:t>If a plant was retagged with a</w:t>
      </w:r>
      <w:r w:rsidR="00206562">
        <w:t xml:space="preserve"> new tag number, YRTAG is the year the new tag was given. Some plants were retagged in 2010.</w:t>
      </w:r>
    </w:p>
    <w:p w:rsidR="00DE38B5" w:rsidRDefault="00DE38B5" w:rsidP="00DE38B5">
      <w:pPr>
        <w:spacing w:line="360" w:lineRule="auto"/>
        <w:rPr>
          <w:color w:val="FF0000"/>
        </w:rPr>
      </w:pPr>
      <w:r w:rsidRPr="00DE7BDF">
        <w:rPr>
          <w:b/>
        </w:rPr>
        <w:t>YRREC</w:t>
      </w:r>
      <w:r w:rsidRPr="005E1863">
        <w:t>:</w:t>
      </w:r>
      <w:r>
        <w:rPr>
          <w:color w:val="FF0000"/>
        </w:rPr>
        <w:t xml:space="preserve"> influenced by tagging method in different years.</w:t>
      </w:r>
    </w:p>
    <w:p w:rsidR="00DE38B5" w:rsidRDefault="00DE38B5" w:rsidP="00DE38B5">
      <w:pPr>
        <w:spacing w:line="360" w:lineRule="auto"/>
      </w:pPr>
      <w:r w:rsidRPr="00DE7BDF">
        <w:rPr>
          <w:b/>
        </w:rPr>
        <w:t>STAT87</w:t>
      </w:r>
      <w:r>
        <w:t xml:space="preserve">: ALIVE or DEAD for regular East, </w:t>
      </w:r>
      <w:r w:rsidR="006D0DCA">
        <w:t>West, and North transect trees tagged in 1987.</w:t>
      </w:r>
      <w:r>
        <w:t xml:space="preserve"> </w:t>
      </w:r>
      <w:r w:rsidR="006D0DCA">
        <w:t>It was c</w:t>
      </w:r>
      <w:r>
        <w:t>reated basing on YMORT and CENSUS1 data from mas98.ssd</w:t>
      </w:r>
      <w:r w:rsidR="006D0DCA">
        <w:t>. It’s available for all 1987 tagged trees.</w:t>
      </w:r>
    </w:p>
    <w:p w:rsidR="00144783" w:rsidRDefault="00DE38B5" w:rsidP="00DE38B5">
      <w:pPr>
        <w:spacing w:line="360" w:lineRule="auto"/>
      </w:pPr>
      <w:r w:rsidRPr="00DE7BDF">
        <w:rPr>
          <w:b/>
        </w:rPr>
        <w:t>STAT98:</w:t>
      </w:r>
      <w:r w:rsidR="00D608F1">
        <w:t xml:space="preserve"> ALIVE, </w:t>
      </w:r>
      <w:r>
        <w:t>DEAD</w:t>
      </w:r>
      <w:r w:rsidR="00684D06">
        <w:t xml:space="preserve">, </w:t>
      </w:r>
      <w:r w:rsidR="00D608F1">
        <w:t>MD</w:t>
      </w:r>
      <w:r w:rsidR="00684D06">
        <w:t>, or CUT</w:t>
      </w:r>
      <w:r>
        <w:t xml:space="preserve"> for regular East, West, and North transect trees</w:t>
      </w:r>
      <w:r w:rsidR="006D0DCA">
        <w:t xml:space="preserve"> tagged in 1987 and 1998 (only newly tagged live trees in 1998)</w:t>
      </w:r>
      <w:r>
        <w:t xml:space="preserve">. </w:t>
      </w:r>
      <w:proofErr w:type="gramStart"/>
      <w:r>
        <w:t>Created basing on YMORT and CENSUS1 data from mas98.ssd</w:t>
      </w:r>
      <w:r w:rsidR="006D0DCA">
        <w:t>.</w:t>
      </w:r>
      <w:proofErr w:type="gramEnd"/>
      <w:r w:rsidR="0097407C">
        <w:t xml:space="preserve"> If a plant is dead in 1987</w:t>
      </w:r>
      <w:r w:rsidR="00DE4605">
        <w:t xml:space="preserve"> and not come back alive in 1998</w:t>
      </w:r>
      <w:r w:rsidR="0097407C">
        <w:t>, it always has a STAT98 equal to DEAD as well.</w:t>
      </w:r>
      <w:r w:rsidR="006D0DCA">
        <w:t xml:space="preserve"> </w:t>
      </w:r>
    </w:p>
    <w:p w:rsidR="00DE38B5" w:rsidRPr="00144783" w:rsidRDefault="00144783" w:rsidP="00DE38B5">
      <w:pPr>
        <w:spacing w:line="360" w:lineRule="auto"/>
        <w:rPr>
          <w:b/>
          <w:i/>
        </w:rPr>
      </w:pPr>
      <w:r w:rsidRPr="00144783">
        <w:rPr>
          <w:b/>
          <w:i/>
        </w:rPr>
        <w:t>Missing</w:t>
      </w:r>
      <w:r w:rsidR="006D0DCA" w:rsidRPr="00144783">
        <w:rPr>
          <w:b/>
          <w:i/>
        </w:rPr>
        <w:t xml:space="preserve"> STAT98:</w:t>
      </w:r>
    </w:p>
    <w:tbl>
      <w:tblPr>
        <w:tblStyle w:val="TableGrid"/>
        <w:tblW w:w="11537" w:type="dxa"/>
        <w:tblInd w:w="-1208" w:type="dxa"/>
        <w:tblLook w:val="04A0" w:firstRow="1" w:lastRow="0" w:firstColumn="1" w:lastColumn="0" w:noHBand="0" w:noVBand="1"/>
      </w:tblPr>
      <w:tblGrid>
        <w:gridCol w:w="761"/>
        <w:gridCol w:w="528"/>
        <w:gridCol w:w="817"/>
        <w:gridCol w:w="713"/>
        <w:gridCol w:w="936"/>
        <w:gridCol w:w="2194"/>
        <w:gridCol w:w="883"/>
        <w:gridCol w:w="883"/>
        <w:gridCol w:w="1043"/>
        <w:gridCol w:w="2779"/>
      </w:tblGrid>
      <w:tr w:rsidR="00D608F1" w:rsidRPr="008921DF" w:rsidTr="008921DF">
        <w:tc>
          <w:tcPr>
            <w:tcW w:w="761" w:type="dxa"/>
          </w:tcPr>
          <w:p w:rsidR="00D608F1" w:rsidRPr="008921DF" w:rsidRDefault="00D608F1" w:rsidP="00DE38B5">
            <w:pPr>
              <w:spacing w:line="360" w:lineRule="auto"/>
              <w:rPr>
                <w:sz w:val="20"/>
                <w:szCs w:val="20"/>
              </w:rPr>
            </w:pPr>
            <w:proofErr w:type="spellStart"/>
            <w:r w:rsidRPr="008921DF">
              <w:rPr>
                <w:sz w:val="20"/>
                <w:szCs w:val="20"/>
              </w:rPr>
              <w:t>tran</w:t>
            </w:r>
            <w:proofErr w:type="spellEnd"/>
          </w:p>
        </w:tc>
        <w:tc>
          <w:tcPr>
            <w:tcW w:w="528" w:type="dxa"/>
          </w:tcPr>
          <w:p w:rsidR="00D608F1" w:rsidRPr="008921DF" w:rsidRDefault="008921DF" w:rsidP="00DE38B5">
            <w:pPr>
              <w:spacing w:line="360" w:lineRule="auto"/>
              <w:rPr>
                <w:sz w:val="20"/>
                <w:szCs w:val="20"/>
              </w:rPr>
            </w:pPr>
            <w:proofErr w:type="spellStart"/>
            <w:r>
              <w:rPr>
                <w:sz w:val="20"/>
                <w:szCs w:val="20"/>
              </w:rPr>
              <w:t>tpl</w:t>
            </w:r>
            <w:proofErr w:type="spellEnd"/>
          </w:p>
        </w:tc>
        <w:tc>
          <w:tcPr>
            <w:tcW w:w="817" w:type="dxa"/>
          </w:tcPr>
          <w:p w:rsidR="00D608F1" w:rsidRPr="008921DF" w:rsidRDefault="00D608F1" w:rsidP="00DE38B5">
            <w:pPr>
              <w:spacing w:line="360" w:lineRule="auto"/>
              <w:rPr>
                <w:sz w:val="20"/>
                <w:szCs w:val="20"/>
              </w:rPr>
            </w:pPr>
            <w:r w:rsidRPr="008921DF">
              <w:rPr>
                <w:sz w:val="20"/>
                <w:szCs w:val="20"/>
              </w:rPr>
              <w:t>tag</w:t>
            </w:r>
          </w:p>
        </w:tc>
        <w:tc>
          <w:tcPr>
            <w:tcW w:w="713" w:type="dxa"/>
          </w:tcPr>
          <w:p w:rsidR="00D608F1" w:rsidRPr="008921DF" w:rsidRDefault="00D608F1" w:rsidP="00DE38B5">
            <w:pPr>
              <w:spacing w:line="360" w:lineRule="auto"/>
              <w:rPr>
                <w:sz w:val="20"/>
                <w:szCs w:val="20"/>
              </w:rPr>
            </w:pPr>
            <w:proofErr w:type="spellStart"/>
            <w:r w:rsidRPr="008921DF">
              <w:rPr>
                <w:sz w:val="20"/>
                <w:szCs w:val="20"/>
              </w:rPr>
              <w:t>yrtag</w:t>
            </w:r>
            <w:proofErr w:type="spellEnd"/>
          </w:p>
        </w:tc>
        <w:tc>
          <w:tcPr>
            <w:tcW w:w="936" w:type="dxa"/>
          </w:tcPr>
          <w:p w:rsidR="00D608F1" w:rsidRPr="008921DF" w:rsidRDefault="00D608F1" w:rsidP="00DE38B5">
            <w:pPr>
              <w:spacing w:line="360" w:lineRule="auto"/>
              <w:rPr>
                <w:sz w:val="20"/>
                <w:szCs w:val="20"/>
              </w:rPr>
            </w:pPr>
            <w:r w:rsidRPr="008921DF">
              <w:rPr>
                <w:sz w:val="20"/>
                <w:szCs w:val="20"/>
              </w:rPr>
              <w:t>Stat87</w:t>
            </w:r>
          </w:p>
        </w:tc>
        <w:tc>
          <w:tcPr>
            <w:tcW w:w="2194" w:type="dxa"/>
          </w:tcPr>
          <w:p w:rsidR="00D608F1" w:rsidRPr="008921DF" w:rsidRDefault="00D608F1" w:rsidP="00DE38B5">
            <w:pPr>
              <w:spacing w:line="360" w:lineRule="auto"/>
              <w:rPr>
                <w:sz w:val="20"/>
                <w:szCs w:val="20"/>
              </w:rPr>
            </w:pPr>
            <w:r w:rsidRPr="008921DF">
              <w:rPr>
                <w:sz w:val="20"/>
                <w:szCs w:val="20"/>
              </w:rPr>
              <w:t>NOTE98</w:t>
            </w:r>
          </w:p>
        </w:tc>
        <w:tc>
          <w:tcPr>
            <w:tcW w:w="883" w:type="dxa"/>
          </w:tcPr>
          <w:p w:rsidR="00D608F1" w:rsidRPr="008921DF" w:rsidRDefault="00D608F1" w:rsidP="00DE38B5">
            <w:pPr>
              <w:spacing w:line="360" w:lineRule="auto"/>
              <w:rPr>
                <w:sz w:val="20"/>
                <w:szCs w:val="20"/>
              </w:rPr>
            </w:pPr>
            <w:r w:rsidRPr="008921DF">
              <w:rPr>
                <w:sz w:val="20"/>
                <w:szCs w:val="20"/>
              </w:rPr>
              <w:t>Stat10</w:t>
            </w:r>
          </w:p>
        </w:tc>
        <w:tc>
          <w:tcPr>
            <w:tcW w:w="883" w:type="dxa"/>
          </w:tcPr>
          <w:p w:rsidR="00D608F1" w:rsidRPr="008921DF" w:rsidRDefault="00D608F1" w:rsidP="00DE38B5">
            <w:pPr>
              <w:spacing w:line="360" w:lineRule="auto"/>
              <w:rPr>
                <w:sz w:val="20"/>
                <w:szCs w:val="20"/>
              </w:rPr>
            </w:pPr>
            <w:r w:rsidRPr="008921DF">
              <w:rPr>
                <w:sz w:val="20"/>
                <w:szCs w:val="20"/>
              </w:rPr>
              <w:t>Stat11</w:t>
            </w:r>
          </w:p>
        </w:tc>
        <w:tc>
          <w:tcPr>
            <w:tcW w:w="1043" w:type="dxa"/>
          </w:tcPr>
          <w:p w:rsidR="00D608F1" w:rsidRPr="008921DF" w:rsidRDefault="00D608F1" w:rsidP="00DE38B5">
            <w:pPr>
              <w:spacing w:line="360" w:lineRule="auto"/>
              <w:rPr>
                <w:sz w:val="20"/>
                <w:szCs w:val="20"/>
              </w:rPr>
            </w:pPr>
            <w:proofErr w:type="spellStart"/>
            <w:r w:rsidRPr="008921DF">
              <w:rPr>
                <w:sz w:val="20"/>
                <w:szCs w:val="20"/>
              </w:rPr>
              <w:t>Yrmort</w:t>
            </w:r>
            <w:proofErr w:type="spellEnd"/>
          </w:p>
        </w:tc>
        <w:tc>
          <w:tcPr>
            <w:tcW w:w="2779" w:type="dxa"/>
          </w:tcPr>
          <w:p w:rsidR="00D608F1" w:rsidRPr="008921DF" w:rsidRDefault="00D608F1" w:rsidP="00DE38B5">
            <w:pPr>
              <w:spacing w:line="360" w:lineRule="auto"/>
              <w:rPr>
                <w:sz w:val="20"/>
                <w:szCs w:val="20"/>
              </w:rPr>
            </w:pPr>
            <w:r w:rsidRPr="008921DF">
              <w:rPr>
                <w:sz w:val="20"/>
                <w:szCs w:val="20"/>
              </w:rPr>
              <w:t>Notes Lixi</w:t>
            </w:r>
          </w:p>
        </w:tc>
      </w:tr>
      <w:tr w:rsidR="00D608F1" w:rsidRPr="008921DF" w:rsidTr="008921DF">
        <w:tc>
          <w:tcPr>
            <w:tcW w:w="761" w:type="dxa"/>
          </w:tcPr>
          <w:p w:rsidR="00D608F1" w:rsidRPr="008921DF" w:rsidRDefault="00D608F1" w:rsidP="00DE38B5">
            <w:pPr>
              <w:spacing w:line="360" w:lineRule="auto"/>
              <w:rPr>
                <w:sz w:val="20"/>
                <w:szCs w:val="20"/>
              </w:rPr>
            </w:pPr>
            <w:r w:rsidRPr="008921DF">
              <w:rPr>
                <w:sz w:val="20"/>
                <w:szCs w:val="20"/>
              </w:rPr>
              <w:t>N326</w:t>
            </w:r>
          </w:p>
        </w:tc>
        <w:tc>
          <w:tcPr>
            <w:tcW w:w="528" w:type="dxa"/>
          </w:tcPr>
          <w:p w:rsidR="00D608F1" w:rsidRPr="008921DF" w:rsidRDefault="00D608F1" w:rsidP="00DE38B5">
            <w:pPr>
              <w:spacing w:line="360" w:lineRule="auto"/>
              <w:rPr>
                <w:sz w:val="20"/>
                <w:szCs w:val="20"/>
              </w:rPr>
            </w:pPr>
            <w:r w:rsidRPr="008921DF">
              <w:rPr>
                <w:sz w:val="20"/>
                <w:szCs w:val="20"/>
              </w:rPr>
              <w:t>7</w:t>
            </w:r>
          </w:p>
        </w:tc>
        <w:tc>
          <w:tcPr>
            <w:tcW w:w="817" w:type="dxa"/>
          </w:tcPr>
          <w:p w:rsidR="00D608F1" w:rsidRPr="008921DF" w:rsidRDefault="00D608F1" w:rsidP="00DE38B5">
            <w:pPr>
              <w:spacing w:line="360" w:lineRule="auto"/>
              <w:rPr>
                <w:sz w:val="20"/>
                <w:szCs w:val="20"/>
              </w:rPr>
            </w:pPr>
            <w:r w:rsidRPr="008921DF">
              <w:rPr>
                <w:sz w:val="20"/>
                <w:szCs w:val="20"/>
              </w:rPr>
              <w:t>98608</w:t>
            </w:r>
          </w:p>
        </w:tc>
        <w:tc>
          <w:tcPr>
            <w:tcW w:w="713" w:type="dxa"/>
          </w:tcPr>
          <w:p w:rsidR="00D608F1" w:rsidRPr="008921DF" w:rsidRDefault="00D608F1" w:rsidP="00DE38B5">
            <w:pPr>
              <w:spacing w:line="360" w:lineRule="auto"/>
              <w:rPr>
                <w:sz w:val="20"/>
                <w:szCs w:val="20"/>
              </w:rPr>
            </w:pPr>
            <w:r w:rsidRPr="008921DF">
              <w:rPr>
                <w:sz w:val="20"/>
                <w:szCs w:val="20"/>
              </w:rPr>
              <w:t>1998</w:t>
            </w:r>
          </w:p>
        </w:tc>
        <w:tc>
          <w:tcPr>
            <w:tcW w:w="936" w:type="dxa"/>
          </w:tcPr>
          <w:p w:rsidR="00D608F1" w:rsidRPr="008921DF" w:rsidRDefault="00D608F1" w:rsidP="00DE38B5">
            <w:pPr>
              <w:spacing w:line="360" w:lineRule="auto"/>
              <w:rPr>
                <w:sz w:val="20"/>
                <w:szCs w:val="20"/>
              </w:rPr>
            </w:pPr>
          </w:p>
        </w:tc>
        <w:tc>
          <w:tcPr>
            <w:tcW w:w="2194" w:type="dxa"/>
          </w:tcPr>
          <w:p w:rsidR="00D608F1" w:rsidRPr="008921DF" w:rsidRDefault="00D608F1" w:rsidP="00DE38B5">
            <w:pPr>
              <w:spacing w:line="360" w:lineRule="auto"/>
              <w:rPr>
                <w:sz w:val="20"/>
                <w:szCs w:val="20"/>
              </w:rPr>
            </w:pPr>
          </w:p>
        </w:tc>
        <w:tc>
          <w:tcPr>
            <w:tcW w:w="883" w:type="dxa"/>
          </w:tcPr>
          <w:p w:rsidR="00D608F1" w:rsidRPr="008921DF" w:rsidRDefault="00D608F1" w:rsidP="00DE38B5">
            <w:pPr>
              <w:spacing w:line="360" w:lineRule="auto"/>
              <w:rPr>
                <w:sz w:val="20"/>
                <w:szCs w:val="20"/>
              </w:rPr>
            </w:pPr>
          </w:p>
        </w:tc>
        <w:tc>
          <w:tcPr>
            <w:tcW w:w="883" w:type="dxa"/>
          </w:tcPr>
          <w:p w:rsidR="00D608F1" w:rsidRPr="008921DF" w:rsidRDefault="00D608F1" w:rsidP="00DE38B5">
            <w:pPr>
              <w:spacing w:line="360" w:lineRule="auto"/>
              <w:rPr>
                <w:sz w:val="20"/>
                <w:szCs w:val="20"/>
              </w:rPr>
            </w:pPr>
            <w:r w:rsidRPr="008921DF">
              <w:rPr>
                <w:sz w:val="20"/>
                <w:szCs w:val="20"/>
              </w:rPr>
              <w:t>DEAD</w:t>
            </w:r>
          </w:p>
        </w:tc>
        <w:tc>
          <w:tcPr>
            <w:tcW w:w="1043" w:type="dxa"/>
          </w:tcPr>
          <w:p w:rsidR="00D608F1" w:rsidRPr="008921DF" w:rsidRDefault="00D608F1" w:rsidP="00DE38B5">
            <w:pPr>
              <w:spacing w:line="360" w:lineRule="auto"/>
              <w:rPr>
                <w:sz w:val="20"/>
                <w:szCs w:val="20"/>
              </w:rPr>
            </w:pPr>
            <w:r w:rsidRPr="008921DF">
              <w:rPr>
                <w:sz w:val="20"/>
                <w:szCs w:val="20"/>
              </w:rPr>
              <w:t>2011</w:t>
            </w:r>
          </w:p>
        </w:tc>
        <w:tc>
          <w:tcPr>
            <w:tcW w:w="2779" w:type="dxa"/>
          </w:tcPr>
          <w:p w:rsidR="00D608F1" w:rsidRPr="008921DF" w:rsidRDefault="00D608F1" w:rsidP="00DE38B5">
            <w:pPr>
              <w:spacing w:line="360" w:lineRule="auto"/>
              <w:rPr>
                <w:sz w:val="20"/>
                <w:szCs w:val="20"/>
              </w:rPr>
            </w:pPr>
            <w:r w:rsidRPr="008921DF">
              <w:rPr>
                <w:sz w:val="20"/>
                <w:szCs w:val="20"/>
              </w:rPr>
              <w:t>We probably forgot to collect data in 1998. Add STAT98=’ALIVE’</w:t>
            </w:r>
          </w:p>
        </w:tc>
      </w:tr>
      <w:tr w:rsidR="00D608F1" w:rsidRPr="008921DF" w:rsidTr="008921DF">
        <w:tc>
          <w:tcPr>
            <w:tcW w:w="761" w:type="dxa"/>
          </w:tcPr>
          <w:p w:rsidR="00D608F1" w:rsidRPr="008921DF" w:rsidRDefault="00D608F1" w:rsidP="00DE38B5">
            <w:pPr>
              <w:spacing w:line="360" w:lineRule="auto"/>
              <w:rPr>
                <w:sz w:val="20"/>
                <w:szCs w:val="20"/>
              </w:rPr>
            </w:pPr>
            <w:r w:rsidRPr="008921DF">
              <w:rPr>
                <w:sz w:val="20"/>
                <w:szCs w:val="20"/>
              </w:rPr>
              <w:t>E320</w:t>
            </w:r>
          </w:p>
        </w:tc>
        <w:tc>
          <w:tcPr>
            <w:tcW w:w="528" w:type="dxa"/>
          </w:tcPr>
          <w:p w:rsidR="00D608F1" w:rsidRPr="008921DF" w:rsidRDefault="00D608F1" w:rsidP="00DE38B5">
            <w:pPr>
              <w:spacing w:line="360" w:lineRule="auto"/>
              <w:rPr>
                <w:sz w:val="20"/>
                <w:szCs w:val="20"/>
              </w:rPr>
            </w:pPr>
            <w:r w:rsidRPr="008921DF">
              <w:rPr>
                <w:sz w:val="20"/>
                <w:szCs w:val="20"/>
              </w:rPr>
              <w:t>9</w:t>
            </w:r>
          </w:p>
        </w:tc>
        <w:tc>
          <w:tcPr>
            <w:tcW w:w="817" w:type="dxa"/>
          </w:tcPr>
          <w:p w:rsidR="00D608F1" w:rsidRPr="008921DF" w:rsidRDefault="00D608F1" w:rsidP="00DE38B5">
            <w:pPr>
              <w:spacing w:line="360" w:lineRule="auto"/>
              <w:rPr>
                <w:sz w:val="20"/>
                <w:szCs w:val="20"/>
              </w:rPr>
            </w:pPr>
            <w:r w:rsidRPr="008921DF">
              <w:rPr>
                <w:sz w:val="20"/>
                <w:szCs w:val="20"/>
              </w:rPr>
              <w:t>327</w:t>
            </w:r>
          </w:p>
        </w:tc>
        <w:tc>
          <w:tcPr>
            <w:tcW w:w="713" w:type="dxa"/>
          </w:tcPr>
          <w:p w:rsidR="00D608F1" w:rsidRPr="008921DF" w:rsidRDefault="00D608F1" w:rsidP="00DE38B5">
            <w:pPr>
              <w:spacing w:line="360" w:lineRule="auto"/>
              <w:rPr>
                <w:sz w:val="20"/>
                <w:szCs w:val="20"/>
              </w:rPr>
            </w:pPr>
            <w:r w:rsidRPr="008921DF">
              <w:rPr>
                <w:sz w:val="20"/>
                <w:szCs w:val="20"/>
              </w:rPr>
              <w:t>1987</w:t>
            </w:r>
          </w:p>
        </w:tc>
        <w:tc>
          <w:tcPr>
            <w:tcW w:w="936" w:type="dxa"/>
          </w:tcPr>
          <w:p w:rsidR="00D608F1" w:rsidRPr="008921DF" w:rsidRDefault="00D608F1" w:rsidP="00DE38B5">
            <w:pPr>
              <w:spacing w:line="360" w:lineRule="auto"/>
              <w:rPr>
                <w:sz w:val="20"/>
                <w:szCs w:val="20"/>
              </w:rPr>
            </w:pPr>
            <w:r w:rsidRPr="008921DF">
              <w:rPr>
                <w:sz w:val="20"/>
                <w:szCs w:val="20"/>
              </w:rPr>
              <w:t>ALIVE</w:t>
            </w:r>
          </w:p>
        </w:tc>
        <w:tc>
          <w:tcPr>
            <w:tcW w:w="2194" w:type="dxa"/>
          </w:tcPr>
          <w:p w:rsidR="00D608F1" w:rsidRPr="008921DF" w:rsidRDefault="00D608F1" w:rsidP="00DE38B5">
            <w:pPr>
              <w:spacing w:line="360" w:lineRule="auto"/>
              <w:rPr>
                <w:sz w:val="20"/>
                <w:szCs w:val="20"/>
              </w:rPr>
            </w:pPr>
            <w:r w:rsidRPr="008921DF">
              <w:rPr>
                <w:sz w:val="20"/>
                <w:szCs w:val="20"/>
              </w:rPr>
              <w:t>Tree cunt down by trail</w:t>
            </w:r>
          </w:p>
        </w:tc>
        <w:tc>
          <w:tcPr>
            <w:tcW w:w="883" w:type="dxa"/>
          </w:tcPr>
          <w:p w:rsidR="00D608F1" w:rsidRPr="008921DF" w:rsidRDefault="00D608F1" w:rsidP="00DE38B5">
            <w:pPr>
              <w:spacing w:line="360" w:lineRule="auto"/>
              <w:rPr>
                <w:sz w:val="20"/>
                <w:szCs w:val="20"/>
              </w:rPr>
            </w:pPr>
            <w:r w:rsidRPr="008921DF">
              <w:rPr>
                <w:sz w:val="20"/>
                <w:szCs w:val="20"/>
              </w:rPr>
              <w:t>DEAD</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rsidP="00DE38B5">
            <w:pPr>
              <w:spacing w:line="360" w:lineRule="auto"/>
              <w:rPr>
                <w:sz w:val="20"/>
                <w:szCs w:val="20"/>
              </w:rPr>
            </w:pPr>
            <w:r w:rsidRPr="008921DF">
              <w:rPr>
                <w:sz w:val="20"/>
                <w:szCs w:val="20"/>
              </w:rPr>
              <w:t>1998</w:t>
            </w:r>
          </w:p>
        </w:tc>
        <w:tc>
          <w:tcPr>
            <w:tcW w:w="2779" w:type="dxa"/>
          </w:tcPr>
          <w:p w:rsidR="00D608F1" w:rsidRPr="00144783" w:rsidRDefault="00D608F1" w:rsidP="00DE38B5">
            <w:pPr>
              <w:spacing w:line="360" w:lineRule="auto"/>
              <w:rPr>
                <w:sz w:val="20"/>
                <w:szCs w:val="20"/>
              </w:rPr>
            </w:pPr>
            <w:r w:rsidRPr="00144783">
              <w:rPr>
                <w:sz w:val="20"/>
                <w:szCs w:val="20"/>
              </w:rPr>
              <w:t>Add</w:t>
            </w:r>
            <w:r w:rsidR="00B37523" w:rsidRPr="00144783">
              <w:rPr>
                <w:sz w:val="20"/>
                <w:szCs w:val="20"/>
              </w:rPr>
              <w:t xml:space="preserve"> STAT98=’CUT’</w:t>
            </w:r>
          </w:p>
        </w:tc>
      </w:tr>
      <w:tr w:rsidR="00D608F1" w:rsidRPr="008921DF" w:rsidTr="008921DF">
        <w:tc>
          <w:tcPr>
            <w:tcW w:w="761" w:type="dxa"/>
          </w:tcPr>
          <w:p w:rsidR="00D608F1" w:rsidRPr="008921DF" w:rsidRDefault="00D608F1" w:rsidP="00DE38B5">
            <w:pPr>
              <w:spacing w:line="360" w:lineRule="auto"/>
              <w:rPr>
                <w:sz w:val="20"/>
                <w:szCs w:val="20"/>
              </w:rPr>
            </w:pPr>
            <w:r w:rsidRPr="008921DF">
              <w:rPr>
                <w:sz w:val="20"/>
                <w:szCs w:val="20"/>
              </w:rPr>
              <w:t>E320</w:t>
            </w:r>
          </w:p>
        </w:tc>
        <w:tc>
          <w:tcPr>
            <w:tcW w:w="528" w:type="dxa"/>
          </w:tcPr>
          <w:p w:rsidR="00D608F1" w:rsidRPr="008921DF" w:rsidRDefault="00D608F1" w:rsidP="00DE38B5">
            <w:pPr>
              <w:spacing w:line="360" w:lineRule="auto"/>
              <w:rPr>
                <w:sz w:val="20"/>
                <w:szCs w:val="20"/>
              </w:rPr>
            </w:pPr>
            <w:r w:rsidRPr="008921DF">
              <w:rPr>
                <w:sz w:val="20"/>
                <w:szCs w:val="20"/>
              </w:rPr>
              <w:t>9</w:t>
            </w:r>
          </w:p>
        </w:tc>
        <w:tc>
          <w:tcPr>
            <w:tcW w:w="817" w:type="dxa"/>
          </w:tcPr>
          <w:p w:rsidR="00D608F1" w:rsidRPr="008921DF" w:rsidRDefault="00D608F1" w:rsidP="00DE38B5">
            <w:pPr>
              <w:spacing w:line="360" w:lineRule="auto"/>
              <w:rPr>
                <w:sz w:val="20"/>
                <w:szCs w:val="20"/>
              </w:rPr>
            </w:pPr>
            <w:r w:rsidRPr="008921DF">
              <w:rPr>
                <w:sz w:val="20"/>
                <w:szCs w:val="20"/>
              </w:rPr>
              <w:t>382</w:t>
            </w:r>
          </w:p>
        </w:tc>
        <w:tc>
          <w:tcPr>
            <w:tcW w:w="713" w:type="dxa"/>
          </w:tcPr>
          <w:p w:rsidR="00D608F1" w:rsidRPr="008921DF" w:rsidRDefault="00D608F1">
            <w:pPr>
              <w:rPr>
                <w:sz w:val="20"/>
                <w:szCs w:val="20"/>
              </w:rPr>
            </w:pPr>
            <w:r w:rsidRPr="008921DF">
              <w:rPr>
                <w:sz w:val="20"/>
                <w:szCs w:val="20"/>
              </w:rPr>
              <w:t>1987</w:t>
            </w:r>
          </w:p>
        </w:tc>
        <w:tc>
          <w:tcPr>
            <w:tcW w:w="936" w:type="dxa"/>
          </w:tcPr>
          <w:p w:rsidR="00D608F1" w:rsidRPr="008921DF" w:rsidRDefault="00D608F1" w:rsidP="008E3060">
            <w:pPr>
              <w:spacing w:line="360" w:lineRule="auto"/>
              <w:rPr>
                <w:sz w:val="20"/>
                <w:szCs w:val="20"/>
              </w:rPr>
            </w:pPr>
            <w:r w:rsidRPr="008921DF">
              <w:rPr>
                <w:sz w:val="20"/>
                <w:szCs w:val="20"/>
              </w:rPr>
              <w:t>ALIVE</w:t>
            </w:r>
          </w:p>
        </w:tc>
        <w:tc>
          <w:tcPr>
            <w:tcW w:w="2194" w:type="dxa"/>
          </w:tcPr>
          <w:p w:rsidR="00D608F1" w:rsidRPr="008921DF" w:rsidRDefault="00D608F1">
            <w:pPr>
              <w:rPr>
                <w:sz w:val="20"/>
                <w:szCs w:val="20"/>
              </w:rPr>
            </w:pPr>
            <w:r w:rsidRPr="008921DF">
              <w:rPr>
                <w:sz w:val="20"/>
                <w:szCs w:val="20"/>
              </w:rPr>
              <w:t>Tree cunt down by trail</w:t>
            </w:r>
          </w:p>
        </w:tc>
        <w:tc>
          <w:tcPr>
            <w:tcW w:w="883" w:type="dxa"/>
          </w:tcPr>
          <w:p w:rsidR="00D608F1" w:rsidRPr="008921DF" w:rsidRDefault="00D608F1">
            <w:pPr>
              <w:rPr>
                <w:sz w:val="20"/>
                <w:szCs w:val="20"/>
              </w:rPr>
            </w:pPr>
            <w:r w:rsidRPr="008921DF">
              <w:rPr>
                <w:sz w:val="20"/>
                <w:szCs w:val="20"/>
              </w:rPr>
              <w:t>DEAD</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pPr>
              <w:rPr>
                <w:sz w:val="20"/>
                <w:szCs w:val="20"/>
              </w:rPr>
            </w:pPr>
            <w:r w:rsidRPr="008921DF">
              <w:rPr>
                <w:sz w:val="20"/>
                <w:szCs w:val="20"/>
              </w:rPr>
              <w:t>1998</w:t>
            </w:r>
          </w:p>
        </w:tc>
        <w:tc>
          <w:tcPr>
            <w:tcW w:w="2779" w:type="dxa"/>
          </w:tcPr>
          <w:p w:rsidR="00D608F1" w:rsidRPr="00144783" w:rsidRDefault="00144783" w:rsidP="00DE38B5">
            <w:pPr>
              <w:spacing w:line="360" w:lineRule="auto"/>
              <w:rPr>
                <w:sz w:val="20"/>
                <w:szCs w:val="20"/>
              </w:rPr>
            </w:pPr>
            <w:r w:rsidRPr="00144783">
              <w:rPr>
                <w:sz w:val="20"/>
                <w:szCs w:val="20"/>
              </w:rPr>
              <w:t>Add STAT98=’CUT’</w:t>
            </w:r>
          </w:p>
        </w:tc>
      </w:tr>
      <w:tr w:rsidR="00D608F1" w:rsidRPr="008921DF" w:rsidTr="008921DF">
        <w:tc>
          <w:tcPr>
            <w:tcW w:w="761" w:type="dxa"/>
          </w:tcPr>
          <w:p w:rsidR="00D608F1" w:rsidRPr="008921DF" w:rsidRDefault="00D608F1" w:rsidP="008E3060">
            <w:pPr>
              <w:spacing w:line="360" w:lineRule="auto"/>
              <w:rPr>
                <w:sz w:val="20"/>
                <w:szCs w:val="20"/>
              </w:rPr>
            </w:pPr>
            <w:r w:rsidRPr="008921DF">
              <w:rPr>
                <w:sz w:val="20"/>
                <w:szCs w:val="20"/>
              </w:rPr>
              <w:t>E320</w:t>
            </w:r>
          </w:p>
        </w:tc>
        <w:tc>
          <w:tcPr>
            <w:tcW w:w="528" w:type="dxa"/>
          </w:tcPr>
          <w:p w:rsidR="00D608F1" w:rsidRPr="008921DF" w:rsidRDefault="00D608F1" w:rsidP="00DE38B5">
            <w:pPr>
              <w:spacing w:line="360" w:lineRule="auto"/>
              <w:rPr>
                <w:sz w:val="20"/>
                <w:szCs w:val="20"/>
              </w:rPr>
            </w:pPr>
            <w:r w:rsidRPr="008921DF">
              <w:rPr>
                <w:sz w:val="20"/>
                <w:szCs w:val="20"/>
              </w:rPr>
              <w:t>9</w:t>
            </w:r>
          </w:p>
        </w:tc>
        <w:tc>
          <w:tcPr>
            <w:tcW w:w="817" w:type="dxa"/>
          </w:tcPr>
          <w:p w:rsidR="00D608F1" w:rsidRPr="008921DF" w:rsidRDefault="00D608F1" w:rsidP="00DE38B5">
            <w:pPr>
              <w:spacing w:line="360" w:lineRule="auto"/>
              <w:rPr>
                <w:sz w:val="20"/>
                <w:szCs w:val="20"/>
              </w:rPr>
            </w:pPr>
            <w:r w:rsidRPr="008921DF">
              <w:rPr>
                <w:sz w:val="20"/>
                <w:szCs w:val="20"/>
              </w:rPr>
              <w:t>530</w:t>
            </w:r>
          </w:p>
        </w:tc>
        <w:tc>
          <w:tcPr>
            <w:tcW w:w="713" w:type="dxa"/>
          </w:tcPr>
          <w:p w:rsidR="00D608F1" w:rsidRPr="008921DF" w:rsidRDefault="00D608F1">
            <w:pPr>
              <w:rPr>
                <w:sz w:val="20"/>
                <w:szCs w:val="20"/>
              </w:rPr>
            </w:pPr>
            <w:r w:rsidRPr="008921DF">
              <w:rPr>
                <w:sz w:val="20"/>
                <w:szCs w:val="20"/>
              </w:rPr>
              <w:t>1987</w:t>
            </w:r>
          </w:p>
        </w:tc>
        <w:tc>
          <w:tcPr>
            <w:tcW w:w="936" w:type="dxa"/>
          </w:tcPr>
          <w:p w:rsidR="00D608F1" w:rsidRPr="008921DF" w:rsidRDefault="00D608F1" w:rsidP="008E3060">
            <w:pPr>
              <w:spacing w:line="360" w:lineRule="auto"/>
              <w:rPr>
                <w:sz w:val="20"/>
                <w:szCs w:val="20"/>
              </w:rPr>
            </w:pPr>
            <w:r w:rsidRPr="008921DF">
              <w:rPr>
                <w:sz w:val="20"/>
                <w:szCs w:val="20"/>
              </w:rPr>
              <w:t>ALIVE</w:t>
            </w:r>
          </w:p>
        </w:tc>
        <w:tc>
          <w:tcPr>
            <w:tcW w:w="2194" w:type="dxa"/>
          </w:tcPr>
          <w:p w:rsidR="00D608F1" w:rsidRPr="008921DF" w:rsidRDefault="00D608F1">
            <w:pPr>
              <w:rPr>
                <w:sz w:val="20"/>
                <w:szCs w:val="20"/>
              </w:rPr>
            </w:pPr>
            <w:r w:rsidRPr="008921DF">
              <w:rPr>
                <w:sz w:val="20"/>
                <w:szCs w:val="20"/>
              </w:rPr>
              <w:t>Tree cunt down by trail</w:t>
            </w:r>
          </w:p>
        </w:tc>
        <w:tc>
          <w:tcPr>
            <w:tcW w:w="883" w:type="dxa"/>
          </w:tcPr>
          <w:p w:rsidR="00D608F1" w:rsidRPr="008921DF" w:rsidRDefault="00D608F1">
            <w:pPr>
              <w:rPr>
                <w:sz w:val="20"/>
                <w:szCs w:val="20"/>
              </w:rPr>
            </w:pPr>
            <w:r w:rsidRPr="008921DF">
              <w:rPr>
                <w:sz w:val="20"/>
                <w:szCs w:val="20"/>
              </w:rPr>
              <w:t>DEAD</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pPr>
              <w:rPr>
                <w:sz w:val="20"/>
                <w:szCs w:val="20"/>
              </w:rPr>
            </w:pPr>
            <w:r w:rsidRPr="008921DF">
              <w:rPr>
                <w:sz w:val="20"/>
                <w:szCs w:val="20"/>
              </w:rPr>
              <w:t>1998</w:t>
            </w:r>
          </w:p>
        </w:tc>
        <w:tc>
          <w:tcPr>
            <w:tcW w:w="2779" w:type="dxa"/>
          </w:tcPr>
          <w:p w:rsidR="00D608F1" w:rsidRPr="00144783" w:rsidRDefault="00144783" w:rsidP="00DE38B5">
            <w:pPr>
              <w:spacing w:line="360" w:lineRule="auto"/>
              <w:rPr>
                <w:sz w:val="20"/>
                <w:szCs w:val="20"/>
              </w:rPr>
            </w:pPr>
            <w:r w:rsidRPr="00144783">
              <w:rPr>
                <w:sz w:val="20"/>
                <w:szCs w:val="20"/>
              </w:rPr>
              <w:t>Add STAT98=’CUT’</w:t>
            </w:r>
          </w:p>
        </w:tc>
      </w:tr>
      <w:tr w:rsidR="00D608F1" w:rsidRPr="008921DF" w:rsidTr="008921DF">
        <w:tc>
          <w:tcPr>
            <w:tcW w:w="761" w:type="dxa"/>
          </w:tcPr>
          <w:p w:rsidR="00D608F1" w:rsidRPr="008921DF" w:rsidRDefault="00D608F1" w:rsidP="008E3060">
            <w:pPr>
              <w:spacing w:line="360" w:lineRule="auto"/>
              <w:rPr>
                <w:sz w:val="20"/>
                <w:szCs w:val="20"/>
              </w:rPr>
            </w:pPr>
            <w:r w:rsidRPr="008921DF">
              <w:rPr>
                <w:sz w:val="20"/>
                <w:szCs w:val="20"/>
              </w:rPr>
              <w:t>E320</w:t>
            </w:r>
          </w:p>
        </w:tc>
        <w:tc>
          <w:tcPr>
            <w:tcW w:w="528" w:type="dxa"/>
          </w:tcPr>
          <w:p w:rsidR="00D608F1" w:rsidRPr="008921DF" w:rsidRDefault="00D608F1" w:rsidP="00DE38B5">
            <w:pPr>
              <w:spacing w:line="360" w:lineRule="auto"/>
              <w:rPr>
                <w:sz w:val="20"/>
                <w:szCs w:val="20"/>
              </w:rPr>
            </w:pPr>
            <w:r w:rsidRPr="008921DF">
              <w:rPr>
                <w:sz w:val="20"/>
                <w:szCs w:val="20"/>
              </w:rPr>
              <w:t>9</w:t>
            </w:r>
          </w:p>
        </w:tc>
        <w:tc>
          <w:tcPr>
            <w:tcW w:w="817" w:type="dxa"/>
          </w:tcPr>
          <w:p w:rsidR="00D608F1" w:rsidRPr="008921DF" w:rsidRDefault="00D608F1" w:rsidP="00DE38B5">
            <w:pPr>
              <w:spacing w:line="360" w:lineRule="auto"/>
              <w:rPr>
                <w:sz w:val="20"/>
                <w:szCs w:val="20"/>
              </w:rPr>
            </w:pPr>
            <w:r w:rsidRPr="008921DF">
              <w:rPr>
                <w:sz w:val="20"/>
                <w:szCs w:val="20"/>
              </w:rPr>
              <w:t>580</w:t>
            </w:r>
          </w:p>
        </w:tc>
        <w:tc>
          <w:tcPr>
            <w:tcW w:w="713" w:type="dxa"/>
          </w:tcPr>
          <w:p w:rsidR="00D608F1" w:rsidRPr="008921DF" w:rsidRDefault="00D608F1">
            <w:pPr>
              <w:rPr>
                <w:sz w:val="20"/>
                <w:szCs w:val="20"/>
              </w:rPr>
            </w:pPr>
            <w:r w:rsidRPr="008921DF">
              <w:rPr>
                <w:sz w:val="20"/>
                <w:szCs w:val="20"/>
              </w:rPr>
              <w:t>1987</w:t>
            </w:r>
          </w:p>
        </w:tc>
        <w:tc>
          <w:tcPr>
            <w:tcW w:w="936" w:type="dxa"/>
          </w:tcPr>
          <w:p w:rsidR="00D608F1" w:rsidRPr="008921DF" w:rsidRDefault="00D608F1" w:rsidP="008E3060">
            <w:pPr>
              <w:spacing w:line="360" w:lineRule="auto"/>
              <w:rPr>
                <w:sz w:val="20"/>
                <w:szCs w:val="20"/>
              </w:rPr>
            </w:pPr>
            <w:r w:rsidRPr="008921DF">
              <w:rPr>
                <w:sz w:val="20"/>
                <w:szCs w:val="20"/>
              </w:rPr>
              <w:t>ALIVE</w:t>
            </w:r>
          </w:p>
        </w:tc>
        <w:tc>
          <w:tcPr>
            <w:tcW w:w="2194" w:type="dxa"/>
          </w:tcPr>
          <w:p w:rsidR="00D608F1" w:rsidRPr="008921DF" w:rsidRDefault="00D608F1">
            <w:pPr>
              <w:rPr>
                <w:sz w:val="20"/>
                <w:szCs w:val="20"/>
              </w:rPr>
            </w:pPr>
            <w:r w:rsidRPr="008921DF">
              <w:rPr>
                <w:sz w:val="20"/>
                <w:szCs w:val="20"/>
              </w:rPr>
              <w:t>Tree cunt down by trail</w:t>
            </w:r>
          </w:p>
        </w:tc>
        <w:tc>
          <w:tcPr>
            <w:tcW w:w="883" w:type="dxa"/>
          </w:tcPr>
          <w:p w:rsidR="00D608F1" w:rsidRPr="008921DF" w:rsidRDefault="00D608F1">
            <w:pPr>
              <w:rPr>
                <w:sz w:val="20"/>
                <w:szCs w:val="20"/>
              </w:rPr>
            </w:pPr>
            <w:r w:rsidRPr="008921DF">
              <w:rPr>
                <w:sz w:val="20"/>
                <w:szCs w:val="20"/>
              </w:rPr>
              <w:t>DEAD</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pPr>
              <w:rPr>
                <w:sz w:val="20"/>
                <w:szCs w:val="20"/>
              </w:rPr>
            </w:pPr>
            <w:r w:rsidRPr="008921DF">
              <w:rPr>
                <w:sz w:val="20"/>
                <w:szCs w:val="20"/>
              </w:rPr>
              <w:t>1998</w:t>
            </w:r>
          </w:p>
        </w:tc>
        <w:tc>
          <w:tcPr>
            <w:tcW w:w="2779" w:type="dxa"/>
          </w:tcPr>
          <w:p w:rsidR="00D608F1" w:rsidRPr="00144783" w:rsidRDefault="00144783" w:rsidP="00DE38B5">
            <w:pPr>
              <w:spacing w:line="360" w:lineRule="auto"/>
              <w:rPr>
                <w:sz w:val="20"/>
                <w:szCs w:val="20"/>
              </w:rPr>
            </w:pPr>
            <w:r w:rsidRPr="00144783">
              <w:rPr>
                <w:sz w:val="20"/>
                <w:szCs w:val="20"/>
              </w:rPr>
              <w:t>Add STAT98=’CUT’</w:t>
            </w:r>
          </w:p>
        </w:tc>
      </w:tr>
      <w:tr w:rsidR="00D608F1" w:rsidRPr="008921DF" w:rsidTr="008921DF">
        <w:tc>
          <w:tcPr>
            <w:tcW w:w="761" w:type="dxa"/>
          </w:tcPr>
          <w:p w:rsidR="00D608F1" w:rsidRPr="008921DF" w:rsidRDefault="00D608F1" w:rsidP="00DE38B5">
            <w:pPr>
              <w:spacing w:line="360" w:lineRule="auto"/>
              <w:rPr>
                <w:sz w:val="20"/>
                <w:szCs w:val="20"/>
              </w:rPr>
            </w:pPr>
            <w:r w:rsidRPr="008921DF">
              <w:rPr>
                <w:sz w:val="20"/>
                <w:szCs w:val="20"/>
              </w:rPr>
              <w:t>W60</w:t>
            </w:r>
          </w:p>
        </w:tc>
        <w:tc>
          <w:tcPr>
            <w:tcW w:w="528" w:type="dxa"/>
          </w:tcPr>
          <w:p w:rsidR="00D608F1" w:rsidRPr="008921DF" w:rsidRDefault="00D608F1" w:rsidP="00DE38B5">
            <w:pPr>
              <w:spacing w:line="360" w:lineRule="auto"/>
              <w:rPr>
                <w:sz w:val="20"/>
                <w:szCs w:val="20"/>
              </w:rPr>
            </w:pPr>
            <w:r w:rsidRPr="008921DF">
              <w:rPr>
                <w:sz w:val="20"/>
                <w:szCs w:val="20"/>
              </w:rPr>
              <w:t>12</w:t>
            </w:r>
          </w:p>
        </w:tc>
        <w:tc>
          <w:tcPr>
            <w:tcW w:w="817" w:type="dxa"/>
          </w:tcPr>
          <w:p w:rsidR="00D608F1" w:rsidRPr="008921DF" w:rsidRDefault="00D608F1" w:rsidP="00DE38B5">
            <w:pPr>
              <w:spacing w:line="360" w:lineRule="auto"/>
              <w:rPr>
                <w:sz w:val="20"/>
                <w:szCs w:val="20"/>
              </w:rPr>
            </w:pPr>
            <w:r w:rsidRPr="008921DF">
              <w:rPr>
                <w:sz w:val="20"/>
                <w:szCs w:val="20"/>
              </w:rPr>
              <w:t>935</w:t>
            </w:r>
          </w:p>
        </w:tc>
        <w:tc>
          <w:tcPr>
            <w:tcW w:w="713" w:type="dxa"/>
          </w:tcPr>
          <w:p w:rsidR="00D608F1" w:rsidRPr="008921DF" w:rsidRDefault="00D608F1">
            <w:pPr>
              <w:rPr>
                <w:sz w:val="20"/>
                <w:szCs w:val="20"/>
              </w:rPr>
            </w:pPr>
            <w:r w:rsidRPr="008921DF">
              <w:rPr>
                <w:sz w:val="20"/>
                <w:szCs w:val="20"/>
              </w:rPr>
              <w:t>1987</w:t>
            </w:r>
          </w:p>
        </w:tc>
        <w:tc>
          <w:tcPr>
            <w:tcW w:w="936" w:type="dxa"/>
          </w:tcPr>
          <w:p w:rsidR="00D608F1" w:rsidRPr="008921DF" w:rsidRDefault="00D608F1" w:rsidP="008E3060">
            <w:pPr>
              <w:spacing w:line="360" w:lineRule="auto"/>
              <w:rPr>
                <w:sz w:val="20"/>
                <w:szCs w:val="20"/>
              </w:rPr>
            </w:pPr>
            <w:r w:rsidRPr="008921DF">
              <w:rPr>
                <w:sz w:val="20"/>
                <w:szCs w:val="20"/>
              </w:rPr>
              <w:t>ALIVE</w:t>
            </w:r>
          </w:p>
        </w:tc>
        <w:tc>
          <w:tcPr>
            <w:tcW w:w="2194" w:type="dxa"/>
          </w:tcPr>
          <w:p w:rsidR="00D608F1" w:rsidRPr="008921DF" w:rsidRDefault="00D608F1" w:rsidP="00DE38B5">
            <w:pPr>
              <w:spacing w:line="360" w:lineRule="auto"/>
              <w:rPr>
                <w:sz w:val="20"/>
                <w:szCs w:val="20"/>
              </w:rPr>
            </w:pPr>
          </w:p>
        </w:tc>
        <w:tc>
          <w:tcPr>
            <w:tcW w:w="883" w:type="dxa"/>
          </w:tcPr>
          <w:p w:rsidR="00D608F1" w:rsidRPr="008921DF" w:rsidRDefault="00D608F1" w:rsidP="00DE38B5">
            <w:pPr>
              <w:spacing w:line="360" w:lineRule="auto"/>
              <w:rPr>
                <w:sz w:val="20"/>
                <w:szCs w:val="20"/>
              </w:rPr>
            </w:pPr>
            <w:r w:rsidRPr="008921DF">
              <w:rPr>
                <w:sz w:val="20"/>
                <w:szCs w:val="20"/>
              </w:rPr>
              <w:t>DEAD</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rsidP="00DE38B5">
            <w:pPr>
              <w:spacing w:line="360" w:lineRule="auto"/>
              <w:rPr>
                <w:sz w:val="20"/>
                <w:szCs w:val="20"/>
              </w:rPr>
            </w:pPr>
            <w:r w:rsidRPr="008921DF">
              <w:rPr>
                <w:sz w:val="20"/>
                <w:szCs w:val="20"/>
              </w:rPr>
              <w:t>2010</w:t>
            </w:r>
          </w:p>
        </w:tc>
        <w:tc>
          <w:tcPr>
            <w:tcW w:w="2779" w:type="dxa"/>
          </w:tcPr>
          <w:p w:rsidR="00D608F1" w:rsidRPr="008921DF" w:rsidRDefault="00D608F1" w:rsidP="00DE38B5">
            <w:pPr>
              <w:spacing w:line="360" w:lineRule="auto"/>
              <w:rPr>
                <w:sz w:val="20"/>
                <w:szCs w:val="20"/>
              </w:rPr>
            </w:pPr>
            <w:r w:rsidRPr="008921DF">
              <w:rPr>
                <w:sz w:val="20"/>
                <w:szCs w:val="20"/>
              </w:rPr>
              <w:t>We forgot to collect data in 1998. Add STAT98=’MD’</w:t>
            </w:r>
          </w:p>
        </w:tc>
      </w:tr>
      <w:tr w:rsidR="00D608F1" w:rsidRPr="008921DF" w:rsidTr="008921DF">
        <w:tc>
          <w:tcPr>
            <w:tcW w:w="761" w:type="dxa"/>
          </w:tcPr>
          <w:p w:rsidR="00D608F1" w:rsidRPr="008921DF" w:rsidRDefault="00D608F1" w:rsidP="00DE38B5">
            <w:pPr>
              <w:spacing w:line="360" w:lineRule="auto"/>
              <w:rPr>
                <w:sz w:val="20"/>
                <w:szCs w:val="20"/>
              </w:rPr>
            </w:pPr>
            <w:r w:rsidRPr="008921DF">
              <w:rPr>
                <w:sz w:val="20"/>
                <w:szCs w:val="20"/>
              </w:rPr>
              <w:t>W70</w:t>
            </w:r>
          </w:p>
        </w:tc>
        <w:tc>
          <w:tcPr>
            <w:tcW w:w="528" w:type="dxa"/>
          </w:tcPr>
          <w:p w:rsidR="00D608F1" w:rsidRPr="008921DF" w:rsidRDefault="00D608F1" w:rsidP="00DE38B5">
            <w:pPr>
              <w:spacing w:line="360" w:lineRule="auto"/>
              <w:rPr>
                <w:sz w:val="20"/>
                <w:szCs w:val="20"/>
              </w:rPr>
            </w:pPr>
            <w:r w:rsidRPr="008921DF">
              <w:rPr>
                <w:sz w:val="20"/>
                <w:szCs w:val="20"/>
              </w:rPr>
              <w:t>7</w:t>
            </w:r>
          </w:p>
        </w:tc>
        <w:tc>
          <w:tcPr>
            <w:tcW w:w="817" w:type="dxa"/>
          </w:tcPr>
          <w:p w:rsidR="00D608F1" w:rsidRPr="008921DF" w:rsidRDefault="00D608F1" w:rsidP="00DE38B5">
            <w:pPr>
              <w:spacing w:line="360" w:lineRule="auto"/>
              <w:rPr>
                <w:sz w:val="20"/>
                <w:szCs w:val="20"/>
              </w:rPr>
            </w:pPr>
            <w:r w:rsidRPr="008921DF">
              <w:rPr>
                <w:sz w:val="20"/>
                <w:szCs w:val="20"/>
              </w:rPr>
              <w:t>759</w:t>
            </w:r>
          </w:p>
        </w:tc>
        <w:tc>
          <w:tcPr>
            <w:tcW w:w="713" w:type="dxa"/>
          </w:tcPr>
          <w:p w:rsidR="00D608F1" w:rsidRPr="008921DF" w:rsidRDefault="00D608F1">
            <w:pPr>
              <w:rPr>
                <w:sz w:val="20"/>
                <w:szCs w:val="20"/>
              </w:rPr>
            </w:pPr>
            <w:r w:rsidRPr="008921DF">
              <w:rPr>
                <w:sz w:val="20"/>
                <w:szCs w:val="20"/>
              </w:rPr>
              <w:t>1987</w:t>
            </w:r>
          </w:p>
        </w:tc>
        <w:tc>
          <w:tcPr>
            <w:tcW w:w="936" w:type="dxa"/>
          </w:tcPr>
          <w:p w:rsidR="00D608F1" w:rsidRPr="008921DF" w:rsidRDefault="00D608F1" w:rsidP="008E3060">
            <w:pPr>
              <w:spacing w:line="360" w:lineRule="auto"/>
              <w:rPr>
                <w:sz w:val="20"/>
                <w:szCs w:val="20"/>
              </w:rPr>
            </w:pPr>
            <w:r w:rsidRPr="008921DF">
              <w:rPr>
                <w:sz w:val="20"/>
                <w:szCs w:val="20"/>
              </w:rPr>
              <w:t>ALIVE</w:t>
            </w:r>
          </w:p>
        </w:tc>
        <w:tc>
          <w:tcPr>
            <w:tcW w:w="2194" w:type="dxa"/>
          </w:tcPr>
          <w:p w:rsidR="00D608F1" w:rsidRPr="008921DF" w:rsidRDefault="00D608F1" w:rsidP="00DE38B5">
            <w:pPr>
              <w:spacing w:line="360" w:lineRule="auto"/>
              <w:rPr>
                <w:sz w:val="20"/>
                <w:szCs w:val="20"/>
              </w:rPr>
            </w:pPr>
          </w:p>
        </w:tc>
        <w:tc>
          <w:tcPr>
            <w:tcW w:w="883" w:type="dxa"/>
          </w:tcPr>
          <w:p w:rsidR="00D608F1" w:rsidRPr="008921DF" w:rsidRDefault="00D608F1" w:rsidP="00DE38B5">
            <w:pPr>
              <w:spacing w:line="360" w:lineRule="auto"/>
              <w:rPr>
                <w:sz w:val="20"/>
                <w:szCs w:val="20"/>
              </w:rPr>
            </w:pPr>
            <w:r w:rsidRPr="008921DF">
              <w:rPr>
                <w:sz w:val="20"/>
                <w:szCs w:val="20"/>
              </w:rPr>
              <w:t>NF</w:t>
            </w:r>
          </w:p>
        </w:tc>
        <w:tc>
          <w:tcPr>
            <w:tcW w:w="883" w:type="dxa"/>
          </w:tcPr>
          <w:p w:rsidR="00D608F1" w:rsidRPr="008921DF" w:rsidRDefault="00D608F1" w:rsidP="00DE38B5">
            <w:pPr>
              <w:spacing w:line="360" w:lineRule="auto"/>
              <w:rPr>
                <w:sz w:val="20"/>
                <w:szCs w:val="20"/>
              </w:rPr>
            </w:pPr>
          </w:p>
        </w:tc>
        <w:tc>
          <w:tcPr>
            <w:tcW w:w="1043" w:type="dxa"/>
          </w:tcPr>
          <w:p w:rsidR="00D608F1" w:rsidRPr="008921DF" w:rsidRDefault="00D608F1" w:rsidP="00DE38B5">
            <w:pPr>
              <w:spacing w:line="360" w:lineRule="auto"/>
              <w:rPr>
                <w:sz w:val="20"/>
                <w:szCs w:val="20"/>
              </w:rPr>
            </w:pPr>
            <w:r w:rsidRPr="008921DF">
              <w:rPr>
                <w:sz w:val="20"/>
                <w:szCs w:val="20"/>
              </w:rPr>
              <w:t>2010</w:t>
            </w:r>
          </w:p>
        </w:tc>
        <w:tc>
          <w:tcPr>
            <w:tcW w:w="2779" w:type="dxa"/>
          </w:tcPr>
          <w:p w:rsidR="00D608F1" w:rsidRPr="008921DF" w:rsidRDefault="00D608F1" w:rsidP="00DE38B5">
            <w:pPr>
              <w:spacing w:line="360" w:lineRule="auto"/>
              <w:rPr>
                <w:sz w:val="20"/>
                <w:szCs w:val="20"/>
              </w:rPr>
            </w:pPr>
            <w:r w:rsidRPr="008921DF">
              <w:rPr>
                <w:sz w:val="20"/>
                <w:szCs w:val="20"/>
              </w:rPr>
              <w:t>We forgot to collect data in 1998. Add STAT98=’MD’</w:t>
            </w:r>
          </w:p>
        </w:tc>
      </w:tr>
    </w:tbl>
    <w:p w:rsidR="00DE38B5" w:rsidRDefault="00DE38B5" w:rsidP="00DE38B5">
      <w:pPr>
        <w:spacing w:line="360" w:lineRule="auto"/>
      </w:pPr>
      <w:r w:rsidRPr="00DE7BDF">
        <w:rPr>
          <w:b/>
        </w:rPr>
        <w:t>STAT99</w:t>
      </w:r>
      <w:r>
        <w:t>: ALIVE or DEAD, collected for high-high, negative</w:t>
      </w:r>
      <w:r w:rsidR="006C27F8">
        <w:t>, and South side transect trees and saplings tagged in 1999</w:t>
      </w:r>
      <w:r w:rsidR="0097407C">
        <w:t xml:space="preserve">. </w:t>
      </w:r>
    </w:p>
    <w:p w:rsidR="00144783" w:rsidRPr="00144783" w:rsidRDefault="00144783" w:rsidP="00DE38B5">
      <w:pPr>
        <w:spacing w:line="360" w:lineRule="auto"/>
        <w:rPr>
          <w:b/>
          <w:i/>
        </w:rPr>
      </w:pPr>
      <w:r w:rsidRPr="00144783">
        <w:rPr>
          <w:b/>
          <w:i/>
        </w:rPr>
        <w:lastRenderedPageBreak/>
        <w:t>Missing STAT99:</w:t>
      </w:r>
    </w:p>
    <w:tbl>
      <w:tblPr>
        <w:tblStyle w:val="TableGrid"/>
        <w:tblW w:w="6722" w:type="dxa"/>
        <w:tblInd w:w="405" w:type="dxa"/>
        <w:tblLook w:val="04A0" w:firstRow="1" w:lastRow="0" w:firstColumn="1" w:lastColumn="0" w:noHBand="0" w:noVBand="1"/>
      </w:tblPr>
      <w:tblGrid>
        <w:gridCol w:w="751"/>
        <w:gridCol w:w="661"/>
        <w:gridCol w:w="936"/>
        <w:gridCol w:w="713"/>
        <w:gridCol w:w="936"/>
        <w:gridCol w:w="2725"/>
      </w:tblGrid>
      <w:tr w:rsidR="006C27F8" w:rsidTr="006C27F8">
        <w:tc>
          <w:tcPr>
            <w:tcW w:w="751" w:type="dxa"/>
          </w:tcPr>
          <w:p w:rsidR="006C27F8" w:rsidRDefault="006C27F8" w:rsidP="008E3060">
            <w:pPr>
              <w:spacing w:line="360" w:lineRule="auto"/>
            </w:pPr>
            <w:proofErr w:type="spellStart"/>
            <w:r>
              <w:t>tran</w:t>
            </w:r>
            <w:proofErr w:type="spellEnd"/>
          </w:p>
        </w:tc>
        <w:tc>
          <w:tcPr>
            <w:tcW w:w="661" w:type="dxa"/>
          </w:tcPr>
          <w:p w:rsidR="006C27F8" w:rsidRDefault="006C27F8" w:rsidP="008E3060">
            <w:pPr>
              <w:spacing w:line="360" w:lineRule="auto"/>
            </w:pPr>
            <w:proofErr w:type="spellStart"/>
            <w:r>
              <w:t>tplot</w:t>
            </w:r>
            <w:proofErr w:type="spellEnd"/>
          </w:p>
        </w:tc>
        <w:tc>
          <w:tcPr>
            <w:tcW w:w="936" w:type="dxa"/>
          </w:tcPr>
          <w:p w:rsidR="006C27F8" w:rsidRDefault="006C27F8" w:rsidP="008E3060">
            <w:pPr>
              <w:spacing w:line="360" w:lineRule="auto"/>
            </w:pPr>
            <w:r>
              <w:t>tag</w:t>
            </w:r>
          </w:p>
        </w:tc>
        <w:tc>
          <w:tcPr>
            <w:tcW w:w="713" w:type="dxa"/>
          </w:tcPr>
          <w:p w:rsidR="006C27F8" w:rsidRDefault="006C27F8" w:rsidP="008E3060">
            <w:pPr>
              <w:spacing w:line="360" w:lineRule="auto"/>
            </w:pPr>
            <w:proofErr w:type="spellStart"/>
            <w:r>
              <w:t>yrtag</w:t>
            </w:r>
            <w:proofErr w:type="spellEnd"/>
          </w:p>
        </w:tc>
        <w:tc>
          <w:tcPr>
            <w:tcW w:w="936" w:type="dxa"/>
          </w:tcPr>
          <w:p w:rsidR="006C27F8" w:rsidRDefault="006C27F8" w:rsidP="008E3060">
            <w:pPr>
              <w:spacing w:line="360" w:lineRule="auto"/>
            </w:pPr>
            <w:r>
              <w:t>Stat10</w:t>
            </w:r>
          </w:p>
        </w:tc>
        <w:tc>
          <w:tcPr>
            <w:tcW w:w="2725" w:type="dxa"/>
          </w:tcPr>
          <w:p w:rsidR="006C27F8" w:rsidRDefault="006C27F8" w:rsidP="008E3060">
            <w:pPr>
              <w:spacing w:line="360" w:lineRule="auto"/>
            </w:pPr>
            <w:r>
              <w:t>Notes Lixi</w:t>
            </w:r>
          </w:p>
        </w:tc>
      </w:tr>
      <w:tr w:rsidR="006C27F8" w:rsidTr="006C27F8">
        <w:tc>
          <w:tcPr>
            <w:tcW w:w="751" w:type="dxa"/>
          </w:tcPr>
          <w:p w:rsidR="006C27F8" w:rsidRDefault="006C27F8" w:rsidP="008E3060">
            <w:pPr>
              <w:spacing w:line="360" w:lineRule="auto"/>
            </w:pPr>
            <w:r>
              <w:t>S344</w:t>
            </w:r>
          </w:p>
        </w:tc>
        <w:tc>
          <w:tcPr>
            <w:tcW w:w="661" w:type="dxa"/>
          </w:tcPr>
          <w:p w:rsidR="006C27F8" w:rsidRDefault="006C27F8" w:rsidP="008E3060">
            <w:pPr>
              <w:spacing w:line="360" w:lineRule="auto"/>
            </w:pPr>
            <w:r>
              <w:t>3</w:t>
            </w:r>
          </w:p>
        </w:tc>
        <w:tc>
          <w:tcPr>
            <w:tcW w:w="936" w:type="dxa"/>
          </w:tcPr>
          <w:p w:rsidR="006C27F8" w:rsidRDefault="006C27F8" w:rsidP="008E3060">
            <w:pPr>
              <w:spacing w:line="360" w:lineRule="auto"/>
            </w:pPr>
            <w:r>
              <w:t>991383</w:t>
            </w:r>
          </w:p>
        </w:tc>
        <w:tc>
          <w:tcPr>
            <w:tcW w:w="713" w:type="dxa"/>
          </w:tcPr>
          <w:p w:rsidR="006C27F8" w:rsidRDefault="006C27F8" w:rsidP="008E3060">
            <w:pPr>
              <w:spacing w:line="360" w:lineRule="auto"/>
            </w:pPr>
            <w:r>
              <w:t>1999</w:t>
            </w:r>
          </w:p>
        </w:tc>
        <w:tc>
          <w:tcPr>
            <w:tcW w:w="936" w:type="dxa"/>
          </w:tcPr>
          <w:p w:rsidR="006C27F8" w:rsidRDefault="006C27F8" w:rsidP="008E3060">
            <w:pPr>
              <w:spacing w:line="360" w:lineRule="auto"/>
            </w:pPr>
            <w:r>
              <w:t>ALIVE</w:t>
            </w:r>
          </w:p>
        </w:tc>
        <w:tc>
          <w:tcPr>
            <w:tcW w:w="2725" w:type="dxa"/>
          </w:tcPr>
          <w:p w:rsidR="006C27F8" w:rsidRDefault="006C27F8" w:rsidP="008E3060">
            <w:pPr>
              <w:spacing w:line="360" w:lineRule="auto"/>
            </w:pPr>
            <w:r>
              <w:t>Add STAT99=’ALIVE’</w:t>
            </w:r>
          </w:p>
        </w:tc>
      </w:tr>
    </w:tbl>
    <w:p w:rsidR="006C27F8" w:rsidRDefault="006C27F8" w:rsidP="00DE38B5">
      <w:pPr>
        <w:spacing w:line="360" w:lineRule="auto"/>
      </w:pPr>
    </w:p>
    <w:p w:rsidR="00FF0D74" w:rsidRDefault="00DE38B5" w:rsidP="00DE38B5">
      <w:pPr>
        <w:spacing w:line="360" w:lineRule="auto"/>
      </w:pPr>
      <w:r w:rsidRPr="00DE7BDF">
        <w:rPr>
          <w:b/>
        </w:rPr>
        <w:t>STAT00</w:t>
      </w:r>
      <w:r>
        <w:rPr>
          <w:b/>
        </w:rPr>
        <w:t xml:space="preserve">: </w:t>
      </w:r>
      <w:r>
        <w:t xml:space="preserve">ALIVE, DEAD, </w:t>
      </w:r>
      <w:r w:rsidR="00E058D4">
        <w:t xml:space="preserve">MD </w:t>
      </w:r>
      <w:r>
        <w:t>or NF, collec</w:t>
      </w:r>
      <w:r w:rsidR="00342B99">
        <w:t>ted for high-high transect trees and saplings tagged in 1999</w:t>
      </w:r>
      <w:r>
        <w:t>.</w:t>
      </w:r>
      <w:r w:rsidR="00C85AE2" w:rsidRPr="00C85AE2">
        <w:t xml:space="preserve"> </w:t>
      </w:r>
      <w:r w:rsidR="00C85AE2">
        <w:t xml:space="preserve">. </w:t>
      </w:r>
      <w:r w:rsidR="00C85AE2" w:rsidRPr="0097407C">
        <w:t>If a plant was dead in 1999 and not come back alive in 2000, it always has STAT00=DEAD</w:t>
      </w:r>
    </w:p>
    <w:p w:rsidR="00342B99" w:rsidRPr="00144783" w:rsidRDefault="00144783" w:rsidP="00DE38B5">
      <w:pPr>
        <w:spacing w:line="360" w:lineRule="auto"/>
        <w:rPr>
          <w:b/>
          <w:i/>
        </w:rPr>
      </w:pPr>
      <w:r w:rsidRPr="00144783">
        <w:rPr>
          <w:b/>
          <w:i/>
        </w:rPr>
        <w:t>Missing</w:t>
      </w:r>
      <w:r w:rsidR="00342B99" w:rsidRPr="00144783">
        <w:rPr>
          <w:b/>
          <w:i/>
        </w:rPr>
        <w:t xml:space="preserve"> STAT00:</w:t>
      </w:r>
    </w:p>
    <w:tbl>
      <w:tblPr>
        <w:tblStyle w:val="TableGrid"/>
        <w:tblW w:w="11211" w:type="dxa"/>
        <w:tblInd w:w="-1208" w:type="dxa"/>
        <w:tblLook w:val="04A0" w:firstRow="1" w:lastRow="0" w:firstColumn="1" w:lastColumn="0" w:noHBand="0" w:noVBand="1"/>
      </w:tblPr>
      <w:tblGrid>
        <w:gridCol w:w="739"/>
        <w:gridCol w:w="661"/>
        <w:gridCol w:w="916"/>
        <w:gridCol w:w="872"/>
        <w:gridCol w:w="828"/>
        <w:gridCol w:w="916"/>
        <w:gridCol w:w="939"/>
        <w:gridCol w:w="783"/>
        <w:gridCol w:w="916"/>
        <w:gridCol w:w="1015"/>
        <w:gridCol w:w="2626"/>
      </w:tblGrid>
      <w:tr w:rsidR="00E058D4" w:rsidRPr="00E058D4" w:rsidTr="00E058D4">
        <w:tc>
          <w:tcPr>
            <w:tcW w:w="739" w:type="dxa"/>
          </w:tcPr>
          <w:p w:rsidR="00E058D4" w:rsidRPr="00E058D4" w:rsidRDefault="00E058D4" w:rsidP="008E3060">
            <w:pPr>
              <w:spacing w:line="360" w:lineRule="auto"/>
              <w:rPr>
                <w:sz w:val="20"/>
                <w:szCs w:val="20"/>
              </w:rPr>
            </w:pPr>
            <w:proofErr w:type="spellStart"/>
            <w:r w:rsidRPr="00E058D4">
              <w:rPr>
                <w:sz w:val="20"/>
                <w:szCs w:val="20"/>
              </w:rPr>
              <w:t>tran</w:t>
            </w:r>
            <w:proofErr w:type="spellEnd"/>
          </w:p>
        </w:tc>
        <w:tc>
          <w:tcPr>
            <w:tcW w:w="661" w:type="dxa"/>
          </w:tcPr>
          <w:p w:rsidR="00E058D4" w:rsidRPr="00E058D4" w:rsidRDefault="00E058D4" w:rsidP="008E3060">
            <w:pPr>
              <w:spacing w:line="360" w:lineRule="auto"/>
              <w:rPr>
                <w:sz w:val="20"/>
                <w:szCs w:val="20"/>
              </w:rPr>
            </w:pPr>
            <w:proofErr w:type="spellStart"/>
            <w:r w:rsidRPr="00E058D4">
              <w:rPr>
                <w:sz w:val="20"/>
                <w:szCs w:val="20"/>
              </w:rPr>
              <w:t>tplot</w:t>
            </w:r>
            <w:proofErr w:type="spellEnd"/>
          </w:p>
        </w:tc>
        <w:tc>
          <w:tcPr>
            <w:tcW w:w="916" w:type="dxa"/>
          </w:tcPr>
          <w:p w:rsidR="00E058D4" w:rsidRPr="00E058D4" w:rsidRDefault="00E058D4" w:rsidP="008E3060">
            <w:pPr>
              <w:spacing w:line="360" w:lineRule="auto"/>
              <w:rPr>
                <w:sz w:val="20"/>
                <w:szCs w:val="20"/>
              </w:rPr>
            </w:pPr>
            <w:r w:rsidRPr="00E058D4">
              <w:rPr>
                <w:sz w:val="20"/>
                <w:szCs w:val="20"/>
              </w:rPr>
              <w:t>tag</w:t>
            </w:r>
          </w:p>
        </w:tc>
        <w:tc>
          <w:tcPr>
            <w:tcW w:w="872" w:type="dxa"/>
          </w:tcPr>
          <w:p w:rsidR="00E058D4" w:rsidRPr="00E058D4" w:rsidRDefault="00E058D4" w:rsidP="008E3060">
            <w:pPr>
              <w:spacing w:line="360" w:lineRule="auto"/>
              <w:rPr>
                <w:sz w:val="20"/>
                <w:szCs w:val="20"/>
              </w:rPr>
            </w:pPr>
            <w:r w:rsidRPr="00E058D4">
              <w:rPr>
                <w:sz w:val="20"/>
                <w:szCs w:val="20"/>
              </w:rPr>
              <w:t>spec</w:t>
            </w:r>
          </w:p>
        </w:tc>
        <w:tc>
          <w:tcPr>
            <w:tcW w:w="828" w:type="dxa"/>
          </w:tcPr>
          <w:p w:rsidR="00E058D4" w:rsidRPr="00E058D4" w:rsidRDefault="00E058D4" w:rsidP="008E3060">
            <w:pPr>
              <w:spacing w:line="360" w:lineRule="auto"/>
              <w:rPr>
                <w:sz w:val="20"/>
                <w:szCs w:val="20"/>
              </w:rPr>
            </w:pPr>
            <w:proofErr w:type="spellStart"/>
            <w:r>
              <w:rPr>
                <w:sz w:val="20"/>
                <w:szCs w:val="20"/>
              </w:rPr>
              <w:t>yrtag</w:t>
            </w:r>
            <w:proofErr w:type="spellEnd"/>
          </w:p>
        </w:tc>
        <w:tc>
          <w:tcPr>
            <w:tcW w:w="916" w:type="dxa"/>
          </w:tcPr>
          <w:p w:rsidR="00E058D4" w:rsidRPr="00E058D4" w:rsidRDefault="00E058D4" w:rsidP="008E3060">
            <w:pPr>
              <w:spacing w:line="360" w:lineRule="auto"/>
              <w:rPr>
                <w:sz w:val="20"/>
                <w:szCs w:val="20"/>
              </w:rPr>
            </w:pPr>
            <w:r w:rsidRPr="00E058D4">
              <w:rPr>
                <w:sz w:val="20"/>
                <w:szCs w:val="20"/>
              </w:rPr>
              <w:t>Stat99</w:t>
            </w:r>
          </w:p>
        </w:tc>
        <w:tc>
          <w:tcPr>
            <w:tcW w:w="939" w:type="dxa"/>
          </w:tcPr>
          <w:p w:rsidR="00E058D4" w:rsidRPr="00E058D4" w:rsidRDefault="00E058D4" w:rsidP="008E3060">
            <w:pPr>
              <w:spacing w:line="360" w:lineRule="auto"/>
              <w:rPr>
                <w:sz w:val="20"/>
                <w:szCs w:val="20"/>
              </w:rPr>
            </w:pPr>
            <w:r w:rsidRPr="00E058D4">
              <w:rPr>
                <w:sz w:val="20"/>
                <w:szCs w:val="20"/>
              </w:rPr>
              <w:t>DBH99</w:t>
            </w:r>
          </w:p>
        </w:tc>
        <w:tc>
          <w:tcPr>
            <w:tcW w:w="783" w:type="dxa"/>
          </w:tcPr>
          <w:p w:rsidR="00E058D4" w:rsidRPr="00E058D4" w:rsidRDefault="00E058D4" w:rsidP="008E3060">
            <w:pPr>
              <w:spacing w:line="360" w:lineRule="auto"/>
              <w:rPr>
                <w:sz w:val="20"/>
                <w:szCs w:val="20"/>
              </w:rPr>
            </w:pPr>
            <w:r w:rsidRPr="00E058D4">
              <w:rPr>
                <w:sz w:val="20"/>
                <w:szCs w:val="20"/>
              </w:rPr>
              <w:t>HT99</w:t>
            </w:r>
          </w:p>
        </w:tc>
        <w:tc>
          <w:tcPr>
            <w:tcW w:w="916" w:type="dxa"/>
          </w:tcPr>
          <w:p w:rsidR="00E058D4" w:rsidRPr="00E058D4" w:rsidRDefault="00E058D4" w:rsidP="008E3060">
            <w:pPr>
              <w:spacing w:line="360" w:lineRule="auto"/>
              <w:rPr>
                <w:sz w:val="20"/>
                <w:szCs w:val="20"/>
              </w:rPr>
            </w:pPr>
            <w:r w:rsidRPr="00E058D4">
              <w:rPr>
                <w:sz w:val="20"/>
                <w:szCs w:val="20"/>
              </w:rPr>
              <w:t>Stat11</w:t>
            </w:r>
          </w:p>
        </w:tc>
        <w:tc>
          <w:tcPr>
            <w:tcW w:w="1015" w:type="dxa"/>
          </w:tcPr>
          <w:p w:rsidR="00E058D4" w:rsidRPr="00E058D4" w:rsidRDefault="00E058D4" w:rsidP="008E3060">
            <w:pPr>
              <w:spacing w:line="360" w:lineRule="auto"/>
              <w:rPr>
                <w:sz w:val="20"/>
                <w:szCs w:val="20"/>
              </w:rPr>
            </w:pPr>
            <w:proofErr w:type="spellStart"/>
            <w:r w:rsidRPr="00E058D4">
              <w:rPr>
                <w:sz w:val="20"/>
                <w:szCs w:val="20"/>
              </w:rPr>
              <w:t>Yrmort</w:t>
            </w:r>
            <w:proofErr w:type="spellEnd"/>
          </w:p>
        </w:tc>
        <w:tc>
          <w:tcPr>
            <w:tcW w:w="2626" w:type="dxa"/>
          </w:tcPr>
          <w:p w:rsidR="00E058D4" w:rsidRPr="00E058D4" w:rsidRDefault="00E058D4" w:rsidP="008E3060">
            <w:pPr>
              <w:spacing w:line="360" w:lineRule="auto"/>
              <w:rPr>
                <w:sz w:val="20"/>
                <w:szCs w:val="20"/>
              </w:rPr>
            </w:pPr>
            <w:r w:rsidRPr="00E058D4">
              <w:rPr>
                <w:sz w:val="20"/>
                <w:szCs w:val="20"/>
              </w:rPr>
              <w:t>Notes Lixi</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E330</w:t>
            </w:r>
          </w:p>
        </w:tc>
        <w:tc>
          <w:tcPr>
            <w:tcW w:w="661" w:type="dxa"/>
          </w:tcPr>
          <w:p w:rsidR="00E058D4" w:rsidRPr="00E058D4" w:rsidRDefault="00E058D4" w:rsidP="008E3060">
            <w:pPr>
              <w:rPr>
                <w:sz w:val="20"/>
                <w:szCs w:val="20"/>
              </w:rPr>
            </w:pPr>
            <w:r w:rsidRPr="00E058D4">
              <w:rPr>
                <w:sz w:val="20"/>
                <w:szCs w:val="20"/>
              </w:rPr>
              <w:t>17</w:t>
            </w:r>
          </w:p>
        </w:tc>
        <w:tc>
          <w:tcPr>
            <w:tcW w:w="916" w:type="dxa"/>
          </w:tcPr>
          <w:p w:rsidR="00E058D4" w:rsidRPr="00E058D4" w:rsidRDefault="00E058D4" w:rsidP="008E3060">
            <w:pPr>
              <w:rPr>
                <w:sz w:val="20"/>
                <w:szCs w:val="20"/>
              </w:rPr>
            </w:pPr>
            <w:r w:rsidRPr="00E058D4">
              <w:rPr>
                <w:sz w:val="20"/>
                <w:szCs w:val="20"/>
              </w:rPr>
              <w:t>133</w:t>
            </w:r>
          </w:p>
        </w:tc>
        <w:tc>
          <w:tcPr>
            <w:tcW w:w="872" w:type="dxa"/>
          </w:tcPr>
          <w:p w:rsidR="00E058D4" w:rsidRPr="00E058D4" w:rsidRDefault="00E058D4" w:rsidP="008E3060">
            <w:pPr>
              <w:rPr>
                <w:sz w:val="20"/>
                <w:szCs w:val="20"/>
              </w:rPr>
            </w:pPr>
            <w:r w:rsidRPr="00E058D4">
              <w:rPr>
                <w:sz w:val="20"/>
                <w:szCs w:val="20"/>
              </w:rPr>
              <w:t>BECO</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3.2</w:t>
            </w:r>
          </w:p>
        </w:tc>
        <w:tc>
          <w:tcPr>
            <w:tcW w:w="783" w:type="dxa"/>
          </w:tcPr>
          <w:p w:rsidR="00E058D4" w:rsidRPr="00E058D4" w:rsidRDefault="00E058D4" w:rsidP="008E3060">
            <w:pPr>
              <w:rPr>
                <w:sz w:val="20"/>
                <w:szCs w:val="20"/>
              </w:rPr>
            </w:pPr>
            <w:r w:rsidRPr="00E058D4">
              <w:rPr>
                <w:sz w:val="20"/>
                <w:szCs w:val="20"/>
              </w:rPr>
              <w:t>3.5</w:t>
            </w:r>
          </w:p>
        </w:tc>
        <w:tc>
          <w:tcPr>
            <w:tcW w:w="916" w:type="dxa"/>
          </w:tcPr>
          <w:p w:rsidR="00E058D4" w:rsidRPr="00E058D4" w:rsidRDefault="00E058D4" w:rsidP="008E3060">
            <w:pPr>
              <w:rPr>
                <w:sz w:val="20"/>
                <w:szCs w:val="20"/>
              </w:rPr>
            </w:pPr>
            <w:r w:rsidRPr="00E058D4">
              <w:rPr>
                <w:sz w:val="20"/>
                <w:szCs w:val="20"/>
              </w:rPr>
              <w:t>DEAD</w:t>
            </w:r>
          </w:p>
        </w:tc>
        <w:tc>
          <w:tcPr>
            <w:tcW w:w="1015" w:type="dxa"/>
          </w:tcPr>
          <w:p w:rsidR="00E058D4" w:rsidRPr="008F064E" w:rsidRDefault="00E058D4" w:rsidP="008E3060">
            <w:r w:rsidRPr="008F064E">
              <w:t>2011</w:t>
            </w:r>
          </w:p>
        </w:tc>
        <w:tc>
          <w:tcPr>
            <w:tcW w:w="2626" w:type="dxa"/>
          </w:tcPr>
          <w:p w:rsidR="00E058D4" w:rsidRPr="00E058D4" w:rsidRDefault="00E058D4" w:rsidP="008E3060">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E334</w:t>
            </w:r>
          </w:p>
        </w:tc>
        <w:tc>
          <w:tcPr>
            <w:tcW w:w="661" w:type="dxa"/>
          </w:tcPr>
          <w:p w:rsidR="00E058D4" w:rsidRPr="00E058D4" w:rsidRDefault="00E058D4" w:rsidP="008E3060">
            <w:pPr>
              <w:rPr>
                <w:sz w:val="20"/>
                <w:szCs w:val="20"/>
              </w:rPr>
            </w:pPr>
            <w:r w:rsidRPr="00E058D4">
              <w:rPr>
                <w:sz w:val="20"/>
                <w:szCs w:val="20"/>
              </w:rPr>
              <w:t>20</w:t>
            </w:r>
          </w:p>
        </w:tc>
        <w:tc>
          <w:tcPr>
            <w:tcW w:w="916" w:type="dxa"/>
          </w:tcPr>
          <w:p w:rsidR="00E058D4" w:rsidRPr="00E058D4" w:rsidRDefault="00E058D4" w:rsidP="008E3060">
            <w:pPr>
              <w:rPr>
                <w:sz w:val="20"/>
                <w:szCs w:val="20"/>
              </w:rPr>
            </w:pPr>
            <w:r w:rsidRPr="00E058D4">
              <w:rPr>
                <w:sz w:val="20"/>
                <w:szCs w:val="20"/>
              </w:rPr>
              <w:t>63</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2.7</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r w:rsidRPr="00E058D4">
              <w:rPr>
                <w:sz w:val="20"/>
                <w:szCs w:val="20"/>
              </w:rPr>
              <w:t>NF</w:t>
            </w:r>
          </w:p>
        </w:tc>
        <w:tc>
          <w:tcPr>
            <w:tcW w:w="1015" w:type="dxa"/>
          </w:tcPr>
          <w:p w:rsidR="00E058D4" w:rsidRPr="008F064E" w:rsidRDefault="00E058D4" w:rsidP="008E3060">
            <w:r w:rsidRPr="008F064E">
              <w:t>2011</w:t>
            </w:r>
          </w:p>
        </w:tc>
        <w:tc>
          <w:tcPr>
            <w:tcW w:w="2626" w:type="dxa"/>
          </w:tcPr>
          <w:p w:rsidR="00E058D4" w:rsidRPr="00E058D4" w:rsidRDefault="00E058D4" w:rsidP="008E3060">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E334</w:t>
            </w:r>
          </w:p>
        </w:tc>
        <w:tc>
          <w:tcPr>
            <w:tcW w:w="661" w:type="dxa"/>
          </w:tcPr>
          <w:p w:rsidR="00E058D4" w:rsidRPr="00E058D4" w:rsidRDefault="00E058D4" w:rsidP="008E3060">
            <w:pPr>
              <w:rPr>
                <w:sz w:val="20"/>
                <w:szCs w:val="20"/>
              </w:rPr>
            </w:pPr>
            <w:r w:rsidRPr="00E058D4">
              <w:rPr>
                <w:sz w:val="20"/>
                <w:szCs w:val="20"/>
              </w:rPr>
              <w:t>20</w:t>
            </w:r>
          </w:p>
        </w:tc>
        <w:tc>
          <w:tcPr>
            <w:tcW w:w="916" w:type="dxa"/>
          </w:tcPr>
          <w:p w:rsidR="00E058D4" w:rsidRPr="00E058D4" w:rsidRDefault="00E058D4" w:rsidP="008E3060">
            <w:pPr>
              <w:rPr>
                <w:sz w:val="20"/>
                <w:szCs w:val="20"/>
              </w:rPr>
            </w:pPr>
            <w:r w:rsidRPr="00E058D4">
              <w:rPr>
                <w:sz w:val="20"/>
                <w:szCs w:val="20"/>
              </w:rPr>
              <w:t>73</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3.1</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r w:rsidRPr="00E058D4">
              <w:rPr>
                <w:sz w:val="20"/>
                <w:szCs w:val="20"/>
              </w:rPr>
              <w:t>NF</w:t>
            </w:r>
          </w:p>
        </w:tc>
        <w:tc>
          <w:tcPr>
            <w:tcW w:w="1015" w:type="dxa"/>
          </w:tcPr>
          <w:p w:rsidR="00E058D4" w:rsidRPr="008F064E" w:rsidRDefault="00E058D4" w:rsidP="008E3060">
            <w:r w:rsidRPr="008F064E">
              <w:t>2011</w:t>
            </w:r>
          </w:p>
        </w:tc>
        <w:tc>
          <w:tcPr>
            <w:tcW w:w="2626" w:type="dxa"/>
          </w:tcPr>
          <w:p w:rsidR="00E058D4" w:rsidRPr="00E058D4" w:rsidRDefault="00E058D4" w:rsidP="008E3060">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E335</w:t>
            </w:r>
          </w:p>
        </w:tc>
        <w:tc>
          <w:tcPr>
            <w:tcW w:w="661" w:type="dxa"/>
          </w:tcPr>
          <w:p w:rsidR="00E058D4" w:rsidRPr="00E058D4" w:rsidRDefault="00E058D4" w:rsidP="008E3060">
            <w:pPr>
              <w:rPr>
                <w:sz w:val="20"/>
                <w:szCs w:val="20"/>
              </w:rPr>
            </w:pPr>
            <w:r w:rsidRPr="00E058D4">
              <w:rPr>
                <w:sz w:val="20"/>
                <w:szCs w:val="20"/>
              </w:rPr>
              <w:t>17</w:t>
            </w:r>
          </w:p>
        </w:tc>
        <w:tc>
          <w:tcPr>
            <w:tcW w:w="916" w:type="dxa"/>
          </w:tcPr>
          <w:p w:rsidR="00E058D4" w:rsidRPr="00E058D4" w:rsidRDefault="00E058D4" w:rsidP="008E3060">
            <w:pPr>
              <w:rPr>
                <w:sz w:val="20"/>
                <w:szCs w:val="20"/>
              </w:rPr>
            </w:pPr>
            <w:r w:rsidRPr="00E058D4">
              <w:rPr>
                <w:sz w:val="20"/>
                <w:szCs w:val="20"/>
              </w:rPr>
              <w:t>121</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2.68</w:t>
            </w:r>
          </w:p>
        </w:tc>
        <w:tc>
          <w:tcPr>
            <w:tcW w:w="783" w:type="dxa"/>
          </w:tcPr>
          <w:p w:rsidR="00E058D4" w:rsidRPr="00E058D4" w:rsidRDefault="00E058D4" w:rsidP="008E3060">
            <w:pPr>
              <w:rPr>
                <w:sz w:val="20"/>
                <w:szCs w:val="20"/>
              </w:rPr>
            </w:pPr>
            <w:r w:rsidRPr="00E058D4">
              <w:rPr>
                <w:sz w:val="20"/>
                <w:szCs w:val="20"/>
              </w:rPr>
              <w:t>1.75</w:t>
            </w:r>
          </w:p>
        </w:tc>
        <w:tc>
          <w:tcPr>
            <w:tcW w:w="916" w:type="dxa"/>
          </w:tcPr>
          <w:p w:rsidR="00E058D4" w:rsidRPr="00E058D4" w:rsidRDefault="00E058D4" w:rsidP="008E3060">
            <w:pPr>
              <w:rPr>
                <w:sz w:val="20"/>
                <w:szCs w:val="20"/>
              </w:rPr>
            </w:pPr>
            <w:r w:rsidRPr="00E058D4">
              <w:rPr>
                <w:sz w:val="20"/>
                <w:szCs w:val="20"/>
              </w:rPr>
              <w:t>PD</w:t>
            </w:r>
          </w:p>
        </w:tc>
        <w:tc>
          <w:tcPr>
            <w:tcW w:w="1015" w:type="dxa"/>
          </w:tcPr>
          <w:p w:rsidR="00E058D4" w:rsidRPr="008F064E" w:rsidRDefault="00E058D4" w:rsidP="008E3060">
            <w:r w:rsidRPr="008F064E">
              <w:t>2011</w:t>
            </w:r>
          </w:p>
        </w:tc>
        <w:tc>
          <w:tcPr>
            <w:tcW w:w="2626" w:type="dxa"/>
          </w:tcPr>
          <w:p w:rsidR="00E058D4" w:rsidRPr="00E058D4" w:rsidRDefault="00E058D4" w:rsidP="008E3060">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E335</w:t>
            </w:r>
          </w:p>
        </w:tc>
        <w:tc>
          <w:tcPr>
            <w:tcW w:w="661" w:type="dxa"/>
          </w:tcPr>
          <w:p w:rsidR="00E058D4" w:rsidRPr="00E058D4" w:rsidRDefault="00E058D4" w:rsidP="008E3060">
            <w:pPr>
              <w:rPr>
                <w:sz w:val="20"/>
                <w:szCs w:val="20"/>
              </w:rPr>
            </w:pPr>
            <w:r w:rsidRPr="00E058D4">
              <w:rPr>
                <w:sz w:val="20"/>
                <w:szCs w:val="20"/>
              </w:rPr>
              <w:t>17</w:t>
            </w:r>
          </w:p>
        </w:tc>
        <w:tc>
          <w:tcPr>
            <w:tcW w:w="916" w:type="dxa"/>
          </w:tcPr>
          <w:p w:rsidR="00E058D4" w:rsidRPr="00E058D4" w:rsidRDefault="00E058D4" w:rsidP="008E3060">
            <w:pPr>
              <w:rPr>
                <w:sz w:val="20"/>
                <w:szCs w:val="20"/>
              </w:rPr>
            </w:pPr>
            <w:r w:rsidRPr="00E058D4">
              <w:rPr>
                <w:sz w:val="20"/>
                <w:szCs w:val="20"/>
              </w:rPr>
              <w:t>163</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2.15</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r w:rsidRPr="00E058D4">
              <w:rPr>
                <w:sz w:val="20"/>
                <w:szCs w:val="20"/>
              </w:rPr>
              <w:t>ALIVE</w:t>
            </w:r>
          </w:p>
        </w:tc>
        <w:tc>
          <w:tcPr>
            <w:tcW w:w="1015" w:type="dxa"/>
          </w:tcPr>
          <w:p w:rsidR="00E058D4" w:rsidRPr="008F064E" w:rsidRDefault="00E058D4" w:rsidP="008E3060">
            <w:r w:rsidRPr="008F064E">
              <w:t>.</w:t>
            </w:r>
          </w:p>
        </w:tc>
        <w:tc>
          <w:tcPr>
            <w:tcW w:w="2626" w:type="dxa"/>
          </w:tcPr>
          <w:p w:rsidR="00E058D4" w:rsidRPr="00E058D4" w:rsidRDefault="00E058D4" w:rsidP="008E3060">
            <w:pPr>
              <w:spacing w:line="360" w:lineRule="auto"/>
              <w:rPr>
                <w:sz w:val="20"/>
                <w:szCs w:val="20"/>
              </w:rPr>
            </w:pPr>
            <w:r>
              <w:rPr>
                <w:sz w:val="20"/>
                <w:szCs w:val="20"/>
              </w:rPr>
              <w:t>Add ALIVE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E335</w:t>
            </w:r>
          </w:p>
        </w:tc>
        <w:tc>
          <w:tcPr>
            <w:tcW w:w="661" w:type="dxa"/>
          </w:tcPr>
          <w:p w:rsidR="00E058D4" w:rsidRPr="00E058D4" w:rsidRDefault="00E058D4" w:rsidP="008E3060">
            <w:pPr>
              <w:rPr>
                <w:sz w:val="20"/>
                <w:szCs w:val="20"/>
              </w:rPr>
            </w:pPr>
            <w:r w:rsidRPr="00E058D4">
              <w:rPr>
                <w:sz w:val="20"/>
                <w:szCs w:val="20"/>
              </w:rPr>
              <w:t>17</w:t>
            </w:r>
          </w:p>
        </w:tc>
        <w:tc>
          <w:tcPr>
            <w:tcW w:w="916" w:type="dxa"/>
          </w:tcPr>
          <w:p w:rsidR="00E058D4" w:rsidRPr="00E058D4" w:rsidRDefault="00E058D4" w:rsidP="008E3060">
            <w:pPr>
              <w:rPr>
                <w:sz w:val="20"/>
                <w:szCs w:val="20"/>
              </w:rPr>
            </w:pPr>
            <w:r w:rsidRPr="00E058D4">
              <w:rPr>
                <w:sz w:val="20"/>
                <w:szCs w:val="20"/>
              </w:rPr>
              <w:t>734</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3.1</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r w:rsidRPr="00E058D4">
              <w:rPr>
                <w:sz w:val="20"/>
                <w:szCs w:val="20"/>
              </w:rPr>
              <w:t>PD</w:t>
            </w:r>
          </w:p>
        </w:tc>
        <w:tc>
          <w:tcPr>
            <w:tcW w:w="1015" w:type="dxa"/>
          </w:tcPr>
          <w:p w:rsidR="00E058D4" w:rsidRDefault="00E058D4" w:rsidP="008E3060">
            <w:r w:rsidRPr="008F064E">
              <w:t>2011</w:t>
            </w:r>
          </w:p>
        </w:tc>
        <w:tc>
          <w:tcPr>
            <w:tcW w:w="2626" w:type="dxa"/>
          </w:tcPr>
          <w:p w:rsidR="00E058D4" w:rsidRPr="00E058D4" w:rsidRDefault="00E058D4" w:rsidP="008E3060">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E335</w:t>
            </w:r>
          </w:p>
        </w:tc>
        <w:tc>
          <w:tcPr>
            <w:tcW w:w="661" w:type="dxa"/>
          </w:tcPr>
          <w:p w:rsidR="00E058D4" w:rsidRPr="00E058D4" w:rsidRDefault="00E058D4" w:rsidP="008E3060">
            <w:pPr>
              <w:rPr>
                <w:sz w:val="20"/>
                <w:szCs w:val="20"/>
              </w:rPr>
            </w:pPr>
            <w:r w:rsidRPr="00E058D4">
              <w:rPr>
                <w:sz w:val="20"/>
                <w:szCs w:val="20"/>
              </w:rPr>
              <w:t>17</w:t>
            </w:r>
          </w:p>
        </w:tc>
        <w:tc>
          <w:tcPr>
            <w:tcW w:w="916" w:type="dxa"/>
          </w:tcPr>
          <w:p w:rsidR="00E058D4" w:rsidRPr="00E058D4" w:rsidRDefault="00E058D4" w:rsidP="008E3060">
            <w:pPr>
              <w:rPr>
                <w:sz w:val="20"/>
                <w:szCs w:val="20"/>
              </w:rPr>
            </w:pPr>
            <w:r w:rsidRPr="00E058D4">
              <w:rPr>
                <w:sz w:val="20"/>
                <w:szCs w:val="20"/>
              </w:rPr>
              <w:t>778</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2.1</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r w:rsidRPr="00E058D4">
              <w:rPr>
                <w:sz w:val="20"/>
                <w:szCs w:val="20"/>
              </w:rPr>
              <w:t>ALIVE</w:t>
            </w:r>
          </w:p>
        </w:tc>
        <w:tc>
          <w:tcPr>
            <w:tcW w:w="1015" w:type="dxa"/>
          </w:tcPr>
          <w:p w:rsidR="00E058D4" w:rsidRPr="00E058D4" w:rsidRDefault="00E058D4" w:rsidP="008E3060">
            <w:pPr>
              <w:spacing w:line="360" w:lineRule="auto"/>
              <w:rPr>
                <w:sz w:val="20"/>
                <w:szCs w:val="20"/>
              </w:rPr>
            </w:pPr>
          </w:p>
        </w:tc>
        <w:tc>
          <w:tcPr>
            <w:tcW w:w="2626" w:type="dxa"/>
          </w:tcPr>
          <w:p w:rsidR="00E058D4" w:rsidRPr="00E058D4" w:rsidRDefault="00E058D4" w:rsidP="008E3060">
            <w:pPr>
              <w:spacing w:line="360" w:lineRule="auto"/>
              <w:rPr>
                <w:sz w:val="20"/>
                <w:szCs w:val="20"/>
              </w:rPr>
            </w:pPr>
            <w:r>
              <w:rPr>
                <w:sz w:val="20"/>
                <w:szCs w:val="20"/>
              </w:rPr>
              <w:t>Add ALIVE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S344</w:t>
            </w:r>
          </w:p>
        </w:tc>
        <w:tc>
          <w:tcPr>
            <w:tcW w:w="661" w:type="dxa"/>
          </w:tcPr>
          <w:p w:rsidR="00E058D4" w:rsidRPr="00E058D4" w:rsidRDefault="00E058D4" w:rsidP="008E3060">
            <w:pPr>
              <w:rPr>
                <w:sz w:val="20"/>
                <w:szCs w:val="20"/>
              </w:rPr>
            </w:pPr>
            <w:r w:rsidRPr="00E058D4">
              <w:rPr>
                <w:sz w:val="20"/>
                <w:szCs w:val="20"/>
              </w:rPr>
              <w:t>21</w:t>
            </w:r>
          </w:p>
        </w:tc>
        <w:tc>
          <w:tcPr>
            <w:tcW w:w="916" w:type="dxa"/>
          </w:tcPr>
          <w:p w:rsidR="00E058D4" w:rsidRPr="00E058D4" w:rsidRDefault="00E058D4" w:rsidP="008E3060">
            <w:pPr>
              <w:rPr>
                <w:sz w:val="20"/>
                <w:szCs w:val="20"/>
              </w:rPr>
            </w:pPr>
            <w:r w:rsidRPr="00E058D4">
              <w:rPr>
                <w:sz w:val="20"/>
                <w:szCs w:val="20"/>
              </w:rPr>
              <w:t>149</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2.77</w:t>
            </w:r>
          </w:p>
        </w:tc>
        <w:tc>
          <w:tcPr>
            <w:tcW w:w="783" w:type="dxa"/>
          </w:tcPr>
          <w:p w:rsidR="00E058D4" w:rsidRPr="00E058D4" w:rsidRDefault="00E058D4" w:rsidP="008E3060">
            <w:pPr>
              <w:rPr>
                <w:sz w:val="20"/>
                <w:szCs w:val="20"/>
              </w:rPr>
            </w:pPr>
            <w:r w:rsidRPr="00E058D4">
              <w:rPr>
                <w:sz w:val="20"/>
                <w:szCs w:val="20"/>
              </w:rPr>
              <w:t>2.5</w:t>
            </w:r>
          </w:p>
        </w:tc>
        <w:tc>
          <w:tcPr>
            <w:tcW w:w="916" w:type="dxa"/>
          </w:tcPr>
          <w:p w:rsidR="00E058D4" w:rsidRPr="00E058D4" w:rsidRDefault="00E058D4" w:rsidP="008E3060">
            <w:pPr>
              <w:rPr>
                <w:sz w:val="20"/>
                <w:szCs w:val="20"/>
              </w:rPr>
            </w:pPr>
          </w:p>
        </w:tc>
        <w:tc>
          <w:tcPr>
            <w:tcW w:w="1015" w:type="dxa"/>
          </w:tcPr>
          <w:p w:rsidR="00E058D4" w:rsidRPr="00E058D4" w:rsidRDefault="00E058D4" w:rsidP="008E3060">
            <w:pPr>
              <w:spacing w:line="360" w:lineRule="auto"/>
              <w:rPr>
                <w:sz w:val="20"/>
                <w:szCs w:val="20"/>
              </w:rPr>
            </w:pPr>
          </w:p>
        </w:tc>
        <w:tc>
          <w:tcPr>
            <w:tcW w:w="2626" w:type="dxa"/>
          </w:tcPr>
          <w:p w:rsidR="00E058D4" w:rsidRPr="00E058D4" w:rsidRDefault="00E058D4" w:rsidP="00E058D4">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W60</w:t>
            </w:r>
          </w:p>
        </w:tc>
        <w:tc>
          <w:tcPr>
            <w:tcW w:w="661" w:type="dxa"/>
          </w:tcPr>
          <w:p w:rsidR="00E058D4" w:rsidRPr="00E058D4" w:rsidRDefault="00E058D4" w:rsidP="008E3060">
            <w:pPr>
              <w:rPr>
                <w:sz w:val="20"/>
                <w:szCs w:val="20"/>
              </w:rPr>
            </w:pPr>
            <w:r w:rsidRPr="00E058D4">
              <w:rPr>
                <w:sz w:val="20"/>
                <w:szCs w:val="20"/>
              </w:rPr>
              <w:t>18</w:t>
            </w:r>
          </w:p>
        </w:tc>
        <w:tc>
          <w:tcPr>
            <w:tcW w:w="916" w:type="dxa"/>
          </w:tcPr>
          <w:p w:rsidR="00E058D4" w:rsidRPr="00E058D4" w:rsidRDefault="00E058D4" w:rsidP="008E3060">
            <w:pPr>
              <w:rPr>
                <w:sz w:val="20"/>
                <w:szCs w:val="20"/>
              </w:rPr>
            </w:pPr>
            <w:r w:rsidRPr="00E058D4">
              <w:rPr>
                <w:sz w:val="20"/>
                <w:szCs w:val="20"/>
              </w:rPr>
              <w:t>993020</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w:t>
            </w:r>
          </w:p>
        </w:tc>
        <w:tc>
          <w:tcPr>
            <w:tcW w:w="783" w:type="dxa"/>
          </w:tcPr>
          <w:p w:rsidR="00E058D4" w:rsidRPr="00E058D4" w:rsidRDefault="00E058D4" w:rsidP="008E3060">
            <w:pPr>
              <w:rPr>
                <w:sz w:val="20"/>
                <w:szCs w:val="20"/>
              </w:rPr>
            </w:pPr>
            <w:r w:rsidRPr="00E058D4">
              <w:rPr>
                <w:sz w:val="20"/>
                <w:szCs w:val="20"/>
              </w:rPr>
              <w:t>1.25</w:t>
            </w:r>
          </w:p>
        </w:tc>
        <w:tc>
          <w:tcPr>
            <w:tcW w:w="916" w:type="dxa"/>
          </w:tcPr>
          <w:p w:rsidR="00E058D4" w:rsidRPr="00E058D4" w:rsidRDefault="00E058D4" w:rsidP="008E3060">
            <w:pPr>
              <w:rPr>
                <w:sz w:val="20"/>
                <w:szCs w:val="20"/>
              </w:rPr>
            </w:pPr>
          </w:p>
        </w:tc>
        <w:tc>
          <w:tcPr>
            <w:tcW w:w="1015" w:type="dxa"/>
          </w:tcPr>
          <w:p w:rsidR="00E058D4" w:rsidRPr="00E058D4" w:rsidRDefault="00E058D4" w:rsidP="008E3060">
            <w:pPr>
              <w:spacing w:line="360" w:lineRule="auto"/>
              <w:rPr>
                <w:sz w:val="20"/>
                <w:szCs w:val="20"/>
              </w:rPr>
            </w:pPr>
          </w:p>
        </w:tc>
        <w:tc>
          <w:tcPr>
            <w:tcW w:w="2626" w:type="dxa"/>
          </w:tcPr>
          <w:p w:rsidR="00E058D4" w:rsidRPr="00E058D4" w:rsidRDefault="00E058D4" w:rsidP="00E058D4">
            <w:pPr>
              <w:spacing w:line="360" w:lineRule="auto"/>
              <w:rPr>
                <w:sz w:val="20"/>
                <w:szCs w:val="20"/>
              </w:rPr>
            </w:pPr>
            <w:r>
              <w:rPr>
                <w:sz w:val="20"/>
                <w:szCs w:val="20"/>
              </w:rPr>
              <w:t>Add MD for STAT00</w:t>
            </w:r>
          </w:p>
        </w:tc>
      </w:tr>
      <w:tr w:rsidR="00E058D4" w:rsidRPr="00E058D4" w:rsidTr="00E058D4">
        <w:tc>
          <w:tcPr>
            <w:tcW w:w="739" w:type="dxa"/>
          </w:tcPr>
          <w:p w:rsidR="00E058D4" w:rsidRPr="00E058D4" w:rsidRDefault="00E058D4" w:rsidP="008E3060">
            <w:pPr>
              <w:rPr>
                <w:sz w:val="20"/>
                <w:szCs w:val="20"/>
              </w:rPr>
            </w:pPr>
            <w:r w:rsidRPr="00E058D4">
              <w:rPr>
                <w:sz w:val="20"/>
                <w:szCs w:val="20"/>
              </w:rPr>
              <w:t>W60</w:t>
            </w:r>
          </w:p>
        </w:tc>
        <w:tc>
          <w:tcPr>
            <w:tcW w:w="661" w:type="dxa"/>
          </w:tcPr>
          <w:p w:rsidR="00E058D4" w:rsidRPr="00E058D4" w:rsidRDefault="00E058D4" w:rsidP="008E3060">
            <w:pPr>
              <w:rPr>
                <w:sz w:val="20"/>
                <w:szCs w:val="20"/>
              </w:rPr>
            </w:pPr>
            <w:r w:rsidRPr="00E058D4">
              <w:rPr>
                <w:sz w:val="20"/>
                <w:szCs w:val="20"/>
              </w:rPr>
              <w:t>18</w:t>
            </w:r>
          </w:p>
        </w:tc>
        <w:tc>
          <w:tcPr>
            <w:tcW w:w="916" w:type="dxa"/>
          </w:tcPr>
          <w:p w:rsidR="00E058D4" w:rsidRPr="00E058D4" w:rsidRDefault="00E058D4" w:rsidP="008E3060">
            <w:pPr>
              <w:rPr>
                <w:sz w:val="20"/>
                <w:szCs w:val="20"/>
              </w:rPr>
            </w:pPr>
            <w:r w:rsidRPr="00E058D4">
              <w:rPr>
                <w:sz w:val="20"/>
                <w:szCs w:val="20"/>
              </w:rPr>
              <w:t>993544</w:t>
            </w:r>
          </w:p>
        </w:tc>
        <w:tc>
          <w:tcPr>
            <w:tcW w:w="872" w:type="dxa"/>
          </w:tcPr>
          <w:p w:rsidR="00E058D4" w:rsidRPr="00E058D4" w:rsidRDefault="00E058D4" w:rsidP="008E3060">
            <w:pPr>
              <w:rPr>
                <w:sz w:val="20"/>
                <w:szCs w:val="20"/>
              </w:rPr>
            </w:pPr>
            <w:r w:rsidRPr="00E058D4">
              <w:rPr>
                <w:sz w:val="20"/>
                <w:szCs w:val="20"/>
              </w:rPr>
              <w:t>ABBA</w:t>
            </w:r>
          </w:p>
        </w:tc>
        <w:tc>
          <w:tcPr>
            <w:tcW w:w="828" w:type="dxa"/>
          </w:tcPr>
          <w:p w:rsidR="00E058D4" w:rsidRPr="00E058D4" w:rsidRDefault="00E058D4" w:rsidP="008E3060">
            <w:pPr>
              <w:rPr>
                <w:sz w:val="20"/>
                <w:szCs w:val="20"/>
              </w:rPr>
            </w:pPr>
            <w:r w:rsidRPr="00E058D4">
              <w:rPr>
                <w:sz w:val="20"/>
                <w:szCs w:val="20"/>
              </w:rPr>
              <w:t>1999</w:t>
            </w:r>
          </w:p>
        </w:tc>
        <w:tc>
          <w:tcPr>
            <w:tcW w:w="916" w:type="dxa"/>
          </w:tcPr>
          <w:p w:rsidR="00E058D4" w:rsidRPr="00E058D4" w:rsidRDefault="00E058D4" w:rsidP="008E3060">
            <w:pPr>
              <w:rPr>
                <w:sz w:val="20"/>
                <w:szCs w:val="20"/>
              </w:rPr>
            </w:pPr>
            <w:r w:rsidRPr="00E058D4">
              <w:rPr>
                <w:sz w:val="20"/>
                <w:szCs w:val="20"/>
              </w:rPr>
              <w:t>ALIVE</w:t>
            </w:r>
          </w:p>
        </w:tc>
        <w:tc>
          <w:tcPr>
            <w:tcW w:w="939" w:type="dxa"/>
          </w:tcPr>
          <w:p w:rsidR="00E058D4" w:rsidRPr="00E058D4" w:rsidRDefault="00E058D4" w:rsidP="008E3060">
            <w:pPr>
              <w:rPr>
                <w:sz w:val="20"/>
                <w:szCs w:val="20"/>
              </w:rPr>
            </w:pPr>
            <w:r w:rsidRPr="00E058D4">
              <w:rPr>
                <w:sz w:val="20"/>
                <w:szCs w:val="20"/>
              </w:rPr>
              <w:t>.</w:t>
            </w:r>
          </w:p>
        </w:tc>
        <w:tc>
          <w:tcPr>
            <w:tcW w:w="783" w:type="dxa"/>
          </w:tcPr>
          <w:p w:rsidR="00E058D4" w:rsidRPr="00E058D4" w:rsidRDefault="00E058D4" w:rsidP="008E3060">
            <w:pPr>
              <w:rPr>
                <w:sz w:val="20"/>
                <w:szCs w:val="20"/>
              </w:rPr>
            </w:pPr>
            <w:r w:rsidRPr="00E058D4">
              <w:rPr>
                <w:sz w:val="20"/>
                <w:szCs w:val="20"/>
              </w:rPr>
              <w:t>1.25</w:t>
            </w:r>
          </w:p>
        </w:tc>
        <w:tc>
          <w:tcPr>
            <w:tcW w:w="916" w:type="dxa"/>
          </w:tcPr>
          <w:p w:rsidR="00E058D4" w:rsidRPr="00E058D4" w:rsidRDefault="00E058D4" w:rsidP="008E3060">
            <w:pPr>
              <w:rPr>
                <w:sz w:val="20"/>
                <w:szCs w:val="20"/>
              </w:rPr>
            </w:pPr>
            <w:r w:rsidRPr="00E058D4">
              <w:rPr>
                <w:sz w:val="20"/>
                <w:szCs w:val="20"/>
              </w:rPr>
              <w:t>DEAD</w:t>
            </w:r>
          </w:p>
        </w:tc>
        <w:tc>
          <w:tcPr>
            <w:tcW w:w="1015" w:type="dxa"/>
          </w:tcPr>
          <w:p w:rsidR="00E058D4" w:rsidRPr="00E058D4" w:rsidRDefault="00E058D4" w:rsidP="008E3060">
            <w:pPr>
              <w:spacing w:line="360" w:lineRule="auto"/>
              <w:rPr>
                <w:sz w:val="20"/>
                <w:szCs w:val="20"/>
              </w:rPr>
            </w:pPr>
          </w:p>
        </w:tc>
        <w:tc>
          <w:tcPr>
            <w:tcW w:w="2626" w:type="dxa"/>
          </w:tcPr>
          <w:p w:rsidR="00E058D4" w:rsidRPr="00E058D4" w:rsidRDefault="00E058D4" w:rsidP="008E3060">
            <w:pPr>
              <w:spacing w:line="360" w:lineRule="auto"/>
              <w:rPr>
                <w:sz w:val="20"/>
                <w:szCs w:val="20"/>
              </w:rPr>
            </w:pPr>
            <w:r>
              <w:rPr>
                <w:sz w:val="20"/>
                <w:szCs w:val="20"/>
              </w:rPr>
              <w:t>Add MD for STAT00</w:t>
            </w:r>
          </w:p>
        </w:tc>
      </w:tr>
    </w:tbl>
    <w:p w:rsidR="00FF0D74" w:rsidRPr="00144783" w:rsidRDefault="00FF0D74" w:rsidP="00DE38B5">
      <w:pPr>
        <w:spacing w:line="360" w:lineRule="auto"/>
        <w:rPr>
          <w:b/>
          <w:i/>
        </w:rPr>
      </w:pPr>
      <w:r w:rsidRPr="00144783">
        <w:rPr>
          <w:b/>
          <w:i/>
        </w:rPr>
        <w:t>Plants come back live in 2000:</w:t>
      </w:r>
    </w:p>
    <w:tbl>
      <w:tblPr>
        <w:tblW w:w="11558"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769"/>
        <w:gridCol w:w="612"/>
        <w:gridCol w:w="710"/>
        <w:gridCol w:w="797"/>
        <w:gridCol w:w="851"/>
        <w:gridCol w:w="851"/>
        <w:gridCol w:w="851"/>
        <w:gridCol w:w="809"/>
        <w:gridCol w:w="816"/>
        <w:gridCol w:w="860"/>
        <w:gridCol w:w="980"/>
        <w:gridCol w:w="960"/>
        <w:gridCol w:w="980"/>
      </w:tblGrid>
      <w:tr w:rsidR="00FF0D74" w:rsidRPr="00DF2BAA" w:rsidTr="00A11DFA">
        <w:trPr>
          <w:trHeight w:val="300"/>
        </w:trPr>
        <w:tc>
          <w:tcPr>
            <w:tcW w:w="712"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TRAN</w:t>
            </w:r>
          </w:p>
        </w:tc>
        <w:tc>
          <w:tcPr>
            <w:tcW w:w="769"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TPLOT</w:t>
            </w:r>
          </w:p>
        </w:tc>
        <w:tc>
          <w:tcPr>
            <w:tcW w:w="612"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TAG</w:t>
            </w:r>
          </w:p>
        </w:tc>
        <w:tc>
          <w:tcPr>
            <w:tcW w:w="71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SPEC</w:t>
            </w:r>
          </w:p>
        </w:tc>
        <w:tc>
          <w:tcPr>
            <w:tcW w:w="797"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YRTAG</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STAT99</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STAT00</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STAT11</w:t>
            </w:r>
          </w:p>
        </w:tc>
        <w:tc>
          <w:tcPr>
            <w:tcW w:w="809"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DBH99</w:t>
            </w:r>
          </w:p>
        </w:tc>
        <w:tc>
          <w:tcPr>
            <w:tcW w:w="816"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DAH99</w:t>
            </w:r>
          </w:p>
        </w:tc>
        <w:tc>
          <w:tcPr>
            <w:tcW w:w="86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HTCL99</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COND99</w:t>
            </w:r>
          </w:p>
        </w:tc>
        <w:tc>
          <w:tcPr>
            <w:tcW w:w="96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CII00</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COND11</w:t>
            </w:r>
          </w:p>
        </w:tc>
      </w:tr>
      <w:tr w:rsidR="00FF0D74" w:rsidRPr="00DF2BAA" w:rsidTr="00A11DFA">
        <w:trPr>
          <w:trHeight w:val="300"/>
        </w:trPr>
        <w:tc>
          <w:tcPr>
            <w:tcW w:w="712"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E334</w:t>
            </w:r>
          </w:p>
        </w:tc>
        <w:tc>
          <w:tcPr>
            <w:tcW w:w="769"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20</w:t>
            </w:r>
          </w:p>
        </w:tc>
        <w:tc>
          <w:tcPr>
            <w:tcW w:w="612"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46</w:t>
            </w:r>
          </w:p>
        </w:tc>
        <w:tc>
          <w:tcPr>
            <w:tcW w:w="71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ABBA</w:t>
            </w:r>
          </w:p>
        </w:tc>
        <w:tc>
          <w:tcPr>
            <w:tcW w:w="797"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1999</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DEAD</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ALIVE</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DEAD</w:t>
            </w:r>
          </w:p>
        </w:tc>
        <w:tc>
          <w:tcPr>
            <w:tcW w:w="809"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5.1</w:t>
            </w:r>
          </w:p>
        </w:tc>
        <w:tc>
          <w:tcPr>
            <w:tcW w:w="816"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5.8</w:t>
            </w:r>
          </w:p>
        </w:tc>
        <w:tc>
          <w:tcPr>
            <w:tcW w:w="86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2-3</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SD</w:t>
            </w:r>
          </w:p>
        </w:tc>
        <w:tc>
          <w:tcPr>
            <w:tcW w:w="960"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2</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SD</w:t>
            </w:r>
          </w:p>
        </w:tc>
      </w:tr>
      <w:tr w:rsidR="00FF0D74" w:rsidRPr="00DF2BAA" w:rsidTr="00A11DFA">
        <w:trPr>
          <w:trHeight w:val="300"/>
        </w:trPr>
        <w:tc>
          <w:tcPr>
            <w:tcW w:w="712"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S344</w:t>
            </w:r>
          </w:p>
        </w:tc>
        <w:tc>
          <w:tcPr>
            <w:tcW w:w="769"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23</w:t>
            </w:r>
          </w:p>
        </w:tc>
        <w:tc>
          <w:tcPr>
            <w:tcW w:w="612"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938</w:t>
            </w:r>
          </w:p>
        </w:tc>
        <w:tc>
          <w:tcPr>
            <w:tcW w:w="71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ABBA</w:t>
            </w:r>
          </w:p>
        </w:tc>
        <w:tc>
          <w:tcPr>
            <w:tcW w:w="797"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1999</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DEAD</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ALIVE</w:t>
            </w:r>
          </w:p>
        </w:tc>
        <w:tc>
          <w:tcPr>
            <w:tcW w:w="851"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DEAD</w:t>
            </w:r>
          </w:p>
        </w:tc>
        <w:tc>
          <w:tcPr>
            <w:tcW w:w="809"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5.4</w:t>
            </w:r>
          </w:p>
        </w:tc>
        <w:tc>
          <w:tcPr>
            <w:tcW w:w="816" w:type="dxa"/>
            <w:shd w:val="clear" w:color="auto" w:fill="auto"/>
            <w:noWrap/>
            <w:vAlign w:val="bottom"/>
            <w:hideMark/>
          </w:tcPr>
          <w:p w:rsidR="00FF0D74" w:rsidRPr="00DF2BAA" w:rsidRDefault="00FF0D74" w:rsidP="00A11DFA">
            <w:pPr>
              <w:rPr>
                <w:rFonts w:ascii="Calibri" w:hAnsi="Calibri"/>
                <w:sz w:val="18"/>
                <w:szCs w:val="18"/>
              </w:rPr>
            </w:pPr>
          </w:p>
        </w:tc>
        <w:tc>
          <w:tcPr>
            <w:tcW w:w="86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4-5</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SD</w:t>
            </w:r>
          </w:p>
        </w:tc>
        <w:tc>
          <w:tcPr>
            <w:tcW w:w="960" w:type="dxa"/>
            <w:shd w:val="clear" w:color="auto" w:fill="auto"/>
            <w:noWrap/>
            <w:vAlign w:val="bottom"/>
            <w:hideMark/>
          </w:tcPr>
          <w:p w:rsidR="00FF0D74" w:rsidRPr="00DF2BAA" w:rsidRDefault="00FF0D74" w:rsidP="00A11DFA">
            <w:pPr>
              <w:jc w:val="right"/>
              <w:rPr>
                <w:rFonts w:ascii="Calibri" w:hAnsi="Calibri"/>
                <w:sz w:val="18"/>
                <w:szCs w:val="18"/>
              </w:rPr>
            </w:pPr>
            <w:r w:rsidRPr="00DF2BAA">
              <w:rPr>
                <w:rFonts w:ascii="Calibri" w:hAnsi="Calibri"/>
                <w:sz w:val="18"/>
                <w:szCs w:val="18"/>
              </w:rPr>
              <w:t>3</w:t>
            </w:r>
          </w:p>
        </w:tc>
        <w:tc>
          <w:tcPr>
            <w:tcW w:w="980" w:type="dxa"/>
            <w:shd w:val="clear" w:color="auto" w:fill="auto"/>
            <w:noWrap/>
            <w:vAlign w:val="bottom"/>
            <w:hideMark/>
          </w:tcPr>
          <w:p w:rsidR="00FF0D74" w:rsidRPr="00DF2BAA" w:rsidRDefault="00FF0D74" w:rsidP="00A11DFA">
            <w:pPr>
              <w:rPr>
                <w:rFonts w:ascii="Calibri" w:hAnsi="Calibri"/>
                <w:sz w:val="18"/>
                <w:szCs w:val="18"/>
              </w:rPr>
            </w:pPr>
            <w:r w:rsidRPr="00DF2BAA">
              <w:rPr>
                <w:rFonts w:ascii="Calibri" w:hAnsi="Calibri"/>
                <w:sz w:val="18"/>
                <w:szCs w:val="18"/>
              </w:rPr>
              <w:t>SN</w:t>
            </w:r>
          </w:p>
        </w:tc>
      </w:tr>
    </w:tbl>
    <w:p w:rsidR="00FF0D74" w:rsidRPr="00D64A1A" w:rsidRDefault="00FF0D74" w:rsidP="00DE38B5">
      <w:pPr>
        <w:spacing w:line="360" w:lineRule="auto"/>
      </w:pPr>
    </w:p>
    <w:p w:rsidR="00DE38B5" w:rsidRDefault="00DE38B5" w:rsidP="00DE38B5">
      <w:pPr>
        <w:spacing w:line="360" w:lineRule="auto"/>
      </w:pPr>
      <w:r w:rsidRPr="00DE7BDF">
        <w:rPr>
          <w:b/>
        </w:rPr>
        <w:t>STAT10</w:t>
      </w:r>
      <w:r>
        <w:rPr>
          <w:b/>
        </w:rPr>
        <w:t xml:space="preserve">: </w:t>
      </w:r>
      <w:r>
        <w:t xml:space="preserve">ALIVE, DEAD, </w:t>
      </w:r>
      <w:r w:rsidR="00D56A8B">
        <w:t xml:space="preserve">MD </w:t>
      </w:r>
      <w:r>
        <w:t>or NF, collected for regular East and West</w:t>
      </w:r>
      <w:r w:rsidR="00382C2B">
        <w:t xml:space="preserve"> (tagged in 1987, 1998, or newly tagged in 2010)</w:t>
      </w:r>
      <w:r>
        <w:t>, negative plots</w:t>
      </w:r>
      <w:r w:rsidR="00382C2B">
        <w:t xml:space="preserve"> </w:t>
      </w:r>
      <w:r>
        <w:t>and S344, plot 3~15</w:t>
      </w:r>
      <w:r w:rsidR="00382C2B">
        <w:t xml:space="preserve"> (tagged in 1999 or newly tagged in 2010)</w:t>
      </w:r>
      <w:r w:rsidR="0004207D">
        <w:t xml:space="preserve"> that were still ALIVE  from last census.</w:t>
      </w:r>
      <w:r w:rsidR="00382C2B">
        <w:t xml:space="preserve"> This was c</w:t>
      </w:r>
      <w:r>
        <w:t xml:space="preserve">reated basing on NOTE from </w:t>
      </w:r>
      <w:r w:rsidR="00382C2B">
        <w:t xml:space="preserve">2010 </w:t>
      </w:r>
      <w:r>
        <w:t>field data</w:t>
      </w:r>
      <w:r w:rsidR="005F5DAB" w:rsidRPr="00144783">
        <w:t xml:space="preserve"> </w:t>
      </w:r>
      <w:r w:rsidR="00D91D0A">
        <w:t>A DBH would be recorded if a plant is ALIVE, and a D would be recorded for dead plant, and a NA or N/A would be recorded if it’s NF.</w:t>
      </w:r>
      <w:r w:rsidR="00333EB5">
        <w:t xml:space="preserve"> Some other notes might be made for NOTE in field too.</w:t>
      </w:r>
      <w:r w:rsidR="005F5DAB" w:rsidRPr="005F5DAB">
        <w:t xml:space="preserve"> </w:t>
      </w:r>
      <w:r w:rsidR="005F5DAB">
        <w:t xml:space="preserve">. </w:t>
      </w:r>
      <w:r w:rsidR="005F5DAB" w:rsidRPr="00144783">
        <w:t>If a plant was DEAD in 1998</w:t>
      </w:r>
      <w:r w:rsidR="005F5DAB">
        <w:t xml:space="preserve"> or 1999 or 2000</w:t>
      </w:r>
      <w:r w:rsidR="005F5DAB" w:rsidRPr="00144783">
        <w:t xml:space="preserve">, it was </w:t>
      </w:r>
      <w:r w:rsidR="005F5DAB" w:rsidRPr="00144783">
        <w:rPr>
          <w:b/>
          <w:i/>
        </w:rPr>
        <w:t xml:space="preserve">NOT </w:t>
      </w:r>
      <w:r w:rsidR="005F5DAB" w:rsidRPr="00144783">
        <w:t>always checked for STAT.</w:t>
      </w:r>
    </w:p>
    <w:p w:rsidR="0004207D" w:rsidRPr="00137E60" w:rsidRDefault="00144783" w:rsidP="00DE38B5">
      <w:pPr>
        <w:spacing w:line="360" w:lineRule="auto"/>
        <w:rPr>
          <w:b/>
          <w:i/>
        </w:rPr>
      </w:pPr>
      <w:r w:rsidRPr="00137E60">
        <w:rPr>
          <w:b/>
          <w:i/>
        </w:rPr>
        <w:t>Missing STAT10:</w:t>
      </w:r>
    </w:p>
    <w:tbl>
      <w:tblPr>
        <w:tblW w:w="11152"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598"/>
        <w:gridCol w:w="816"/>
        <w:gridCol w:w="883"/>
        <w:gridCol w:w="975"/>
        <w:gridCol w:w="936"/>
        <w:gridCol w:w="936"/>
        <w:gridCol w:w="822"/>
        <w:gridCol w:w="809"/>
        <w:gridCol w:w="776"/>
        <w:gridCol w:w="876"/>
        <w:gridCol w:w="2002"/>
      </w:tblGrid>
      <w:tr w:rsidR="0004207D" w:rsidRPr="0004207D" w:rsidTr="00D56A8B">
        <w:trPr>
          <w:trHeight w:val="300"/>
        </w:trPr>
        <w:tc>
          <w:tcPr>
            <w:tcW w:w="723"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PLOT</w:t>
            </w:r>
          </w:p>
        </w:tc>
        <w:tc>
          <w:tcPr>
            <w:tcW w:w="598"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SPLT</w:t>
            </w:r>
          </w:p>
        </w:tc>
        <w:tc>
          <w:tcPr>
            <w:tcW w:w="816"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TAG</w:t>
            </w:r>
          </w:p>
        </w:tc>
        <w:tc>
          <w:tcPr>
            <w:tcW w:w="883"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SPEC</w:t>
            </w:r>
          </w:p>
        </w:tc>
        <w:tc>
          <w:tcPr>
            <w:tcW w:w="975"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TAGYEAR</w:t>
            </w:r>
          </w:p>
        </w:tc>
        <w:tc>
          <w:tcPr>
            <w:tcW w:w="936"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STAT87</w:t>
            </w:r>
          </w:p>
        </w:tc>
        <w:tc>
          <w:tcPr>
            <w:tcW w:w="936"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STAT98</w:t>
            </w:r>
          </w:p>
        </w:tc>
        <w:tc>
          <w:tcPr>
            <w:tcW w:w="822" w:type="dxa"/>
            <w:vAlign w:val="bottom"/>
          </w:tcPr>
          <w:p w:rsidR="0004207D" w:rsidRPr="0004207D" w:rsidRDefault="0004207D" w:rsidP="008E3060">
            <w:pPr>
              <w:rPr>
                <w:rFonts w:ascii="Calibri" w:hAnsi="Calibri"/>
                <w:sz w:val="20"/>
                <w:szCs w:val="20"/>
              </w:rPr>
            </w:pPr>
            <w:r w:rsidRPr="0004207D">
              <w:rPr>
                <w:rFonts w:ascii="Calibri" w:hAnsi="Calibri"/>
                <w:sz w:val="20"/>
                <w:szCs w:val="20"/>
              </w:rPr>
              <w:t>STAT99</w:t>
            </w:r>
          </w:p>
        </w:tc>
        <w:tc>
          <w:tcPr>
            <w:tcW w:w="809"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DBH87</w:t>
            </w:r>
          </w:p>
        </w:tc>
        <w:tc>
          <w:tcPr>
            <w:tcW w:w="776"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DBH98</w:t>
            </w:r>
          </w:p>
        </w:tc>
        <w:tc>
          <w:tcPr>
            <w:tcW w:w="876" w:type="dxa"/>
            <w:shd w:val="clear" w:color="auto" w:fill="auto"/>
            <w:noWrap/>
            <w:vAlign w:val="bottom"/>
            <w:hideMark/>
          </w:tcPr>
          <w:p w:rsidR="0004207D" w:rsidRPr="0004207D" w:rsidRDefault="0004207D" w:rsidP="008E3060">
            <w:pPr>
              <w:rPr>
                <w:rFonts w:ascii="Calibri" w:hAnsi="Calibri"/>
                <w:sz w:val="20"/>
                <w:szCs w:val="20"/>
              </w:rPr>
            </w:pPr>
            <w:r w:rsidRPr="0004207D">
              <w:rPr>
                <w:rFonts w:ascii="Calibri" w:hAnsi="Calibri"/>
                <w:sz w:val="20"/>
                <w:szCs w:val="20"/>
              </w:rPr>
              <w:t>DBH99</w:t>
            </w:r>
          </w:p>
        </w:tc>
        <w:tc>
          <w:tcPr>
            <w:tcW w:w="2002" w:type="dxa"/>
          </w:tcPr>
          <w:p w:rsidR="0004207D" w:rsidRPr="00137E60" w:rsidRDefault="0004207D" w:rsidP="008E3060">
            <w:pPr>
              <w:rPr>
                <w:rFonts w:ascii="Calibri" w:hAnsi="Calibri"/>
                <w:sz w:val="20"/>
                <w:szCs w:val="20"/>
              </w:rPr>
            </w:pPr>
            <w:r w:rsidRPr="00137E60">
              <w:rPr>
                <w:rFonts w:ascii="Calibri" w:hAnsi="Calibri"/>
                <w:sz w:val="20"/>
                <w:szCs w:val="20"/>
              </w:rPr>
              <w:t>NOTE</w:t>
            </w:r>
            <w:r w:rsidR="00137E60">
              <w:rPr>
                <w:rFonts w:ascii="Calibri" w:hAnsi="Calibri"/>
                <w:sz w:val="20"/>
                <w:szCs w:val="20"/>
              </w:rPr>
              <w:t>s Lixi</w:t>
            </w: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lastRenderedPageBreak/>
              <w:t>E330</w:t>
            </w:r>
          </w:p>
        </w:tc>
        <w:tc>
          <w:tcPr>
            <w:tcW w:w="598" w:type="dxa"/>
            <w:shd w:val="clear" w:color="auto" w:fill="auto"/>
            <w:noWrap/>
          </w:tcPr>
          <w:p w:rsidR="0004207D" w:rsidRPr="0004207D" w:rsidRDefault="0004207D" w:rsidP="008E3060">
            <w:pPr>
              <w:rPr>
                <w:sz w:val="20"/>
                <w:szCs w:val="20"/>
              </w:rPr>
            </w:pPr>
            <w:r w:rsidRPr="0004207D">
              <w:rPr>
                <w:sz w:val="20"/>
                <w:szCs w:val="20"/>
              </w:rPr>
              <w:t>9</w:t>
            </w:r>
          </w:p>
        </w:tc>
        <w:tc>
          <w:tcPr>
            <w:tcW w:w="816" w:type="dxa"/>
            <w:shd w:val="clear" w:color="auto" w:fill="auto"/>
            <w:noWrap/>
          </w:tcPr>
          <w:p w:rsidR="0004207D" w:rsidRPr="0004207D" w:rsidRDefault="0004207D" w:rsidP="008E3060">
            <w:pPr>
              <w:rPr>
                <w:sz w:val="20"/>
                <w:szCs w:val="20"/>
              </w:rPr>
            </w:pPr>
            <w:r w:rsidRPr="0004207D">
              <w:rPr>
                <w:sz w:val="20"/>
                <w:szCs w:val="20"/>
              </w:rPr>
              <w:t>98487</w:t>
            </w:r>
          </w:p>
        </w:tc>
        <w:tc>
          <w:tcPr>
            <w:tcW w:w="883" w:type="dxa"/>
            <w:shd w:val="clear" w:color="auto" w:fill="auto"/>
            <w:noWrap/>
          </w:tcPr>
          <w:p w:rsidR="0004207D" w:rsidRPr="0004207D" w:rsidRDefault="0004207D" w:rsidP="008E3060">
            <w:pPr>
              <w:rPr>
                <w:sz w:val="20"/>
                <w:szCs w:val="20"/>
              </w:rPr>
            </w:pPr>
            <w:r w:rsidRPr="0004207D">
              <w:rPr>
                <w:sz w:val="20"/>
                <w:szCs w:val="20"/>
              </w:rPr>
              <w:t>ABBA</w:t>
            </w:r>
          </w:p>
        </w:tc>
        <w:tc>
          <w:tcPr>
            <w:tcW w:w="975"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1998</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r w:rsidRPr="0004207D">
              <w:rPr>
                <w:sz w:val="20"/>
                <w:szCs w:val="20"/>
              </w:rPr>
              <w:t>ALIVE</w:t>
            </w:r>
          </w:p>
        </w:tc>
        <w:tc>
          <w:tcPr>
            <w:tcW w:w="822" w:type="dxa"/>
          </w:tcPr>
          <w:p w:rsidR="0004207D" w:rsidRPr="0004207D" w:rsidRDefault="0004207D" w:rsidP="008E3060">
            <w:pPr>
              <w:rPr>
                <w:sz w:val="20"/>
                <w:szCs w:val="20"/>
              </w:rPr>
            </w:pP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5</w:t>
            </w:r>
          </w:p>
        </w:tc>
        <w:tc>
          <w:tcPr>
            <w:tcW w:w="876" w:type="dxa"/>
            <w:shd w:val="clear" w:color="auto" w:fill="auto"/>
            <w:noWrap/>
            <w:vAlign w:val="bottom"/>
          </w:tcPr>
          <w:p w:rsidR="0004207D" w:rsidRPr="0004207D" w:rsidRDefault="0004207D" w:rsidP="008E3060">
            <w:pPr>
              <w:rPr>
                <w:rFonts w:ascii="Calibri" w:hAnsi="Calibri"/>
                <w:sz w:val="20"/>
                <w:szCs w:val="20"/>
              </w:rPr>
            </w:pPr>
          </w:p>
        </w:tc>
        <w:tc>
          <w:tcPr>
            <w:tcW w:w="2002" w:type="dxa"/>
          </w:tcPr>
          <w:p w:rsidR="0004207D" w:rsidRPr="00137E60" w:rsidRDefault="00D56A8B" w:rsidP="008E3060">
            <w:pPr>
              <w:rPr>
                <w:rFonts w:ascii="Calibri" w:hAnsi="Calibri"/>
                <w:sz w:val="20"/>
                <w:szCs w:val="20"/>
              </w:rPr>
            </w:pPr>
            <w:r w:rsidRPr="00137E60">
              <w:rPr>
                <w:rFonts w:ascii="Calibri" w:hAnsi="Calibri"/>
                <w:sz w:val="20"/>
                <w:szCs w:val="20"/>
              </w:rPr>
              <w:t>All Add MD for STAT10</w:t>
            </w: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E334</w:t>
            </w:r>
          </w:p>
        </w:tc>
        <w:tc>
          <w:tcPr>
            <w:tcW w:w="598" w:type="dxa"/>
            <w:shd w:val="clear" w:color="auto" w:fill="auto"/>
            <w:noWrap/>
          </w:tcPr>
          <w:p w:rsidR="0004207D" w:rsidRPr="0004207D" w:rsidRDefault="0004207D" w:rsidP="008E3060">
            <w:pPr>
              <w:rPr>
                <w:sz w:val="20"/>
                <w:szCs w:val="20"/>
              </w:rPr>
            </w:pPr>
            <w:r w:rsidRPr="0004207D">
              <w:rPr>
                <w:sz w:val="20"/>
                <w:szCs w:val="20"/>
              </w:rPr>
              <w:t>15</w:t>
            </w:r>
          </w:p>
        </w:tc>
        <w:tc>
          <w:tcPr>
            <w:tcW w:w="816" w:type="dxa"/>
            <w:shd w:val="clear" w:color="auto" w:fill="auto"/>
            <w:noWrap/>
          </w:tcPr>
          <w:p w:rsidR="0004207D" w:rsidRPr="0004207D" w:rsidRDefault="0004207D" w:rsidP="008E3060">
            <w:pPr>
              <w:rPr>
                <w:sz w:val="20"/>
                <w:szCs w:val="20"/>
              </w:rPr>
            </w:pPr>
            <w:r w:rsidRPr="0004207D">
              <w:rPr>
                <w:sz w:val="20"/>
                <w:szCs w:val="20"/>
              </w:rPr>
              <w:t>98793</w:t>
            </w:r>
          </w:p>
        </w:tc>
        <w:tc>
          <w:tcPr>
            <w:tcW w:w="883" w:type="dxa"/>
            <w:shd w:val="clear" w:color="auto" w:fill="auto"/>
            <w:noWrap/>
          </w:tcPr>
          <w:p w:rsidR="0004207D" w:rsidRPr="0004207D" w:rsidRDefault="0004207D" w:rsidP="008E3060">
            <w:pPr>
              <w:rPr>
                <w:sz w:val="20"/>
                <w:szCs w:val="20"/>
              </w:rPr>
            </w:pPr>
            <w:r w:rsidRPr="0004207D">
              <w:rPr>
                <w:sz w:val="20"/>
                <w:szCs w:val="20"/>
              </w:rPr>
              <w:t>ABBA</w:t>
            </w:r>
          </w:p>
        </w:tc>
        <w:tc>
          <w:tcPr>
            <w:tcW w:w="975"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1998</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r w:rsidRPr="0004207D">
              <w:rPr>
                <w:sz w:val="20"/>
                <w:szCs w:val="20"/>
              </w:rPr>
              <w:t>ALIVE</w:t>
            </w:r>
          </w:p>
        </w:tc>
        <w:tc>
          <w:tcPr>
            <w:tcW w:w="822" w:type="dxa"/>
          </w:tcPr>
          <w:p w:rsidR="0004207D" w:rsidRPr="0004207D" w:rsidRDefault="0004207D" w:rsidP="008E3060">
            <w:pPr>
              <w:rPr>
                <w:sz w:val="20"/>
                <w:szCs w:val="20"/>
              </w:rPr>
            </w:pP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5.1</w:t>
            </w:r>
          </w:p>
        </w:tc>
        <w:tc>
          <w:tcPr>
            <w:tcW w:w="876" w:type="dxa"/>
            <w:shd w:val="clear" w:color="auto" w:fill="auto"/>
            <w:noWrap/>
            <w:vAlign w:val="bottom"/>
          </w:tcPr>
          <w:p w:rsidR="0004207D" w:rsidRPr="0004207D" w:rsidRDefault="0004207D" w:rsidP="008E3060">
            <w:pPr>
              <w:rPr>
                <w:rFonts w:ascii="Calibri" w:hAnsi="Calibri"/>
                <w:sz w:val="20"/>
                <w:szCs w:val="20"/>
              </w:rPr>
            </w:pPr>
          </w:p>
        </w:tc>
        <w:tc>
          <w:tcPr>
            <w:tcW w:w="2002" w:type="dxa"/>
          </w:tcPr>
          <w:p w:rsidR="0004207D" w:rsidRPr="00137E60" w:rsidRDefault="0004207D" w:rsidP="008E3060">
            <w:pPr>
              <w:rPr>
                <w:rFonts w:ascii="Calibri" w:hAnsi="Calibri"/>
                <w:sz w:val="20"/>
                <w:szCs w:val="20"/>
              </w:rPr>
            </w:pP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S344</w:t>
            </w:r>
          </w:p>
        </w:tc>
        <w:tc>
          <w:tcPr>
            <w:tcW w:w="598" w:type="dxa"/>
            <w:shd w:val="clear" w:color="auto" w:fill="auto"/>
            <w:noWrap/>
          </w:tcPr>
          <w:p w:rsidR="0004207D" w:rsidRPr="0004207D" w:rsidRDefault="0004207D" w:rsidP="008E3060">
            <w:pPr>
              <w:rPr>
                <w:sz w:val="20"/>
                <w:szCs w:val="20"/>
              </w:rPr>
            </w:pPr>
            <w:r w:rsidRPr="0004207D">
              <w:rPr>
                <w:sz w:val="20"/>
                <w:szCs w:val="20"/>
              </w:rPr>
              <w:t>5</w:t>
            </w:r>
          </w:p>
        </w:tc>
        <w:tc>
          <w:tcPr>
            <w:tcW w:w="816" w:type="dxa"/>
            <w:shd w:val="clear" w:color="auto" w:fill="auto"/>
            <w:noWrap/>
          </w:tcPr>
          <w:p w:rsidR="0004207D" w:rsidRPr="0004207D" w:rsidRDefault="0004207D" w:rsidP="008E3060">
            <w:pPr>
              <w:rPr>
                <w:sz w:val="20"/>
                <w:szCs w:val="20"/>
              </w:rPr>
            </w:pPr>
            <w:r w:rsidRPr="0004207D">
              <w:rPr>
                <w:sz w:val="20"/>
                <w:szCs w:val="20"/>
              </w:rPr>
              <w:t>991357</w:t>
            </w:r>
          </w:p>
        </w:tc>
        <w:tc>
          <w:tcPr>
            <w:tcW w:w="883" w:type="dxa"/>
            <w:shd w:val="clear" w:color="auto" w:fill="auto"/>
            <w:noWrap/>
          </w:tcPr>
          <w:p w:rsidR="0004207D" w:rsidRPr="0004207D" w:rsidRDefault="0004207D" w:rsidP="008E3060">
            <w:pPr>
              <w:rPr>
                <w:sz w:val="20"/>
                <w:szCs w:val="20"/>
              </w:rPr>
            </w:pPr>
            <w:r w:rsidRPr="0004207D">
              <w:rPr>
                <w:sz w:val="20"/>
                <w:szCs w:val="20"/>
              </w:rPr>
              <w:t>ACSA</w:t>
            </w:r>
          </w:p>
        </w:tc>
        <w:tc>
          <w:tcPr>
            <w:tcW w:w="975" w:type="dxa"/>
            <w:shd w:val="clear" w:color="auto" w:fill="auto"/>
            <w:noWrap/>
          </w:tcPr>
          <w:p w:rsidR="0004207D" w:rsidRPr="0004207D" w:rsidRDefault="0004207D" w:rsidP="008E3060">
            <w:pPr>
              <w:rPr>
                <w:sz w:val="20"/>
                <w:szCs w:val="20"/>
              </w:rPr>
            </w:pPr>
            <w:r w:rsidRPr="0004207D">
              <w:rPr>
                <w:sz w:val="20"/>
                <w:szCs w:val="20"/>
              </w:rPr>
              <w:t>1999</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p>
        </w:tc>
        <w:tc>
          <w:tcPr>
            <w:tcW w:w="822" w:type="dxa"/>
          </w:tcPr>
          <w:p w:rsidR="0004207D" w:rsidRPr="0004207D" w:rsidRDefault="0004207D" w:rsidP="008E3060">
            <w:pPr>
              <w:rPr>
                <w:sz w:val="20"/>
                <w:szCs w:val="20"/>
              </w:rPr>
            </w:pPr>
            <w:r w:rsidRPr="0004207D">
              <w:rPr>
                <w:sz w:val="20"/>
                <w:szCs w:val="20"/>
              </w:rPr>
              <w:t>ALIVE</w:t>
            </w: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p>
        </w:tc>
        <w:tc>
          <w:tcPr>
            <w:tcW w:w="876" w:type="dxa"/>
            <w:shd w:val="clear" w:color="auto" w:fill="auto"/>
            <w:noWrap/>
          </w:tcPr>
          <w:p w:rsidR="0004207D" w:rsidRPr="0004207D" w:rsidRDefault="0004207D" w:rsidP="008E3060">
            <w:pPr>
              <w:rPr>
                <w:sz w:val="20"/>
                <w:szCs w:val="20"/>
              </w:rPr>
            </w:pPr>
            <w:r w:rsidRPr="0004207D">
              <w:rPr>
                <w:sz w:val="20"/>
                <w:szCs w:val="20"/>
              </w:rPr>
              <w:t>5.6</w:t>
            </w:r>
          </w:p>
        </w:tc>
        <w:tc>
          <w:tcPr>
            <w:tcW w:w="2002" w:type="dxa"/>
          </w:tcPr>
          <w:p w:rsidR="0004207D" w:rsidRPr="00137E60" w:rsidRDefault="0004207D" w:rsidP="008E3060">
            <w:pPr>
              <w:rPr>
                <w:rFonts w:ascii="Calibri" w:hAnsi="Calibri"/>
                <w:sz w:val="20"/>
                <w:szCs w:val="20"/>
              </w:rPr>
            </w:pP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S344</w:t>
            </w:r>
          </w:p>
        </w:tc>
        <w:tc>
          <w:tcPr>
            <w:tcW w:w="598" w:type="dxa"/>
            <w:shd w:val="clear" w:color="auto" w:fill="auto"/>
            <w:noWrap/>
          </w:tcPr>
          <w:p w:rsidR="0004207D" w:rsidRPr="0004207D" w:rsidRDefault="0004207D" w:rsidP="008E3060">
            <w:pPr>
              <w:rPr>
                <w:sz w:val="20"/>
                <w:szCs w:val="20"/>
              </w:rPr>
            </w:pPr>
            <w:r w:rsidRPr="0004207D">
              <w:rPr>
                <w:sz w:val="20"/>
                <w:szCs w:val="20"/>
              </w:rPr>
              <w:t>7</w:t>
            </w:r>
          </w:p>
        </w:tc>
        <w:tc>
          <w:tcPr>
            <w:tcW w:w="816" w:type="dxa"/>
            <w:shd w:val="clear" w:color="auto" w:fill="auto"/>
            <w:noWrap/>
          </w:tcPr>
          <w:p w:rsidR="0004207D" w:rsidRPr="0004207D" w:rsidRDefault="0004207D" w:rsidP="008E3060">
            <w:pPr>
              <w:rPr>
                <w:sz w:val="20"/>
                <w:szCs w:val="20"/>
              </w:rPr>
            </w:pPr>
            <w:r w:rsidRPr="0004207D">
              <w:rPr>
                <w:sz w:val="20"/>
                <w:szCs w:val="20"/>
              </w:rPr>
              <w:t>991174</w:t>
            </w:r>
          </w:p>
        </w:tc>
        <w:tc>
          <w:tcPr>
            <w:tcW w:w="883" w:type="dxa"/>
            <w:shd w:val="clear" w:color="auto" w:fill="auto"/>
            <w:noWrap/>
          </w:tcPr>
          <w:p w:rsidR="0004207D" w:rsidRPr="0004207D" w:rsidRDefault="0004207D" w:rsidP="008E3060">
            <w:pPr>
              <w:rPr>
                <w:sz w:val="20"/>
                <w:szCs w:val="20"/>
              </w:rPr>
            </w:pPr>
            <w:r w:rsidRPr="0004207D">
              <w:rPr>
                <w:sz w:val="20"/>
                <w:szCs w:val="20"/>
              </w:rPr>
              <w:t>ACSA</w:t>
            </w:r>
          </w:p>
        </w:tc>
        <w:tc>
          <w:tcPr>
            <w:tcW w:w="975" w:type="dxa"/>
            <w:shd w:val="clear" w:color="auto" w:fill="auto"/>
            <w:noWrap/>
          </w:tcPr>
          <w:p w:rsidR="0004207D" w:rsidRPr="0004207D" w:rsidRDefault="0004207D" w:rsidP="008E3060">
            <w:pPr>
              <w:rPr>
                <w:sz w:val="20"/>
                <w:szCs w:val="20"/>
              </w:rPr>
            </w:pPr>
            <w:r w:rsidRPr="0004207D">
              <w:rPr>
                <w:sz w:val="20"/>
                <w:szCs w:val="20"/>
              </w:rPr>
              <w:t>1999</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p>
        </w:tc>
        <w:tc>
          <w:tcPr>
            <w:tcW w:w="822" w:type="dxa"/>
          </w:tcPr>
          <w:p w:rsidR="0004207D" w:rsidRPr="0004207D" w:rsidRDefault="0004207D" w:rsidP="008E3060">
            <w:pPr>
              <w:rPr>
                <w:sz w:val="20"/>
                <w:szCs w:val="20"/>
              </w:rPr>
            </w:pPr>
            <w:r w:rsidRPr="0004207D">
              <w:rPr>
                <w:sz w:val="20"/>
                <w:szCs w:val="20"/>
              </w:rPr>
              <w:t>ALIVE</w:t>
            </w: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p>
        </w:tc>
        <w:tc>
          <w:tcPr>
            <w:tcW w:w="876" w:type="dxa"/>
            <w:shd w:val="clear" w:color="auto" w:fill="auto"/>
            <w:noWrap/>
          </w:tcPr>
          <w:p w:rsidR="0004207D" w:rsidRPr="0004207D" w:rsidRDefault="0004207D" w:rsidP="008E3060">
            <w:pPr>
              <w:rPr>
                <w:sz w:val="20"/>
                <w:szCs w:val="20"/>
              </w:rPr>
            </w:pPr>
            <w:r w:rsidRPr="0004207D">
              <w:rPr>
                <w:sz w:val="20"/>
                <w:szCs w:val="20"/>
              </w:rPr>
              <w:t>45</w:t>
            </w:r>
          </w:p>
        </w:tc>
        <w:tc>
          <w:tcPr>
            <w:tcW w:w="2002" w:type="dxa"/>
          </w:tcPr>
          <w:p w:rsidR="0004207D" w:rsidRPr="00137E60" w:rsidRDefault="0004207D" w:rsidP="008E3060">
            <w:pPr>
              <w:rPr>
                <w:rFonts w:ascii="Calibri" w:hAnsi="Calibri"/>
                <w:sz w:val="20"/>
                <w:szCs w:val="20"/>
              </w:rPr>
            </w:pP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W46</w:t>
            </w:r>
          </w:p>
        </w:tc>
        <w:tc>
          <w:tcPr>
            <w:tcW w:w="598" w:type="dxa"/>
            <w:shd w:val="clear" w:color="auto" w:fill="auto"/>
            <w:noWrap/>
          </w:tcPr>
          <w:p w:rsidR="0004207D" w:rsidRPr="0004207D" w:rsidRDefault="0004207D" w:rsidP="008E3060">
            <w:pPr>
              <w:rPr>
                <w:sz w:val="20"/>
                <w:szCs w:val="20"/>
              </w:rPr>
            </w:pPr>
            <w:r w:rsidRPr="0004207D">
              <w:rPr>
                <w:sz w:val="20"/>
                <w:szCs w:val="20"/>
              </w:rPr>
              <w:t>-4</w:t>
            </w:r>
          </w:p>
        </w:tc>
        <w:tc>
          <w:tcPr>
            <w:tcW w:w="816" w:type="dxa"/>
            <w:shd w:val="clear" w:color="auto" w:fill="auto"/>
            <w:noWrap/>
          </w:tcPr>
          <w:p w:rsidR="0004207D" w:rsidRPr="0004207D" w:rsidRDefault="0004207D" w:rsidP="008E3060">
            <w:pPr>
              <w:rPr>
                <w:sz w:val="20"/>
                <w:szCs w:val="20"/>
              </w:rPr>
            </w:pPr>
            <w:r w:rsidRPr="0004207D">
              <w:rPr>
                <w:sz w:val="20"/>
                <w:szCs w:val="20"/>
              </w:rPr>
              <w:t>990351</w:t>
            </w:r>
          </w:p>
        </w:tc>
        <w:tc>
          <w:tcPr>
            <w:tcW w:w="883" w:type="dxa"/>
            <w:shd w:val="clear" w:color="auto" w:fill="auto"/>
            <w:noWrap/>
          </w:tcPr>
          <w:p w:rsidR="0004207D" w:rsidRPr="0004207D" w:rsidRDefault="0004207D" w:rsidP="008E3060">
            <w:pPr>
              <w:rPr>
                <w:sz w:val="20"/>
                <w:szCs w:val="20"/>
              </w:rPr>
            </w:pPr>
            <w:r w:rsidRPr="0004207D">
              <w:rPr>
                <w:sz w:val="20"/>
                <w:szCs w:val="20"/>
              </w:rPr>
              <w:t>BECO</w:t>
            </w:r>
          </w:p>
        </w:tc>
        <w:tc>
          <w:tcPr>
            <w:tcW w:w="975" w:type="dxa"/>
            <w:shd w:val="clear" w:color="auto" w:fill="auto"/>
            <w:noWrap/>
          </w:tcPr>
          <w:p w:rsidR="0004207D" w:rsidRPr="0004207D" w:rsidRDefault="0004207D" w:rsidP="008E3060">
            <w:pPr>
              <w:rPr>
                <w:sz w:val="20"/>
                <w:szCs w:val="20"/>
              </w:rPr>
            </w:pPr>
            <w:r w:rsidRPr="0004207D">
              <w:rPr>
                <w:sz w:val="20"/>
                <w:szCs w:val="20"/>
              </w:rPr>
              <w:t>1999</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p>
        </w:tc>
        <w:tc>
          <w:tcPr>
            <w:tcW w:w="822" w:type="dxa"/>
          </w:tcPr>
          <w:p w:rsidR="0004207D" w:rsidRPr="0004207D" w:rsidRDefault="0004207D" w:rsidP="008E3060">
            <w:pPr>
              <w:rPr>
                <w:sz w:val="20"/>
                <w:szCs w:val="20"/>
              </w:rPr>
            </w:pPr>
            <w:r w:rsidRPr="0004207D">
              <w:rPr>
                <w:sz w:val="20"/>
                <w:szCs w:val="20"/>
              </w:rPr>
              <w:t>ALIVE</w:t>
            </w: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p>
        </w:tc>
        <w:tc>
          <w:tcPr>
            <w:tcW w:w="876" w:type="dxa"/>
            <w:shd w:val="clear" w:color="auto" w:fill="auto"/>
            <w:noWrap/>
          </w:tcPr>
          <w:p w:rsidR="0004207D" w:rsidRPr="0004207D" w:rsidRDefault="0004207D" w:rsidP="008E3060">
            <w:pPr>
              <w:rPr>
                <w:sz w:val="20"/>
                <w:szCs w:val="20"/>
              </w:rPr>
            </w:pPr>
            <w:r w:rsidRPr="0004207D">
              <w:rPr>
                <w:sz w:val="20"/>
                <w:szCs w:val="20"/>
              </w:rPr>
              <w:t>6.6</w:t>
            </w:r>
          </w:p>
        </w:tc>
        <w:tc>
          <w:tcPr>
            <w:tcW w:w="2002" w:type="dxa"/>
          </w:tcPr>
          <w:p w:rsidR="0004207D" w:rsidRPr="00137E60" w:rsidRDefault="0004207D" w:rsidP="008E3060">
            <w:pPr>
              <w:rPr>
                <w:rFonts w:ascii="Calibri" w:hAnsi="Calibri"/>
                <w:sz w:val="20"/>
                <w:szCs w:val="20"/>
              </w:rPr>
            </w:pP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W46</w:t>
            </w:r>
          </w:p>
        </w:tc>
        <w:tc>
          <w:tcPr>
            <w:tcW w:w="598" w:type="dxa"/>
            <w:shd w:val="clear" w:color="auto" w:fill="auto"/>
            <w:noWrap/>
          </w:tcPr>
          <w:p w:rsidR="0004207D" w:rsidRPr="0004207D" w:rsidRDefault="0004207D" w:rsidP="008E3060">
            <w:pPr>
              <w:rPr>
                <w:sz w:val="20"/>
                <w:szCs w:val="20"/>
              </w:rPr>
            </w:pPr>
            <w:r w:rsidRPr="0004207D">
              <w:rPr>
                <w:sz w:val="20"/>
                <w:szCs w:val="20"/>
              </w:rPr>
              <w:t>-4</w:t>
            </w:r>
          </w:p>
        </w:tc>
        <w:tc>
          <w:tcPr>
            <w:tcW w:w="816" w:type="dxa"/>
            <w:shd w:val="clear" w:color="auto" w:fill="auto"/>
            <w:noWrap/>
          </w:tcPr>
          <w:p w:rsidR="0004207D" w:rsidRPr="0004207D" w:rsidRDefault="0004207D" w:rsidP="008E3060">
            <w:pPr>
              <w:rPr>
                <w:sz w:val="20"/>
                <w:szCs w:val="20"/>
              </w:rPr>
            </w:pPr>
            <w:r w:rsidRPr="0004207D">
              <w:rPr>
                <w:sz w:val="20"/>
                <w:szCs w:val="20"/>
              </w:rPr>
              <w:t>990365</w:t>
            </w:r>
          </w:p>
        </w:tc>
        <w:tc>
          <w:tcPr>
            <w:tcW w:w="883" w:type="dxa"/>
            <w:shd w:val="clear" w:color="auto" w:fill="auto"/>
            <w:noWrap/>
          </w:tcPr>
          <w:p w:rsidR="0004207D" w:rsidRPr="0004207D" w:rsidRDefault="0004207D" w:rsidP="008E3060">
            <w:pPr>
              <w:rPr>
                <w:sz w:val="20"/>
                <w:szCs w:val="20"/>
              </w:rPr>
            </w:pPr>
            <w:r w:rsidRPr="0004207D">
              <w:rPr>
                <w:sz w:val="20"/>
                <w:szCs w:val="20"/>
              </w:rPr>
              <w:t>BECO</w:t>
            </w:r>
          </w:p>
        </w:tc>
        <w:tc>
          <w:tcPr>
            <w:tcW w:w="975" w:type="dxa"/>
            <w:shd w:val="clear" w:color="auto" w:fill="auto"/>
            <w:noWrap/>
          </w:tcPr>
          <w:p w:rsidR="0004207D" w:rsidRPr="0004207D" w:rsidRDefault="0004207D" w:rsidP="008E3060">
            <w:pPr>
              <w:rPr>
                <w:sz w:val="20"/>
                <w:szCs w:val="20"/>
              </w:rPr>
            </w:pPr>
            <w:r w:rsidRPr="0004207D">
              <w:rPr>
                <w:sz w:val="20"/>
                <w:szCs w:val="20"/>
              </w:rPr>
              <w:t>1999</w:t>
            </w:r>
          </w:p>
        </w:tc>
        <w:tc>
          <w:tcPr>
            <w:tcW w:w="936" w:type="dxa"/>
            <w:shd w:val="clear" w:color="auto" w:fill="auto"/>
            <w:noWrap/>
          </w:tcPr>
          <w:p w:rsidR="0004207D" w:rsidRPr="0004207D" w:rsidRDefault="0004207D" w:rsidP="008E3060">
            <w:pPr>
              <w:rPr>
                <w:sz w:val="20"/>
                <w:szCs w:val="20"/>
              </w:rPr>
            </w:pPr>
          </w:p>
        </w:tc>
        <w:tc>
          <w:tcPr>
            <w:tcW w:w="936" w:type="dxa"/>
            <w:shd w:val="clear" w:color="auto" w:fill="auto"/>
            <w:noWrap/>
          </w:tcPr>
          <w:p w:rsidR="0004207D" w:rsidRPr="0004207D" w:rsidRDefault="0004207D" w:rsidP="008E3060">
            <w:pPr>
              <w:rPr>
                <w:sz w:val="20"/>
                <w:szCs w:val="20"/>
              </w:rPr>
            </w:pPr>
          </w:p>
        </w:tc>
        <w:tc>
          <w:tcPr>
            <w:tcW w:w="822" w:type="dxa"/>
          </w:tcPr>
          <w:p w:rsidR="0004207D" w:rsidRPr="0004207D" w:rsidRDefault="0004207D" w:rsidP="008E3060">
            <w:pPr>
              <w:rPr>
                <w:sz w:val="20"/>
                <w:szCs w:val="20"/>
              </w:rPr>
            </w:pPr>
            <w:r w:rsidRPr="0004207D">
              <w:rPr>
                <w:sz w:val="20"/>
                <w:szCs w:val="20"/>
              </w:rPr>
              <w:t>ALIVE</w:t>
            </w:r>
          </w:p>
        </w:tc>
        <w:tc>
          <w:tcPr>
            <w:tcW w:w="809" w:type="dxa"/>
            <w:shd w:val="clear" w:color="auto" w:fill="auto"/>
            <w:noWrap/>
            <w:vAlign w:val="bottom"/>
          </w:tcPr>
          <w:p w:rsidR="0004207D" w:rsidRPr="0004207D" w:rsidRDefault="0004207D" w:rsidP="008E3060">
            <w:pPr>
              <w:jc w:val="right"/>
              <w:rPr>
                <w:rFonts w:ascii="Calibri" w:hAnsi="Calibri"/>
                <w:sz w:val="20"/>
                <w:szCs w:val="20"/>
              </w:rPr>
            </w:pPr>
          </w:p>
        </w:tc>
        <w:tc>
          <w:tcPr>
            <w:tcW w:w="776" w:type="dxa"/>
            <w:shd w:val="clear" w:color="auto" w:fill="auto"/>
            <w:noWrap/>
            <w:vAlign w:val="bottom"/>
          </w:tcPr>
          <w:p w:rsidR="0004207D" w:rsidRPr="0004207D" w:rsidRDefault="0004207D" w:rsidP="008E3060">
            <w:pPr>
              <w:jc w:val="right"/>
              <w:rPr>
                <w:rFonts w:ascii="Calibri" w:hAnsi="Calibri"/>
                <w:sz w:val="20"/>
                <w:szCs w:val="20"/>
              </w:rPr>
            </w:pPr>
          </w:p>
        </w:tc>
        <w:tc>
          <w:tcPr>
            <w:tcW w:w="876" w:type="dxa"/>
            <w:shd w:val="clear" w:color="auto" w:fill="auto"/>
            <w:noWrap/>
          </w:tcPr>
          <w:p w:rsidR="0004207D" w:rsidRPr="0004207D" w:rsidRDefault="0004207D" w:rsidP="008E3060">
            <w:pPr>
              <w:rPr>
                <w:sz w:val="20"/>
                <w:szCs w:val="20"/>
              </w:rPr>
            </w:pPr>
            <w:r w:rsidRPr="0004207D">
              <w:rPr>
                <w:sz w:val="20"/>
                <w:szCs w:val="20"/>
              </w:rPr>
              <w:t>7.3</w:t>
            </w:r>
          </w:p>
        </w:tc>
        <w:tc>
          <w:tcPr>
            <w:tcW w:w="2002" w:type="dxa"/>
          </w:tcPr>
          <w:p w:rsidR="0004207D" w:rsidRPr="00137E60" w:rsidRDefault="0004207D" w:rsidP="008E3060">
            <w:pPr>
              <w:rPr>
                <w:rFonts w:ascii="Calibri" w:hAnsi="Calibri"/>
                <w:sz w:val="20"/>
                <w:szCs w:val="20"/>
              </w:rPr>
            </w:pPr>
          </w:p>
        </w:tc>
      </w:tr>
      <w:tr w:rsidR="0004207D" w:rsidRPr="0004207D" w:rsidTr="00D56A8B">
        <w:trPr>
          <w:trHeight w:val="300"/>
        </w:trPr>
        <w:tc>
          <w:tcPr>
            <w:tcW w:w="723" w:type="dxa"/>
            <w:shd w:val="clear" w:color="auto" w:fill="auto"/>
            <w:noWrap/>
          </w:tcPr>
          <w:p w:rsidR="0004207D" w:rsidRPr="0004207D" w:rsidRDefault="0004207D" w:rsidP="008E3060">
            <w:pPr>
              <w:rPr>
                <w:sz w:val="20"/>
                <w:szCs w:val="20"/>
              </w:rPr>
            </w:pPr>
            <w:r w:rsidRPr="0004207D">
              <w:rPr>
                <w:sz w:val="20"/>
                <w:szCs w:val="20"/>
              </w:rPr>
              <w:t>W60</w:t>
            </w:r>
          </w:p>
        </w:tc>
        <w:tc>
          <w:tcPr>
            <w:tcW w:w="598" w:type="dxa"/>
            <w:shd w:val="clear" w:color="auto" w:fill="auto"/>
            <w:noWrap/>
          </w:tcPr>
          <w:p w:rsidR="0004207D" w:rsidRPr="0004207D" w:rsidRDefault="0004207D" w:rsidP="008E3060">
            <w:pPr>
              <w:rPr>
                <w:sz w:val="20"/>
                <w:szCs w:val="20"/>
              </w:rPr>
            </w:pPr>
            <w:r w:rsidRPr="0004207D">
              <w:rPr>
                <w:sz w:val="20"/>
                <w:szCs w:val="20"/>
              </w:rPr>
              <w:t>2</w:t>
            </w:r>
          </w:p>
        </w:tc>
        <w:tc>
          <w:tcPr>
            <w:tcW w:w="816" w:type="dxa"/>
            <w:shd w:val="clear" w:color="auto" w:fill="auto"/>
            <w:noWrap/>
          </w:tcPr>
          <w:p w:rsidR="0004207D" w:rsidRPr="0004207D" w:rsidRDefault="0004207D" w:rsidP="008E3060">
            <w:pPr>
              <w:rPr>
                <w:sz w:val="20"/>
                <w:szCs w:val="20"/>
              </w:rPr>
            </w:pPr>
            <w:r w:rsidRPr="0004207D">
              <w:rPr>
                <w:sz w:val="20"/>
                <w:szCs w:val="20"/>
              </w:rPr>
              <w:t>745</w:t>
            </w:r>
          </w:p>
        </w:tc>
        <w:tc>
          <w:tcPr>
            <w:tcW w:w="883" w:type="dxa"/>
            <w:shd w:val="clear" w:color="auto" w:fill="auto"/>
            <w:noWrap/>
          </w:tcPr>
          <w:p w:rsidR="0004207D" w:rsidRPr="0004207D" w:rsidRDefault="0004207D" w:rsidP="008E3060">
            <w:pPr>
              <w:rPr>
                <w:sz w:val="20"/>
                <w:szCs w:val="20"/>
              </w:rPr>
            </w:pPr>
            <w:r w:rsidRPr="0004207D">
              <w:rPr>
                <w:sz w:val="20"/>
                <w:szCs w:val="20"/>
              </w:rPr>
              <w:t>ABBA</w:t>
            </w:r>
          </w:p>
        </w:tc>
        <w:tc>
          <w:tcPr>
            <w:tcW w:w="975" w:type="dxa"/>
            <w:shd w:val="clear" w:color="auto" w:fill="auto"/>
            <w:noWrap/>
          </w:tcPr>
          <w:p w:rsidR="0004207D" w:rsidRPr="0004207D" w:rsidRDefault="0004207D" w:rsidP="008E3060">
            <w:pPr>
              <w:rPr>
                <w:sz w:val="20"/>
                <w:szCs w:val="20"/>
              </w:rPr>
            </w:pPr>
            <w:r w:rsidRPr="0004207D">
              <w:rPr>
                <w:sz w:val="20"/>
                <w:szCs w:val="20"/>
              </w:rPr>
              <w:t>1987</w:t>
            </w:r>
          </w:p>
        </w:tc>
        <w:tc>
          <w:tcPr>
            <w:tcW w:w="936" w:type="dxa"/>
            <w:shd w:val="clear" w:color="auto" w:fill="auto"/>
            <w:noWrap/>
          </w:tcPr>
          <w:p w:rsidR="0004207D" w:rsidRPr="0004207D" w:rsidRDefault="0004207D" w:rsidP="008E3060">
            <w:pPr>
              <w:rPr>
                <w:sz w:val="20"/>
                <w:szCs w:val="20"/>
              </w:rPr>
            </w:pPr>
            <w:r w:rsidRPr="0004207D">
              <w:rPr>
                <w:sz w:val="20"/>
                <w:szCs w:val="20"/>
              </w:rPr>
              <w:t>ALIVE</w:t>
            </w:r>
          </w:p>
        </w:tc>
        <w:tc>
          <w:tcPr>
            <w:tcW w:w="936" w:type="dxa"/>
            <w:shd w:val="clear" w:color="auto" w:fill="auto"/>
            <w:noWrap/>
          </w:tcPr>
          <w:p w:rsidR="0004207D" w:rsidRPr="0004207D" w:rsidRDefault="0004207D" w:rsidP="008E3060">
            <w:pPr>
              <w:rPr>
                <w:sz w:val="20"/>
                <w:szCs w:val="20"/>
              </w:rPr>
            </w:pPr>
            <w:r w:rsidRPr="0004207D">
              <w:rPr>
                <w:sz w:val="20"/>
                <w:szCs w:val="20"/>
              </w:rPr>
              <w:t>ALIVE</w:t>
            </w:r>
          </w:p>
        </w:tc>
        <w:tc>
          <w:tcPr>
            <w:tcW w:w="822" w:type="dxa"/>
          </w:tcPr>
          <w:p w:rsidR="0004207D" w:rsidRPr="0004207D" w:rsidRDefault="0004207D" w:rsidP="008E3060">
            <w:pPr>
              <w:rPr>
                <w:sz w:val="20"/>
                <w:szCs w:val="20"/>
              </w:rPr>
            </w:pPr>
          </w:p>
        </w:tc>
        <w:tc>
          <w:tcPr>
            <w:tcW w:w="809"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5.5</w:t>
            </w:r>
          </w:p>
        </w:tc>
        <w:tc>
          <w:tcPr>
            <w:tcW w:w="776" w:type="dxa"/>
            <w:shd w:val="clear" w:color="auto" w:fill="auto"/>
            <w:noWrap/>
            <w:vAlign w:val="bottom"/>
          </w:tcPr>
          <w:p w:rsidR="0004207D" w:rsidRPr="0004207D" w:rsidRDefault="0004207D" w:rsidP="008E3060">
            <w:pPr>
              <w:jc w:val="right"/>
              <w:rPr>
                <w:rFonts w:ascii="Calibri" w:hAnsi="Calibri"/>
                <w:sz w:val="20"/>
                <w:szCs w:val="20"/>
              </w:rPr>
            </w:pPr>
            <w:r w:rsidRPr="0004207D">
              <w:rPr>
                <w:rFonts w:ascii="Calibri" w:hAnsi="Calibri"/>
                <w:sz w:val="20"/>
                <w:szCs w:val="20"/>
              </w:rPr>
              <w:t>7.2</w:t>
            </w:r>
          </w:p>
        </w:tc>
        <w:tc>
          <w:tcPr>
            <w:tcW w:w="876" w:type="dxa"/>
            <w:shd w:val="clear" w:color="auto" w:fill="auto"/>
            <w:noWrap/>
            <w:vAlign w:val="bottom"/>
          </w:tcPr>
          <w:p w:rsidR="0004207D" w:rsidRPr="0004207D" w:rsidRDefault="0004207D" w:rsidP="008E3060">
            <w:pPr>
              <w:rPr>
                <w:rFonts w:ascii="Calibri" w:hAnsi="Calibri"/>
                <w:sz w:val="20"/>
                <w:szCs w:val="20"/>
              </w:rPr>
            </w:pPr>
          </w:p>
        </w:tc>
        <w:tc>
          <w:tcPr>
            <w:tcW w:w="2002" w:type="dxa"/>
          </w:tcPr>
          <w:p w:rsidR="0004207D" w:rsidRPr="00137E60" w:rsidRDefault="0004207D" w:rsidP="008E3060">
            <w:pPr>
              <w:rPr>
                <w:rFonts w:ascii="Calibri" w:hAnsi="Calibri"/>
                <w:sz w:val="20"/>
                <w:szCs w:val="20"/>
              </w:rPr>
            </w:pPr>
          </w:p>
        </w:tc>
      </w:tr>
    </w:tbl>
    <w:p w:rsidR="00FF0D74" w:rsidRPr="00137E60" w:rsidRDefault="00FF0D74" w:rsidP="00DE38B5">
      <w:pPr>
        <w:spacing w:line="360" w:lineRule="auto"/>
        <w:rPr>
          <w:b/>
          <w:i/>
        </w:rPr>
      </w:pPr>
      <w:r w:rsidRPr="00137E60">
        <w:rPr>
          <w:b/>
          <w:i/>
        </w:rPr>
        <w:t>Plants come back live in 2010</w:t>
      </w:r>
      <w:r w:rsidR="003E100A" w:rsidRPr="00137E60">
        <w:rPr>
          <w:b/>
          <w:i/>
        </w:rPr>
        <w:t xml:space="preserve">. </w:t>
      </w:r>
      <w:r w:rsidR="00A11DFA" w:rsidRPr="00137E60">
        <w:rPr>
          <w:b/>
          <w:i/>
        </w:rPr>
        <w:t>Original files from data logger were checked</w:t>
      </w:r>
      <w:r w:rsidRPr="00137E60">
        <w:rPr>
          <w:b/>
          <w:i/>
        </w:rPr>
        <w:t>:</w:t>
      </w:r>
    </w:p>
    <w:tbl>
      <w:tblPr>
        <w:tblW w:w="101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598"/>
        <w:gridCol w:w="568"/>
        <w:gridCol w:w="655"/>
        <w:gridCol w:w="903"/>
        <w:gridCol w:w="780"/>
        <w:gridCol w:w="780"/>
        <w:gridCol w:w="701"/>
        <w:gridCol w:w="950"/>
        <w:gridCol w:w="809"/>
        <w:gridCol w:w="744"/>
        <w:gridCol w:w="824"/>
        <w:gridCol w:w="1191"/>
      </w:tblGrid>
      <w:tr w:rsidR="00333EB5" w:rsidRPr="00263E1B" w:rsidTr="007C2636">
        <w:trPr>
          <w:trHeight w:val="300"/>
        </w:trPr>
        <w:tc>
          <w:tcPr>
            <w:tcW w:w="63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PLOT</w:t>
            </w:r>
          </w:p>
        </w:tc>
        <w:tc>
          <w:tcPr>
            <w:tcW w:w="598" w:type="dxa"/>
            <w:shd w:val="clear" w:color="auto" w:fill="auto"/>
            <w:noWrap/>
            <w:vAlign w:val="bottom"/>
            <w:hideMark/>
          </w:tcPr>
          <w:p w:rsidR="00333EB5" w:rsidRPr="00263E1B" w:rsidRDefault="00333EB5">
            <w:pPr>
              <w:rPr>
                <w:rFonts w:ascii="Calibri" w:hAnsi="Calibri"/>
                <w:sz w:val="16"/>
                <w:szCs w:val="16"/>
              </w:rPr>
            </w:pPr>
            <w:r>
              <w:rPr>
                <w:rFonts w:ascii="Calibri" w:hAnsi="Calibri"/>
                <w:sz w:val="16"/>
                <w:szCs w:val="16"/>
              </w:rPr>
              <w:t>S</w:t>
            </w:r>
            <w:r w:rsidR="007C2636">
              <w:rPr>
                <w:rFonts w:ascii="Calibri" w:hAnsi="Calibri"/>
                <w:sz w:val="16"/>
                <w:szCs w:val="16"/>
              </w:rPr>
              <w:t>PL</w:t>
            </w:r>
            <w:r w:rsidRPr="00263E1B">
              <w:rPr>
                <w:rFonts w:ascii="Calibri" w:hAnsi="Calibri"/>
                <w:sz w:val="16"/>
                <w:szCs w:val="16"/>
              </w:rPr>
              <w:t>T</w:t>
            </w:r>
          </w:p>
        </w:tc>
        <w:tc>
          <w:tcPr>
            <w:tcW w:w="568"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TAG</w:t>
            </w:r>
          </w:p>
        </w:tc>
        <w:tc>
          <w:tcPr>
            <w:tcW w:w="655" w:type="dxa"/>
            <w:shd w:val="clear" w:color="auto" w:fill="auto"/>
            <w:noWrap/>
            <w:vAlign w:val="bottom"/>
            <w:hideMark/>
          </w:tcPr>
          <w:p w:rsidR="00333EB5" w:rsidRPr="00263E1B" w:rsidRDefault="007C2636">
            <w:pPr>
              <w:rPr>
                <w:rFonts w:ascii="Calibri" w:hAnsi="Calibri"/>
                <w:sz w:val="16"/>
                <w:szCs w:val="16"/>
              </w:rPr>
            </w:pPr>
            <w:r>
              <w:rPr>
                <w:rFonts w:ascii="Calibri" w:hAnsi="Calibri"/>
                <w:sz w:val="16"/>
                <w:szCs w:val="16"/>
              </w:rPr>
              <w:t>SPEC</w:t>
            </w:r>
          </w:p>
        </w:tc>
        <w:tc>
          <w:tcPr>
            <w:tcW w:w="903"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TAGYEAR</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STAT87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STAT98</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STAT10</w:t>
            </w:r>
          </w:p>
        </w:tc>
        <w:tc>
          <w:tcPr>
            <w:tcW w:w="95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YRMORT</w:t>
            </w:r>
          </w:p>
        </w:tc>
        <w:tc>
          <w:tcPr>
            <w:tcW w:w="809"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DBH87</w:t>
            </w:r>
          </w:p>
        </w:tc>
        <w:tc>
          <w:tcPr>
            <w:tcW w:w="744"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DBH10</w:t>
            </w:r>
          </w:p>
        </w:tc>
        <w:tc>
          <w:tcPr>
            <w:tcW w:w="824"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NOTE98</w:t>
            </w:r>
          </w:p>
        </w:tc>
        <w:tc>
          <w:tcPr>
            <w:tcW w:w="1191" w:type="dxa"/>
          </w:tcPr>
          <w:p w:rsidR="00333EB5" w:rsidRPr="00A11DFA" w:rsidRDefault="00B70614">
            <w:pPr>
              <w:rPr>
                <w:rFonts w:ascii="Calibri" w:hAnsi="Calibri"/>
                <w:color w:val="FF0000"/>
                <w:sz w:val="16"/>
                <w:szCs w:val="16"/>
              </w:rPr>
            </w:pPr>
            <w:r w:rsidRPr="00A11DFA">
              <w:rPr>
                <w:rFonts w:ascii="Calibri" w:hAnsi="Calibri"/>
                <w:color w:val="FF0000"/>
                <w:sz w:val="16"/>
                <w:szCs w:val="16"/>
              </w:rPr>
              <w:t>NOTE</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457</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5.1</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10.6</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430</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8.5</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15.6</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14</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859</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10.3</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E100A">
            <w:pPr>
              <w:rPr>
                <w:rFonts w:ascii="Calibri" w:hAnsi="Calibri"/>
                <w:color w:val="FF0000"/>
                <w:sz w:val="16"/>
                <w:szCs w:val="16"/>
              </w:rPr>
            </w:pPr>
            <w:r>
              <w:rPr>
                <w:rFonts w:ascii="Calibri" w:hAnsi="Calibri"/>
                <w:color w:val="FF0000"/>
                <w:sz w:val="16"/>
                <w:szCs w:val="16"/>
              </w:rPr>
              <w:t xml:space="preserve">A </w:t>
            </w:r>
            <w:proofErr w:type="spellStart"/>
            <w:r>
              <w:rPr>
                <w:rFonts w:ascii="Calibri" w:hAnsi="Calibri"/>
                <w:color w:val="FF0000"/>
                <w:sz w:val="16"/>
                <w:szCs w:val="16"/>
              </w:rPr>
              <w:t>cf</w:t>
            </w:r>
            <w:proofErr w:type="spellEnd"/>
            <w:r>
              <w:rPr>
                <w:rFonts w:ascii="Calibri" w:hAnsi="Calibri"/>
                <w:color w:val="FF0000"/>
                <w:sz w:val="16"/>
                <w:szCs w:val="16"/>
              </w:rPr>
              <w:t xml:space="preserve"> was recorded for tree 860 which was live in 1998</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46</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508</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DEAD</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6.2</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8.2</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46</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382</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6.7</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8.2</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46</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59</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12.3</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13.2</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46</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64</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14.8</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46</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70</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PIRU</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6.4</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8.1</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732</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7.7</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6.5</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13</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890</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8.6</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9.8</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70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236</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10.4</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13.4</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A11DFA">
            <w:pPr>
              <w:rPr>
                <w:rFonts w:ascii="Calibri" w:hAnsi="Calibri"/>
                <w:color w:val="FF0000"/>
                <w:sz w:val="16"/>
                <w:szCs w:val="16"/>
              </w:rPr>
            </w:pPr>
            <w:proofErr w:type="spellStart"/>
            <w:proofErr w:type="gramStart"/>
            <w:r w:rsidRPr="00A11DFA">
              <w:rPr>
                <w:rFonts w:ascii="Calibri" w:hAnsi="Calibri"/>
                <w:color w:val="FF0000"/>
                <w:sz w:val="16"/>
                <w:szCs w:val="16"/>
              </w:rPr>
              <w:t>Cf</w:t>
            </w:r>
            <w:proofErr w:type="spellEnd"/>
            <w:r w:rsidRPr="00A11DFA">
              <w:rPr>
                <w:rFonts w:ascii="Calibri" w:hAnsi="Calibri"/>
                <w:color w:val="FF0000"/>
                <w:sz w:val="16"/>
                <w:szCs w:val="16"/>
              </w:rPr>
              <w:t>(</w:t>
            </w:r>
            <w:proofErr w:type="gramEnd"/>
            <w:r w:rsidRPr="00A11DFA">
              <w:rPr>
                <w:rFonts w:ascii="Calibri" w:hAnsi="Calibri"/>
                <w:color w:val="FF0000"/>
                <w:sz w:val="16"/>
                <w:szCs w:val="16"/>
              </w:rPr>
              <w:t>confirmed?)</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361</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15.3</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17.4</w:t>
            </w:r>
          </w:p>
        </w:tc>
        <w:tc>
          <w:tcPr>
            <w:tcW w:w="824" w:type="dxa"/>
            <w:shd w:val="clear" w:color="auto" w:fill="auto"/>
            <w:noWrap/>
            <w:vAlign w:val="bottom"/>
            <w:hideMark/>
          </w:tcPr>
          <w:p w:rsidR="00333EB5" w:rsidRPr="00263E1B" w:rsidRDefault="00333EB5">
            <w:pPr>
              <w:rPr>
                <w:rFonts w:ascii="Calibri" w:hAnsi="Calibri"/>
                <w:color w:val="FF0000"/>
                <w:sz w:val="16"/>
                <w:szCs w:val="16"/>
              </w:rPr>
            </w:pPr>
            <w:r w:rsidRPr="00263E1B">
              <w:rPr>
                <w:rFonts w:ascii="Calibri" w:hAnsi="Calibri"/>
                <w:color w:val="FF0000"/>
                <w:sz w:val="16"/>
                <w:szCs w:val="16"/>
              </w:rPr>
              <w:t>CUT</w:t>
            </w:r>
          </w:p>
        </w:tc>
        <w:tc>
          <w:tcPr>
            <w:tcW w:w="1191" w:type="dxa"/>
          </w:tcPr>
          <w:p w:rsidR="00333EB5" w:rsidRPr="00A11DFA" w:rsidRDefault="00B70614">
            <w:pPr>
              <w:rPr>
                <w:rFonts w:ascii="Calibri" w:hAnsi="Calibri"/>
                <w:color w:val="FF0000"/>
                <w:sz w:val="16"/>
                <w:szCs w:val="16"/>
              </w:rPr>
            </w:pPr>
            <w:r w:rsidRPr="00A11DFA">
              <w:rPr>
                <w:rFonts w:ascii="Calibri" w:hAnsi="Calibri"/>
                <w:color w:val="FF0000"/>
                <w:sz w:val="16"/>
                <w:szCs w:val="16"/>
              </w:rPr>
              <w:t>Not dead</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11</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526</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BECO</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9.4</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10.5</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14</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136</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10</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B70614">
            <w:pPr>
              <w:rPr>
                <w:rFonts w:ascii="Calibri" w:hAnsi="Calibri"/>
                <w:color w:val="FF0000"/>
                <w:sz w:val="16"/>
                <w:szCs w:val="16"/>
              </w:rPr>
            </w:pPr>
            <w:r w:rsidRPr="00A11DFA">
              <w:rPr>
                <w:rFonts w:ascii="Calibri" w:hAnsi="Calibri"/>
                <w:color w:val="FF0000"/>
                <w:sz w:val="16"/>
                <w:szCs w:val="16"/>
              </w:rPr>
              <w:t>Not dead</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14</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180</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DEAD</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5.8</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6.8</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B70614">
            <w:pPr>
              <w:rPr>
                <w:rFonts w:ascii="Calibri" w:hAnsi="Calibri"/>
                <w:color w:val="FF0000"/>
                <w:sz w:val="16"/>
                <w:szCs w:val="16"/>
              </w:rPr>
            </w:pPr>
            <w:r w:rsidRPr="00A11DFA">
              <w:rPr>
                <w:rFonts w:ascii="Calibri" w:hAnsi="Calibri"/>
                <w:color w:val="FF0000"/>
                <w:sz w:val="16"/>
                <w:szCs w:val="16"/>
              </w:rPr>
              <w:t>Not dead</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320</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14</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NF</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12.7</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17.7</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B70614">
            <w:pPr>
              <w:rPr>
                <w:rFonts w:ascii="Calibri" w:hAnsi="Calibri"/>
                <w:color w:val="FF0000"/>
                <w:sz w:val="16"/>
                <w:szCs w:val="16"/>
              </w:rPr>
            </w:pPr>
            <w:r w:rsidRPr="00A11DFA">
              <w:rPr>
                <w:rFonts w:ascii="Calibri" w:hAnsi="Calibri"/>
                <w:color w:val="FF0000"/>
                <w:sz w:val="16"/>
                <w:szCs w:val="16"/>
              </w:rPr>
              <w:t>Not dead</w:t>
            </w: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334</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12</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604</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ALIVE</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DEAD</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1998</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6.2</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6.7</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r w:rsidR="00333EB5" w:rsidRPr="00263E1B" w:rsidTr="007C2636">
        <w:trPr>
          <w:trHeight w:val="300"/>
        </w:trPr>
        <w:tc>
          <w:tcPr>
            <w:tcW w:w="63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334</w:t>
            </w:r>
          </w:p>
        </w:tc>
        <w:tc>
          <w:tcPr>
            <w:tcW w:w="59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15</w:t>
            </w:r>
          </w:p>
        </w:tc>
        <w:tc>
          <w:tcPr>
            <w:tcW w:w="568"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793</w:t>
            </w:r>
          </w:p>
        </w:tc>
        <w:tc>
          <w:tcPr>
            <w:tcW w:w="655"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ABBA</w:t>
            </w:r>
          </w:p>
        </w:tc>
        <w:tc>
          <w:tcPr>
            <w:tcW w:w="903"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DEAD</w:t>
            </w:r>
          </w:p>
        </w:tc>
        <w:tc>
          <w:tcPr>
            <w:tcW w:w="780" w:type="dxa"/>
            <w:shd w:val="clear" w:color="auto" w:fill="auto"/>
            <w:noWrap/>
            <w:vAlign w:val="bottom"/>
            <w:hideMark/>
          </w:tcPr>
          <w:p w:rsidR="00333EB5" w:rsidRPr="00263E1B" w:rsidRDefault="00333EB5">
            <w:pPr>
              <w:rPr>
                <w:rFonts w:ascii="Calibri" w:hAnsi="Calibri"/>
                <w:sz w:val="16"/>
                <w:szCs w:val="16"/>
              </w:rPr>
            </w:pPr>
            <w:r w:rsidRPr="00263E1B">
              <w:rPr>
                <w:rFonts w:ascii="Calibri" w:hAnsi="Calibri"/>
                <w:sz w:val="16"/>
                <w:szCs w:val="16"/>
              </w:rPr>
              <w:t>DEAD</w:t>
            </w:r>
          </w:p>
        </w:tc>
        <w:tc>
          <w:tcPr>
            <w:tcW w:w="701" w:type="dxa"/>
            <w:vAlign w:val="bottom"/>
          </w:tcPr>
          <w:p w:rsidR="00333EB5" w:rsidRPr="00263E1B" w:rsidRDefault="00333EB5" w:rsidP="00A11DFA">
            <w:pPr>
              <w:rPr>
                <w:rFonts w:ascii="Calibri" w:hAnsi="Calibri"/>
                <w:sz w:val="16"/>
                <w:szCs w:val="16"/>
              </w:rPr>
            </w:pPr>
            <w:r w:rsidRPr="00263E1B">
              <w:rPr>
                <w:rFonts w:ascii="Calibri" w:hAnsi="Calibri"/>
                <w:sz w:val="16"/>
                <w:szCs w:val="16"/>
              </w:rPr>
              <w:t>ALIVE</w:t>
            </w:r>
          </w:p>
        </w:tc>
        <w:tc>
          <w:tcPr>
            <w:tcW w:w="950"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1987</w:t>
            </w:r>
          </w:p>
        </w:tc>
        <w:tc>
          <w:tcPr>
            <w:tcW w:w="809"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6.1</w:t>
            </w:r>
          </w:p>
        </w:tc>
        <w:tc>
          <w:tcPr>
            <w:tcW w:w="744" w:type="dxa"/>
            <w:shd w:val="clear" w:color="auto" w:fill="auto"/>
            <w:noWrap/>
            <w:vAlign w:val="bottom"/>
            <w:hideMark/>
          </w:tcPr>
          <w:p w:rsidR="00333EB5" w:rsidRPr="00263E1B" w:rsidRDefault="00333EB5">
            <w:pPr>
              <w:jc w:val="right"/>
              <w:rPr>
                <w:rFonts w:ascii="Calibri" w:hAnsi="Calibri"/>
                <w:sz w:val="16"/>
                <w:szCs w:val="16"/>
              </w:rPr>
            </w:pPr>
            <w:r w:rsidRPr="00263E1B">
              <w:rPr>
                <w:rFonts w:ascii="Calibri" w:hAnsi="Calibri"/>
                <w:sz w:val="16"/>
                <w:szCs w:val="16"/>
              </w:rPr>
              <w:t>5.8</w:t>
            </w:r>
          </w:p>
        </w:tc>
        <w:tc>
          <w:tcPr>
            <w:tcW w:w="824" w:type="dxa"/>
            <w:shd w:val="clear" w:color="auto" w:fill="auto"/>
            <w:noWrap/>
            <w:vAlign w:val="bottom"/>
            <w:hideMark/>
          </w:tcPr>
          <w:p w:rsidR="00333EB5" w:rsidRPr="00263E1B" w:rsidRDefault="00333EB5">
            <w:pPr>
              <w:rPr>
                <w:rFonts w:ascii="Calibri" w:hAnsi="Calibri"/>
                <w:sz w:val="16"/>
                <w:szCs w:val="16"/>
              </w:rPr>
            </w:pPr>
          </w:p>
        </w:tc>
        <w:tc>
          <w:tcPr>
            <w:tcW w:w="1191" w:type="dxa"/>
          </w:tcPr>
          <w:p w:rsidR="00333EB5" w:rsidRPr="00A11DFA" w:rsidRDefault="00333EB5">
            <w:pPr>
              <w:rPr>
                <w:rFonts w:ascii="Calibri" w:hAnsi="Calibri"/>
                <w:color w:val="FF0000"/>
                <w:sz w:val="16"/>
                <w:szCs w:val="16"/>
              </w:rPr>
            </w:pPr>
          </w:p>
        </w:tc>
      </w:tr>
    </w:tbl>
    <w:p w:rsidR="00DE38B5" w:rsidRPr="00137E60" w:rsidRDefault="00DE38B5" w:rsidP="00DE38B5">
      <w:pPr>
        <w:spacing w:line="360" w:lineRule="auto"/>
      </w:pPr>
      <w:r w:rsidRPr="00DE7BDF">
        <w:rPr>
          <w:b/>
        </w:rPr>
        <w:t>STAT11</w:t>
      </w:r>
      <w:r>
        <w:rPr>
          <w:b/>
        </w:rPr>
        <w:t xml:space="preserve">: </w:t>
      </w:r>
      <w:r w:rsidR="00D56A8B">
        <w:t xml:space="preserve">ALIVE, DEAD, MD NF, PD, or </w:t>
      </w:r>
      <w:r>
        <w:t>PF</w:t>
      </w:r>
      <w:r w:rsidR="00D56A8B">
        <w:t xml:space="preserve"> for East and West HH plots and S344, plot 16~24 </w:t>
      </w:r>
      <w:r w:rsidR="00D64D9E">
        <w:t>tagged in 1999</w:t>
      </w:r>
      <w:r w:rsidR="00D56A8B">
        <w:t xml:space="preserve"> </w:t>
      </w:r>
      <w:r w:rsidR="00D64D9E">
        <w:t xml:space="preserve">that were still ALIVE from previous census </w:t>
      </w:r>
      <w:r w:rsidR="00D56A8B">
        <w:t>or newly tagged trees and saplings</w:t>
      </w:r>
      <w:r w:rsidR="00934805">
        <w:t>. E335 plot 15 was also resampled by chance.</w:t>
      </w:r>
      <w:r w:rsidR="00D56A8B">
        <w:t xml:space="preserve"> This</w:t>
      </w:r>
      <w:r w:rsidR="00C81A9E">
        <w:t xml:space="preserve"> wa</w:t>
      </w:r>
      <w:r w:rsidR="00D56A8B">
        <w:t>s recorded in field as A, D, NF.</w:t>
      </w:r>
      <w:r w:rsidR="00752566">
        <w:t xml:space="preserve"> </w:t>
      </w:r>
      <w:r w:rsidR="00752566" w:rsidRPr="00137E60">
        <w:t>It a plant was dead in 2000, it was</w:t>
      </w:r>
      <w:r w:rsidR="00752566" w:rsidRPr="00137E60">
        <w:rPr>
          <w:b/>
          <w:i/>
        </w:rPr>
        <w:t xml:space="preserve"> NOT</w:t>
      </w:r>
      <w:r w:rsidR="00752566" w:rsidRPr="00137E60">
        <w:t xml:space="preserve"> always checked for status in 2011.</w:t>
      </w:r>
    </w:p>
    <w:p w:rsidR="00891D65" w:rsidRPr="00137E60" w:rsidRDefault="00137E60" w:rsidP="00DE38B5">
      <w:pPr>
        <w:spacing w:line="360" w:lineRule="auto"/>
      </w:pPr>
      <w:r w:rsidRPr="00137E60">
        <w:rPr>
          <w:b/>
          <w:i/>
        </w:rPr>
        <w:t>Missing</w:t>
      </w:r>
      <w:r w:rsidR="00891D65" w:rsidRPr="00137E60">
        <w:rPr>
          <w:b/>
          <w:i/>
        </w:rPr>
        <w:t xml:space="preserve"> STAT11</w:t>
      </w:r>
      <w:r w:rsidR="00891D65" w:rsidRPr="00137E60">
        <w:t>:</w:t>
      </w:r>
      <w:r w:rsidR="008921DF" w:rsidRPr="00137E60">
        <w:t xml:space="preserve"> after checking hard copy, it seems we missed these plants in 2011, and this was because for these plots, crew didn’t take data sheet with previously tagged plants, so they didn’t look </w:t>
      </w:r>
      <w:r w:rsidRPr="00137E60">
        <w:t>specifically</w:t>
      </w:r>
      <w:r w:rsidR="008921DF" w:rsidRPr="00137E60">
        <w:t xml:space="preserve"> for all previously tagged plants.</w:t>
      </w:r>
    </w:p>
    <w:tbl>
      <w:tblPr>
        <w:tblW w:w="10737" w:type="dxa"/>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454"/>
        <w:gridCol w:w="1097"/>
        <w:gridCol w:w="869"/>
        <w:gridCol w:w="1567"/>
        <w:gridCol w:w="725"/>
        <w:gridCol w:w="627"/>
        <w:gridCol w:w="921"/>
        <w:gridCol w:w="822"/>
        <w:gridCol w:w="1648"/>
        <w:gridCol w:w="1294"/>
      </w:tblGrid>
      <w:tr w:rsidR="009E066B" w:rsidRPr="009E066B" w:rsidTr="004E20C0">
        <w:trPr>
          <w:trHeight w:val="300"/>
        </w:trPr>
        <w:tc>
          <w:tcPr>
            <w:tcW w:w="713"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trans</w:t>
            </w:r>
          </w:p>
        </w:tc>
        <w:tc>
          <w:tcPr>
            <w:tcW w:w="454" w:type="dxa"/>
            <w:shd w:val="clear" w:color="auto" w:fill="auto"/>
            <w:noWrap/>
            <w:vAlign w:val="bottom"/>
            <w:hideMark/>
          </w:tcPr>
          <w:p w:rsidR="009E066B" w:rsidRPr="009E066B" w:rsidRDefault="009E066B" w:rsidP="008E3060">
            <w:pPr>
              <w:rPr>
                <w:rFonts w:ascii="Calibri" w:hAnsi="Calibri"/>
                <w:sz w:val="20"/>
                <w:szCs w:val="20"/>
              </w:rPr>
            </w:pPr>
            <w:proofErr w:type="spellStart"/>
            <w:r w:rsidRPr="009E066B">
              <w:rPr>
                <w:rFonts w:ascii="Calibri" w:hAnsi="Calibri"/>
                <w:sz w:val="20"/>
                <w:szCs w:val="20"/>
              </w:rPr>
              <w:t>pl</w:t>
            </w:r>
            <w:proofErr w:type="spellEnd"/>
          </w:p>
        </w:tc>
        <w:tc>
          <w:tcPr>
            <w:tcW w:w="1097"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tag</w:t>
            </w:r>
          </w:p>
        </w:tc>
        <w:tc>
          <w:tcPr>
            <w:tcW w:w="869"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spec</w:t>
            </w:r>
          </w:p>
        </w:tc>
        <w:tc>
          <w:tcPr>
            <w:tcW w:w="1567"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dbh99</w:t>
            </w:r>
          </w:p>
        </w:tc>
        <w:tc>
          <w:tcPr>
            <w:tcW w:w="725"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dah99</w:t>
            </w:r>
          </w:p>
        </w:tc>
        <w:tc>
          <w:tcPr>
            <w:tcW w:w="627"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ht99</w:t>
            </w:r>
          </w:p>
        </w:tc>
        <w:tc>
          <w:tcPr>
            <w:tcW w:w="921"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STAT99</w:t>
            </w:r>
          </w:p>
        </w:tc>
        <w:tc>
          <w:tcPr>
            <w:tcW w:w="822" w:type="dxa"/>
          </w:tcPr>
          <w:p w:rsidR="009E066B" w:rsidRPr="009E066B" w:rsidRDefault="009E066B" w:rsidP="008E3060">
            <w:pPr>
              <w:rPr>
                <w:rFonts w:ascii="Calibri" w:hAnsi="Calibri"/>
                <w:sz w:val="20"/>
                <w:szCs w:val="20"/>
              </w:rPr>
            </w:pPr>
            <w:r w:rsidRPr="009E066B">
              <w:rPr>
                <w:rFonts w:ascii="Calibri" w:hAnsi="Calibri"/>
                <w:sz w:val="20"/>
                <w:szCs w:val="20"/>
              </w:rPr>
              <w:t>STAT00</w:t>
            </w:r>
          </w:p>
        </w:tc>
        <w:tc>
          <w:tcPr>
            <w:tcW w:w="1648" w:type="dxa"/>
            <w:shd w:val="clear" w:color="auto" w:fill="auto"/>
            <w:noWrap/>
            <w:vAlign w:val="bottom"/>
            <w:hideMark/>
          </w:tcPr>
          <w:p w:rsidR="009E066B" w:rsidRPr="009E066B" w:rsidRDefault="009E066B" w:rsidP="008E3060">
            <w:pPr>
              <w:rPr>
                <w:rFonts w:ascii="Calibri" w:hAnsi="Calibri"/>
                <w:sz w:val="20"/>
                <w:szCs w:val="20"/>
              </w:rPr>
            </w:pPr>
            <w:r w:rsidRPr="009E066B">
              <w:rPr>
                <w:rFonts w:ascii="Calibri" w:hAnsi="Calibri"/>
                <w:sz w:val="20"/>
                <w:szCs w:val="20"/>
              </w:rPr>
              <w:t>notes11</w:t>
            </w:r>
          </w:p>
        </w:tc>
        <w:tc>
          <w:tcPr>
            <w:tcW w:w="1294" w:type="dxa"/>
          </w:tcPr>
          <w:p w:rsidR="009E066B" w:rsidRPr="00137E60" w:rsidRDefault="009E066B" w:rsidP="008E3060">
            <w:pPr>
              <w:rPr>
                <w:rFonts w:ascii="Calibri" w:hAnsi="Calibri"/>
                <w:sz w:val="20"/>
                <w:szCs w:val="20"/>
              </w:rPr>
            </w:pPr>
            <w:r w:rsidRPr="00137E60">
              <w:rPr>
                <w:rFonts w:ascii="Calibri" w:hAnsi="Calibri"/>
                <w:sz w:val="20"/>
                <w:szCs w:val="20"/>
              </w:rPr>
              <w:t>Notes</w:t>
            </w:r>
            <w:r w:rsidR="005C2C03">
              <w:rPr>
                <w:rFonts w:ascii="Calibri" w:hAnsi="Calibri"/>
                <w:sz w:val="20"/>
                <w:szCs w:val="20"/>
              </w:rPr>
              <w:t xml:space="preserve"> Lixi</w:t>
            </w: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E330</w:t>
            </w:r>
          </w:p>
        </w:tc>
        <w:tc>
          <w:tcPr>
            <w:tcW w:w="454" w:type="dxa"/>
            <w:shd w:val="clear" w:color="auto" w:fill="auto"/>
            <w:noWrap/>
          </w:tcPr>
          <w:p w:rsidR="009E066B" w:rsidRPr="009E066B" w:rsidRDefault="009E066B" w:rsidP="008E3060">
            <w:pPr>
              <w:rPr>
                <w:sz w:val="20"/>
                <w:szCs w:val="20"/>
              </w:rPr>
            </w:pPr>
            <w:r w:rsidRPr="009E066B">
              <w:rPr>
                <w:sz w:val="20"/>
                <w:szCs w:val="20"/>
              </w:rPr>
              <w:t>17</w:t>
            </w:r>
          </w:p>
        </w:tc>
        <w:tc>
          <w:tcPr>
            <w:tcW w:w="1097" w:type="dxa"/>
            <w:shd w:val="clear" w:color="auto" w:fill="auto"/>
            <w:noWrap/>
          </w:tcPr>
          <w:p w:rsidR="009E066B" w:rsidRPr="009E066B" w:rsidRDefault="009E066B" w:rsidP="008E3060">
            <w:pPr>
              <w:rPr>
                <w:sz w:val="20"/>
                <w:szCs w:val="20"/>
              </w:rPr>
            </w:pPr>
            <w:r w:rsidRPr="009E066B">
              <w:rPr>
                <w:sz w:val="20"/>
                <w:szCs w:val="20"/>
              </w:rPr>
              <w:t>111</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9.1</w:t>
            </w:r>
          </w:p>
        </w:tc>
        <w:tc>
          <w:tcPr>
            <w:tcW w:w="725" w:type="dxa"/>
            <w:shd w:val="clear" w:color="auto" w:fill="auto"/>
            <w:noWrap/>
          </w:tcPr>
          <w:p w:rsidR="009E066B" w:rsidRPr="009E066B" w:rsidRDefault="009E066B" w:rsidP="008E3060">
            <w:pPr>
              <w:rPr>
                <w:sz w:val="20"/>
                <w:szCs w:val="20"/>
              </w:rPr>
            </w:pPr>
            <w:r w:rsidRPr="009E066B">
              <w:rPr>
                <w:sz w:val="20"/>
                <w:szCs w:val="20"/>
              </w:rPr>
              <w:t>.</w:t>
            </w:r>
          </w:p>
        </w:tc>
        <w:tc>
          <w:tcPr>
            <w:tcW w:w="627" w:type="dxa"/>
            <w:shd w:val="clear" w:color="auto" w:fill="auto"/>
            <w:noWrap/>
          </w:tcPr>
          <w:p w:rsidR="009E066B" w:rsidRPr="009E066B" w:rsidRDefault="009E066B" w:rsidP="008E3060">
            <w:pPr>
              <w:rPr>
                <w:sz w:val="20"/>
                <w:szCs w:val="20"/>
              </w:rPr>
            </w:pPr>
            <w:r w:rsidRPr="009E066B">
              <w:rPr>
                <w:sz w:val="20"/>
                <w:szCs w:val="20"/>
              </w:rPr>
              <w:t>5.5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4E20C0" w:rsidP="008E3060">
            <w:pPr>
              <w:rPr>
                <w:rFonts w:ascii="Calibri" w:hAnsi="Calibri"/>
                <w:sz w:val="20"/>
                <w:szCs w:val="20"/>
              </w:rPr>
            </w:pPr>
            <w:r w:rsidRPr="00137E60">
              <w:rPr>
                <w:rFonts w:ascii="Calibri" w:hAnsi="Calibri"/>
                <w:sz w:val="20"/>
                <w:szCs w:val="20"/>
              </w:rPr>
              <w:t xml:space="preserve">All Add MD </w:t>
            </w:r>
            <w:r w:rsidRPr="00137E60">
              <w:rPr>
                <w:rFonts w:ascii="Calibri" w:hAnsi="Calibri"/>
                <w:sz w:val="20"/>
                <w:szCs w:val="20"/>
              </w:rPr>
              <w:lastRenderedPageBreak/>
              <w:t>for STAT11</w:t>
            </w: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lastRenderedPageBreak/>
              <w:t>E334</w:t>
            </w:r>
          </w:p>
        </w:tc>
        <w:tc>
          <w:tcPr>
            <w:tcW w:w="454" w:type="dxa"/>
            <w:shd w:val="clear" w:color="auto" w:fill="auto"/>
            <w:noWrap/>
          </w:tcPr>
          <w:p w:rsidR="009E066B" w:rsidRPr="009E066B" w:rsidRDefault="009E066B" w:rsidP="008E3060">
            <w:pPr>
              <w:rPr>
                <w:sz w:val="20"/>
                <w:szCs w:val="20"/>
              </w:rPr>
            </w:pPr>
            <w:r w:rsidRPr="009E066B">
              <w:rPr>
                <w:sz w:val="20"/>
                <w:szCs w:val="20"/>
              </w:rPr>
              <w:t>20</w:t>
            </w:r>
          </w:p>
        </w:tc>
        <w:tc>
          <w:tcPr>
            <w:tcW w:w="1097" w:type="dxa"/>
            <w:shd w:val="clear" w:color="auto" w:fill="auto"/>
            <w:noWrap/>
          </w:tcPr>
          <w:p w:rsidR="009E066B" w:rsidRPr="009E066B" w:rsidRDefault="009E066B" w:rsidP="008E3060">
            <w:pPr>
              <w:rPr>
                <w:sz w:val="20"/>
                <w:szCs w:val="20"/>
              </w:rPr>
            </w:pPr>
            <w:r w:rsidRPr="009E066B">
              <w:rPr>
                <w:sz w:val="20"/>
                <w:szCs w:val="20"/>
              </w:rPr>
              <w:t>82</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w:t>
            </w:r>
          </w:p>
        </w:tc>
        <w:tc>
          <w:tcPr>
            <w:tcW w:w="725" w:type="dxa"/>
            <w:shd w:val="clear" w:color="auto" w:fill="auto"/>
            <w:noWrap/>
          </w:tcPr>
          <w:p w:rsidR="009E066B" w:rsidRPr="009E066B" w:rsidRDefault="009E066B" w:rsidP="008E3060">
            <w:pPr>
              <w:rPr>
                <w:sz w:val="20"/>
                <w:szCs w:val="20"/>
              </w:rPr>
            </w:pPr>
            <w:r w:rsidRPr="009E066B">
              <w:rPr>
                <w:sz w:val="20"/>
                <w:szCs w:val="20"/>
              </w:rPr>
              <w:t>1.32</w:t>
            </w:r>
          </w:p>
        </w:tc>
        <w:tc>
          <w:tcPr>
            <w:tcW w:w="627" w:type="dxa"/>
            <w:shd w:val="clear" w:color="auto" w:fill="auto"/>
            <w:noWrap/>
          </w:tcPr>
          <w:p w:rsidR="009E066B" w:rsidRPr="009E066B" w:rsidRDefault="009E066B" w:rsidP="008E3060">
            <w:pPr>
              <w:rPr>
                <w:sz w:val="20"/>
                <w:szCs w:val="20"/>
              </w:rPr>
            </w:pPr>
            <w:r w:rsidRPr="009E066B">
              <w:rPr>
                <w:sz w:val="20"/>
                <w:szCs w:val="20"/>
              </w:rPr>
              <w:t>1.25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E335</w:t>
            </w:r>
          </w:p>
        </w:tc>
        <w:tc>
          <w:tcPr>
            <w:tcW w:w="454" w:type="dxa"/>
            <w:shd w:val="clear" w:color="auto" w:fill="auto"/>
            <w:noWrap/>
          </w:tcPr>
          <w:p w:rsidR="009E066B" w:rsidRPr="009E066B" w:rsidRDefault="009E066B" w:rsidP="008E3060">
            <w:pPr>
              <w:rPr>
                <w:sz w:val="20"/>
                <w:szCs w:val="20"/>
              </w:rPr>
            </w:pPr>
            <w:r w:rsidRPr="009E066B">
              <w:rPr>
                <w:sz w:val="20"/>
                <w:szCs w:val="20"/>
              </w:rPr>
              <w:t>16</w:t>
            </w:r>
          </w:p>
        </w:tc>
        <w:tc>
          <w:tcPr>
            <w:tcW w:w="1097" w:type="dxa"/>
            <w:shd w:val="clear" w:color="auto" w:fill="auto"/>
            <w:noWrap/>
          </w:tcPr>
          <w:p w:rsidR="009E066B" w:rsidRPr="009E066B" w:rsidRDefault="009E066B" w:rsidP="008E3060">
            <w:pPr>
              <w:rPr>
                <w:sz w:val="20"/>
                <w:szCs w:val="20"/>
              </w:rPr>
            </w:pPr>
            <w:r w:rsidRPr="009E066B">
              <w:rPr>
                <w:sz w:val="20"/>
                <w:szCs w:val="20"/>
              </w:rPr>
              <w:t>990862.1</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14.7</w:t>
            </w:r>
          </w:p>
        </w:tc>
        <w:tc>
          <w:tcPr>
            <w:tcW w:w="725" w:type="dxa"/>
            <w:shd w:val="clear" w:color="auto" w:fill="auto"/>
            <w:noWrap/>
          </w:tcPr>
          <w:p w:rsidR="009E066B" w:rsidRPr="009E066B" w:rsidRDefault="009E066B" w:rsidP="008E3060">
            <w:pPr>
              <w:rPr>
                <w:sz w:val="20"/>
                <w:szCs w:val="20"/>
              </w:rPr>
            </w:pPr>
            <w:r w:rsidRPr="009E066B">
              <w:rPr>
                <w:sz w:val="20"/>
                <w:szCs w:val="20"/>
              </w:rPr>
              <w:t>17.3</w:t>
            </w:r>
          </w:p>
        </w:tc>
        <w:tc>
          <w:tcPr>
            <w:tcW w:w="627" w:type="dxa"/>
            <w:shd w:val="clear" w:color="auto" w:fill="auto"/>
            <w:noWrap/>
          </w:tcPr>
          <w:p w:rsidR="009E066B" w:rsidRPr="009E066B" w:rsidRDefault="009E066B" w:rsidP="008E3060">
            <w:pPr>
              <w:rPr>
                <w:sz w:val="20"/>
                <w:szCs w:val="20"/>
              </w:rPr>
            </w:pPr>
            <w:r w:rsidRPr="009E066B">
              <w:rPr>
                <w:sz w:val="20"/>
                <w:szCs w:val="20"/>
              </w:rPr>
              <w:t>.</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S344</w:t>
            </w:r>
          </w:p>
        </w:tc>
        <w:tc>
          <w:tcPr>
            <w:tcW w:w="454" w:type="dxa"/>
            <w:shd w:val="clear" w:color="auto" w:fill="auto"/>
            <w:noWrap/>
          </w:tcPr>
          <w:p w:rsidR="009E066B" w:rsidRPr="009E066B" w:rsidRDefault="009E066B" w:rsidP="008E3060">
            <w:pPr>
              <w:rPr>
                <w:sz w:val="20"/>
                <w:szCs w:val="20"/>
              </w:rPr>
            </w:pPr>
            <w:r w:rsidRPr="009E066B">
              <w:rPr>
                <w:sz w:val="20"/>
                <w:szCs w:val="20"/>
              </w:rPr>
              <w:t>21</w:t>
            </w:r>
          </w:p>
        </w:tc>
        <w:tc>
          <w:tcPr>
            <w:tcW w:w="1097" w:type="dxa"/>
            <w:shd w:val="clear" w:color="auto" w:fill="auto"/>
            <w:noWrap/>
          </w:tcPr>
          <w:p w:rsidR="009E066B" w:rsidRPr="009E066B" w:rsidRDefault="009E066B" w:rsidP="008E3060">
            <w:pPr>
              <w:rPr>
                <w:sz w:val="20"/>
                <w:szCs w:val="20"/>
              </w:rPr>
            </w:pPr>
            <w:r w:rsidRPr="009E066B">
              <w:rPr>
                <w:sz w:val="20"/>
                <w:szCs w:val="20"/>
              </w:rPr>
              <w:t>149</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2.7725448027</w:t>
            </w:r>
          </w:p>
        </w:tc>
        <w:tc>
          <w:tcPr>
            <w:tcW w:w="725" w:type="dxa"/>
            <w:shd w:val="clear" w:color="auto" w:fill="auto"/>
            <w:noWrap/>
          </w:tcPr>
          <w:p w:rsidR="009E066B" w:rsidRPr="009E066B" w:rsidRDefault="009E066B" w:rsidP="008E3060">
            <w:pPr>
              <w:rPr>
                <w:sz w:val="20"/>
                <w:szCs w:val="20"/>
              </w:rPr>
            </w:pPr>
            <w:r w:rsidRPr="009E066B">
              <w:rPr>
                <w:sz w:val="20"/>
                <w:szCs w:val="20"/>
              </w:rPr>
              <w:t>3.9</w:t>
            </w:r>
          </w:p>
        </w:tc>
        <w:tc>
          <w:tcPr>
            <w:tcW w:w="627" w:type="dxa"/>
            <w:shd w:val="clear" w:color="auto" w:fill="auto"/>
            <w:noWrap/>
          </w:tcPr>
          <w:p w:rsidR="009E066B" w:rsidRPr="009E066B" w:rsidRDefault="009E066B" w:rsidP="008E3060">
            <w:pPr>
              <w:rPr>
                <w:sz w:val="20"/>
                <w:szCs w:val="20"/>
              </w:rPr>
            </w:pPr>
            <w:r w:rsidRPr="009E066B">
              <w:rPr>
                <w:sz w:val="20"/>
                <w:szCs w:val="20"/>
              </w:rPr>
              <w:t>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W32</w:t>
            </w:r>
          </w:p>
        </w:tc>
        <w:tc>
          <w:tcPr>
            <w:tcW w:w="454" w:type="dxa"/>
            <w:shd w:val="clear" w:color="auto" w:fill="auto"/>
            <w:noWrap/>
          </w:tcPr>
          <w:p w:rsidR="009E066B" w:rsidRPr="009E066B" w:rsidRDefault="009E066B" w:rsidP="008E3060">
            <w:pPr>
              <w:rPr>
                <w:sz w:val="20"/>
                <w:szCs w:val="20"/>
              </w:rPr>
            </w:pPr>
            <w:r w:rsidRPr="009E066B">
              <w:rPr>
                <w:sz w:val="20"/>
                <w:szCs w:val="20"/>
              </w:rPr>
              <w:t>18</w:t>
            </w:r>
          </w:p>
        </w:tc>
        <w:tc>
          <w:tcPr>
            <w:tcW w:w="1097" w:type="dxa"/>
            <w:shd w:val="clear" w:color="auto" w:fill="auto"/>
            <w:noWrap/>
          </w:tcPr>
          <w:p w:rsidR="009E066B" w:rsidRPr="009E066B" w:rsidRDefault="009E066B" w:rsidP="008E3060">
            <w:pPr>
              <w:rPr>
                <w:sz w:val="20"/>
                <w:szCs w:val="20"/>
              </w:rPr>
            </w:pPr>
            <w:r w:rsidRPr="009E066B">
              <w:rPr>
                <w:sz w:val="20"/>
                <w:szCs w:val="20"/>
              </w:rPr>
              <w:t>512.1</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8.8</w:t>
            </w:r>
          </w:p>
        </w:tc>
        <w:tc>
          <w:tcPr>
            <w:tcW w:w="725" w:type="dxa"/>
            <w:shd w:val="clear" w:color="auto" w:fill="auto"/>
            <w:noWrap/>
          </w:tcPr>
          <w:p w:rsidR="009E066B" w:rsidRPr="009E066B" w:rsidRDefault="009E066B" w:rsidP="008E3060">
            <w:pPr>
              <w:rPr>
                <w:sz w:val="20"/>
                <w:szCs w:val="20"/>
              </w:rPr>
            </w:pPr>
            <w:r w:rsidRPr="009E066B">
              <w:rPr>
                <w:sz w:val="20"/>
                <w:szCs w:val="20"/>
              </w:rPr>
              <w:t>.</w:t>
            </w:r>
          </w:p>
        </w:tc>
        <w:tc>
          <w:tcPr>
            <w:tcW w:w="627" w:type="dxa"/>
            <w:shd w:val="clear" w:color="auto" w:fill="auto"/>
            <w:noWrap/>
          </w:tcPr>
          <w:p w:rsidR="009E066B" w:rsidRPr="009E066B" w:rsidRDefault="009E066B" w:rsidP="008E3060">
            <w:pPr>
              <w:rPr>
                <w:sz w:val="20"/>
                <w:szCs w:val="20"/>
              </w:rPr>
            </w:pPr>
            <w:r w:rsidRPr="009E066B">
              <w:rPr>
                <w:sz w:val="20"/>
                <w:szCs w:val="20"/>
              </w:rPr>
              <w:t>4.5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W46</w:t>
            </w:r>
          </w:p>
        </w:tc>
        <w:tc>
          <w:tcPr>
            <w:tcW w:w="454" w:type="dxa"/>
            <w:shd w:val="clear" w:color="auto" w:fill="auto"/>
            <w:noWrap/>
          </w:tcPr>
          <w:p w:rsidR="009E066B" w:rsidRPr="009E066B" w:rsidRDefault="009E066B" w:rsidP="008E3060">
            <w:pPr>
              <w:rPr>
                <w:sz w:val="20"/>
                <w:szCs w:val="20"/>
              </w:rPr>
            </w:pPr>
            <w:r w:rsidRPr="009E066B">
              <w:rPr>
                <w:sz w:val="20"/>
                <w:szCs w:val="20"/>
              </w:rPr>
              <w:t>19</w:t>
            </w:r>
          </w:p>
        </w:tc>
        <w:tc>
          <w:tcPr>
            <w:tcW w:w="1097" w:type="dxa"/>
            <w:shd w:val="clear" w:color="auto" w:fill="auto"/>
            <w:noWrap/>
          </w:tcPr>
          <w:p w:rsidR="009E066B" w:rsidRPr="009E066B" w:rsidRDefault="009E066B" w:rsidP="008E3060">
            <w:pPr>
              <w:rPr>
                <w:sz w:val="20"/>
                <w:szCs w:val="20"/>
              </w:rPr>
            </w:pPr>
            <w:r w:rsidRPr="009E066B">
              <w:rPr>
                <w:sz w:val="20"/>
                <w:szCs w:val="20"/>
              </w:rPr>
              <w:t>919</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2</w:t>
            </w:r>
          </w:p>
        </w:tc>
        <w:tc>
          <w:tcPr>
            <w:tcW w:w="725" w:type="dxa"/>
            <w:shd w:val="clear" w:color="auto" w:fill="auto"/>
            <w:noWrap/>
          </w:tcPr>
          <w:p w:rsidR="009E066B" w:rsidRPr="009E066B" w:rsidRDefault="009E066B" w:rsidP="008E3060">
            <w:pPr>
              <w:rPr>
                <w:sz w:val="20"/>
                <w:szCs w:val="20"/>
              </w:rPr>
            </w:pPr>
            <w:r w:rsidRPr="009E066B">
              <w:rPr>
                <w:sz w:val="20"/>
                <w:szCs w:val="20"/>
              </w:rPr>
              <w:t>2.8</w:t>
            </w:r>
          </w:p>
        </w:tc>
        <w:tc>
          <w:tcPr>
            <w:tcW w:w="627" w:type="dxa"/>
            <w:shd w:val="clear" w:color="auto" w:fill="auto"/>
            <w:noWrap/>
          </w:tcPr>
          <w:p w:rsidR="009E066B" w:rsidRPr="009E066B" w:rsidRDefault="009E066B" w:rsidP="008E3060">
            <w:pPr>
              <w:rPr>
                <w:sz w:val="20"/>
                <w:szCs w:val="20"/>
              </w:rPr>
            </w:pPr>
            <w:r w:rsidRPr="009E066B">
              <w:rPr>
                <w:sz w:val="20"/>
                <w:szCs w:val="20"/>
              </w:rPr>
              <w:t>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W46</w:t>
            </w:r>
          </w:p>
        </w:tc>
        <w:tc>
          <w:tcPr>
            <w:tcW w:w="454" w:type="dxa"/>
            <w:shd w:val="clear" w:color="auto" w:fill="auto"/>
            <w:noWrap/>
          </w:tcPr>
          <w:p w:rsidR="009E066B" w:rsidRPr="009E066B" w:rsidRDefault="009E066B" w:rsidP="008E3060">
            <w:pPr>
              <w:rPr>
                <w:sz w:val="20"/>
                <w:szCs w:val="20"/>
              </w:rPr>
            </w:pPr>
            <w:r w:rsidRPr="009E066B">
              <w:rPr>
                <w:sz w:val="20"/>
                <w:szCs w:val="20"/>
              </w:rPr>
              <w:t>19</w:t>
            </w:r>
          </w:p>
        </w:tc>
        <w:tc>
          <w:tcPr>
            <w:tcW w:w="1097" w:type="dxa"/>
            <w:shd w:val="clear" w:color="auto" w:fill="auto"/>
            <w:noWrap/>
          </w:tcPr>
          <w:p w:rsidR="009E066B" w:rsidRPr="009E066B" w:rsidRDefault="009E066B" w:rsidP="008E3060">
            <w:pPr>
              <w:rPr>
                <w:sz w:val="20"/>
                <w:szCs w:val="20"/>
              </w:rPr>
            </w:pPr>
            <w:r w:rsidRPr="009E066B">
              <w:rPr>
                <w:sz w:val="20"/>
                <w:szCs w:val="20"/>
              </w:rPr>
              <w:t>926</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2.1</w:t>
            </w:r>
          </w:p>
        </w:tc>
        <w:tc>
          <w:tcPr>
            <w:tcW w:w="725" w:type="dxa"/>
            <w:shd w:val="clear" w:color="auto" w:fill="auto"/>
            <w:noWrap/>
          </w:tcPr>
          <w:p w:rsidR="009E066B" w:rsidRPr="009E066B" w:rsidRDefault="009E066B" w:rsidP="008E3060">
            <w:pPr>
              <w:rPr>
                <w:sz w:val="20"/>
                <w:szCs w:val="20"/>
              </w:rPr>
            </w:pPr>
            <w:r w:rsidRPr="009E066B">
              <w:rPr>
                <w:sz w:val="20"/>
                <w:szCs w:val="20"/>
              </w:rPr>
              <w:t>3.4</w:t>
            </w:r>
          </w:p>
        </w:tc>
        <w:tc>
          <w:tcPr>
            <w:tcW w:w="627" w:type="dxa"/>
            <w:shd w:val="clear" w:color="auto" w:fill="auto"/>
            <w:noWrap/>
          </w:tcPr>
          <w:p w:rsidR="009E066B" w:rsidRPr="009E066B" w:rsidRDefault="009E066B" w:rsidP="008E3060">
            <w:pPr>
              <w:rPr>
                <w:sz w:val="20"/>
                <w:szCs w:val="20"/>
              </w:rPr>
            </w:pPr>
            <w:r w:rsidRPr="009E066B">
              <w:rPr>
                <w:sz w:val="20"/>
                <w:szCs w:val="20"/>
              </w:rPr>
              <w:t>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W60</w:t>
            </w:r>
          </w:p>
        </w:tc>
        <w:tc>
          <w:tcPr>
            <w:tcW w:w="454" w:type="dxa"/>
            <w:shd w:val="clear" w:color="auto" w:fill="auto"/>
            <w:noWrap/>
          </w:tcPr>
          <w:p w:rsidR="009E066B" w:rsidRPr="009E066B" w:rsidRDefault="009E066B" w:rsidP="008E3060">
            <w:pPr>
              <w:rPr>
                <w:sz w:val="20"/>
                <w:szCs w:val="20"/>
              </w:rPr>
            </w:pPr>
            <w:r w:rsidRPr="009E066B">
              <w:rPr>
                <w:sz w:val="20"/>
                <w:szCs w:val="20"/>
              </w:rPr>
              <w:t>18</w:t>
            </w:r>
          </w:p>
        </w:tc>
        <w:tc>
          <w:tcPr>
            <w:tcW w:w="1097" w:type="dxa"/>
            <w:shd w:val="clear" w:color="auto" w:fill="auto"/>
            <w:noWrap/>
          </w:tcPr>
          <w:p w:rsidR="009E066B" w:rsidRPr="009E066B" w:rsidRDefault="009E066B" w:rsidP="008E3060">
            <w:pPr>
              <w:rPr>
                <w:sz w:val="20"/>
                <w:szCs w:val="20"/>
              </w:rPr>
            </w:pPr>
            <w:r w:rsidRPr="009E066B">
              <w:rPr>
                <w:sz w:val="20"/>
                <w:szCs w:val="20"/>
              </w:rPr>
              <w:t>993020</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w:t>
            </w:r>
          </w:p>
        </w:tc>
        <w:tc>
          <w:tcPr>
            <w:tcW w:w="725" w:type="dxa"/>
            <w:shd w:val="clear" w:color="auto" w:fill="auto"/>
            <w:noWrap/>
          </w:tcPr>
          <w:p w:rsidR="009E066B" w:rsidRPr="009E066B" w:rsidRDefault="009E066B" w:rsidP="008E3060">
            <w:pPr>
              <w:rPr>
                <w:sz w:val="20"/>
                <w:szCs w:val="20"/>
              </w:rPr>
            </w:pPr>
            <w:r w:rsidRPr="009E066B">
              <w:rPr>
                <w:sz w:val="20"/>
                <w:szCs w:val="20"/>
              </w:rPr>
              <w:t>.</w:t>
            </w:r>
          </w:p>
        </w:tc>
        <w:tc>
          <w:tcPr>
            <w:tcW w:w="627" w:type="dxa"/>
            <w:shd w:val="clear" w:color="auto" w:fill="auto"/>
            <w:noWrap/>
          </w:tcPr>
          <w:p w:rsidR="009E066B" w:rsidRPr="009E066B" w:rsidRDefault="009E066B" w:rsidP="008E3060">
            <w:pPr>
              <w:rPr>
                <w:sz w:val="20"/>
                <w:szCs w:val="20"/>
              </w:rPr>
            </w:pPr>
            <w:r w:rsidRPr="009E066B">
              <w:rPr>
                <w:sz w:val="20"/>
                <w:szCs w:val="20"/>
              </w:rPr>
              <w:t>1.25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W60</w:t>
            </w:r>
          </w:p>
        </w:tc>
        <w:tc>
          <w:tcPr>
            <w:tcW w:w="454" w:type="dxa"/>
            <w:shd w:val="clear" w:color="auto" w:fill="auto"/>
            <w:noWrap/>
          </w:tcPr>
          <w:p w:rsidR="009E066B" w:rsidRPr="009E066B" w:rsidRDefault="009E066B" w:rsidP="008E3060">
            <w:pPr>
              <w:rPr>
                <w:sz w:val="20"/>
                <w:szCs w:val="20"/>
              </w:rPr>
            </w:pPr>
            <w:r w:rsidRPr="009E066B">
              <w:rPr>
                <w:sz w:val="20"/>
                <w:szCs w:val="20"/>
              </w:rPr>
              <w:t>18</w:t>
            </w:r>
          </w:p>
        </w:tc>
        <w:tc>
          <w:tcPr>
            <w:tcW w:w="1097" w:type="dxa"/>
            <w:shd w:val="clear" w:color="auto" w:fill="auto"/>
            <w:noWrap/>
          </w:tcPr>
          <w:p w:rsidR="009E066B" w:rsidRPr="009E066B" w:rsidRDefault="009E066B" w:rsidP="008E3060">
            <w:pPr>
              <w:rPr>
                <w:sz w:val="20"/>
                <w:szCs w:val="20"/>
              </w:rPr>
            </w:pPr>
            <w:r w:rsidRPr="009E066B">
              <w:rPr>
                <w:sz w:val="20"/>
                <w:szCs w:val="20"/>
              </w:rPr>
              <w:t>993544</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w:t>
            </w:r>
          </w:p>
        </w:tc>
        <w:tc>
          <w:tcPr>
            <w:tcW w:w="725" w:type="dxa"/>
            <w:shd w:val="clear" w:color="auto" w:fill="auto"/>
            <w:noWrap/>
          </w:tcPr>
          <w:p w:rsidR="009E066B" w:rsidRPr="009E066B" w:rsidRDefault="009E066B" w:rsidP="008E3060">
            <w:pPr>
              <w:rPr>
                <w:sz w:val="20"/>
                <w:szCs w:val="20"/>
              </w:rPr>
            </w:pPr>
            <w:r w:rsidRPr="009E066B">
              <w:rPr>
                <w:sz w:val="20"/>
                <w:szCs w:val="20"/>
              </w:rPr>
              <w:t>2.1</w:t>
            </w:r>
          </w:p>
        </w:tc>
        <w:tc>
          <w:tcPr>
            <w:tcW w:w="627" w:type="dxa"/>
            <w:shd w:val="clear" w:color="auto" w:fill="auto"/>
            <w:noWrap/>
          </w:tcPr>
          <w:p w:rsidR="009E066B" w:rsidRPr="009E066B" w:rsidRDefault="009E066B" w:rsidP="008E3060">
            <w:pPr>
              <w:rPr>
                <w:sz w:val="20"/>
                <w:szCs w:val="20"/>
              </w:rPr>
            </w:pPr>
            <w:r w:rsidRPr="009E066B">
              <w:rPr>
                <w:sz w:val="20"/>
                <w:szCs w:val="20"/>
              </w:rPr>
              <w:t>1.25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p>
        </w:tc>
        <w:tc>
          <w:tcPr>
            <w:tcW w:w="1648" w:type="dxa"/>
            <w:shd w:val="clear" w:color="auto" w:fill="auto"/>
            <w:noWrap/>
            <w:vAlign w:val="bottom"/>
          </w:tcPr>
          <w:p w:rsidR="009E066B" w:rsidRPr="009E066B" w:rsidRDefault="009E066B" w:rsidP="008E3060">
            <w:pPr>
              <w:rPr>
                <w:rFonts w:ascii="Calibri" w:hAnsi="Calibri"/>
                <w:sz w:val="20"/>
                <w:szCs w:val="20"/>
              </w:rPr>
            </w:pPr>
          </w:p>
        </w:tc>
        <w:tc>
          <w:tcPr>
            <w:tcW w:w="1294" w:type="dxa"/>
          </w:tcPr>
          <w:p w:rsidR="009E066B" w:rsidRPr="00137E60" w:rsidRDefault="009E066B" w:rsidP="008E3060">
            <w:pPr>
              <w:rPr>
                <w:rFonts w:ascii="Calibri" w:hAnsi="Calibri"/>
                <w:sz w:val="20"/>
                <w:szCs w:val="20"/>
              </w:rPr>
            </w:pPr>
          </w:p>
        </w:tc>
      </w:tr>
      <w:tr w:rsidR="009E066B" w:rsidRPr="009E066B" w:rsidTr="004E20C0">
        <w:trPr>
          <w:trHeight w:val="300"/>
        </w:trPr>
        <w:tc>
          <w:tcPr>
            <w:tcW w:w="713" w:type="dxa"/>
            <w:shd w:val="clear" w:color="auto" w:fill="auto"/>
            <w:noWrap/>
          </w:tcPr>
          <w:p w:rsidR="009E066B" w:rsidRPr="009E066B" w:rsidRDefault="009E066B" w:rsidP="008E3060">
            <w:pPr>
              <w:rPr>
                <w:sz w:val="20"/>
                <w:szCs w:val="20"/>
              </w:rPr>
            </w:pPr>
            <w:r w:rsidRPr="009E066B">
              <w:rPr>
                <w:sz w:val="20"/>
                <w:szCs w:val="20"/>
              </w:rPr>
              <w:t>W60</w:t>
            </w:r>
          </w:p>
        </w:tc>
        <w:tc>
          <w:tcPr>
            <w:tcW w:w="454" w:type="dxa"/>
            <w:shd w:val="clear" w:color="auto" w:fill="auto"/>
            <w:noWrap/>
          </w:tcPr>
          <w:p w:rsidR="009E066B" w:rsidRPr="009E066B" w:rsidRDefault="009E066B" w:rsidP="008E3060">
            <w:pPr>
              <w:rPr>
                <w:sz w:val="20"/>
                <w:szCs w:val="20"/>
              </w:rPr>
            </w:pPr>
            <w:r w:rsidRPr="009E066B">
              <w:rPr>
                <w:sz w:val="20"/>
                <w:szCs w:val="20"/>
              </w:rPr>
              <w:t>20</w:t>
            </w:r>
          </w:p>
        </w:tc>
        <w:tc>
          <w:tcPr>
            <w:tcW w:w="1097" w:type="dxa"/>
            <w:shd w:val="clear" w:color="auto" w:fill="auto"/>
            <w:noWrap/>
          </w:tcPr>
          <w:p w:rsidR="009E066B" w:rsidRPr="009E066B" w:rsidRDefault="009E066B" w:rsidP="008E3060">
            <w:pPr>
              <w:rPr>
                <w:sz w:val="20"/>
                <w:szCs w:val="20"/>
              </w:rPr>
            </w:pPr>
            <w:r w:rsidRPr="009E066B">
              <w:rPr>
                <w:sz w:val="20"/>
                <w:szCs w:val="20"/>
              </w:rPr>
              <w:t>993448</w:t>
            </w:r>
          </w:p>
        </w:tc>
        <w:tc>
          <w:tcPr>
            <w:tcW w:w="869" w:type="dxa"/>
            <w:shd w:val="clear" w:color="auto" w:fill="auto"/>
            <w:noWrap/>
          </w:tcPr>
          <w:p w:rsidR="009E066B" w:rsidRPr="009E066B" w:rsidRDefault="009E066B" w:rsidP="008E3060">
            <w:pPr>
              <w:rPr>
                <w:sz w:val="20"/>
                <w:szCs w:val="20"/>
              </w:rPr>
            </w:pPr>
            <w:r w:rsidRPr="009E066B">
              <w:rPr>
                <w:sz w:val="20"/>
                <w:szCs w:val="20"/>
              </w:rPr>
              <w:t>ABBA</w:t>
            </w:r>
          </w:p>
        </w:tc>
        <w:tc>
          <w:tcPr>
            <w:tcW w:w="1567" w:type="dxa"/>
            <w:shd w:val="clear" w:color="auto" w:fill="auto"/>
            <w:noWrap/>
          </w:tcPr>
          <w:p w:rsidR="009E066B" w:rsidRPr="009E066B" w:rsidRDefault="009E066B" w:rsidP="008E3060">
            <w:pPr>
              <w:rPr>
                <w:sz w:val="20"/>
                <w:szCs w:val="20"/>
              </w:rPr>
            </w:pPr>
            <w:r w:rsidRPr="009E066B">
              <w:rPr>
                <w:sz w:val="20"/>
                <w:szCs w:val="20"/>
              </w:rPr>
              <w:t>2.4</w:t>
            </w:r>
          </w:p>
        </w:tc>
        <w:tc>
          <w:tcPr>
            <w:tcW w:w="725" w:type="dxa"/>
            <w:shd w:val="clear" w:color="auto" w:fill="auto"/>
            <w:noWrap/>
          </w:tcPr>
          <w:p w:rsidR="009E066B" w:rsidRPr="009E066B" w:rsidRDefault="009E066B" w:rsidP="008E3060">
            <w:pPr>
              <w:rPr>
                <w:sz w:val="20"/>
                <w:szCs w:val="20"/>
              </w:rPr>
            </w:pPr>
            <w:r w:rsidRPr="009E066B">
              <w:rPr>
                <w:sz w:val="20"/>
                <w:szCs w:val="20"/>
              </w:rPr>
              <w:t>.</w:t>
            </w:r>
          </w:p>
        </w:tc>
        <w:tc>
          <w:tcPr>
            <w:tcW w:w="627" w:type="dxa"/>
            <w:shd w:val="clear" w:color="auto" w:fill="auto"/>
            <w:noWrap/>
          </w:tcPr>
          <w:p w:rsidR="009E066B" w:rsidRPr="009E066B" w:rsidRDefault="009E066B" w:rsidP="008E3060">
            <w:pPr>
              <w:rPr>
                <w:sz w:val="20"/>
                <w:szCs w:val="20"/>
              </w:rPr>
            </w:pPr>
            <w:r w:rsidRPr="009E066B">
              <w:rPr>
                <w:sz w:val="20"/>
                <w:szCs w:val="20"/>
              </w:rPr>
              <w:t>2.5</w:t>
            </w:r>
          </w:p>
        </w:tc>
        <w:tc>
          <w:tcPr>
            <w:tcW w:w="921" w:type="dxa"/>
            <w:shd w:val="clear" w:color="auto" w:fill="auto"/>
            <w:noWrap/>
          </w:tcPr>
          <w:p w:rsidR="009E066B" w:rsidRPr="009E066B" w:rsidRDefault="009E066B" w:rsidP="008E3060">
            <w:pPr>
              <w:rPr>
                <w:sz w:val="20"/>
                <w:szCs w:val="20"/>
              </w:rPr>
            </w:pPr>
            <w:r w:rsidRPr="009E066B">
              <w:rPr>
                <w:sz w:val="20"/>
                <w:szCs w:val="20"/>
              </w:rPr>
              <w:t>ALIVE</w:t>
            </w:r>
          </w:p>
        </w:tc>
        <w:tc>
          <w:tcPr>
            <w:tcW w:w="822" w:type="dxa"/>
          </w:tcPr>
          <w:p w:rsidR="009E066B" w:rsidRPr="009E066B" w:rsidRDefault="009E066B" w:rsidP="008E3060">
            <w:pPr>
              <w:rPr>
                <w:sz w:val="20"/>
                <w:szCs w:val="20"/>
              </w:rPr>
            </w:pPr>
            <w:r w:rsidRPr="009E066B">
              <w:rPr>
                <w:sz w:val="20"/>
                <w:szCs w:val="20"/>
              </w:rPr>
              <w:t>ALIVE</w:t>
            </w:r>
          </w:p>
        </w:tc>
        <w:tc>
          <w:tcPr>
            <w:tcW w:w="1648" w:type="dxa"/>
            <w:shd w:val="clear" w:color="auto" w:fill="auto"/>
            <w:noWrap/>
            <w:vAlign w:val="bottom"/>
          </w:tcPr>
          <w:p w:rsidR="009E066B" w:rsidRPr="009E066B" w:rsidRDefault="009E066B" w:rsidP="008E3060">
            <w:pPr>
              <w:rPr>
                <w:rFonts w:ascii="Calibri" w:hAnsi="Calibri"/>
                <w:sz w:val="20"/>
                <w:szCs w:val="20"/>
              </w:rPr>
            </w:pPr>
            <w:r w:rsidRPr="009E066B">
              <w:rPr>
                <w:rFonts w:ascii="Calibri" w:hAnsi="Calibri"/>
                <w:sz w:val="20"/>
                <w:szCs w:val="20"/>
              </w:rPr>
              <w:t>NFNC (Not Found Not Checked)</w:t>
            </w:r>
          </w:p>
        </w:tc>
        <w:tc>
          <w:tcPr>
            <w:tcW w:w="1294" w:type="dxa"/>
          </w:tcPr>
          <w:p w:rsidR="009E066B" w:rsidRPr="00137E60" w:rsidRDefault="009E066B" w:rsidP="008E3060">
            <w:pPr>
              <w:rPr>
                <w:rFonts w:ascii="Calibri" w:hAnsi="Calibri"/>
                <w:sz w:val="20"/>
                <w:szCs w:val="20"/>
              </w:rPr>
            </w:pPr>
          </w:p>
        </w:tc>
      </w:tr>
    </w:tbl>
    <w:p w:rsidR="00C81A9E" w:rsidRPr="005C2C03" w:rsidRDefault="00C81A9E" w:rsidP="00DE38B5">
      <w:pPr>
        <w:spacing w:line="360" w:lineRule="auto"/>
        <w:rPr>
          <w:b/>
          <w:i/>
        </w:rPr>
      </w:pPr>
      <w:r w:rsidRPr="005C2C03">
        <w:rPr>
          <w:b/>
          <w:i/>
        </w:rPr>
        <w:t>Plants come back live in 2011:</w:t>
      </w:r>
    </w:p>
    <w:tbl>
      <w:tblPr>
        <w:tblW w:w="10681" w:type="dxa"/>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58"/>
        <w:gridCol w:w="703"/>
        <w:gridCol w:w="576"/>
        <w:gridCol w:w="930"/>
        <w:gridCol w:w="623"/>
        <w:gridCol w:w="621"/>
        <w:gridCol w:w="899"/>
        <w:gridCol w:w="701"/>
        <w:gridCol w:w="701"/>
        <w:gridCol w:w="631"/>
        <w:gridCol w:w="621"/>
        <w:gridCol w:w="571"/>
        <w:gridCol w:w="615"/>
        <w:gridCol w:w="520"/>
        <w:gridCol w:w="1438"/>
      </w:tblGrid>
      <w:tr w:rsidR="00AF742C" w:rsidRPr="00E434B5" w:rsidTr="00AF742C">
        <w:trPr>
          <w:trHeight w:val="300"/>
        </w:trPr>
        <w:tc>
          <w:tcPr>
            <w:tcW w:w="549"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trans</w:t>
            </w:r>
          </w:p>
        </w:tc>
        <w:tc>
          <w:tcPr>
            <w:tcW w:w="458" w:type="dxa"/>
            <w:shd w:val="clear" w:color="auto" w:fill="auto"/>
            <w:noWrap/>
            <w:vAlign w:val="bottom"/>
            <w:hideMark/>
          </w:tcPr>
          <w:p w:rsidR="00AF742C" w:rsidRPr="00E434B5" w:rsidRDefault="00AF742C">
            <w:pPr>
              <w:rPr>
                <w:rFonts w:ascii="Calibri" w:hAnsi="Calibri"/>
                <w:sz w:val="16"/>
                <w:szCs w:val="16"/>
              </w:rPr>
            </w:pPr>
            <w:proofErr w:type="spellStart"/>
            <w:r w:rsidRPr="00E434B5">
              <w:rPr>
                <w:rFonts w:ascii="Calibri" w:hAnsi="Calibri"/>
                <w:sz w:val="16"/>
                <w:szCs w:val="16"/>
              </w:rPr>
              <w:t>pl</w:t>
            </w:r>
            <w:proofErr w:type="spellEnd"/>
          </w:p>
        </w:tc>
        <w:tc>
          <w:tcPr>
            <w:tcW w:w="703"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tag</w:t>
            </w:r>
          </w:p>
        </w:tc>
        <w:tc>
          <w:tcPr>
            <w:tcW w:w="576"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spec</w:t>
            </w:r>
          </w:p>
        </w:tc>
        <w:tc>
          <w:tcPr>
            <w:tcW w:w="728" w:type="dxa"/>
            <w:shd w:val="clear" w:color="auto" w:fill="auto"/>
            <w:noWrap/>
            <w:vAlign w:val="bottom"/>
            <w:hideMark/>
          </w:tcPr>
          <w:p w:rsidR="00AF742C" w:rsidRPr="00E434B5" w:rsidRDefault="00AF742C" w:rsidP="005B1191">
            <w:pPr>
              <w:rPr>
                <w:rFonts w:ascii="Calibri" w:hAnsi="Calibri"/>
                <w:sz w:val="16"/>
                <w:szCs w:val="16"/>
              </w:rPr>
            </w:pPr>
            <w:r w:rsidRPr="00E434B5">
              <w:rPr>
                <w:rFonts w:ascii="Calibri" w:hAnsi="Calibri"/>
                <w:sz w:val="16"/>
                <w:szCs w:val="16"/>
              </w:rPr>
              <w:t>dbh99</w:t>
            </w:r>
          </w:p>
        </w:tc>
        <w:tc>
          <w:tcPr>
            <w:tcW w:w="623"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dah99</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htcl99</w:t>
            </w:r>
          </w:p>
        </w:tc>
        <w:tc>
          <w:tcPr>
            <w:tcW w:w="62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stat99</w:t>
            </w:r>
          </w:p>
        </w:tc>
        <w:tc>
          <w:tcPr>
            <w:tcW w:w="70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STAT00</w:t>
            </w:r>
          </w:p>
        </w:tc>
        <w:tc>
          <w:tcPr>
            <w:tcW w:w="701" w:type="dxa"/>
          </w:tcPr>
          <w:p w:rsidR="00AF742C" w:rsidRPr="00E434B5" w:rsidRDefault="00AF742C">
            <w:pPr>
              <w:rPr>
                <w:rFonts w:ascii="Calibri" w:hAnsi="Calibri"/>
                <w:sz w:val="16"/>
                <w:szCs w:val="16"/>
              </w:rPr>
            </w:pPr>
            <w:r w:rsidRPr="00E434B5">
              <w:rPr>
                <w:rFonts w:ascii="Calibri" w:hAnsi="Calibri"/>
                <w:sz w:val="16"/>
                <w:szCs w:val="16"/>
              </w:rPr>
              <w:t>STAT10</w:t>
            </w:r>
          </w:p>
        </w:tc>
        <w:tc>
          <w:tcPr>
            <w:tcW w:w="63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dbh11</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htcl11</w:t>
            </w:r>
          </w:p>
        </w:tc>
        <w:tc>
          <w:tcPr>
            <w:tcW w:w="57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sta11</w:t>
            </w:r>
          </w:p>
        </w:tc>
        <w:tc>
          <w:tcPr>
            <w:tcW w:w="61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con11</w:t>
            </w:r>
          </w:p>
        </w:tc>
        <w:tc>
          <w:tcPr>
            <w:tcW w:w="520"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cii11</w:t>
            </w:r>
          </w:p>
        </w:tc>
        <w:tc>
          <w:tcPr>
            <w:tcW w:w="1438"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notes11</w:t>
            </w:r>
          </w:p>
        </w:tc>
      </w:tr>
      <w:tr w:rsidR="00AF742C" w:rsidRPr="00E434B5" w:rsidTr="00AF742C">
        <w:trPr>
          <w:trHeight w:val="300"/>
        </w:trPr>
        <w:tc>
          <w:tcPr>
            <w:tcW w:w="549"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E330</w:t>
            </w:r>
          </w:p>
        </w:tc>
        <w:tc>
          <w:tcPr>
            <w:tcW w:w="45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16</w:t>
            </w:r>
          </w:p>
        </w:tc>
        <w:tc>
          <w:tcPr>
            <w:tcW w:w="70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351</w:t>
            </w:r>
          </w:p>
        </w:tc>
        <w:tc>
          <w:tcPr>
            <w:tcW w:w="576"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ABBA</w:t>
            </w:r>
          </w:p>
        </w:tc>
        <w:tc>
          <w:tcPr>
            <w:tcW w:w="72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2.5</w:t>
            </w:r>
          </w:p>
        </w:tc>
        <w:tc>
          <w:tcPr>
            <w:tcW w:w="62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0</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1.5-2</w:t>
            </w:r>
          </w:p>
        </w:tc>
        <w:tc>
          <w:tcPr>
            <w:tcW w:w="62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ALIVE</w:t>
            </w:r>
          </w:p>
        </w:tc>
        <w:tc>
          <w:tcPr>
            <w:tcW w:w="70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DEAD</w:t>
            </w:r>
          </w:p>
        </w:tc>
        <w:tc>
          <w:tcPr>
            <w:tcW w:w="701" w:type="dxa"/>
          </w:tcPr>
          <w:p w:rsidR="00AF742C" w:rsidRPr="00E434B5" w:rsidRDefault="00AF742C">
            <w:pPr>
              <w:jc w:val="right"/>
              <w:rPr>
                <w:rFonts w:ascii="Calibri" w:hAnsi="Calibri"/>
                <w:sz w:val="16"/>
                <w:szCs w:val="16"/>
              </w:rPr>
            </w:pPr>
          </w:p>
        </w:tc>
        <w:tc>
          <w:tcPr>
            <w:tcW w:w="631"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2.9</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1.5-2</w:t>
            </w:r>
          </w:p>
        </w:tc>
        <w:tc>
          <w:tcPr>
            <w:tcW w:w="57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w:t>
            </w:r>
          </w:p>
        </w:tc>
        <w:tc>
          <w:tcPr>
            <w:tcW w:w="61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SN</w:t>
            </w:r>
          </w:p>
        </w:tc>
        <w:tc>
          <w:tcPr>
            <w:tcW w:w="520"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1.5</w:t>
            </w:r>
          </w:p>
        </w:tc>
        <w:tc>
          <w:tcPr>
            <w:tcW w:w="1438"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NL</w:t>
            </w:r>
          </w:p>
        </w:tc>
      </w:tr>
      <w:tr w:rsidR="00AF742C" w:rsidRPr="00E434B5" w:rsidTr="00AF742C">
        <w:trPr>
          <w:trHeight w:val="300"/>
        </w:trPr>
        <w:tc>
          <w:tcPr>
            <w:tcW w:w="549" w:type="dxa"/>
            <w:shd w:val="clear" w:color="auto" w:fill="auto"/>
            <w:noWrap/>
            <w:vAlign w:val="bottom"/>
          </w:tcPr>
          <w:p w:rsidR="00AF742C" w:rsidRPr="00E434B5" w:rsidRDefault="00AF742C">
            <w:pPr>
              <w:rPr>
                <w:rFonts w:ascii="Calibri" w:hAnsi="Calibri"/>
                <w:sz w:val="16"/>
                <w:szCs w:val="16"/>
              </w:rPr>
            </w:pPr>
            <w:r w:rsidRPr="00E434B5">
              <w:rPr>
                <w:rFonts w:ascii="Calibri" w:hAnsi="Calibri"/>
                <w:sz w:val="16"/>
                <w:szCs w:val="16"/>
              </w:rPr>
              <w:t>E335</w:t>
            </w:r>
          </w:p>
        </w:tc>
        <w:tc>
          <w:tcPr>
            <w:tcW w:w="458" w:type="dxa"/>
            <w:shd w:val="clear" w:color="auto" w:fill="auto"/>
            <w:noWrap/>
            <w:vAlign w:val="bottom"/>
          </w:tcPr>
          <w:p w:rsidR="00AF742C" w:rsidRPr="00E434B5" w:rsidRDefault="00AF742C">
            <w:pPr>
              <w:jc w:val="right"/>
              <w:rPr>
                <w:rFonts w:ascii="Calibri" w:hAnsi="Calibri"/>
                <w:sz w:val="16"/>
                <w:szCs w:val="16"/>
              </w:rPr>
            </w:pPr>
            <w:r w:rsidRPr="00E434B5">
              <w:rPr>
                <w:rFonts w:ascii="Calibri" w:hAnsi="Calibri"/>
                <w:sz w:val="16"/>
                <w:szCs w:val="16"/>
              </w:rPr>
              <w:t>15</w:t>
            </w:r>
          </w:p>
        </w:tc>
        <w:tc>
          <w:tcPr>
            <w:tcW w:w="703" w:type="dxa"/>
            <w:shd w:val="clear" w:color="auto" w:fill="auto"/>
            <w:noWrap/>
            <w:vAlign w:val="bottom"/>
          </w:tcPr>
          <w:p w:rsidR="00AF742C" w:rsidRPr="00E434B5" w:rsidRDefault="00AF742C">
            <w:pPr>
              <w:jc w:val="right"/>
              <w:rPr>
                <w:rFonts w:ascii="Calibri" w:hAnsi="Calibri"/>
                <w:sz w:val="16"/>
                <w:szCs w:val="16"/>
              </w:rPr>
            </w:pPr>
            <w:r w:rsidRPr="00E434B5">
              <w:rPr>
                <w:rFonts w:ascii="Calibri" w:hAnsi="Calibri"/>
                <w:sz w:val="16"/>
                <w:szCs w:val="16"/>
              </w:rPr>
              <w:t>138</w:t>
            </w:r>
          </w:p>
        </w:tc>
        <w:tc>
          <w:tcPr>
            <w:tcW w:w="576" w:type="dxa"/>
            <w:shd w:val="clear" w:color="auto" w:fill="auto"/>
            <w:noWrap/>
            <w:vAlign w:val="bottom"/>
          </w:tcPr>
          <w:p w:rsidR="00AF742C" w:rsidRPr="00E434B5" w:rsidRDefault="00AF742C">
            <w:pPr>
              <w:rPr>
                <w:rFonts w:ascii="Calibri" w:hAnsi="Calibri"/>
                <w:sz w:val="16"/>
                <w:szCs w:val="16"/>
              </w:rPr>
            </w:pPr>
            <w:r w:rsidRPr="00E434B5">
              <w:rPr>
                <w:rFonts w:ascii="Calibri" w:hAnsi="Calibri"/>
                <w:sz w:val="16"/>
                <w:szCs w:val="16"/>
              </w:rPr>
              <w:t>ABBA</w:t>
            </w:r>
          </w:p>
        </w:tc>
        <w:tc>
          <w:tcPr>
            <w:tcW w:w="728" w:type="dxa"/>
            <w:shd w:val="clear" w:color="auto" w:fill="auto"/>
            <w:noWrap/>
            <w:vAlign w:val="bottom"/>
          </w:tcPr>
          <w:p w:rsidR="00AF742C" w:rsidRPr="00E434B5" w:rsidRDefault="00AF742C">
            <w:pPr>
              <w:jc w:val="right"/>
              <w:rPr>
                <w:rFonts w:ascii="Calibri" w:hAnsi="Calibri"/>
                <w:sz w:val="16"/>
                <w:szCs w:val="16"/>
              </w:rPr>
            </w:pPr>
            <w:r w:rsidRPr="00E434B5">
              <w:rPr>
                <w:rFonts w:ascii="Calibri" w:hAnsi="Calibri"/>
                <w:sz w:val="16"/>
                <w:szCs w:val="16"/>
              </w:rPr>
              <w:t>5.2</w:t>
            </w:r>
            <w:r w:rsidR="005B1191">
              <w:rPr>
                <w:rFonts w:ascii="Calibri" w:hAnsi="Calibri"/>
                <w:sz w:val="16"/>
                <w:szCs w:val="16"/>
              </w:rPr>
              <w:t>(dbh98)</w:t>
            </w:r>
          </w:p>
        </w:tc>
        <w:tc>
          <w:tcPr>
            <w:tcW w:w="623" w:type="dxa"/>
            <w:shd w:val="clear" w:color="auto" w:fill="auto"/>
            <w:noWrap/>
            <w:vAlign w:val="bottom"/>
          </w:tcPr>
          <w:p w:rsidR="00AF742C" w:rsidRPr="00E434B5" w:rsidRDefault="00AF742C">
            <w:pPr>
              <w:jc w:val="right"/>
              <w:rPr>
                <w:rFonts w:ascii="Calibri" w:hAnsi="Calibri"/>
                <w:sz w:val="16"/>
                <w:szCs w:val="16"/>
              </w:rPr>
            </w:pPr>
          </w:p>
        </w:tc>
        <w:tc>
          <w:tcPr>
            <w:tcW w:w="621" w:type="dxa"/>
            <w:shd w:val="clear" w:color="auto" w:fill="auto"/>
            <w:noWrap/>
            <w:vAlign w:val="bottom"/>
          </w:tcPr>
          <w:p w:rsidR="00AF742C" w:rsidRPr="00E434B5" w:rsidRDefault="00AF742C">
            <w:pPr>
              <w:rPr>
                <w:rFonts w:ascii="Calibri" w:hAnsi="Calibri"/>
                <w:sz w:val="16"/>
                <w:szCs w:val="16"/>
              </w:rPr>
            </w:pPr>
          </w:p>
        </w:tc>
        <w:tc>
          <w:tcPr>
            <w:tcW w:w="625" w:type="dxa"/>
            <w:shd w:val="clear" w:color="auto" w:fill="auto"/>
            <w:noWrap/>
            <w:vAlign w:val="bottom"/>
          </w:tcPr>
          <w:p w:rsidR="00AF742C" w:rsidRPr="00E434B5" w:rsidRDefault="00AF742C">
            <w:pPr>
              <w:rPr>
                <w:rFonts w:ascii="Calibri" w:hAnsi="Calibri"/>
                <w:sz w:val="16"/>
                <w:szCs w:val="16"/>
              </w:rPr>
            </w:pPr>
          </w:p>
        </w:tc>
        <w:tc>
          <w:tcPr>
            <w:tcW w:w="701" w:type="dxa"/>
            <w:shd w:val="clear" w:color="auto" w:fill="auto"/>
            <w:noWrap/>
            <w:vAlign w:val="bottom"/>
          </w:tcPr>
          <w:p w:rsidR="00AF742C" w:rsidRPr="00E434B5" w:rsidRDefault="00AF742C">
            <w:pPr>
              <w:rPr>
                <w:rFonts w:ascii="Calibri" w:hAnsi="Calibri"/>
                <w:sz w:val="16"/>
                <w:szCs w:val="16"/>
              </w:rPr>
            </w:pPr>
          </w:p>
        </w:tc>
        <w:tc>
          <w:tcPr>
            <w:tcW w:w="701" w:type="dxa"/>
          </w:tcPr>
          <w:p w:rsidR="00AF742C" w:rsidRPr="00E434B5" w:rsidRDefault="00AF742C">
            <w:pPr>
              <w:jc w:val="right"/>
              <w:rPr>
                <w:rFonts w:ascii="Calibri" w:hAnsi="Calibri"/>
                <w:sz w:val="16"/>
                <w:szCs w:val="16"/>
              </w:rPr>
            </w:pPr>
            <w:r w:rsidRPr="00E434B5">
              <w:rPr>
                <w:rFonts w:ascii="Calibri" w:hAnsi="Calibri"/>
                <w:sz w:val="16"/>
                <w:szCs w:val="16"/>
              </w:rPr>
              <w:t>DEAD</w:t>
            </w:r>
          </w:p>
        </w:tc>
        <w:tc>
          <w:tcPr>
            <w:tcW w:w="631" w:type="dxa"/>
            <w:shd w:val="clear" w:color="auto" w:fill="auto"/>
            <w:noWrap/>
            <w:vAlign w:val="bottom"/>
          </w:tcPr>
          <w:p w:rsidR="00AF742C" w:rsidRPr="00E434B5" w:rsidRDefault="00AF742C">
            <w:pPr>
              <w:jc w:val="right"/>
              <w:rPr>
                <w:rFonts w:ascii="Calibri" w:hAnsi="Calibri"/>
                <w:sz w:val="16"/>
                <w:szCs w:val="16"/>
              </w:rPr>
            </w:pPr>
            <w:r w:rsidRPr="00E434B5">
              <w:rPr>
                <w:rFonts w:ascii="Calibri" w:hAnsi="Calibri"/>
                <w:sz w:val="16"/>
                <w:szCs w:val="16"/>
              </w:rPr>
              <w:t>6.3</w:t>
            </w:r>
          </w:p>
        </w:tc>
        <w:tc>
          <w:tcPr>
            <w:tcW w:w="621" w:type="dxa"/>
            <w:shd w:val="clear" w:color="auto" w:fill="auto"/>
            <w:noWrap/>
            <w:vAlign w:val="bottom"/>
          </w:tcPr>
          <w:p w:rsidR="00AF742C" w:rsidRPr="00E434B5" w:rsidRDefault="00AF742C">
            <w:pPr>
              <w:rPr>
                <w:rFonts w:ascii="Calibri" w:hAnsi="Calibri"/>
                <w:sz w:val="16"/>
                <w:szCs w:val="16"/>
              </w:rPr>
            </w:pPr>
          </w:p>
        </w:tc>
        <w:tc>
          <w:tcPr>
            <w:tcW w:w="571" w:type="dxa"/>
            <w:shd w:val="clear" w:color="auto" w:fill="auto"/>
            <w:noWrap/>
            <w:vAlign w:val="bottom"/>
          </w:tcPr>
          <w:p w:rsidR="00AF742C" w:rsidRPr="00E434B5" w:rsidRDefault="00AF742C">
            <w:pPr>
              <w:rPr>
                <w:rFonts w:ascii="Calibri" w:hAnsi="Calibri"/>
                <w:sz w:val="16"/>
                <w:szCs w:val="16"/>
              </w:rPr>
            </w:pPr>
          </w:p>
        </w:tc>
        <w:tc>
          <w:tcPr>
            <w:tcW w:w="615" w:type="dxa"/>
            <w:shd w:val="clear" w:color="auto" w:fill="auto"/>
            <w:noWrap/>
            <w:vAlign w:val="bottom"/>
          </w:tcPr>
          <w:p w:rsidR="00AF742C" w:rsidRPr="00E434B5" w:rsidRDefault="00AF742C">
            <w:pPr>
              <w:rPr>
                <w:rFonts w:ascii="Calibri" w:hAnsi="Calibri"/>
                <w:sz w:val="16"/>
                <w:szCs w:val="16"/>
              </w:rPr>
            </w:pPr>
            <w:r w:rsidRPr="00E434B5">
              <w:rPr>
                <w:rFonts w:ascii="Calibri" w:hAnsi="Calibri"/>
                <w:sz w:val="16"/>
                <w:szCs w:val="16"/>
              </w:rPr>
              <w:t>UH</w:t>
            </w:r>
          </w:p>
        </w:tc>
        <w:tc>
          <w:tcPr>
            <w:tcW w:w="520" w:type="dxa"/>
            <w:shd w:val="clear" w:color="auto" w:fill="auto"/>
            <w:noWrap/>
            <w:vAlign w:val="bottom"/>
          </w:tcPr>
          <w:p w:rsidR="00AF742C" w:rsidRPr="00E434B5" w:rsidRDefault="00AF742C">
            <w:pPr>
              <w:jc w:val="right"/>
              <w:rPr>
                <w:rFonts w:ascii="Calibri" w:hAnsi="Calibri"/>
                <w:sz w:val="16"/>
                <w:szCs w:val="16"/>
              </w:rPr>
            </w:pPr>
            <w:r w:rsidRPr="00E434B5">
              <w:rPr>
                <w:rFonts w:ascii="Calibri" w:hAnsi="Calibri"/>
                <w:sz w:val="16"/>
                <w:szCs w:val="16"/>
              </w:rPr>
              <w:t>1.5</w:t>
            </w:r>
          </w:p>
        </w:tc>
        <w:tc>
          <w:tcPr>
            <w:tcW w:w="1438" w:type="dxa"/>
            <w:shd w:val="clear" w:color="auto" w:fill="auto"/>
            <w:noWrap/>
            <w:vAlign w:val="bottom"/>
          </w:tcPr>
          <w:p w:rsidR="00AF742C" w:rsidRPr="00E434B5" w:rsidRDefault="00AF742C">
            <w:pPr>
              <w:rPr>
                <w:rFonts w:ascii="Calibri" w:hAnsi="Calibri"/>
                <w:sz w:val="16"/>
                <w:szCs w:val="16"/>
              </w:rPr>
            </w:pPr>
            <w:r w:rsidRPr="00E434B5">
              <w:rPr>
                <w:rFonts w:ascii="Calibri" w:hAnsi="Calibri"/>
                <w:sz w:val="16"/>
                <w:szCs w:val="16"/>
              </w:rPr>
              <w:t>No new growth</w:t>
            </w:r>
          </w:p>
        </w:tc>
      </w:tr>
      <w:tr w:rsidR="00AF742C" w:rsidRPr="00E434B5" w:rsidTr="00AF742C">
        <w:trPr>
          <w:trHeight w:val="300"/>
        </w:trPr>
        <w:tc>
          <w:tcPr>
            <w:tcW w:w="549"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E335</w:t>
            </w:r>
          </w:p>
        </w:tc>
        <w:tc>
          <w:tcPr>
            <w:tcW w:w="45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17</w:t>
            </w:r>
          </w:p>
        </w:tc>
        <w:tc>
          <w:tcPr>
            <w:tcW w:w="70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990832</w:t>
            </w:r>
          </w:p>
        </w:tc>
        <w:tc>
          <w:tcPr>
            <w:tcW w:w="576"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ABBA</w:t>
            </w:r>
          </w:p>
        </w:tc>
        <w:tc>
          <w:tcPr>
            <w:tcW w:w="72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2.4</w:t>
            </w:r>
          </w:p>
        </w:tc>
        <w:tc>
          <w:tcPr>
            <w:tcW w:w="62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3</w:t>
            </w:r>
          </w:p>
        </w:tc>
        <w:tc>
          <w:tcPr>
            <w:tcW w:w="621" w:type="dxa"/>
            <w:shd w:val="clear" w:color="auto" w:fill="auto"/>
            <w:noWrap/>
            <w:vAlign w:val="bottom"/>
            <w:hideMark/>
          </w:tcPr>
          <w:p w:rsidR="00AF742C" w:rsidRPr="00E434B5" w:rsidRDefault="00AF742C">
            <w:pPr>
              <w:rPr>
                <w:rFonts w:ascii="Calibri" w:hAnsi="Calibri"/>
                <w:sz w:val="16"/>
                <w:szCs w:val="16"/>
              </w:rPr>
            </w:pPr>
          </w:p>
        </w:tc>
        <w:tc>
          <w:tcPr>
            <w:tcW w:w="62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ALIVE</w:t>
            </w:r>
          </w:p>
        </w:tc>
        <w:tc>
          <w:tcPr>
            <w:tcW w:w="70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DEAD</w:t>
            </w:r>
          </w:p>
        </w:tc>
        <w:tc>
          <w:tcPr>
            <w:tcW w:w="701" w:type="dxa"/>
          </w:tcPr>
          <w:p w:rsidR="00AF742C" w:rsidRPr="00E434B5" w:rsidRDefault="00AF742C">
            <w:pPr>
              <w:rPr>
                <w:rFonts w:ascii="Calibri" w:hAnsi="Calibri"/>
                <w:sz w:val="16"/>
                <w:szCs w:val="16"/>
              </w:rPr>
            </w:pPr>
          </w:p>
        </w:tc>
        <w:tc>
          <w:tcPr>
            <w:tcW w:w="631" w:type="dxa"/>
            <w:shd w:val="clear" w:color="auto" w:fill="auto"/>
            <w:noWrap/>
            <w:vAlign w:val="bottom"/>
            <w:hideMark/>
          </w:tcPr>
          <w:p w:rsidR="00AF742C" w:rsidRPr="00E434B5" w:rsidRDefault="00AF742C">
            <w:pPr>
              <w:rPr>
                <w:rFonts w:ascii="Calibri" w:hAnsi="Calibri"/>
                <w:sz w:val="16"/>
                <w:szCs w:val="16"/>
              </w:rPr>
            </w:pP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7-8</w:t>
            </w:r>
          </w:p>
        </w:tc>
        <w:tc>
          <w:tcPr>
            <w:tcW w:w="57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w:t>
            </w:r>
          </w:p>
        </w:tc>
        <w:tc>
          <w:tcPr>
            <w:tcW w:w="61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H</w:t>
            </w:r>
          </w:p>
        </w:tc>
        <w:tc>
          <w:tcPr>
            <w:tcW w:w="520" w:type="dxa"/>
            <w:shd w:val="clear" w:color="auto" w:fill="auto"/>
            <w:noWrap/>
            <w:vAlign w:val="bottom"/>
            <w:hideMark/>
          </w:tcPr>
          <w:p w:rsidR="00AF742C" w:rsidRPr="00E434B5" w:rsidRDefault="00AF742C">
            <w:pPr>
              <w:rPr>
                <w:rFonts w:ascii="Calibri" w:hAnsi="Calibri"/>
                <w:sz w:val="16"/>
                <w:szCs w:val="16"/>
              </w:rPr>
            </w:pPr>
          </w:p>
        </w:tc>
        <w:tc>
          <w:tcPr>
            <w:tcW w:w="1438"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TOP DEAD</w:t>
            </w:r>
          </w:p>
        </w:tc>
      </w:tr>
      <w:tr w:rsidR="00AF742C" w:rsidRPr="00E434B5" w:rsidTr="00AF742C">
        <w:trPr>
          <w:trHeight w:val="300"/>
        </w:trPr>
        <w:tc>
          <w:tcPr>
            <w:tcW w:w="549"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S344</w:t>
            </w:r>
          </w:p>
        </w:tc>
        <w:tc>
          <w:tcPr>
            <w:tcW w:w="45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24</w:t>
            </w:r>
          </w:p>
        </w:tc>
        <w:tc>
          <w:tcPr>
            <w:tcW w:w="70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877</w:t>
            </w:r>
          </w:p>
        </w:tc>
        <w:tc>
          <w:tcPr>
            <w:tcW w:w="576"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ABBA</w:t>
            </w:r>
          </w:p>
        </w:tc>
        <w:tc>
          <w:tcPr>
            <w:tcW w:w="72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0</w:t>
            </w:r>
          </w:p>
        </w:tc>
        <w:tc>
          <w:tcPr>
            <w:tcW w:w="62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2.1</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1-1.5</w:t>
            </w:r>
          </w:p>
        </w:tc>
        <w:tc>
          <w:tcPr>
            <w:tcW w:w="62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ALIVE</w:t>
            </w:r>
          </w:p>
        </w:tc>
        <w:tc>
          <w:tcPr>
            <w:tcW w:w="70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DEAD</w:t>
            </w:r>
          </w:p>
        </w:tc>
        <w:tc>
          <w:tcPr>
            <w:tcW w:w="701" w:type="dxa"/>
          </w:tcPr>
          <w:p w:rsidR="00AF742C" w:rsidRPr="00E434B5" w:rsidRDefault="00AF742C">
            <w:pPr>
              <w:rPr>
                <w:rFonts w:ascii="Calibri" w:hAnsi="Calibri"/>
                <w:sz w:val="16"/>
                <w:szCs w:val="16"/>
              </w:rPr>
            </w:pPr>
          </w:p>
        </w:tc>
        <w:tc>
          <w:tcPr>
            <w:tcW w:w="631" w:type="dxa"/>
            <w:shd w:val="clear" w:color="auto" w:fill="auto"/>
            <w:noWrap/>
            <w:vAlign w:val="bottom"/>
            <w:hideMark/>
          </w:tcPr>
          <w:p w:rsidR="00AF742C" w:rsidRPr="00E434B5" w:rsidRDefault="00AF742C">
            <w:pPr>
              <w:rPr>
                <w:rFonts w:ascii="Calibri" w:hAnsi="Calibri"/>
                <w:sz w:val="16"/>
                <w:szCs w:val="16"/>
              </w:rPr>
            </w:pP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1-1.5</w:t>
            </w:r>
          </w:p>
        </w:tc>
        <w:tc>
          <w:tcPr>
            <w:tcW w:w="57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w:t>
            </w:r>
          </w:p>
        </w:tc>
        <w:tc>
          <w:tcPr>
            <w:tcW w:w="61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H</w:t>
            </w:r>
          </w:p>
        </w:tc>
        <w:tc>
          <w:tcPr>
            <w:tcW w:w="520" w:type="dxa"/>
            <w:shd w:val="clear" w:color="auto" w:fill="auto"/>
            <w:noWrap/>
            <w:vAlign w:val="bottom"/>
            <w:hideMark/>
          </w:tcPr>
          <w:p w:rsidR="00AF742C" w:rsidRPr="00E434B5" w:rsidRDefault="00AF742C">
            <w:pPr>
              <w:rPr>
                <w:rFonts w:ascii="Calibri" w:hAnsi="Calibri"/>
                <w:sz w:val="16"/>
                <w:szCs w:val="16"/>
              </w:rPr>
            </w:pPr>
          </w:p>
        </w:tc>
        <w:tc>
          <w:tcPr>
            <w:tcW w:w="1438"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COME ALIVE, HR=7, DIST=1</w:t>
            </w:r>
          </w:p>
        </w:tc>
      </w:tr>
      <w:tr w:rsidR="00AF742C" w:rsidRPr="00E434B5" w:rsidTr="00AF742C">
        <w:trPr>
          <w:trHeight w:val="300"/>
        </w:trPr>
        <w:tc>
          <w:tcPr>
            <w:tcW w:w="549"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W32</w:t>
            </w:r>
          </w:p>
        </w:tc>
        <w:tc>
          <w:tcPr>
            <w:tcW w:w="45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16</w:t>
            </w:r>
          </w:p>
        </w:tc>
        <w:tc>
          <w:tcPr>
            <w:tcW w:w="70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473</w:t>
            </w:r>
          </w:p>
        </w:tc>
        <w:tc>
          <w:tcPr>
            <w:tcW w:w="576"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ABBA</w:t>
            </w:r>
          </w:p>
        </w:tc>
        <w:tc>
          <w:tcPr>
            <w:tcW w:w="728"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8.9</w:t>
            </w:r>
          </w:p>
        </w:tc>
        <w:tc>
          <w:tcPr>
            <w:tcW w:w="623"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0</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5-6</w:t>
            </w:r>
          </w:p>
        </w:tc>
        <w:tc>
          <w:tcPr>
            <w:tcW w:w="62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ALIVE</w:t>
            </w:r>
          </w:p>
        </w:tc>
        <w:tc>
          <w:tcPr>
            <w:tcW w:w="70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NF</w:t>
            </w:r>
          </w:p>
        </w:tc>
        <w:tc>
          <w:tcPr>
            <w:tcW w:w="701" w:type="dxa"/>
          </w:tcPr>
          <w:p w:rsidR="00AF742C" w:rsidRPr="00E434B5" w:rsidRDefault="00AF742C">
            <w:pPr>
              <w:jc w:val="right"/>
              <w:rPr>
                <w:rFonts w:ascii="Calibri" w:hAnsi="Calibri"/>
                <w:sz w:val="16"/>
                <w:szCs w:val="16"/>
              </w:rPr>
            </w:pPr>
          </w:p>
        </w:tc>
        <w:tc>
          <w:tcPr>
            <w:tcW w:w="631"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10.9</w:t>
            </w:r>
          </w:p>
        </w:tc>
        <w:tc>
          <w:tcPr>
            <w:tcW w:w="62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6-7</w:t>
            </w:r>
          </w:p>
        </w:tc>
        <w:tc>
          <w:tcPr>
            <w:tcW w:w="571"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A</w:t>
            </w:r>
          </w:p>
        </w:tc>
        <w:tc>
          <w:tcPr>
            <w:tcW w:w="615" w:type="dxa"/>
            <w:shd w:val="clear" w:color="auto" w:fill="auto"/>
            <w:noWrap/>
            <w:vAlign w:val="bottom"/>
            <w:hideMark/>
          </w:tcPr>
          <w:p w:rsidR="00AF742C" w:rsidRPr="00E434B5" w:rsidRDefault="00AF742C">
            <w:pPr>
              <w:rPr>
                <w:rFonts w:ascii="Calibri" w:hAnsi="Calibri"/>
                <w:sz w:val="16"/>
                <w:szCs w:val="16"/>
              </w:rPr>
            </w:pPr>
            <w:r w:rsidRPr="00E434B5">
              <w:rPr>
                <w:rFonts w:ascii="Calibri" w:hAnsi="Calibri"/>
                <w:sz w:val="16"/>
                <w:szCs w:val="16"/>
              </w:rPr>
              <w:t>H</w:t>
            </w:r>
          </w:p>
        </w:tc>
        <w:tc>
          <w:tcPr>
            <w:tcW w:w="520" w:type="dxa"/>
            <w:shd w:val="clear" w:color="auto" w:fill="auto"/>
            <w:noWrap/>
            <w:vAlign w:val="bottom"/>
            <w:hideMark/>
          </w:tcPr>
          <w:p w:rsidR="00AF742C" w:rsidRPr="00E434B5" w:rsidRDefault="00AF742C">
            <w:pPr>
              <w:jc w:val="right"/>
              <w:rPr>
                <w:rFonts w:ascii="Calibri" w:hAnsi="Calibri"/>
                <w:sz w:val="16"/>
                <w:szCs w:val="16"/>
              </w:rPr>
            </w:pPr>
            <w:r w:rsidRPr="00E434B5">
              <w:rPr>
                <w:rFonts w:ascii="Calibri" w:hAnsi="Calibri"/>
                <w:sz w:val="16"/>
                <w:szCs w:val="16"/>
              </w:rPr>
              <w:t>5</w:t>
            </w:r>
          </w:p>
        </w:tc>
        <w:tc>
          <w:tcPr>
            <w:tcW w:w="1438" w:type="dxa"/>
            <w:shd w:val="clear" w:color="auto" w:fill="auto"/>
            <w:noWrap/>
            <w:vAlign w:val="bottom"/>
            <w:hideMark/>
          </w:tcPr>
          <w:p w:rsidR="00AF742C" w:rsidRPr="00E434B5" w:rsidRDefault="00AF742C">
            <w:pPr>
              <w:rPr>
                <w:rFonts w:ascii="Calibri" w:hAnsi="Calibri"/>
                <w:sz w:val="16"/>
                <w:szCs w:val="16"/>
              </w:rPr>
            </w:pPr>
          </w:p>
        </w:tc>
      </w:tr>
      <w:tr w:rsidR="005B1191" w:rsidRPr="00E434B5" w:rsidTr="00AF742C">
        <w:trPr>
          <w:trHeight w:val="300"/>
        </w:trPr>
        <w:tc>
          <w:tcPr>
            <w:tcW w:w="549" w:type="dxa"/>
            <w:shd w:val="clear" w:color="auto" w:fill="auto"/>
            <w:noWrap/>
            <w:vAlign w:val="bottom"/>
          </w:tcPr>
          <w:p w:rsidR="005B1191" w:rsidRPr="00E434B5" w:rsidRDefault="005B1191">
            <w:pPr>
              <w:rPr>
                <w:rFonts w:ascii="Calibri" w:hAnsi="Calibri"/>
                <w:sz w:val="16"/>
                <w:szCs w:val="16"/>
              </w:rPr>
            </w:pPr>
            <w:r>
              <w:rPr>
                <w:rFonts w:ascii="Calibri" w:hAnsi="Calibri"/>
                <w:sz w:val="16"/>
                <w:szCs w:val="16"/>
              </w:rPr>
              <w:t>N326</w:t>
            </w:r>
          </w:p>
        </w:tc>
        <w:tc>
          <w:tcPr>
            <w:tcW w:w="458" w:type="dxa"/>
            <w:shd w:val="clear" w:color="auto" w:fill="auto"/>
            <w:noWrap/>
            <w:vAlign w:val="bottom"/>
          </w:tcPr>
          <w:p w:rsidR="005B1191" w:rsidRPr="00E434B5" w:rsidRDefault="005B1191">
            <w:pPr>
              <w:jc w:val="right"/>
              <w:rPr>
                <w:rFonts w:ascii="Calibri" w:hAnsi="Calibri"/>
                <w:sz w:val="16"/>
                <w:szCs w:val="16"/>
              </w:rPr>
            </w:pPr>
            <w:r>
              <w:rPr>
                <w:rFonts w:ascii="Calibri" w:hAnsi="Calibri"/>
                <w:sz w:val="16"/>
                <w:szCs w:val="16"/>
              </w:rPr>
              <w:t>14</w:t>
            </w:r>
          </w:p>
        </w:tc>
        <w:tc>
          <w:tcPr>
            <w:tcW w:w="703" w:type="dxa"/>
            <w:shd w:val="clear" w:color="auto" w:fill="auto"/>
            <w:noWrap/>
            <w:vAlign w:val="bottom"/>
          </w:tcPr>
          <w:p w:rsidR="005B1191" w:rsidRPr="00E434B5" w:rsidRDefault="005B1191">
            <w:pPr>
              <w:jc w:val="right"/>
              <w:rPr>
                <w:rFonts w:ascii="Calibri" w:hAnsi="Calibri"/>
                <w:sz w:val="16"/>
                <w:szCs w:val="16"/>
              </w:rPr>
            </w:pPr>
            <w:r>
              <w:rPr>
                <w:rFonts w:ascii="Calibri" w:hAnsi="Calibri"/>
                <w:sz w:val="16"/>
                <w:szCs w:val="16"/>
              </w:rPr>
              <w:t>978</w:t>
            </w:r>
          </w:p>
        </w:tc>
        <w:tc>
          <w:tcPr>
            <w:tcW w:w="576" w:type="dxa"/>
            <w:shd w:val="clear" w:color="auto" w:fill="auto"/>
            <w:noWrap/>
            <w:vAlign w:val="bottom"/>
          </w:tcPr>
          <w:p w:rsidR="005B1191" w:rsidRPr="00E434B5" w:rsidRDefault="005B1191">
            <w:pPr>
              <w:rPr>
                <w:rFonts w:ascii="Calibri" w:hAnsi="Calibri"/>
                <w:sz w:val="16"/>
                <w:szCs w:val="16"/>
              </w:rPr>
            </w:pPr>
            <w:r>
              <w:rPr>
                <w:rFonts w:ascii="Calibri" w:hAnsi="Calibri"/>
                <w:sz w:val="16"/>
                <w:szCs w:val="16"/>
              </w:rPr>
              <w:t>ABBA</w:t>
            </w:r>
          </w:p>
        </w:tc>
        <w:tc>
          <w:tcPr>
            <w:tcW w:w="728" w:type="dxa"/>
            <w:shd w:val="clear" w:color="auto" w:fill="auto"/>
            <w:noWrap/>
            <w:vAlign w:val="bottom"/>
          </w:tcPr>
          <w:p w:rsidR="005B1191" w:rsidRPr="00E434B5" w:rsidRDefault="005B1191">
            <w:pPr>
              <w:jc w:val="right"/>
              <w:rPr>
                <w:rFonts w:ascii="Calibri" w:hAnsi="Calibri"/>
                <w:sz w:val="16"/>
                <w:szCs w:val="16"/>
              </w:rPr>
            </w:pPr>
            <w:r>
              <w:rPr>
                <w:rFonts w:ascii="Calibri" w:hAnsi="Calibri"/>
                <w:sz w:val="16"/>
                <w:szCs w:val="16"/>
              </w:rPr>
              <w:t>6.7(dbh87)</w:t>
            </w:r>
          </w:p>
        </w:tc>
        <w:tc>
          <w:tcPr>
            <w:tcW w:w="623" w:type="dxa"/>
            <w:shd w:val="clear" w:color="auto" w:fill="auto"/>
            <w:noWrap/>
            <w:vAlign w:val="bottom"/>
          </w:tcPr>
          <w:p w:rsidR="005B1191" w:rsidRPr="00E434B5" w:rsidRDefault="005B1191">
            <w:pPr>
              <w:jc w:val="right"/>
              <w:rPr>
                <w:rFonts w:ascii="Calibri" w:hAnsi="Calibri"/>
                <w:sz w:val="16"/>
                <w:szCs w:val="16"/>
              </w:rPr>
            </w:pPr>
          </w:p>
        </w:tc>
        <w:tc>
          <w:tcPr>
            <w:tcW w:w="621" w:type="dxa"/>
            <w:shd w:val="clear" w:color="auto" w:fill="auto"/>
            <w:noWrap/>
            <w:vAlign w:val="bottom"/>
          </w:tcPr>
          <w:p w:rsidR="005B1191" w:rsidRPr="00E434B5" w:rsidRDefault="005B1191">
            <w:pPr>
              <w:rPr>
                <w:rFonts w:ascii="Calibri" w:hAnsi="Calibri"/>
                <w:sz w:val="16"/>
                <w:szCs w:val="16"/>
              </w:rPr>
            </w:pPr>
          </w:p>
        </w:tc>
        <w:tc>
          <w:tcPr>
            <w:tcW w:w="625" w:type="dxa"/>
            <w:shd w:val="clear" w:color="auto" w:fill="auto"/>
            <w:noWrap/>
            <w:vAlign w:val="bottom"/>
          </w:tcPr>
          <w:p w:rsidR="005B1191" w:rsidRPr="00E434B5" w:rsidRDefault="005B1191">
            <w:pPr>
              <w:rPr>
                <w:rFonts w:ascii="Calibri" w:hAnsi="Calibri"/>
                <w:sz w:val="16"/>
                <w:szCs w:val="16"/>
              </w:rPr>
            </w:pPr>
            <w:r>
              <w:rPr>
                <w:rFonts w:ascii="Calibri" w:hAnsi="Calibri"/>
                <w:sz w:val="16"/>
                <w:szCs w:val="16"/>
              </w:rPr>
              <w:t>NF(stat98)</w:t>
            </w:r>
          </w:p>
        </w:tc>
        <w:tc>
          <w:tcPr>
            <w:tcW w:w="701" w:type="dxa"/>
            <w:shd w:val="clear" w:color="auto" w:fill="auto"/>
            <w:noWrap/>
            <w:vAlign w:val="bottom"/>
          </w:tcPr>
          <w:p w:rsidR="005B1191" w:rsidRPr="00E434B5" w:rsidRDefault="005B1191">
            <w:pPr>
              <w:rPr>
                <w:rFonts w:ascii="Calibri" w:hAnsi="Calibri"/>
                <w:sz w:val="16"/>
                <w:szCs w:val="16"/>
              </w:rPr>
            </w:pPr>
          </w:p>
        </w:tc>
        <w:tc>
          <w:tcPr>
            <w:tcW w:w="701" w:type="dxa"/>
          </w:tcPr>
          <w:p w:rsidR="005B1191" w:rsidRPr="00E434B5" w:rsidRDefault="005B1191">
            <w:pPr>
              <w:jc w:val="right"/>
              <w:rPr>
                <w:rFonts w:ascii="Calibri" w:hAnsi="Calibri"/>
                <w:sz w:val="16"/>
                <w:szCs w:val="16"/>
              </w:rPr>
            </w:pPr>
          </w:p>
        </w:tc>
        <w:tc>
          <w:tcPr>
            <w:tcW w:w="631" w:type="dxa"/>
            <w:shd w:val="clear" w:color="auto" w:fill="auto"/>
            <w:noWrap/>
            <w:vAlign w:val="bottom"/>
          </w:tcPr>
          <w:p w:rsidR="005B1191" w:rsidRPr="00E434B5" w:rsidRDefault="00E64070">
            <w:pPr>
              <w:jc w:val="right"/>
              <w:rPr>
                <w:rFonts w:ascii="Calibri" w:hAnsi="Calibri"/>
                <w:sz w:val="16"/>
                <w:szCs w:val="16"/>
              </w:rPr>
            </w:pPr>
            <w:r>
              <w:rPr>
                <w:rFonts w:ascii="Calibri" w:hAnsi="Calibri"/>
                <w:sz w:val="16"/>
                <w:szCs w:val="16"/>
              </w:rPr>
              <w:t>8.4</w:t>
            </w:r>
          </w:p>
        </w:tc>
        <w:tc>
          <w:tcPr>
            <w:tcW w:w="621" w:type="dxa"/>
            <w:shd w:val="clear" w:color="auto" w:fill="auto"/>
            <w:noWrap/>
            <w:vAlign w:val="bottom"/>
          </w:tcPr>
          <w:p w:rsidR="005B1191" w:rsidRPr="00E434B5" w:rsidRDefault="005B1191">
            <w:pPr>
              <w:rPr>
                <w:rFonts w:ascii="Calibri" w:hAnsi="Calibri"/>
                <w:sz w:val="16"/>
                <w:szCs w:val="16"/>
              </w:rPr>
            </w:pPr>
          </w:p>
        </w:tc>
        <w:tc>
          <w:tcPr>
            <w:tcW w:w="571" w:type="dxa"/>
            <w:shd w:val="clear" w:color="auto" w:fill="auto"/>
            <w:noWrap/>
            <w:vAlign w:val="bottom"/>
          </w:tcPr>
          <w:p w:rsidR="005B1191" w:rsidRPr="00E434B5" w:rsidRDefault="00E64070">
            <w:pPr>
              <w:rPr>
                <w:rFonts w:ascii="Calibri" w:hAnsi="Calibri"/>
                <w:sz w:val="16"/>
                <w:szCs w:val="16"/>
              </w:rPr>
            </w:pPr>
            <w:r>
              <w:rPr>
                <w:rFonts w:ascii="Calibri" w:hAnsi="Calibri"/>
                <w:sz w:val="16"/>
                <w:szCs w:val="16"/>
              </w:rPr>
              <w:t>A</w:t>
            </w:r>
          </w:p>
        </w:tc>
        <w:tc>
          <w:tcPr>
            <w:tcW w:w="615" w:type="dxa"/>
            <w:shd w:val="clear" w:color="auto" w:fill="auto"/>
            <w:noWrap/>
            <w:vAlign w:val="bottom"/>
          </w:tcPr>
          <w:p w:rsidR="005B1191" w:rsidRPr="00E434B5" w:rsidRDefault="005B1191">
            <w:pPr>
              <w:rPr>
                <w:rFonts w:ascii="Calibri" w:hAnsi="Calibri"/>
                <w:sz w:val="16"/>
                <w:szCs w:val="16"/>
              </w:rPr>
            </w:pPr>
          </w:p>
        </w:tc>
        <w:tc>
          <w:tcPr>
            <w:tcW w:w="520" w:type="dxa"/>
            <w:shd w:val="clear" w:color="auto" w:fill="auto"/>
            <w:noWrap/>
            <w:vAlign w:val="bottom"/>
          </w:tcPr>
          <w:p w:rsidR="005B1191" w:rsidRPr="00E434B5" w:rsidRDefault="005B1191">
            <w:pPr>
              <w:jc w:val="right"/>
              <w:rPr>
                <w:rFonts w:ascii="Calibri" w:hAnsi="Calibri"/>
                <w:sz w:val="16"/>
                <w:szCs w:val="16"/>
              </w:rPr>
            </w:pPr>
          </w:p>
        </w:tc>
        <w:tc>
          <w:tcPr>
            <w:tcW w:w="1438" w:type="dxa"/>
            <w:shd w:val="clear" w:color="auto" w:fill="auto"/>
            <w:noWrap/>
            <w:vAlign w:val="bottom"/>
          </w:tcPr>
          <w:p w:rsidR="005B1191" w:rsidRPr="00E434B5" w:rsidRDefault="005B1191">
            <w:pPr>
              <w:rPr>
                <w:rFonts w:ascii="Calibri" w:hAnsi="Calibri"/>
                <w:sz w:val="16"/>
                <w:szCs w:val="16"/>
              </w:rPr>
            </w:pPr>
          </w:p>
        </w:tc>
      </w:tr>
    </w:tbl>
    <w:p w:rsidR="005C2C03" w:rsidRDefault="00DD4A53" w:rsidP="00DE38B5">
      <w:pPr>
        <w:spacing w:line="360" w:lineRule="auto"/>
        <w:rPr>
          <w:color w:val="FF0000"/>
        </w:rPr>
      </w:pPr>
      <w:r w:rsidRPr="00DD4A53">
        <w:rPr>
          <w:color w:val="FF0000"/>
        </w:rPr>
        <w:t xml:space="preserve"> </w:t>
      </w:r>
    </w:p>
    <w:p w:rsidR="00DE38B5" w:rsidRDefault="00DE38B5" w:rsidP="00DE38B5">
      <w:pPr>
        <w:spacing w:line="360" w:lineRule="auto"/>
      </w:pPr>
      <w:r w:rsidRPr="00DE7BDF">
        <w:rPr>
          <w:b/>
        </w:rPr>
        <w:t>YR</w:t>
      </w:r>
      <w:r w:rsidR="005C2C03">
        <w:rPr>
          <w:b/>
        </w:rPr>
        <w:t>DERC</w:t>
      </w:r>
      <w:r w:rsidR="005C2C03">
        <w:t>: year death was recorded for a plant</w:t>
      </w:r>
      <w:r>
        <w:t>. If value missing, it means until the last census, a plant was still alive.</w:t>
      </w:r>
      <w:r w:rsidR="005C2C03">
        <w:t xml:space="preserve"> We used to call this </w:t>
      </w:r>
      <w:r w:rsidR="005C2C03" w:rsidRPr="005C2C03">
        <w:rPr>
          <w:b/>
          <w:i/>
        </w:rPr>
        <w:t>YRMORT</w:t>
      </w:r>
      <w:r w:rsidR="005C2C03">
        <w:t>, but because of the interval we sampled, the actually year of mortality would be between the year recorded for YRMORT and previous census, so we decided to rename this.</w:t>
      </w:r>
    </w:p>
    <w:p w:rsidR="00DE38B5" w:rsidRDefault="00DE38B5" w:rsidP="00DE38B5">
      <w:pPr>
        <w:spacing w:line="360" w:lineRule="auto"/>
        <w:rPr>
          <w:color w:val="FF0000"/>
        </w:rPr>
      </w:pPr>
      <w:r w:rsidRPr="00E021D1">
        <w:rPr>
          <w:b/>
        </w:rPr>
        <w:t>DBH87:</w:t>
      </w:r>
      <w:r>
        <w:t xml:space="preserve"> DBH measured in cm for both live and dead trees in 1987. All are greater or equal to 5.</w:t>
      </w:r>
      <w:r w:rsidR="008E3060">
        <w:t xml:space="preserve"> </w:t>
      </w:r>
    </w:p>
    <w:p w:rsidR="00A41622" w:rsidRPr="00A41622" w:rsidRDefault="00A41622" w:rsidP="00DE38B5">
      <w:pPr>
        <w:spacing w:line="360" w:lineRule="auto"/>
        <w:rPr>
          <w:b/>
          <w:i/>
        </w:rPr>
      </w:pPr>
      <w:proofErr w:type="gramStart"/>
      <w:r w:rsidRPr="00A41622">
        <w:rPr>
          <w:b/>
          <w:i/>
        </w:rPr>
        <w:t xml:space="preserve">Missing DBH87: </w:t>
      </w:r>
      <w:r w:rsidR="000D61FF">
        <w:rPr>
          <w:b/>
          <w:i/>
        </w:rPr>
        <w:t>18 trees.</w:t>
      </w:r>
      <w:proofErr w:type="gramEnd"/>
      <w:r w:rsidR="000D61FF">
        <w:rPr>
          <w:b/>
          <w:i/>
        </w:rPr>
        <w:t xml:space="preserve"> </w:t>
      </w:r>
      <w:proofErr w:type="gramStart"/>
      <w:r w:rsidRPr="00A41622">
        <w:t>we</w:t>
      </w:r>
      <w:proofErr w:type="gramEnd"/>
      <w:r w:rsidRPr="00A41622">
        <w:t xml:space="preserve"> can’t do anything with it, but we know they were all “trees”.</w:t>
      </w:r>
    </w:p>
    <w:tbl>
      <w:tblPr>
        <w:tblW w:w="7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proofErr w:type="spellStart"/>
            <w:r>
              <w:rPr>
                <w:rFonts w:ascii="Calibri" w:hAnsi="Calibri"/>
                <w:color w:val="000000"/>
                <w:sz w:val="22"/>
                <w:szCs w:val="22"/>
              </w:rPr>
              <w:t>tran</w:t>
            </w:r>
            <w:proofErr w:type="spellEnd"/>
          </w:p>
        </w:tc>
        <w:tc>
          <w:tcPr>
            <w:tcW w:w="960" w:type="dxa"/>
            <w:shd w:val="clear" w:color="auto" w:fill="auto"/>
            <w:noWrap/>
            <w:vAlign w:val="bottom"/>
            <w:hideMark/>
          </w:tcPr>
          <w:p w:rsidR="008E3060" w:rsidRDefault="008E3060">
            <w:pPr>
              <w:rPr>
                <w:rFonts w:ascii="Calibri" w:hAnsi="Calibri"/>
                <w:color w:val="000000"/>
                <w:sz w:val="22"/>
                <w:szCs w:val="22"/>
              </w:rPr>
            </w:pPr>
            <w:proofErr w:type="spellStart"/>
            <w:r>
              <w:rPr>
                <w:rFonts w:ascii="Calibri" w:hAnsi="Calibri"/>
                <w:color w:val="000000"/>
                <w:sz w:val="22"/>
                <w:szCs w:val="22"/>
              </w:rPr>
              <w:t>tplot</w:t>
            </w:r>
            <w:proofErr w:type="spellEnd"/>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tag</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spec</w:t>
            </w:r>
          </w:p>
        </w:tc>
        <w:tc>
          <w:tcPr>
            <w:tcW w:w="960" w:type="dxa"/>
            <w:shd w:val="clear" w:color="auto" w:fill="auto"/>
            <w:noWrap/>
            <w:vAlign w:val="bottom"/>
            <w:hideMark/>
          </w:tcPr>
          <w:p w:rsidR="008E3060" w:rsidRDefault="008E3060">
            <w:pPr>
              <w:rPr>
                <w:rFonts w:ascii="Calibri" w:hAnsi="Calibri"/>
                <w:color w:val="000000"/>
                <w:sz w:val="22"/>
                <w:szCs w:val="22"/>
              </w:rPr>
            </w:pPr>
            <w:proofErr w:type="spellStart"/>
            <w:r>
              <w:rPr>
                <w:rFonts w:ascii="Calibri" w:hAnsi="Calibri"/>
                <w:color w:val="000000"/>
                <w:sz w:val="22"/>
                <w:szCs w:val="22"/>
              </w:rPr>
              <w:t>yrtag</w:t>
            </w:r>
            <w:proofErr w:type="spellEnd"/>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stat87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stat98</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DBH98</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227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11</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448</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PIRU</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E334</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373</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11.6</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E334</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12</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999</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804</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11</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694</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12</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671</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7.1</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E335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12</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673</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10.5</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869</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15.9</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lastRenderedPageBreak/>
              <w:t>N326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995</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6.9</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941</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PIRU</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15.5</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511</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PIRU</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12.4</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316</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7.7</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525</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9.1</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994</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10.7</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W60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5</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607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28.8</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W60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894</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8.8</w:t>
            </w:r>
          </w:p>
        </w:tc>
      </w:tr>
      <w:tr w:rsidR="008E3060" w:rsidTr="008E3060">
        <w:trPr>
          <w:trHeight w:val="300"/>
        </w:trPr>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W70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244</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8E3060" w:rsidRDefault="008E3060">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8E3060" w:rsidRDefault="008E3060">
            <w:pPr>
              <w:rPr>
                <w:rFonts w:ascii="Calibri" w:hAnsi="Calibri"/>
                <w:color w:val="000000"/>
                <w:sz w:val="22"/>
                <w:szCs w:val="22"/>
              </w:rPr>
            </w:pPr>
            <w:r>
              <w:rPr>
                <w:rFonts w:ascii="Calibri" w:hAnsi="Calibri"/>
                <w:color w:val="000000"/>
                <w:sz w:val="22"/>
                <w:szCs w:val="22"/>
              </w:rPr>
              <w:t>.</w:t>
            </w:r>
          </w:p>
        </w:tc>
      </w:tr>
    </w:tbl>
    <w:p w:rsidR="008E3060" w:rsidRDefault="008E3060" w:rsidP="00DE38B5">
      <w:pPr>
        <w:spacing w:line="360" w:lineRule="auto"/>
      </w:pPr>
    </w:p>
    <w:p w:rsidR="00DE38B5" w:rsidRPr="00E37F34" w:rsidRDefault="00DE38B5" w:rsidP="00DE38B5">
      <w:pPr>
        <w:spacing w:line="360" w:lineRule="auto"/>
      </w:pPr>
      <w:r w:rsidRPr="00E021D1">
        <w:rPr>
          <w:b/>
        </w:rPr>
        <w:t>DECM87</w:t>
      </w:r>
      <w:r>
        <w:rPr>
          <w:b/>
        </w:rPr>
        <w:t xml:space="preserve">: </w:t>
      </w:r>
      <w:r w:rsidRPr="00E645A8">
        <w:rPr>
          <w:color w:val="C00000"/>
        </w:rPr>
        <w:t>1~5</w:t>
      </w:r>
      <w:r>
        <w:rPr>
          <w:color w:val="C00000"/>
        </w:rPr>
        <w:t xml:space="preserve">. </w:t>
      </w:r>
      <w:r w:rsidRPr="00E37F34">
        <w:t>Crosscheck this with STAT87. When STAT87=’ALIVE’, all DECM87s are less than 4; when STAT87=DEAD, all DECM87s are equal to 4 or 5.</w:t>
      </w:r>
      <w:r>
        <w:t xml:space="preserve"> For live tree, this was only collected for PIRU. Some </w:t>
      </w:r>
      <w:proofErr w:type="gramStart"/>
      <w:r>
        <w:t>4,</w:t>
      </w:r>
      <w:proofErr w:type="gramEnd"/>
      <w:r>
        <w:t xml:space="preserve"> or 5s were collected for ABBA, BECO, and SOAM.</w:t>
      </w:r>
    </w:p>
    <w:p w:rsidR="00DE38B5" w:rsidRPr="00E021D1" w:rsidRDefault="00DE38B5" w:rsidP="00DE38B5">
      <w:pPr>
        <w:spacing w:line="360" w:lineRule="auto"/>
        <w:rPr>
          <w:b/>
        </w:rPr>
      </w:pPr>
      <w:r w:rsidRPr="00E021D1">
        <w:rPr>
          <w:b/>
        </w:rPr>
        <w:t>DECW87</w:t>
      </w:r>
      <w:r>
        <w:rPr>
          <w:b/>
        </w:rPr>
        <w:t xml:space="preserve">: </w:t>
      </w:r>
      <w:r w:rsidRPr="00E645A8">
        <w:rPr>
          <w:color w:val="C00000"/>
        </w:rPr>
        <w:t>1~5</w:t>
      </w:r>
    </w:p>
    <w:p w:rsidR="00DE38B5" w:rsidRPr="00FB5038" w:rsidRDefault="00DE38B5" w:rsidP="00DE38B5">
      <w:pPr>
        <w:spacing w:line="360" w:lineRule="auto"/>
      </w:pPr>
      <w:r>
        <w:rPr>
          <w:b/>
        </w:rPr>
        <w:t>C</w:t>
      </w:r>
      <w:r w:rsidRPr="00E021D1">
        <w:rPr>
          <w:b/>
        </w:rPr>
        <w:t xml:space="preserve">PO87: </w:t>
      </w:r>
      <w:r>
        <w:t xml:space="preserve">d=dominant; c=co-dominant; </w:t>
      </w:r>
      <w:proofErr w:type="spellStart"/>
      <w:r>
        <w:t>i</w:t>
      </w:r>
      <w:proofErr w:type="spellEnd"/>
      <w:r>
        <w:t>=intermediate; o=overtopped. Collected for both live and dead trees on</w:t>
      </w:r>
      <w:r w:rsidR="008E3060">
        <w:t xml:space="preserve"> regular transect plots, only for PIRU except 3 ABBA and 1 PRPE</w:t>
      </w:r>
    </w:p>
    <w:p w:rsidR="00FD1738" w:rsidRDefault="00DE38B5" w:rsidP="00DE38B5">
      <w:pPr>
        <w:spacing w:line="360" w:lineRule="auto"/>
      </w:pPr>
      <w:r w:rsidRPr="00E021D1">
        <w:rPr>
          <w:b/>
        </w:rPr>
        <w:t>DBH98</w:t>
      </w:r>
      <w:r>
        <w:rPr>
          <w:b/>
        </w:rPr>
        <w:t xml:space="preserve">: </w:t>
      </w:r>
      <w:r>
        <w:t>DBH for 1998 live regular transect trees</w:t>
      </w:r>
      <w:r w:rsidR="00043F21">
        <w:t xml:space="preserve"> that were tagged in 1987 or 1998.</w:t>
      </w:r>
      <w:r>
        <w:t xml:space="preserve"> All are greater or equal to 5 except one tree had DBH98 equal to 4.8</w:t>
      </w:r>
      <w:r w:rsidR="00043F21">
        <w:t xml:space="preserve">. </w:t>
      </w:r>
    </w:p>
    <w:p w:rsidR="00DE38B5" w:rsidRPr="00FD1738" w:rsidRDefault="00FD1738" w:rsidP="00DE38B5">
      <w:pPr>
        <w:spacing w:line="360" w:lineRule="auto"/>
      </w:pPr>
      <w:r w:rsidRPr="00FD1738">
        <w:rPr>
          <w:b/>
          <w:i/>
        </w:rPr>
        <w:t>Missing DBH98:</w:t>
      </w:r>
      <w:r>
        <w:t xml:space="preserve"> </w:t>
      </w:r>
      <w:r w:rsidR="00043F21" w:rsidRPr="00FD1738">
        <w:t>Some plants that were “DEAD” in 1998 but come back alive in 2010 miss a DBH98, and some other plants we tagged in 1998 but forgot to collect DBH:</w:t>
      </w:r>
      <w:r w:rsidR="000A486F" w:rsidRPr="00FD1738">
        <w:t xml:space="preserve"> Leave it now, we can estimate DBH98 for certain analysis such as BA.</w:t>
      </w:r>
      <w:r w:rsidR="000D61FF">
        <w:t xml:space="preserve"> There are </w:t>
      </w:r>
      <w:r w:rsidR="000D61FF" w:rsidRPr="000D61FF">
        <w:rPr>
          <w:b/>
        </w:rPr>
        <w:t>22 plants</w:t>
      </w:r>
      <w:r w:rsidR="000D61FF">
        <w:t xml:space="preserve"> in total.</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proofErr w:type="spellStart"/>
            <w:r>
              <w:rPr>
                <w:rFonts w:ascii="Calibri" w:hAnsi="Calibri"/>
                <w:color w:val="000000"/>
                <w:sz w:val="22"/>
                <w:szCs w:val="22"/>
              </w:rPr>
              <w:t>tran</w:t>
            </w:r>
            <w:proofErr w:type="spellEnd"/>
          </w:p>
        </w:tc>
        <w:tc>
          <w:tcPr>
            <w:tcW w:w="960" w:type="dxa"/>
            <w:shd w:val="clear" w:color="auto" w:fill="auto"/>
            <w:noWrap/>
            <w:vAlign w:val="bottom"/>
            <w:hideMark/>
          </w:tcPr>
          <w:p w:rsidR="00043F21" w:rsidRDefault="00043F21">
            <w:pPr>
              <w:rPr>
                <w:rFonts w:ascii="Calibri" w:hAnsi="Calibri"/>
                <w:color w:val="000000"/>
                <w:sz w:val="22"/>
                <w:szCs w:val="22"/>
              </w:rPr>
            </w:pPr>
            <w:proofErr w:type="spellStart"/>
            <w:r>
              <w:rPr>
                <w:rFonts w:ascii="Calibri" w:hAnsi="Calibri"/>
                <w:color w:val="000000"/>
                <w:sz w:val="22"/>
                <w:szCs w:val="22"/>
              </w:rPr>
              <w:t>tplot</w:t>
            </w:r>
            <w:proofErr w:type="spellEnd"/>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tag</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spec</w:t>
            </w:r>
          </w:p>
        </w:tc>
        <w:tc>
          <w:tcPr>
            <w:tcW w:w="960" w:type="dxa"/>
            <w:shd w:val="clear" w:color="auto" w:fill="auto"/>
            <w:noWrap/>
            <w:vAlign w:val="bottom"/>
            <w:hideMark/>
          </w:tcPr>
          <w:p w:rsidR="00043F21" w:rsidRDefault="00043F21">
            <w:pPr>
              <w:rPr>
                <w:rFonts w:ascii="Calibri" w:hAnsi="Calibri"/>
                <w:color w:val="000000"/>
                <w:sz w:val="22"/>
                <w:szCs w:val="22"/>
              </w:rPr>
            </w:pPr>
            <w:proofErr w:type="spellStart"/>
            <w:r>
              <w:rPr>
                <w:rFonts w:ascii="Calibri" w:hAnsi="Calibri"/>
                <w:color w:val="000000"/>
                <w:sz w:val="22"/>
                <w:szCs w:val="22"/>
              </w:rPr>
              <w:t>yrtag</w:t>
            </w:r>
            <w:proofErr w:type="spellEnd"/>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stat87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stat98</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DBH87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NOTE98</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NOTE10</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227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PTG</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361</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15.3</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CUT</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11</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526</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9.4</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136</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180</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5.8</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E320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199</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12.7</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E330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11</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448</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PIRU</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PTG</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E334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604</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6.2</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978</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6.5</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619</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5.2</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457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5.1</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430</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8.5</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98267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1998</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PTG</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lastRenderedPageBreak/>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98274</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1998</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PTG</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W32</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859</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508</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6.2</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382</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6.7</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59</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12.3</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64</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14.8</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W46</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70</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PIRU</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6.4</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W60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3</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732</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7.7</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W60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13</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890</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8.6</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r w:rsidR="00043F21" w:rsidTr="00043F21">
        <w:trPr>
          <w:trHeight w:val="300"/>
        </w:trPr>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W70</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9</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236</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1987</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043F21" w:rsidRDefault="00043F21">
            <w:pPr>
              <w:jc w:val="right"/>
              <w:rPr>
                <w:rFonts w:ascii="Calibri" w:hAnsi="Calibri"/>
                <w:color w:val="000000"/>
                <w:sz w:val="22"/>
                <w:szCs w:val="22"/>
              </w:rPr>
            </w:pPr>
            <w:r>
              <w:rPr>
                <w:rFonts w:ascii="Calibri" w:hAnsi="Calibri"/>
                <w:color w:val="000000"/>
                <w:sz w:val="22"/>
                <w:szCs w:val="22"/>
              </w:rPr>
              <w:t>10.4</w:t>
            </w:r>
          </w:p>
        </w:tc>
        <w:tc>
          <w:tcPr>
            <w:tcW w:w="960" w:type="dxa"/>
            <w:shd w:val="clear" w:color="auto" w:fill="auto"/>
            <w:noWrap/>
            <w:vAlign w:val="bottom"/>
            <w:hideMark/>
          </w:tcPr>
          <w:p w:rsidR="00043F21" w:rsidRDefault="00043F21">
            <w:pPr>
              <w:rPr>
                <w:rFonts w:ascii="Calibri" w:hAnsi="Calibri"/>
                <w:color w:val="000000"/>
                <w:sz w:val="22"/>
                <w:szCs w:val="22"/>
              </w:rPr>
            </w:pPr>
          </w:p>
        </w:tc>
        <w:tc>
          <w:tcPr>
            <w:tcW w:w="960" w:type="dxa"/>
            <w:shd w:val="clear" w:color="auto" w:fill="auto"/>
            <w:noWrap/>
            <w:vAlign w:val="bottom"/>
            <w:hideMark/>
          </w:tcPr>
          <w:p w:rsidR="00043F21" w:rsidRDefault="00043F21">
            <w:pPr>
              <w:rPr>
                <w:rFonts w:ascii="Calibri" w:hAnsi="Calibri"/>
                <w:color w:val="000000"/>
                <w:sz w:val="22"/>
                <w:szCs w:val="22"/>
              </w:rPr>
            </w:pPr>
            <w:r>
              <w:rPr>
                <w:rFonts w:ascii="Calibri" w:hAnsi="Calibri"/>
                <w:color w:val="000000"/>
                <w:sz w:val="22"/>
                <w:szCs w:val="22"/>
              </w:rPr>
              <w:t>CA</w:t>
            </w:r>
          </w:p>
        </w:tc>
      </w:tr>
    </w:tbl>
    <w:p w:rsidR="007C62A4" w:rsidRPr="007773EA" w:rsidRDefault="007C62A4" w:rsidP="00DE38B5">
      <w:pPr>
        <w:spacing w:line="360" w:lineRule="auto"/>
      </w:pPr>
      <w:r w:rsidRPr="007773EA">
        <w:rPr>
          <w:b/>
        </w:rPr>
        <w:t>Check on DBH growth 1987~1998:</w:t>
      </w:r>
      <w:r w:rsidR="006B23E2">
        <w:rPr>
          <w:b/>
          <w:color w:val="C00000"/>
        </w:rPr>
        <w:t xml:space="preserve"> </w:t>
      </w:r>
      <w:r w:rsidR="006B23E2" w:rsidRPr="007773EA">
        <w:t>Maximum DBH growth is 9 cm, and minimum if -1.6 cm.</w:t>
      </w:r>
      <w:r w:rsidR="00970D02" w:rsidRPr="007773EA">
        <w:t xml:space="preserve"> retain all the measurements, we might want to correct negative growth to 0 when we do growth analysis.</w:t>
      </w:r>
    </w:p>
    <w:p w:rsidR="00DE38B5" w:rsidRDefault="00DE38B5" w:rsidP="00DE38B5">
      <w:pPr>
        <w:spacing w:line="360" w:lineRule="auto"/>
      </w:pPr>
      <w:r w:rsidRPr="00E021D1">
        <w:rPr>
          <w:b/>
        </w:rPr>
        <w:t>NOTE98</w:t>
      </w:r>
      <w:r>
        <w:rPr>
          <w:b/>
        </w:rPr>
        <w:t xml:space="preserve">: </w:t>
      </w:r>
      <w:r w:rsidRPr="002E75EC">
        <w:t>created basing on CODE98A from mas98.ssd</w:t>
      </w:r>
      <w:r>
        <w:t xml:space="preserve">. </w:t>
      </w:r>
    </w:p>
    <w:p w:rsidR="00DE38B5" w:rsidRDefault="00DE38B5" w:rsidP="00DE38B5">
      <w:pPr>
        <w:pStyle w:val="ListParagraph"/>
        <w:numPr>
          <w:ilvl w:val="0"/>
          <w:numId w:val="21"/>
        </w:numPr>
        <w:spacing w:line="360" w:lineRule="auto"/>
      </w:pPr>
      <w:r>
        <w:t>CUT: tree cut down by trail.</w:t>
      </w:r>
    </w:p>
    <w:p w:rsidR="00DE38B5" w:rsidRDefault="00DE38B5" w:rsidP="00DE38B5">
      <w:pPr>
        <w:pStyle w:val="ListParagraph"/>
        <w:numPr>
          <w:ilvl w:val="0"/>
          <w:numId w:val="21"/>
        </w:numPr>
        <w:spacing w:line="360" w:lineRule="auto"/>
      </w:pPr>
      <w:r w:rsidRPr="002E75EC">
        <w:t xml:space="preserve">PM=precise measurements. Trees measured from the tree core. </w:t>
      </w:r>
    </w:p>
    <w:p w:rsidR="00DE38B5" w:rsidRDefault="00DE38B5" w:rsidP="00DE38B5">
      <w:pPr>
        <w:pStyle w:val="ListParagraph"/>
        <w:numPr>
          <w:ilvl w:val="0"/>
          <w:numId w:val="21"/>
        </w:numPr>
        <w:spacing w:line="360" w:lineRule="auto"/>
      </w:pPr>
      <w:r>
        <w:t>ST1-#</w:t>
      </w:r>
      <w:r w:rsidRPr="002E75EC">
        <w:t>/ST2</w:t>
      </w:r>
      <w:r>
        <w:t>-# Individual sharing base with 1 or</w:t>
      </w:r>
      <w:r w:rsidRPr="002E75EC">
        <w:t xml:space="preserve"> 2other stems. When it shares base with 2 or more other stems, # is the tag n</w:t>
      </w:r>
      <w:r>
        <w:t>umber of one of the other stems, as recorded for CODE98A.</w:t>
      </w:r>
    </w:p>
    <w:p w:rsidR="00DE38B5" w:rsidRPr="00AB36B2" w:rsidRDefault="00DE38B5" w:rsidP="00DE38B5">
      <w:pPr>
        <w:spacing w:line="360" w:lineRule="auto"/>
        <w:rPr>
          <w:color w:val="FF0000"/>
        </w:rPr>
      </w:pPr>
      <w:r w:rsidRPr="001366E2">
        <w:rPr>
          <w:b/>
        </w:rPr>
        <w:t>HTCL99:</w:t>
      </w:r>
      <w:r>
        <w:t xml:space="preserve"> Height class in 1999</w:t>
      </w:r>
      <w:r w:rsidR="00AB36B2">
        <w:t xml:space="preserve"> for High-High dead and live saplings and trees only</w:t>
      </w:r>
      <w:r>
        <w:t>. 1-1.5; 1.5-2; 2-3; 3-4; 4-5; 5-6; 6-7; 7-8</w:t>
      </w:r>
      <w:r w:rsidR="00DA612A">
        <w:t>, 9-</w:t>
      </w:r>
      <w:r w:rsidR="009F409F">
        <w:t>(</w:t>
      </w:r>
      <w:r w:rsidR="009F409F" w:rsidRPr="009F409F">
        <w:rPr>
          <w:b/>
        </w:rPr>
        <w:t>taller than 9m. 14 trees have this HTCL</w:t>
      </w:r>
      <w:r w:rsidR="009F409F">
        <w:t>)</w:t>
      </w:r>
      <w:r w:rsidR="00AB36B2">
        <w:t xml:space="preserve">. </w:t>
      </w:r>
      <w:r w:rsidR="00AB36B2" w:rsidRPr="00FD1738">
        <w:t xml:space="preserve">Still </w:t>
      </w:r>
      <w:r w:rsidR="00CC2E21">
        <w:rPr>
          <w:b/>
        </w:rPr>
        <w:t>around 200</w:t>
      </w:r>
      <w:r w:rsidR="00AB36B2" w:rsidRPr="00FD1738">
        <w:rPr>
          <w:b/>
        </w:rPr>
        <w:t xml:space="preserve"> plants</w:t>
      </w:r>
      <w:r w:rsidR="00AB36B2" w:rsidRPr="00FD1738">
        <w:t xml:space="preserve"> miss HTCL99</w:t>
      </w:r>
      <w:r w:rsidR="00716445">
        <w:t xml:space="preserve"> (</w:t>
      </w:r>
      <w:r w:rsidR="00CC2E21">
        <w:t xml:space="preserve">around130 </w:t>
      </w:r>
      <w:r w:rsidR="00716445">
        <w:t>live)</w:t>
      </w:r>
      <w:r w:rsidR="00AB36B2" w:rsidRPr="00FD1738">
        <w:t>.</w:t>
      </w:r>
    </w:p>
    <w:p w:rsidR="005629CC" w:rsidRDefault="00DE38B5" w:rsidP="00DE38B5">
      <w:pPr>
        <w:spacing w:line="360" w:lineRule="auto"/>
      </w:pPr>
      <w:r w:rsidRPr="001366E2">
        <w:rPr>
          <w:b/>
        </w:rPr>
        <w:t>HT99:</w:t>
      </w:r>
      <w:r>
        <w:t xml:space="preserve"> Mid-point of HTCL99</w:t>
      </w:r>
      <w:r w:rsidR="004D1AC6">
        <w:t>.</w:t>
      </w:r>
      <w:r w:rsidR="0017397B">
        <w:t xml:space="preserve"> </w:t>
      </w:r>
    </w:p>
    <w:p w:rsidR="005629CC" w:rsidRDefault="00F826DC" w:rsidP="00E85EE2">
      <w:pPr>
        <w:pStyle w:val="ListParagraph"/>
        <w:numPr>
          <w:ilvl w:val="0"/>
          <w:numId w:val="43"/>
        </w:numPr>
        <w:spacing w:line="360" w:lineRule="auto"/>
      </w:pPr>
      <w:r>
        <w:t>Most live plants that miss HTCL99 has a DBH99 recorded, so</w:t>
      </w:r>
      <w:r w:rsidR="00E85EE2">
        <w:t xml:space="preserve"> HT99 is estimated basing on </w:t>
      </w:r>
      <w:r w:rsidR="00E85EE2" w:rsidRPr="00E85EE2">
        <w:rPr>
          <w:b/>
          <w:i/>
        </w:rPr>
        <w:t>DBH/HT regression</w:t>
      </w:r>
      <w:r w:rsidR="00E85EE2">
        <w:rPr>
          <w:b/>
          <w:i/>
        </w:rPr>
        <w:t xml:space="preserve">. </w:t>
      </w:r>
      <w:r w:rsidR="00E85EE2">
        <w:t xml:space="preserve"> For ABBA: HT=0.91+0.560*DBH-0.014*DBH*DBH. For BECO, HT=1.27+0.75*DBH-0.032*DBH*DBH. Then HTCL99 was created.</w:t>
      </w:r>
    </w:p>
    <w:p w:rsidR="00F826DC" w:rsidRDefault="00F826DC" w:rsidP="00E85EE2">
      <w:pPr>
        <w:pStyle w:val="ListParagraph"/>
        <w:numPr>
          <w:ilvl w:val="0"/>
          <w:numId w:val="43"/>
        </w:numPr>
        <w:spacing w:line="360" w:lineRule="auto"/>
      </w:pPr>
      <w:r>
        <w:t xml:space="preserve">2 </w:t>
      </w:r>
      <w:r w:rsidR="007E5FF9">
        <w:t>ABBA</w:t>
      </w:r>
      <w:r>
        <w:t xml:space="preserve"> that were tagged in1999 but no data collected in 1999, then it was measured in 2000, NF in 2011, No relevant data can be used to estimate HT99.</w:t>
      </w:r>
    </w:p>
    <w:p w:rsidR="00DE38B5" w:rsidRDefault="0017397B" w:rsidP="005629CC">
      <w:pPr>
        <w:pStyle w:val="ListParagraph"/>
        <w:numPr>
          <w:ilvl w:val="0"/>
          <w:numId w:val="43"/>
        </w:numPr>
        <w:spacing w:line="360" w:lineRule="auto"/>
      </w:pPr>
      <w:r>
        <w:t>SOAM doesn’t have enough HT and DBH data to run regression.</w:t>
      </w:r>
    </w:p>
    <w:p w:rsidR="00C64297" w:rsidRDefault="00C64297" w:rsidP="00C64297">
      <w:pPr>
        <w:pStyle w:val="ListParagraph"/>
        <w:numPr>
          <w:ilvl w:val="0"/>
          <w:numId w:val="43"/>
        </w:numPr>
        <w:spacing w:line="360" w:lineRule="auto"/>
      </w:pPr>
      <w:r>
        <w:t xml:space="preserve">The estimation is for the purpose of density analysis, and for demographic analysis, we should exclude these plants. All regression are done with this program: </w:t>
      </w:r>
      <w:r w:rsidRPr="007773EA">
        <w:t xml:space="preserve">Details can be found: </w:t>
      </w:r>
      <w:proofErr w:type="spellStart"/>
      <w:r w:rsidRPr="007773EA">
        <w:t>longterm</w:t>
      </w:r>
      <w:proofErr w:type="spellEnd"/>
      <w:r w:rsidRPr="007773EA">
        <w:t>\</w:t>
      </w:r>
      <w:proofErr w:type="spellStart"/>
      <w:r w:rsidRPr="007773EA">
        <w:t>lixi</w:t>
      </w:r>
      <w:proofErr w:type="spellEnd"/>
      <w:r w:rsidRPr="007773EA">
        <w:t xml:space="preserve"> </w:t>
      </w:r>
      <w:proofErr w:type="spellStart"/>
      <w:r w:rsidRPr="007773EA">
        <w:t>kong</w:t>
      </w:r>
      <w:proofErr w:type="spellEnd"/>
      <w:r w:rsidRPr="007773EA">
        <w:t>\Transect2011\</w:t>
      </w:r>
      <w:proofErr w:type="spellStart"/>
      <w:r w:rsidRPr="007773EA">
        <w:t>HHtrEDBHEHT</w:t>
      </w:r>
      <w:proofErr w:type="spellEnd"/>
    </w:p>
    <w:p w:rsidR="00F13E80" w:rsidRPr="008515C6" w:rsidRDefault="00F13E80" w:rsidP="00DE38B5">
      <w:pPr>
        <w:spacing w:line="360" w:lineRule="auto"/>
        <w:rPr>
          <w:color w:val="548DD4" w:themeColor="text2" w:themeTint="99"/>
        </w:rPr>
      </w:pPr>
      <w:r w:rsidRPr="00F13E80">
        <w:rPr>
          <w:b/>
        </w:rPr>
        <w:lastRenderedPageBreak/>
        <w:t>EHT99</w:t>
      </w:r>
      <w:r w:rsidR="009575FC">
        <w:rPr>
          <w:b/>
        </w:rPr>
        <w:t xml:space="preserve">: </w:t>
      </w:r>
      <w:r w:rsidR="009575FC">
        <w:t>if HT99/HTCL99 is estimated EHT99=1, otherwise it’s missing.</w:t>
      </w:r>
      <w:r w:rsidR="008515C6">
        <w:t xml:space="preserve"> </w:t>
      </w:r>
      <w:r w:rsidR="008515C6" w:rsidRPr="008515C6">
        <w:rPr>
          <w:color w:val="548DD4" w:themeColor="text2" w:themeTint="99"/>
        </w:rPr>
        <w:t>I removed all the estimated height for now.</w:t>
      </w:r>
    </w:p>
    <w:p w:rsidR="008623C2" w:rsidRDefault="00DE38B5" w:rsidP="00DE38B5">
      <w:pPr>
        <w:spacing w:line="360" w:lineRule="auto"/>
      </w:pPr>
      <w:r w:rsidRPr="00F25F8D">
        <w:rPr>
          <w:b/>
        </w:rPr>
        <w:t>DBH99:</w:t>
      </w:r>
      <w:r>
        <w:t xml:space="preserve"> DBH measured for</w:t>
      </w:r>
      <w:r w:rsidR="007C275F">
        <w:t xml:space="preserve"> </w:t>
      </w:r>
      <w:proofErr w:type="gramStart"/>
      <w:r w:rsidR="007C275F">
        <w:t xml:space="preserve">HH </w:t>
      </w:r>
      <w:r>
        <w:t xml:space="preserve"> live</w:t>
      </w:r>
      <w:proofErr w:type="gramEnd"/>
      <w:r>
        <w:t xml:space="preserve"> and dead trees and saplings in 1999. </w:t>
      </w:r>
    </w:p>
    <w:p w:rsidR="008623C2" w:rsidRDefault="00DE38B5" w:rsidP="008623C2">
      <w:pPr>
        <w:pStyle w:val="ListParagraph"/>
        <w:numPr>
          <w:ilvl w:val="0"/>
          <w:numId w:val="42"/>
        </w:numPr>
        <w:spacing w:line="360" w:lineRule="auto"/>
      </w:pPr>
      <w:r>
        <w:t xml:space="preserve">For </w:t>
      </w:r>
      <w:r w:rsidR="007C275F">
        <w:t xml:space="preserve">live </w:t>
      </w:r>
      <w:r>
        <w:t>trees that were tall enough to measure DBH (HT99 &gt;1.37) but only had DAH measured, DBH was predicted b</w:t>
      </w:r>
      <w:r w:rsidR="008670EC">
        <w:t xml:space="preserve">asing on the </w:t>
      </w:r>
      <w:r w:rsidR="008670EC" w:rsidRPr="008623C2">
        <w:rPr>
          <w:b/>
          <w:i/>
        </w:rPr>
        <w:t>regression of DBH/DAH</w:t>
      </w:r>
      <w:r w:rsidR="000E60E7">
        <w:t xml:space="preserve"> </w:t>
      </w:r>
      <w:r w:rsidR="008670EC">
        <w:t>(</w:t>
      </w:r>
      <w:r w:rsidR="008670EC" w:rsidRPr="007773EA">
        <w:t xml:space="preserve">pooling DBH and DAH data from 1999 and 2011, for plants we sampled twice, only use the first </w:t>
      </w:r>
      <w:r w:rsidR="00AF36A1" w:rsidRPr="007773EA">
        <w:t>measurements</w:t>
      </w:r>
      <w:r w:rsidR="008670EC" w:rsidRPr="007773EA">
        <w:t>.</w:t>
      </w:r>
      <w:r w:rsidR="00AF36A1" w:rsidRPr="007773EA">
        <w:t>)</w:t>
      </w:r>
      <w:r w:rsidR="00DF79AB">
        <w:t xml:space="preserve">. </w:t>
      </w:r>
      <w:proofErr w:type="gramStart"/>
      <w:r w:rsidR="00DF79AB">
        <w:t>for</w:t>
      </w:r>
      <w:proofErr w:type="gramEnd"/>
      <w:r w:rsidR="00DF79AB">
        <w:t xml:space="preserve"> ABBA, DBH=-0.395+0.818*DAH</w:t>
      </w:r>
      <w:r w:rsidR="00A124FF">
        <w:t xml:space="preserve"> </w:t>
      </w:r>
      <w:r w:rsidR="00A124FF" w:rsidRPr="00A124FF">
        <w:rPr>
          <w:color w:val="548DD4" w:themeColor="text2" w:themeTint="99"/>
        </w:rPr>
        <w:t>(</w:t>
      </w:r>
      <w:r w:rsidR="00A124FF">
        <w:rPr>
          <w:color w:val="548DD4" w:themeColor="text2" w:themeTint="99"/>
        </w:rPr>
        <w:t xml:space="preserve">all estimation </w:t>
      </w:r>
      <w:r w:rsidR="00A124FF" w:rsidRPr="00A124FF">
        <w:rPr>
          <w:color w:val="548DD4" w:themeColor="text2" w:themeTint="99"/>
        </w:rPr>
        <w:t>needs to be</w:t>
      </w:r>
      <w:r w:rsidR="00315F2A">
        <w:rPr>
          <w:color w:val="548DD4" w:themeColor="text2" w:themeTint="99"/>
        </w:rPr>
        <w:t xml:space="preserve"> checked and</w:t>
      </w:r>
      <w:r w:rsidR="00A124FF" w:rsidRPr="00A124FF">
        <w:rPr>
          <w:color w:val="548DD4" w:themeColor="text2" w:themeTint="99"/>
        </w:rPr>
        <w:t xml:space="preserve"> updated)</w:t>
      </w:r>
      <w:r w:rsidR="00DF79AB">
        <w:t>; for BECO, DBH=-0.146+0.739*DAH. SOAM doesn’t have relevant data to run this regression.</w:t>
      </w:r>
    </w:p>
    <w:p w:rsidR="008623C2" w:rsidRDefault="008623C2" w:rsidP="008623C2">
      <w:pPr>
        <w:pStyle w:val="ListParagraph"/>
        <w:numPr>
          <w:ilvl w:val="0"/>
          <w:numId w:val="42"/>
        </w:numPr>
        <w:spacing w:line="360" w:lineRule="auto"/>
      </w:pPr>
      <w:r>
        <w:t xml:space="preserve">If a plant miss DBH and DAH but has HT&gt;1.37, DBH is estimated basing on </w:t>
      </w:r>
      <w:r w:rsidRPr="008623C2">
        <w:rPr>
          <w:b/>
          <w:i/>
        </w:rPr>
        <w:t>DBH/HT regression</w:t>
      </w:r>
      <w:r w:rsidR="00DF79AB">
        <w:rPr>
          <w:b/>
          <w:i/>
        </w:rPr>
        <w:t xml:space="preserve">. </w:t>
      </w:r>
      <w:r w:rsidR="00DF79AB">
        <w:t>For ABBA, DBH=-2.159+HT*2.94-0.21*HT</w:t>
      </w:r>
      <w:r w:rsidR="00DF79AB" w:rsidRPr="00DF79AB">
        <w:rPr>
          <w:vertAlign w:val="superscript"/>
        </w:rPr>
        <w:t>2</w:t>
      </w:r>
      <w:r w:rsidR="00DF79AB">
        <w:t>; for BECO, DBH=1.19+0.91*HT.</w:t>
      </w:r>
    </w:p>
    <w:p w:rsidR="008623C2" w:rsidRDefault="008623C2" w:rsidP="008623C2">
      <w:pPr>
        <w:pStyle w:val="ListParagraph"/>
        <w:numPr>
          <w:ilvl w:val="0"/>
          <w:numId w:val="42"/>
        </w:numPr>
        <w:spacing w:line="360" w:lineRule="auto"/>
      </w:pPr>
      <w:r>
        <w:t xml:space="preserve"> If a plant miss DBH99, but have HT &lt;1.37</w:t>
      </w:r>
      <w:proofErr w:type="gramStart"/>
      <w:r>
        <w:t>( HTCL</w:t>
      </w:r>
      <w:proofErr w:type="gramEnd"/>
      <w:r>
        <w:t xml:space="preserve"> &lt;1~2), or DBH11 &lt;5 then we assume it’s a sapling in 1999. </w:t>
      </w:r>
      <w:r w:rsidR="00ED71F8">
        <w:t>Do not estimate DBH99</w:t>
      </w:r>
    </w:p>
    <w:p w:rsidR="008623C2" w:rsidRDefault="008623C2" w:rsidP="008623C2">
      <w:pPr>
        <w:pStyle w:val="ListParagraph"/>
        <w:numPr>
          <w:ilvl w:val="0"/>
          <w:numId w:val="42"/>
        </w:numPr>
        <w:spacing w:line="360" w:lineRule="auto"/>
      </w:pPr>
      <w:r>
        <w:t xml:space="preserve">If </w:t>
      </w:r>
      <w:proofErr w:type="gramStart"/>
      <w:r>
        <w:t>a plant miss</w:t>
      </w:r>
      <w:proofErr w:type="gramEnd"/>
      <w:r>
        <w:t xml:space="preserve"> all DBH, DAH and HT, but has DBH11, then DBH99 is estimated basing on </w:t>
      </w:r>
      <w:r w:rsidRPr="008623C2">
        <w:rPr>
          <w:b/>
          <w:i/>
        </w:rPr>
        <w:t>regression of DBH/DBH growth</w:t>
      </w:r>
      <w:r w:rsidR="00DF79AB">
        <w:rPr>
          <w:b/>
          <w:i/>
        </w:rPr>
        <w:t xml:space="preserve">. </w:t>
      </w:r>
      <w:r w:rsidR="00DF79AB">
        <w:t>ABBA: DBHGR=1.21+0.048*DBH99, so DBH99</w:t>
      </w:r>
      <w:proofErr w:type="gramStart"/>
      <w:r w:rsidR="00DF79AB">
        <w:t>=(</w:t>
      </w:r>
      <w:proofErr w:type="gramEnd"/>
      <w:r w:rsidR="00DF79AB">
        <w:t>DBH11-1.2)/1.048.</w:t>
      </w:r>
    </w:p>
    <w:p w:rsidR="008623C2" w:rsidRDefault="00ED71F8" w:rsidP="008623C2">
      <w:pPr>
        <w:pStyle w:val="ListParagraph"/>
        <w:numPr>
          <w:ilvl w:val="0"/>
          <w:numId w:val="42"/>
        </w:numPr>
        <w:spacing w:line="360" w:lineRule="auto"/>
      </w:pPr>
      <w:r>
        <w:t xml:space="preserve">The estimation is for the purpose of density analysis, and for demographic analysis, we should exclude these plants. </w:t>
      </w:r>
      <w:r w:rsidR="008623C2">
        <w:t xml:space="preserve">All regression are done with this program: </w:t>
      </w:r>
      <w:r w:rsidR="008623C2" w:rsidRPr="007773EA">
        <w:t xml:space="preserve">Details can be found: </w:t>
      </w:r>
      <w:proofErr w:type="spellStart"/>
      <w:r w:rsidR="008623C2" w:rsidRPr="007773EA">
        <w:t>longterm</w:t>
      </w:r>
      <w:proofErr w:type="spellEnd"/>
      <w:r w:rsidR="008623C2" w:rsidRPr="007773EA">
        <w:t>\</w:t>
      </w:r>
      <w:proofErr w:type="spellStart"/>
      <w:r w:rsidR="008623C2" w:rsidRPr="007773EA">
        <w:t>lixi</w:t>
      </w:r>
      <w:proofErr w:type="spellEnd"/>
      <w:r w:rsidR="008623C2" w:rsidRPr="007773EA">
        <w:t xml:space="preserve"> </w:t>
      </w:r>
      <w:proofErr w:type="spellStart"/>
      <w:r w:rsidR="008623C2" w:rsidRPr="007773EA">
        <w:t>kong</w:t>
      </w:r>
      <w:proofErr w:type="spellEnd"/>
      <w:r w:rsidR="008623C2" w:rsidRPr="007773EA">
        <w:t>\Transect2011\</w:t>
      </w:r>
      <w:proofErr w:type="spellStart"/>
      <w:r w:rsidR="008623C2" w:rsidRPr="007773EA">
        <w:t>HHtrEDBHEHT</w:t>
      </w:r>
      <w:proofErr w:type="spellEnd"/>
    </w:p>
    <w:p w:rsidR="00DE38B5" w:rsidRPr="007773EA" w:rsidRDefault="00DE38B5" w:rsidP="00DE38B5">
      <w:pPr>
        <w:spacing w:line="360" w:lineRule="auto"/>
      </w:pPr>
      <w:r w:rsidRPr="00556A34">
        <w:rPr>
          <w:b/>
        </w:rPr>
        <w:t>EDBH99:</w:t>
      </w:r>
      <w:r>
        <w:rPr>
          <w:b/>
        </w:rPr>
        <w:t xml:space="preserve"> </w:t>
      </w:r>
      <w:r>
        <w:t>if a DBH</w:t>
      </w:r>
      <w:r w:rsidR="008670EC">
        <w:t xml:space="preserve">99 </w:t>
      </w:r>
      <w:r>
        <w:t>was est</w:t>
      </w:r>
      <w:r w:rsidR="008515C6">
        <w:t>imated from DAH99 then EDBH99=1; if it was estimated from DBH growth, then EDBH99=2; if it was estimated from DBH-HT relationship, then EDBH99=3.</w:t>
      </w:r>
      <w:r w:rsidR="008670EC">
        <w:t xml:space="preserve"> </w:t>
      </w:r>
      <w:r w:rsidR="00AF153F">
        <w:t xml:space="preserve"> </w:t>
      </w:r>
      <w:r w:rsidR="00AF153F" w:rsidRPr="007773EA">
        <w:t xml:space="preserve">SOAM doesn’t have DBH/DAH data to estimate this. </w:t>
      </w:r>
    </w:p>
    <w:p w:rsidR="00DE38B5" w:rsidRDefault="00DE38B5" w:rsidP="00DE38B5">
      <w:pPr>
        <w:spacing w:line="360" w:lineRule="auto"/>
      </w:pPr>
      <w:r w:rsidRPr="00F25F8D">
        <w:rPr>
          <w:b/>
        </w:rPr>
        <w:t>DAH99</w:t>
      </w:r>
      <w:r>
        <w:t>: When a plant is not tall enough to measure DBH, DAH was measured. Sometimes when DBH99 was measured, DAH99 was also measured.</w:t>
      </w:r>
    </w:p>
    <w:p w:rsidR="00CD0CE7" w:rsidRPr="00ED71F8" w:rsidRDefault="00CD0CE7" w:rsidP="00DE38B5">
      <w:pPr>
        <w:spacing w:line="360" w:lineRule="auto"/>
      </w:pPr>
      <w:r w:rsidRPr="00ED71F8">
        <w:rPr>
          <w:b/>
        </w:rPr>
        <w:t>FORM99:</w:t>
      </w:r>
      <w:r>
        <w:rPr>
          <w:color w:val="FF0000"/>
        </w:rPr>
        <w:t xml:space="preserve"> </w:t>
      </w:r>
      <w:r w:rsidRPr="00ED71F8">
        <w:t>variable to indicate whether a plant was a “tree’ or “sapling” in 1999 for density purpose.</w:t>
      </w:r>
      <w:r w:rsidR="00ED71F8">
        <w:t xml:space="preserve"> After DBH99 is estimated, there are 2 plants we don’t know whether it was a sapling or tree in 1999.</w:t>
      </w:r>
    </w:p>
    <w:tbl>
      <w:tblPr>
        <w:tblW w:w="12029" w:type="dxa"/>
        <w:tblInd w:w="-1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747"/>
        <w:gridCol w:w="960"/>
        <w:gridCol w:w="820"/>
        <w:gridCol w:w="926"/>
        <w:gridCol w:w="960"/>
        <w:gridCol w:w="941"/>
        <w:gridCol w:w="949"/>
        <w:gridCol w:w="793"/>
        <w:gridCol w:w="941"/>
        <w:gridCol w:w="949"/>
        <w:gridCol w:w="793"/>
        <w:gridCol w:w="1428"/>
      </w:tblGrid>
      <w:tr w:rsidR="00ED71F8" w:rsidTr="000C7620">
        <w:trPr>
          <w:trHeight w:val="300"/>
        </w:trPr>
        <w:tc>
          <w:tcPr>
            <w:tcW w:w="822"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TRAN</w:t>
            </w:r>
          </w:p>
        </w:tc>
        <w:tc>
          <w:tcPr>
            <w:tcW w:w="747"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TPLT</w:t>
            </w:r>
          </w:p>
        </w:tc>
        <w:tc>
          <w:tcPr>
            <w:tcW w:w="960"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TAG</w:t>
            </w:r>
          </w:p>
        </w:tc>
        <w:tc>
          <w:tcPr>
            <w:tcW w:w="820"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SPEC</w:t>
            </w:r>
          </w:p>
        </w:tc>
        <w:tc>
          <w:tcPr>
            <w:tcW w:w="926"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YRTAG</w:t>
            </w:r>
          </w:p>
        </w:tc>
        <w:tc>
          <w:tcPr>
            <w:tcW w:w="960"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STAT11</w:t>
            </w:r>
          </w:p>
        </w:tc>
        <w:tc>
          <w:tcPr>
            <w:tcW w:w="941"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DBH99</w:t>
            </w:r>
          </w:p>
        </w:tc>
        <w:tc>
          <w:tcPr>
            <w:tcW w:w="949"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DAH99</w:t>
            </w:r>
          </w:p>
        </w:tc>
        <w:tc>
          <w:tcPr>
            <w:tcW w:w="793"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HT99</w:t>
            </w:r>
          </w:p>
        </w:tc>
        <w:tc>
          <w:tcPr>
            <w:tcW w:w="941"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DBH11</w:t>
            </w:r>
          </w:p>
        </w:tc>
        <w:tc>
          <w:tcPr>
            <w:tcW w:w="949"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DAH11</w:t>
            </w:r>
          </w:p>
        </w:tc>
        <w:tc>
          <w:tcPr>
            <w:tcW w:w="793"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HT11</w:t>
            </w:r>
          </w:p>
        </w:tc>
        <w:tc>
          <w:tcPr>
            <w:tcW w:w="1428" w:type="dxa"/>
          </w:tcPr>
          <w:p w:rsidR="00ED71F8" w:rsidRPr="00FD1738" w:rsidRDefault="00ED71F8" w:rsidP="000C7620">
            <w:pPr>
              <w:rPr>
                <w:rFonts w:ascii="Calibri" w:hAnsi="Calibri"/>
                <w:sz w:val="22"/>
                <w:szCs w:val="22"/>
              </w:rPr>
            </w:pPr>
            <w:r w:rsidRPr="00FD1738">
              <w:rPr>
                <w:rFonts w:ascii="Calibri" w:hAnsi="Calibri"/>
                <w:sz w:val="22"/>
                <w:szCs w:val="22"/>
              </w:rPr>
              <w:t>Notes Lixi</w:t>
            </w:r>
          </w:p>
        </w:tc>
      </w:tr>
      <w:tr w:rsidR="00ED71F8" w:rsidTr="000C7620">
        <w:trPr>
          <w:trHeight w:val="300"/>
        </w:trPr>
        <w:tc>
          <w:tcPr>
            <w:tcW w:w="822"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E334</w:t>
            </w:r>
          </w:p>
        </w:tc>
        <w:tc>
          <w:tcPr>
            <w:tcW w:w="747"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16</w:t>
            </w:r>
          </w:p>
        </w:tc>
        <w:tc>
          <w:tcPr>
            <w:tcW w:w="960"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38</w:t>
            </w:r>
          </w:p>
        </w:tc>
        <w:tc>
          <w:tcPr>
            <w:tcW w:w="820"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ABBA</w:t>
            </w:r>
          </w:p>
        </w:tc>
        <w:tc>
          <w:tcPr>
            <w:tcW w:w="926"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1999</w:t>
            </w:r>
          </w:p>
        </w:tc>
        <w:tc>
          <w:tcPr>
            <w:tcW w:w="960"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NF</w:t>
            </w:r>
          </w:p>
        </w:tc>
        <w:tc>
          <w:tcPr>
            <w:tcW w:w="941"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949"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793"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941"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949"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793" w:type="dxa"/>
            <w:shd w:val="clear" w:color="auto" w:fill="auto"/>
            <w:noWrap/>
          </w:tcPr>
          <w:p w:rsidR="00ED71F8" w:rsidRPr="005D1069" w:rsidRDefault="00ED71F8" w:rsidP="000C7620">
            <w:pPr>
              <w:jc w:val="right"/>
              <w:rPr>
                <w:rFonts w:ascii="Calibri" w:hAnsi="Calibri"/>
                <w:color w:val="000000"/>
                <w:sz w:val="22"/>
                <w:szCs w:val="22"/>
              </w:rPr>
            </w:pPr>
            <w:r w:rsidRPr="005D1069">
              <w:rPr>
                <w:rFonts w:ascii="Calibri" w:hAnsi="Calibri"/>
                <w:color w:val="000000"/>
                <w:sz w:val="22"/>
                <w:szCs w:val="22"/>
              </w:rPr>
              <w:t>.</w:t>
            </w:r>
          </w:p>
        </w:tc>
        <w:tc>
          <w:tcPr>
            <w:tcW w:w="1428" w:type="dxa"/>
          </w:tcPr>
          <w:p w:rsidR="00ED71F8" w:rsidRPr="00FD1738" w:rsidRDefault="00ED71F8" w:rsidP="000C7620">
            <w:pPr>
              <w:rPr>
                <w:rFonts w:ascii="Calibri" w:hAnsi="Calibri"/>
                <w:sz w:val="22"/>
                <w:szCs w:val="22"/>
              </w:rPr>
            </w:pPr>
            <w:r w:rsidRPr="00FD1738">
              <w:rPr>
                <w:rFonts w:ascii="Calibri" w:hAnsi="Calibri"/>
                <w:sz w:val="22"/>
                <w:szCs w:val="22"/>
              </w:rPr>
              <w:t>Don’t know</w:t>
            </w:r>
          </w:p>
        </w:tc>
      </w:tr>
      <w:tr w:rsidR="00ED71F8" w:rsidTr="000C7620">
        <w:trPr>
          <w:trHeight w:val="300"/>
        </w:trPr>
        <w:tc>
          <w:tcPr>
            <w:tcW w:w="822"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E334</w:t>
            </w:r>
          </w:p>
        </w:tc>
        <w:tc>
          <w:tcPr>
            <w:tcW w:w="747" w:type="dxa"/>
            <w:shd w:val="clear" w:color="auto" w:fill="auto"/>
            <w:noWrap/>
            <w:vAlign w:val="bottom"/>
            <w:hideMark/>
          </w:tcPr>
          <w:p w:rsidR="00ED71F8" w:rsidRDefault="00ED71F8" w:rsidP="000C7620">
            <w:pPr>
              <w:jc w:val="right"/>
              <w:rPr>
                <w:rFonts w:ascii="Calibri" w:hAnsi="Calibri"/>
                <w:color w:val="000000"/>
                <w:sz w:val="22"/>
                <w:szCs w:val="22"/>
              </w:rPr>
            </w:pPr>
            <w:r>
              <w:rPr>
                <w:rFonts w:ascii="Calibri" w:hAnsi="Calibri"/>
                <w:color w:val="000000"/>
                <w:sz w:val="22"/>
                <w:szCs w:val="22"/>
              </w:rPr>
              <w:t>16</w:t>
            </w:r>
          </w:p>
        </w:tc>
        <w:tc>
          <w:tcPr>
            <w:tcW w:w="960" w:type="dxa"/>
            <w:shd w:val="clear" w:color="auto" w:fill="auto"/>
            <w:noWrap/>
            <w:vAlign w:val="bottom"/>
            <w:hideMark/>
          </w:tcPr>
          <w:p w:rsidR="00ED71F8" w:rsidRDefault="00ED71F8" w:rsidP="000C7620">
            <w:pPr>
              <w:jc w:val="right"/>
              <w:rPr>
                <w:rFonts w:ascii="Calibri" w:hAnsi="Calibri"/>
                <w:color w:val="000000"/>
                <w:sz w:val="22"/>
                <w:szCs w:val="22"/>
              </w:rPr>
            </w:pPr>
            <w:r>
              <w:rPr>
                <w:rFonts w:ascii="Calibri" w:hAnsi="Calibri"/>
                <w:color w:val="000000"/>
                <w:sz w:val="22"/>
                <w:szCs w:val="22"/>
              </w:rPr>
              <w:t>39</w:t>
            </w:r>
          </w:p>
        </w:tc>
        <w:tc>
          <w:tcPr>
            <w:tcW w:w="820"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ABBA</w:t>
            </w:r>
          </w:p>
        </w:tc>
        <w:tc>
          <w:tcPr>
            <w:tcW w:w="926" w:type="dxa"/>
            <w:shd w:val="clear" w:color="auto" w:fill="auto"/>
            <w:noWrap/>
            <w:vAlign w:val="bottom"/>
            <w:hideMark/>
          </w:tcPr>
          <w:p w:rsidR="00ED71F8" w:rsidRDefault="00ED71F8" w:rsidP="000C7620">
            <w:pPr>
              <w:jc w:val="right"/>
              <w:rPr>
                <w:rFonts w:ascii="Calibri" w:hAnsi="Calibri"/>
                <w:color w:val="000000"/>
                <w:sz w:val="22"/>
                <w:szCs w:val="22"/>
              </w:rPr>
            </w:pPr>
            <w:r>
              <w:rPr>
                <w:rFonts w:ascii="Calibri" w:hAnsi="Calibri"/>
                <w:color w:val="000000"/>
                <w:sz w:val="22"/>
                <w:szCs w:val="22"/>
              </w:rPr>
              <w:t>1999</w:t>
            </w:r>
          </w:p>
        </w:tc>
        <w:tc>
          <w:tcPr>
            <w:tcW w:w="960"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NF</w:t>
            </w:r>
          </w:p>
        </w:tc>
        <w:tc>
          <w:tcPr>
            <w:tcW w:w="941"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949"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793"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941"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949"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793" w:type="dxa"/>
            <w:shd w:val="clear" w:color="auto" w:fill="auto"/>
            <w:noWrap/>
            <w:vAlign w:val="bottom"/>
            <w:hideMark/>
          </w:tcPr>
          <w:p w:rsidR="00ED71F8" w:rsidRDefault="00ED71F8" w:rsidP="000C7620">
            <w:pPr>
              <w:rPr>
                <w:rFonts w:ascii="Calibri" w:hAnsi="Calibri"/>
                <w:color w:val="000000"/>
                <w:sz w:val="22"/>
                <w:szCs w:val="22"/>
              </w:rPr>
            </w:pPr>
            <w:r>
              <w:rPr>
                <w:rFonts w:ascii="Calibri" w:hAnsi="Calibri"/>
                <w:color w:val="000000"/>
                <w:sz w:val="22"/>
                <w:szCs w:val="22"/>
              </w:rPr>
              <w:t>.</w:t>
            </w:r>
          </w:p>
        </w:tc>
        <w:tc>
          <w:tcPr>
            <w:tcW w:w="1428" w:type="dxa"/>
          </w:tcPr>
          <w:p w:rsidR="00ED71F8" w:rsidRPr="00FD1738" w:rsidRDefault="00ED71F8" w:rsidP="000C7620">
            <w:pPr>
              <w:rPr>
                <w:rFonts w:ascii="Calibri" w:hAnsi="Calibri"/>
                <w:sz w:val="22"/>
                <w:szCs w:val="22"/>
              </w:rPr>
            </w:pPr>
            <w:r w:rsidRPr="00FD1738">
              <w:rPr>
                <w:rFonts w:ascii="Calibri" w:hAnsi="Calibri"/>
                <w:sz w:val="22"/>
                <w:szCs w:val="22"/>
              </w:rPr>
              <w:t>Don’t know</w:t>
            </w:r>
          </w:p>
        </w:tc>
      </w:tr>
    </w:tbl>
    <w:p w:rsidR="007C5D17" w:rsidRDefault="00DE38B5" w:rsidP="00DE38B5">
      <w:pPr>
        <w:spacing w:line="360" w:lineRule="auto"/>
      </w:pPr>
      <w:r w:rsidRPr="00F25F8D">
        <w:rPr>
          <w:b/>
        </w:rPr>
        <w:lastRenderedPageBreak/>
        <w:t>COND99</w:t>
      </w:r>
      <w:r>
        <w:rPr>
          <w:b/>
        </w:rPr>
        <w:t xml:space="preserve">: </w:t>
      </w:r>
      <w:r>
        <w:t xml:space="preserve">condition for dead </w:t>
      </w:r>
      <w:r w:rsidRPr="00AB36B2">
        <w:t>and live</w:t>
      </w:r>
      <w:r>
        <w:t xml:space="preserve"> plants. FO=forked; LN=leaning; SD=standing</w:t>
      </w:r>
      <w:r w:rsidR="007C5D17">
        <w:t xml:space="preserve"> dead</w:t>
      </w:r>
      <w:r w:rsidR="00787773">
        <w:t xml:space="preserve">; </w:t>
      </w:r>
      <w:r>
        <w:t>SN=snapped; TD=top dead (only 1).</w:t>
      </w:r>
      <w:r w:rsidR="00AB36B2">
        <w:t xml:space="preserve"> </w:t>
      </w:r>
      <w:r w:rsidR="0097407C">
        <w:t xml:space="preserve"> It’s missing for a lot of LIVE plants,</w:t>
      </w:r>
    </w:p>
    <w:p w:rsidR="00F22C97" w:rsidRDefault="00F22C97" w:rsidP="00DE38B5">
      <w:pPr>
        <w:spacing w:line="360" w:lineRule="auto"/>
      </w:pPr>
      <w:r w:rsidRPr="00F22C97">
        <w:rPr>
          <w:b/>
          <w:i/>
        </w:rPr>
        <w:t xml:space="preserve">STANDING for live plants: </w:t>
      </w:r>
      <w:r w:rsidR="00787773">
        <w:t>64 live plants have a CONDITION of “STANDING”, and most of them are in W46, plot 19, it was probably a mistake, COND99 was set as missing for these plants.</w:t>
      </w:r>
    </w:p>
    <w:p w:rsidR="007C5D17" w:rsidRDefault="00F22C97" w:rsidP="00DE38B5">
      <w:pPr>
        <w:spacing w:line="360" w:lineRule="auto"/>
      </w:pPr>
      <w:r w:rsidRPr="00F22C97">
        <w:rPr>
          <w:b/>
          <w:i/>
        </w:rPr>
        <w:t>Missing COND99</w:t>
      </w:r>
      <w:r w:rsidR="0097407C" w:rsidRPr="00F22C97">
        <w:rPr>
          <w:b/>
          <w:i/>
        </w:rPr>
        <w:t xml:space="preserve"> </w:t>
      </w:r>
      <w:r w:rsidR="007C5D17" w:rsidRPr="00F22C97">
        <w:rPr>
          <w:b/>
          <w:i/>
        </w:rPr>
        <w:t xml:space="preserve">for </w:t>
      </w:r>
      <w:r w:rsidR="0097407C" w:rsidRPr="00F22C97">
        <w:rPr>
          <w:b/>
          <w:i/>
        </w:rPr>
        <w:t>DEAD plants</w:t>
      </w:r>
      <w:r w:rsidR="0097407C">
        <w:t>:</w:t>
      </w:r>
      <w:r w:rsidR="007C5D17">
        <w:t xml:space="preserve"> we can’t do anything with it.</w:t>
      </w:r>
    </w:p>
    <w:tbl>
      <w:tblPr>
        <w:tblW w:w="7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97407C" w:rsidTr="0097407C">
        <w:trPr>
          <w:trHeight w:val="300"/>
        </w:trPr>
        <w:tc>
          <w:tcPr>
            <w:tcW w:w="960" w:type="dxa"/>
            <w:shd w:val="clear" w:color="auto" w:fill="auto"/>
            <w:noWrap/>
            <w:vAlign w:val="bottom"/>
            <w:hideMark/>
          </w:tcPr>
          <w:p w:rsidR="0097407C" w:rsidRDefault="0097407C">
            <w:pPr>
              <w:rPr>
                <w:rFonts w:ascii="Calibri" w:hAnsi="Calibri"/>
                <w:color w:val="000000"/>
                <w:sz w:val="22"/>
                <w:szCs w:val="22"/>
              </w:rPr>
            </w:pPr>
            <w:proofErr w:type="spellStart"/>
            <w:r>
              <w:rPr>
                <w:rFonts w:ascii="Calibri" w:hAnsi="Calibri"/>
                <w:color w:val="000000"/>
                <w:sz w:val="22"/>
                <w:szCs w:val="22"/>
              </w:rPr>
              <w:t>tran</w:t>
            </w:r>
            <w:proofErr w:type="spellEnd"/>
          </w:p>
        </w:tc>
        <w:tc>
          <w:tcPr>
            <w:tcW w:w="960" w:type="dxa"/>
            <w:shd w:val="clear" w:color="auto" w:fill="auto"/>
            <w:noWrap/>
            <w:vAlign w:val="bottom"/>
            <w:hideMark/>
          </w:tcPr>
          <w:p w:rsidR="0097407C" w:rsidRDefault="0097407C">
            <w:pPr>
              <w:rPr>
                <w:rFonts w:ascii="Calibri" w:hAnsi="Calibri"/>
                <w:color w:val="000000"/>
                <w:sz w:val="22"/>
                <w:szCs w:val="22"/>
              </w:rPr>
            </w:pPr>
            <w:proofErr w:type="spellStart"/>
            <w:r>
              <w:rPr>
                <w:rFonts w:ascii="Calibri" w:hAnsi="Calibri"/>
                <w:color w:val="000000"/>
                <w:sz w:val="22"/>
                <w:szCs w:val="22"/>
              </w:rPr>
              <w:t>tplot</w:t>
            </w:r>
            <w:proofErr w:type="spellEnd"/>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tag</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spec</w:t>
            </w:r>
          </w:p>
        </w:tc>
        <w:tc>
          <w:tcPr>
            <w:tcW w:w="960" w:type="dxa"/>
            <w:shd w:val="clear" w:color="auto" w:fill="auto"/>
            <w:noWrap/>
            <w:vAlign w:val="bottom"/>
            <w:hideMark/>
          </w:tcPr>
          <w:p w:rsidR="0097407C" w:rsidRDefault="0097407C">
            <w:pPr>
              <w:rPr>
                <w:rFonts w:ascii="Calibri" w:hAnsi="Calibri"/>
                <w:color w:val="000000"/>
                <w:sz w:val="22"/>
                <w:szCs w:val="22"/>
              </w:rPr>
            </w:pPr>
            <w:proofErr w:type="spellStart"/>
            <w:r>
              <w:rPr>
                <w:rFonts w:ascii="Calibri" w:hAnsi="Calibri"/>
                <w:color w:val="000000"/>
                <w:sz w:val="22"/>
                <w:szCs w:val="22"/>
              </w:rPr>
              <w:t>yrtag</w:t>
            </w:r>
            <w:proofErr w:type="spellEnd"/>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stat99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dbh99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cond11</w:t>
            </w:r>
          </w:p>
        </w:tc>
      </w:tr>
      <w:tr w:rsidR="0097407C" w:rsidTr="0097407C">
        <w:trPr>
          <w:trHeight w:val="300"/>
        </w:trPr>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E334</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18</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261</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BECO</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1999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19.5</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SN</w:t>
            </w:r>
          </w:p>
        </w:tc>
      </w:tr>
      <w:tr w:rsidR="0097407C" w:rsidTr="0097407C">
        <w:trPr>
          <w:trHeight w:val="300"/>
        </w:trPr>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S344</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991197</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1999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14.9</w:t>
            </w:r>
          </w:p>
        </w:tc>
        <w:tc>
          <w:tcPr>
            <w:tcW w:w="960" w:type="dxa"/>
            <w:shd w:val="clear" w:color="auto" w:fill="auto"/>
            <w:noWrap/>
            <w:vAlign w:val="bottom"/>
            <w:hideMark/>
          </w:tcPr>
          <w:p w:rsidR="0097407C" w:rsidRDefault="0097407C">
            <w:pPr>
              <w:rPr>
                <w:rFonts w:ascii="Calibri" w:hAnsi="Calibri"/>
                <w:color w:val="000000"/>
                <w:sz w:val="22"/>
                <w:szCs w:val="22"/>
              </w:rPr>
            </w:pPr>
          </w:p>
        </w:tc>
      </w:tr>
      <w:tr w:rsidR="0097407C" w:rsidTr="0097407C">
        <w:trPr>
          <w:trHeight w:val="300"/>
        </w:trPr>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W70</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17</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466</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ABBA</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1999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97407C" w:rsidRDefault="0097407C">
            <w:pPr>
              <w:jc w:val="right"/>
              <w:rPr>
                <w:rFonts w:ascii="Calibri" w:hAnsi="Calibri"/>
                <w:color w:val="000000"/>
                <w:sz w:val="22"/>
                <w:szCs w:val="22"/>
              </w:rPr>
            </w:pPr>
            <w:r>
              <w:rPr>
                <w:rFonts w:ascii="Calibri" w:hAnsi="Calibri"/>
                <w:color w:val="000000"/>
                <w:sz w:val="22"/>
                <w:szCs w:val="22"/>
              </w:rPr>
              <w:t>13.9</w:t>
            </w:r>
          </w:p>
        </w:tc>
        <w:tc>
          <w:tcPr>
            <w:tcW w:w="960" w:type="dxa"/>
            <w:shd w:val="clear" w:color="auto" w:fill="auto"/>
            <w:noWrap/>
            <w:vAlign w:val="bottom"/>
            <w:hideMark/>
          </w:tcPr>
          <w:p w:rsidR="0097407C" w:rsidRDefault="0097407C">
            <w:pPr>
              <w:rPr>
                <w:rFonts w:ascii="Calibri" w:hAnsi="Calibri"/>
                <w:color w:val="000000"/>
                <w:sz w:val="22"/>
                <w:szCs w:val="22"/>
              </w:rPr>
            </w:pPr>
            <w:r>
              <w:rPr>
                <w:rFonts w:ascii="Calibri" w:hAnsi="Calibri"/>
                <w:color w:val="000000"/>
                <w:sz w:val="22"/>
                <w:szCs w:val="22"/>
              </w:rPr>
              <w:t>SN</w:t>
            </w:r>
          </w:p>
        </w:tc>
      </w:tr>
    </w:tbl>
    <w:p w:rsidR="0097407C" w:rsidRDefault="0097407C" w:rsidP="00DE38B5">
      <w:pPr>
        <w:spacing w:line="360" w:lineRule="auto"/>
      </w:pPr>
    </w:p>
    <w:p w:rsidR="00DE38B5" w:rsidRPr="009907F4" w:rsidRDefault="00DE38B5" w:rsidP="00DE38B5">
      <w:pPr>
        <w:spacing w:line="360" w:lineRule="auto"/>
        <w:rPr>
          <w:color w:val="FF0000"/>
        </w:rPr>
      </w:pPr>
      <w:r w:rsidRPr="00F25F8D">
        <w:rPr>
          <w:b/>
        </w:rPr>
        <w:t>CII00</w:t>
      </w:r>
      <w:r>
        <w:rPr>
          <w:b/>
        </w:rPr>
        <w:t xml:space="preserve">: </w:t>
      </w:r>
      <w:r>
        <w:t xml:space="preserve">crown illumination index collected for </w:t>
      </w:r>
      <w:r w:rsidR="009907F4">
        <w:t>LIVE</w:t>
      </w:r>
      <w:r>
        <w:t xml:space="preserve"> saplings and </w:t>
      </w:r>
      <w:proofErr w:type="gramStart"/>
      <w:r>
        <w:t xml:space="preserve">trees </w:t>
      </w:r>
      <w:r w:rsidR="00FD3CEC">
        <w:t xml:space="preserve"> on</w:t>
      </w:r>
      <w:proofErr w:type="gramEnd"/>
      <w:r w:rsidR="00FD3CEC">
        <w:t xml:space="preserve"> High-high transect </w:t>
      </w:r>
      <w:r>
        <w:t>in 2000.</w:t>
      </w:r>
      <w:r w:rsidR="009907F4">
        <w:t xml:space="preserve"> </w:t>
      </w:r>
      <w:r w:rsidR="009907F4" w:rsidRPr="004C36DB">
        <w:t xml:space="preserve">It’s missing for </w:t>
      </w:r>
      <w:r w:rsidR="00FD3CEC" w:rsidRPr="004C36DB">
        <w:rPr>
          <w:b/>
          <w:i/>
        </w:rPr>
        <w:t>12 HH</w:t>
      </w:r>
      <w:r w:rsidR="009907F4" w:rsidRPr="004C36DB">
        <w:rPr>
          <w:b/>
          <w:i/>
        </w:rPr>
        <w:t xml:space="preserve"> plants</w:t>
      </w:r>
      <w:r w:rsidR="009907F4" w:rsidRPr="004C36DB">
        <w:t xml:space="preserve"> that were alive in 2000.</w:t>
      </w:r>
    </w:p>
    <w:p w:rsidR="00DE38B5" w:rsidRPr="00EE2E93" w:rsidRDefault="00DE38B5" w:rsidP="00DE38B5">
      <w:r w:rsidRPr="00EE2E93">
        <w:t>1=No direct light (crown is not lit directly vertically or laterally);</w:t>
      </w:r>
    </w:p>
    <w:p w:rsidR="00DE38B5" w:rsidRPr="00EE2E93" w:rsidRDefault="00DE38B5" w:rsidP="00DE38B5">
      <w:r w:rsidRPr="00EE2E93">
        <w:t>1.5=Low lateral light;</w:t>
      </w:r>
    </w:p>
    <w:p w:rsidR="00DE38B5" w:rsidRPr="00EE2E93" w:rsidRDefault="00DE38B5" w:rsidP="00DE38B5">
      <w:r w:rsidRPr="00EE2E93">
        <w:t>2=Medium lateral light;</w:t>
      </w:r>
    </w:p>
    <w:p w:rsidR="00DE38B5" w:rsidRPr="00EE2E93" w:rsidRDefault="00DE38B5" w:rsidP="00DE38B5">
      <w:r w:rsidRPr="00EE2E93">
        <w:t>2.5=High lateral light;</w:t>
      </w:r>
      <w:r w:rsidR="000C7620">
        <w:t xml:space="preserve"> All the above are similar to </w:t>
      </w:r>
      <w:r w:rsidR="000C7620" w:rsidRPr="000C7620">
        <w:rPr>
          <w:b/>
        </w:rPr>
        <w:t>“overtopped”.</w:t>
      </w:r>
    </w:p>
    <w:p w:rsidR="00DE38B5" w:rsidRPr="00EE2E93" w:rsidRDefault="00DE38B5" w:rsidP="00DE38B5">
      <w:r w:rsidRPr="00EE2E93">
        <w:t>3=</w:t>
      </w:r>
      <w:proofErr w:type="gramStart"/>
      <w:r w:rsidRPr="00EE2E93">
        <w:t>Some</w:t>
      </w:r>
      <w:proofErr w:type="gramEnd"/>
      <w:r w:rsidRPr="00EE2E93">
        <w:t xml:space="preserve"> vertical light (10–90% of the vertical projection of the crown is exposed to vertical light);</w:t>
      </w:r>
      <w:r w:rsidR="000C7620">
        <w:t xml:space="preserve"> This is similar to “</w:t>
      </w:r>
      <w:r w:rsidR="000C7620" w:rsidRPr="000C7620">
        <w:rPr>
          <w:b/>
        </w:rPr>
        <w:t>intermediate”.</w:t>
      </w:r>
    </w:p>
    <w:p w:rsidR="00DE38B5" w:rsidRPr="00EE2E93" w:rsidRDefault="00DE38B5" w:rsidP="00DE38B5">
      <w:r w:rsidRPr="00EE2E93">
        <w:t>4=Crown completely exposed to vertical light, lateral light blocked within some or all of the 90° inver</w:t>
      </w:r>
      <w:r w:rsidR="000C7620">
        <w:t xml:space="preserve">ted cone encompassing the crown. This is similar to </w:t>
      </w:r>
      <w:r w:rsidR="000C7620" w:rsidRPr="000C7620">
        <w:rPr>
          <w:b/>
        </w:rPr>
        <w:t>“co-dominant”.</w:t>
      </w:r>
    </w:p>
    <w:p w:rsidR="00DE38B5" w:rsidRPr="00EE2E93" w:rsidRDefault="00DE38B5" w:rsidP="00DE38B5">
      <w:r w:rsidRPr="00EE2E93">
        <w:t>5=Crown completely exposed to vertical and lateral light within the 90° inver</w:t>
      </w:r>
      <w:r w:rsidR="000C7620">
        <w:t xml:space="preserve">ted cone encompassing the crown. This is similar to </w:t>
      </w:r>
      <w:r w:rsidR="000C7620" w:rsidRPr="000C7620">
        <w:rPr>
          <w:b/>
        </w:rPr>
        <w:t>“dominant”.</w:t>
      </w:r>
    </w:p>
    <w:p w:rsidR="00DE38B5" w:rsidRPr="00DE38B5" w:rsidRDefault="00DE38B5" w:rsidP="00DE38B5">
      <w:pPr>
        <w:rPr>
          <w:b/>
        </w:rPr>
      </w:pPr>
      <w:r w:rsidRPr="00DE38B5">
        <w:t>(</w:t>
      </w:r>
      <w:hyperlink r:id="rId19" w:anchor="bib3" w:history="1">
        <w:r w:rsidRPr="00DE38B5">
          <w:rPr>
            <w:rStyle w:val="Hyperlink"/>
            <w:color w:val="auto"/>
            <w:u w:val="none"/>
          </w:rPr>
          <w:t>Clark and Clark, 1992</w:t>
        </w:r>
      </w:hyperlink>
      <w:r w:rsidRPr="00DE38B5">
        <w:t>)</w:t>
      </w:r>
    </w:p>
    <w:p w:rsidR="00DE38B5" w:rsidRPr="00760AC2" w:rsidRDefault="00DE38B5" w:rsidP="00DE38B5">
      <w:pPr>
        <w:spacing w:line="360" w:lineRule="auto"/>
      </w:pPr>
      <w:r w:rsidRPr="00F25F8D">
        <w:rPr>
          <w:b/>
        </w:rPr>
        <w:t>NOTE00</w:t>
      </w:r>
      <w:r w:rsidR="00760AC2">
        <w:rPr>
          <w:b/>
        </w:rPr>
        <w:t xml:space="preserve">: </w:t>
      </w:r>
      <w:r w:rsidR="00760AC2">
        <w:t>Additional notes for 2000 data.</w:t>
      </w:r>
    </w:p>
    <w:p w:rsidR="00250D76" w:rsidRPr="00DF2BAA" w:rsidRDefault="00250D76" w:rsidP="00250D76">
      <w:pPr>
        <w:pStyle w:val="ListParagraph"/>
        <w:numPr>
          <w:ilvl w:val="0"/>
          <w:numId w:val="36"/>
        </w:numPr>
        <w:spacing w:line="360" w:lineRule="auto"/>
        <w:rPr>
          <w:color w:val="FF0000"/>
        </w:rPr>
      </w:pPr>
      <w:r w:rsidRPr="00DF2BAA">
        <w:rPr>
          <w:color w:val="FF0000"/>
        </w:rPr>
        <w:t>CA</w:t>
      </w:r>
      <w:r w:rsidR="00DF2BAA" w:rsidRPr="00DF2BAA">
        <w:rPr>
          <w:color w:val="FF0000"/>
        </w:rPr>
        <w:t>: Plant came back live in 2000, created basing on STAT99 and STAT00.</w:t>
      </w:r>
    </w:p>
    <w:p w:rsidR="00250D76" w:rsidRPr="00250D76" w:rsidRDefault="00250D76" w:rsidP="00250D76">
      <w:pPr>
        <w:pStyle w:val="ListParagraph"/>
        <w:numPr>
          <w:ilvl w:val="0"/>
          <w:numId w:val="36"/>
        </w:numPr>
        <w:spacing w:line="360" w:lineRule="auto"/>
      </w:pPr>
      <w:r>
        <w:t>PTG</w:t>
      </w:r>
      <w:r w:rsidR="00340978">
        <w:t xml:space="preserve">: In E334 plot 16, </w:t>
      </w:r>
      <w:r w:rsidR="00DF2BAA">
        <w:t xml:space="preserve">live </w:t>
      </w:r>
      <w:r w:rsidR="00340978">
        <w:t>tree 31~48</w:t>
      </w:r>
      <w:r w:rsidR="00DF2BAA">
        <w:t xml:space="preserve"> (tree 47 was retagged as 1532 in 2011)</w:t>
      </w:r>
      <w:r w:rsidR="00340978">
        <w:t xml:space="preserve"> were found tagged in 2000, but no data were recorded in 1999. Give these plant YRTAG=1999 and STAT99=ALIVE</w:t>
      </w:r>
    </w:p>
    <w:p w:rsidR="00DE38B5" w:rsidRDefault="00DE38B5" w:rsidP="00DE38B5">
      <w:pPr>
        <w:spacing w:line="360" w:lineRule="auto"/>
        <w:rPr>
          <w:b/>
        </w:rPr>
      </w:pPr>
      <w:r w:rsidRPr="00F25F8D">
        <w:rPr>
          <w:b/>
        </w:rPr>
        <w:t>DBH10</w:t>
      </w:r>
      <w:r w:rsidR="00D91D0A">
        <w:rPr>
          <w:b/>
        </w:rPr>
        <w:t xml:space="preserve">: </w:t>
      </w:r>
      <w:r w:rsidR="00D91D0A" w:rsidRPr="00D91D0A">
        <w:t xml:space="preserve">DBH collected for </w:t>
      </w:r>
      <w:r w:rsidR="00C7158A">
        <w:t xml:space="preserve">LIVE </w:t>
      </w:r>
      <w:r w:rsidR="00D91D0A" w:rsidRPr="00D91D0A">
        <w:t xml:space="preserve">trees in 2010. </w:t>
      </w:r>
      <w:r w:rsidR="00D91D0A" w:rsidRPr="004C36DB">
        <w:t xml:space="preserve">All are equal or greater than 5 except </w:t>
      </w:r>
      <w:r w:rsidR="00C7158A" w:rsidRPr="004C36DB">
        <w:t>2 PLANTS</w:t>
      </w:r>
      <w:r w:rsidR="00695FB0" w:rsidRPr="004C36DB">
        <w:t>.</w:t>
      </w:r>
      <w:r w:rsidR="00695FB0">
        <w:rPr>
          <w:color w:val="FF0000"/>
        </w:rPr>
        <w:t xml:space="preserve"> </w:t>
      </w:r>
      <w:r w:rsidR="000D61FF">
        <w:rPr>
          <w:color w:val="FF0000"/>
        </w:rPr>
        <w:t xml:space="preserve"> </w:t>
      </w:r>
      <w:r w:rsidR="000D61FF" w:rsidRPr="000D61FF">
        <w:rPr>
          <w:b/>
        </w:rPr>
        <w:t>4 miss</w:t>
      </w:r>
      <w:r w:rsidR="000D61FF" w:rsidRPr="000D61FF">
        <w:t xml:space="preserve"> DBH10.</w:t>
      </w:r>
    </w:p>
    <w:tbl>
      <w:tblPr>
        <w:tblStyle w:val="TableGrid"/>
        <w:tblW w:w="9564" w:type="dxa"/>
        <w:tblLook w:val="04A0" w:firstRow="1" w:lastRow="0" w:firstColumn="1" w:lastColumn="0" w:noHBand="0" w:noVBand="1"/>
      </w:tblPr>
      <w:tblGrid>
        <w:gridCol w:w="1014"/>
        <w:gridCol w:w="964"/>
        <w:gridCol w:w="936"/>
        <w:gridCol w:w="1005"/>
        <w:gridCol w:w="1127"/>
        <w:gridCol w:w="1127"/>
        <w:gridCol w:w="939"/>
        <w:gridCol w:w="968"/>
        <w:gridCol w:w="1484"/>
      </w:tblGrid>
      <w:tr w:rsidR="004C36DB" w:rsidRPr="00D91D0A" w:rsidTr="004C36DB">
        <w:tc>
          <w:tcPr>
            <w:tcW w:w="1014" w:type="dxa"/>
          </w:tcPr>
          <w:p w:rsidR="004C36DB" w:rsidRPr="00D91D0A" w:rsidRDefault="004C36DB" w:rsidP="00DE38B5">
            <w:pPr>
              <w:spacing w:line="360" w:lineRule="auto"/>
            </w:pPr>
            <w:proofErr w:type="spellStart"/>
            <w:r w:rsidRPr="00D91D0A">
              <w:t>tran</w:t>
            </w:r>
            <w:proofErr w:type="spellEnd"/>
          </w:p>
        </w:tc>
        <w:tc>
          <w:tcPr>
            <w:tcW w:w="964" w:type="dxa"/>
          </w:tcPr>
          <w:p w:rsidR="004C36DB" w:rsidRPr="00D91D0A" w:rsidRDefault="004C36DB" w:rsidP="00DE38B5">
            <w:pPr>
              <w:spacing w:line="360" w:lineRule="auto"/>
            </w:pPr>
            <w:r w:rsidRPr="00D91D0A">
              <w:t>plot</w:t>
            </w:r>
          </w:p>
        </w:tc>
        <w:tc>
          <w:tcPr>
            <w:tcW w:w="936" w:type="dxa"/>
          </w:tcPr>
          <w:p w:rsidR="004C36DB" w:rsidRPr="00D91D0A" w:rsidRDefault="004C36DB" w:rsidP="00DE38B5">
            <w:pPr>
              <w:spacing w:line="360" w:lineRule="auto"/>
            </w:pPr>
            <w:r w:rsidRPr="00D91D0A">
              <w:t>tag</w:t>
            </w:r>
          </w:p>
        </w:tc>
        <w:tc>
          <w:tcPr>
            <w:tcW w:w="1005" w:type="dxa"/>
          </w:tcPr>
          <w:p w:rsidR="004C36DB" w:rsidRPr="00D91D0A" w:rsidRDefault="004C36DB" w:rsidP="00DE38B5">
            <w:pPr>
              <w:spacing w:line="360" w:lineRule="auto"/>
            </w:pPr>
            <w:proofErr w:type="spellStart"/>
            <w:r w:rsidRPr="00D91D0A">
              <w:t>sp</w:t>
            </w:r>
            <w:proofErr w:type="spellEnd"/>
          </w:p>
        </w:tc>
        <w:tc>
          <w:tcPr>
            <w:tcW w:w="1127" w:type="dxa"/>
          </w:tcPr>
          <w:p w:rsidR="004C36DB" w:rsidRPr="00D91D0A" w:rsidRDefault="004C36DB" w:rsidP="00DE38B5">
            <w:pPr>
              <w:spacing w:line="360" w:lineRule="auto"/>
            </w:pPr>
            <w:r w:rsidRPr="00D91D0A">
              <w:t>Dbh87</w:t>
            </w:r>
          </w:p>
        </w:tc>
        <w:tc>
          <w:tcPr>
            <w:tcW w:w="1127" w:type="dxa"/>
          </w:tcPr>
          <w:p w:rsidR="004C36DB" w:rsidRPr="00D91D0A" w:rsidRDefault="004C36DB" w:rsidP="00DE38B5">
            <w:pPr>
              <w:spacing w:line="360" w:lineRule="auto"/>
            </w:pPr>
            <w:r w:rsidRPr="00D91D0A">
              <w:t>Dbh98</w:t>
            </w:r>
          </w:p>
        </w:tc>
        <w:tc>
          <w:tcPr>
            <w:tcW w:w="939" w:type="dxa"/>
          </w:tcPr>
          <w:p w:rsidR="004C36DB" w:rsidRPr="00D91D0A" w:rsidRDefault="004C36DB" w:rsidP="00DE38B5">
            <w:pPr>
              <w:spacing w:line="360" w:lineRule="auto"/>
            </w:pPr>
            <w:r w:rsidRPr="00D91D0A">
              <w:t>Dbh10</w:t>
            </w:r>
          </w:p>
        </w:tc>
        <w:tc>
          <w:tcPr>
            <w:tcW w:w="968" w:type="dxa"/>
          </w:tcPr>
          <w:p w:rsidR="004C36DB" w:rsidRPr="00D91D0A" w:rsidRDefault="004C36DB" w:rsidP="00DE38B5">
            <w:pPr>
              <w:spacing w:line="360" w:lineRule="auto"/>
            </w:pPr>
            <w:r>
              <w:t>DBH11</w:t>
            </w:r>
          </w:p>
        </w:tc>
        <w:tc>
          <w:tcPr>
            <w:tcW w:w="1484" w:type="dxa"/>
          </w:tcPr>
          <w:p w:rsidR="004C36DB" w:rsidRDefault="004C36DB" w:rsidP="00DE38B5">
            <w:pPr>
              <w:spacing w:line="360" w:lineRule="auto"/>
            </w:pPr>
            <w:r>
              <w:t>Notes Lixi</w:t>
            </w:r>
          </w:p>
        </w:tc>
      </w:tr>
      <w:tr w:rsidR="004C36DB" w:rsidRPr="00D91D0A" w:rsidTr="004C36DB">
        <w:tc>
          <w:tcPr>
            <w:tcW w:w="1014" w:type="dxa"/>
          </w:tcPr>
          <w:p w:rsidR="004C36DB" w:rsidRPr="00D91D0A" w:rsidRDefault="004C36DB" w:rsidP="00DE38B5">
            <w:pPr>
              <w:spacing w:line="360" w:lineRule="auto"/>
            </w:pPr>
            <w:r w:rsidRPr="00D91D0A">
              <w:t>W32</w:t>
            </w:r>
          </w:p>
        </w:tc>
        <w:tc>
          <w:tcPr>
            <w:tcW w:w="964" w:type="dxa"/>
          </w:tcPr>
          <w:p w:rsidR="004C36DB" w:rsidRPr="00D91D0A" w:rsidRDefault="004C36DB" w:rsidP="00DE38B5">
            <w:pPr>
              <w:spacing w:line="360" w:lineRule="auto"/>
            </w:pPr>
            <w:r w:rsidRPr="00D91D0A">
              <w:t>14</w:t>
            </w:r>
          </w:p>
        </w:tc>
        <w:tc>
          <w:tcPr>
            <w:tcW w:w="936" w:type="dxa"/>
          </w:tcPr>
          <w:p w:rsidR="004C36DB" w:rsidRPr="00D91D0A" w:rsidRDefault="004C36DB" w:rsidP="00DE38B5">
            <w:pPr>
              <w:spacing w:line="360" w:lineRule="auto"/>
            </w:pPr>
            <w:r w:rsidRPr="00D91D0A">
              <w:t>498</w:t>
            </w:r>
          </w:p>
        </w:tc>
        <w:tc>
          <w:tcPr>
            <w:tcW w:w="1005" w:type="dxa"/>
          </w:tcPr>
          <w:p w:rsidR="004C36DB" w:rsidRPr="00D91D0A" w:rsidRDefault="004C36DB" w:rsidP="00DE38B5">
            <w:pPr>
              <w:spacing w:line="360" w:lineRule="auto"/>
            </w:pPr>
            <w:r w:rsidRPr="00D91D0A">
              <w:t>ABBA</w:t>
            </w:r>
          </w:p>
        </w:tc>
        <w:tc>
          <w:tcPr>
            <w:tcW w:w="1127" w:type="dxa"/>
          </w:tcPr>
          <w:p w:rsidR="004C36DB" w:rsidRPr="00D91D0A" w:rsidRDefault="004C36DB" w:rsidP="00DE38B5">
            <w:pPr>
              <w:spacing w:line="360" w:lineRule="auto"/>
            </w:pPr>
            <w:r w:rsidRPr="00D91D0A">
              <w:t>13.6</w:t>
            </w:r>
          </w:p>
        </w:tc>
        <w:tc>
          <w:tcPr>
            <w:tcW w:w="1127" w:type="dxa"/>
          </w:tcPr>
          <w:p w:rsidR="004C36DB" w:rsidRPr="00D91D0A" w:rsidRDefault="004C36DB" w:rsidP="00DE38B5">
            <w:pPr>
              <w:spacing w:line="360" w:lineRule="auto"/>
            </w:pPr>
            <w:r w:rsidRPr="00D91D0A">
              <w:t>14.32</w:t>
            </w:r>
          </w:p>
        </w:tc>
        <w:tc>
          <w:tcPr>
            <w:tcW w:w="939" w:type="dxa"/>
          </w:tcPr>
          <w:p w:rsidR="004C36DB" w:rsidRPr="00D91D0A" w:rsidRDefault="004C36DB" w:rsidP="00DE38B5">
            <w:pPr>
              <w:spacing w:line="360" w:lineRule="auto"/>
            </w:pPr>
            <w:r w:rsidRPr="00D91D0A">
              <w:t>0</w:t>
            </w:r>
          </w:p>
        </w:tc>
        <w:tc>
          <w:tcPr>
            <w:tcW w:w="968" w:type="dxa"/>
          </w:tcPr>
          <w:p w:rsidR="004C36DB" w:rsidRPr="00D91D0A" w:rsidRDefault="004C36DB" w:rsidP="00DE38B5">
            <w:pPr>
              <w:spacing w:line="360" w:lineRule="auto"/>
            </w:pPr>
          </w:p>
        </w:tc>
        <w:tc>
          <w:tcPr>
            <w:tcW w:w="1484" w:type="dxa"/>
          </w:tcPr>
          <w:p w:rsidR="004C36DB" w:rsidRPr="00D91D0A" w:rsidRDefault="004C36DB" w:rsidP="00DE38B5">
            <w:pPr>
              <w:spacing w:line="360" w:lineRule="auto"/>
            </w:pPr>
            <w:r>
              <w:t>Set DBH10 as missing</w:t>
            </w:r>
          </w:p>
        </w:tc>
      </w:tr>
      <w:tr w:rsidR="004C36DB" w:rsidRPr="00D91D0A" w:rsidTr="004C36DB">
        <w:tc>
          <w:tcPr>
            <w:tcW w:w="1014" w:type="dxa"/>
          </w:tcPr>
          <w:p w:rsidR="004C36DB" w:rsidRPr="00D91D0A" w:rsidRDefault="004C36DB" w:rsidP="00DE38B5">
            <w:pPr>
              <w:spacing w:line="360" w:lineRule="auto"/>
            </w:pPr>
            <w:r>
              <w:t>E335</w:t>
            </w:r>
          </w:p>
        </w:tc>
        <w:tc>
          <w:tcPr>
            <w:tcW w:w="964" w:type="dxa"/>
          </w:tcPr>
          <w:p w:rsidR="004C36DB" w:rsidRPr="00D91D0A" w:rsidRDefault="004C36DB" w:rsidP="00DE38B5">
            <w:pPr>
              <w:spacing w:line="360" w:lineRule="auto"/>
            </w:pPr>
            <w:r>
              <w:t>15</w:t>
            </w:r>
          </w:p>
        </w:tc>
        <w:tc>
          <w:tcPr>
            <w:tcW w:w="936" w:type="dxa"/>
          </w:tcPr>
          <w:p w:rsidR="004C36DB" w:rsidRPr="00D91D0A" w:rsidRDefault="004C36DB" w:rsidP="00DE38B5">
            <w:pPr>
              <w:spacing w:line="360" w:lineRule="auto"/>
            </w:pPr>
            <w:r>
              <w:t>138</w:t>
            </w:r>
          </w:p>
        </w:tc>
        <w:tc>
          <w:tcPr>
            <w:tcW w:w="1005" w:type="dxa"/>
          </w:tcPr>
          <w:p w:rsidR="004C36DB" w:rsidRPr="00D91D0A" w:rsidRDefault="004C36DB" w:rsidP="00DE38B5">
            <w:pPr>
              <w:spacing w:line="360" w:lineRule="auto"/>
            </w:pPr>
            <w:r>
              <w:t>ABBA</w:t>
            </w:r>
          </w:p>
        </w:tc>
        <w:tc>
          <w:tcPr>
            <w:tcW w:w="1127" w:type="dxa"/>
          </w:tcPr>
          <w:p w:rsidR="004C36DB" w:rsidRPr="00D91D0A" w:rsidRDefault="004C36DB" w:rsidP="00DE38B5">
            <w:pPr>
              <w:spacing w:line="360" w:lineRule="auto"/>
            </w:pPr>
            <w:r>
              <w:t>5</w:t>
            </w:r>
          </w:p>
        </w:tc>
        <w:tc>
          <w:tcPr>
            <w:tcW w:w="1127" w:type="dxa"/>
          </w:tcPr>
          <w:p w:rsidR="004C36DB" w:rsidRPr="00D91D0A" w:rsidRDefault="004C36DB" w:rsidP="00DE38B5">
            <w:pPr>
              <w:spacing w:line="360" w:lineRule="auto"/>
            </w:pPr>
            <w:r>
              <w:t>5.2</w:t>
            </w:r>
          </w:p>
        </w:tc>
        <w:tc>
          <w:tcPr>
            <w:tcW w:w="939" w:type="dxa"/>
          </w:tcPr>
          <w:p w:rsidR="004C36DB" w:rsidRPr="00D91D0A" w:rsidRDefault="004C36DB" w:rsidP="00DE38B5">
            <w:pPr>
              <w:spacing w:line="360" w:lineRule="auto"/>
            </w:pPr>
          </w:p>
        </w:tc>
        <w:tc>
          <w:tcPr>
            <w:tcW w:w="968" w:type="dxa"/>
          </w:tcPr>
          <w:p w:rsidR="004C36DB" w:rsidRPr="00D91D0A" w:rsidRDefault="004C36DB" w:rsidP="00DE38B5">
            <w:pPr>
              <w:spacing w:line="360" w:lineRule="auto"/>
            </w:pPr>
            <w:r>
              <w:t>6.3</w:t>
            </w:r>
          </w:p>
        </w:tc>
        <w:tc>
          <w:tcPr>
            <w:tcW w:w="1484" w:type="dxa"/>
          </w:tcPr>
          <w:p w:rsidR="004C36DB" w:rsidRDefault="004C36DB" w:rsidP="00DE38B5">
            <w:pPr>
              <w:spacing w:line="360" w:lineRule="auto"/>
            </w:pPr>
          </w:p>
        </w:tc>
      </w:tr>
    </w:tbl>
    <w:p w:rsidR="006B23E2" w:rsidRPr="000E60E7" w:rsidRDefault="006B23E2" w:rsidP="00DE38B5">
      <w:pPr>
        <w:spacing w:line="360" w:lineRule="auto"/>
      </w:pPr>
      <w:r w:rsidRPr="007773EA">
        <w:rPr>
          <w:b/>
        </w:rPr>
        <w:lastRenderedPageBreak/>
        <w:t>Check on DBH growth for 1998~2010</w:t>
      </w:r>
      <w:r w:rsidR="00D05702" w:rsidRPr="000E60E7">
        <w:rPr>
          <w:b/>
        </w:rPr>
        <w:t xml:space="preserve">: </w:t>
      </w:r>
      <w:r w:rsidR="00D05702" w:rsidRPr="000E60E7">
        <w:t>Maximum growth is 8cm, minimum is -8.1</w:t>
      </w:r>
      <w:r w:rsidR="00B10918" w:rsidRPr="000E60E7">
        <w:t xml:space="preserve">. The biggest two negative values </w:t>
      </w:r>
      <w:r w:rsidR="007773EA" w:rsidRPr="000E60E7">
        <w:t>need corrections</w:t>
      </w:r>
      <w:r w:rsidR="00B10918" w:rsidRPr="000E60E7">
        <w:t>, for BA analysis, we can use DBH estimated from growth model.</w:t>
      </w:r>
    </w:p>
    <w:tbl>
      <w:tblPr>
        <w:tblW w:w="989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49"/>
        <w:gridCol w:w="949"/>
        <w:gridCol w:w="949"/>
        <w:gridCol w:w="949"/>
        <w:gridCol w:w="949"/>
        <w:gridCol w:w="949"/>
        <w:gridCol w:w="949"/>
        <w:gridCol w:w="949"/>
        <w:gridCol w:w="1356"/>
      </w:tblGrid>
      <w:tr w:rsidR="007773EA" w:rsidTr="007773EA">
        <w:trPr>
          <w:trHeight w:val="300"/>
        </w:trPr>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TRAN</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TPLOT</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TAG</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SPEC</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YRTAG</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DBH87</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DBH98</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DBH10</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GRDBH</w:t>
            </w:r>
          </w:p>
        </w:tc>
        <w:tc>
          <w:tcPr>
            <w:tcW w:w="1356" w:type="dxa"/>
          </w:tcPr>
          <w:p w:rsidR="007773EA" w:rsidRDefault="007773EA">
            <w:pPr>
              <w:rPr>
                <w:rFonts w:ascii="Calibri" w:hAnsi="Calibri"/>
                <w:color w:val="000000"/>
                <w:sz w:val="22"/>
                <w:szCs w:val="22"/>
              </w:rPr>
            </w:pPr>
            <w:r>
              <w:rPr>
                <w:rFonts w:ascii="Calibri" w:hAnsi="Calibri"/>
                <w:color w:val="000000"/>
                <w:sz w:val="22"/>
                <w:szCs w:val="22"/>
              </w:rPr>
              <w:t xml:space="preserve">Notes </w:t>
            </w:r>
            <w:proofErr w:type="spellStart"/>
            <w:r>
              <w:rPr>
                <w:rFonts w:ascii="Calibri" w:hAnsi="Calibri"/>
                <w:color w:val="000000"/>
                <w:sz w:val="22"/>
                <w:szCs w:val="22"/>
              </w:rPr>
              <w:t>lixi</w:t>
            </w:r>
            <w:proofErr w:type="spellEnd"/>
          </w:p>
        </w:tc>
      </w:tr>
      <w:tr w:rsidR="007773EA" w:rsidTr="007773EA">
        <w:trPr>
          <w:trHeight w:val="300"/>
        </w:trPr>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E334</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14</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749</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ABBA</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1987</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10.3</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17.5</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12.8</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-4.7</w:t>
            </w:r>
          </w:p>
        </w:tc>
        <w:tc>
          <w:tcPr>
            <w:tcW w:w="1356" w:type="dxa"/>
          </w:tcPr>
          <w:p w:rsidR="007773EA" w:rsidRDefault="007773EA">
            <w:pPr>
              <w:jc w:val="right"/>
              <w:rPr>
                <w:rFonts w:ascii="Calibri" w:hAnsi="Calibri"/>
                <w:color w:val="000000"/>
                <w:sz w:val="22"/>
                <w:szCs w:val="22"/>
              </w:rPr>
            </w:pPr>
            <w:r>
              <w:rPr>
                <w:rFonts w:ascii="Calibri" w:hAnsi="Calibri"/>
                <w:color w:val="000000"/>
                <w:sz w:val="22"/>
                <w:szCs w:val="22"/>
              </w:rPr>
              <w:t>Set DBH10 as missing</w:t>
            </w:r>
          </w:p>
        </w:tc>
      </w:tr>
      <w:tr w:rsidR="007773EA" w:rsidTr="007773EA">
        <w:trPr>
          <w:trHeight w:val="300"/>
        </w:trPr>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E334</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12</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656</w:t>
            </w:r>
          </w:p>
        </w:tc>
        <w:tc>
          <w:tcPr>
            <w:tcW w:w="949" w:type="dxa"/>
            <w:shd w:val="clear" w:color="auto" w:fill="auto"/>
            <w:noWrap/>
            <w:vAlign w:val="bottom"/>
            <w:hideMark/>
          </w:tcPr>
          <w:p w:rsidR="007773EA" w:rsidRDefault="007773EA">
            <w:pPr>
              <w:rPr>
                <w:rFonts w:ascii="Calibri" w:hAnsi="Calibri"/>
                <w:color w:val="000000"/>
                <w:sz w:val="22"/>
                <w:szCs w:val="22"/>
              </w:rPr>
            </w:pPr>
            <w:r>
              <w:rPr>
                <w:rFonts w:ascii="Calibri" w:hAnsi="Calibri"/>
                <w:color w:val="000000"/>
                <w:sz w:val="22"/>
                <w:szCs w:val="22"/>
              </w:rPr>
              <w:t>ABBA</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1987</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14.1</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15.9</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7.8</w:t>
            </w:r>
          </w:p>
        </w:tc>
        <w:tc>
          <w:tcPr>
            <w:tcW w:w="949" w:type="dxa"/>
            <w:shd w:val="clear" w:color="auto" w:fill="auto"/>
            <w:noWrap/>
            <w:vAlign w:val="bottom"/>
            <w:hideMark/>
          </w:tcPr>
          <w:p w:rsidR="007773EA" w:rsidRDefault="007773EA">
            <w:pPr>
              <w:jc w:val="right"/>
              <w:rPr>
                <w:rFonts w:ascii="Calibri" w:hAnsi="Calibri"/>
                <w:color w:val="000000"/>
                <w:sz w:val="22"/>
                <w:szCs w:val="22"/>
              </w:rPr>
            </w:pPr>
            <w:r>
              <w:rPr>
                <w:rFonts w:ascii="Calibri" w:hAnsi="Calibri"/>
                <w:color w:val="000000"/>
                <w:sz w:val="22"/>
                <w:szCs w:val="22"/>
              </w:rPr>
              <w:t>-8.1</w:t>
            </w:r>
          </w:p>
        </w:tc>
        <w:tc>
          <w:tcPr>
            <w:tcW w:w="1356" w:type="dxa"/>
          </w:tcPr>
          <w:p w:rsidR="007773EA" w:rsidRDefault="007773EA">
            <w:pPr>
              <w:jc w:val="right"/>
              <w:rPr>
                <w:rFonts w:ascii="Calibri" w:hAnsi="Calibri"/>
                <w:color w:val="000000"/>
                <w:sz w:val="22"/>
                <w:szCs w:val="22"/>
              </w:rPr>
            </w:pPr>
            <w:r>
              <w:rPr>
                <w:rFonts w:ascii="Calibri" w:hAnsi="Calibri"/>
                <w:color w:val="000000"/>
                <w:sz w:val="22"/>
                <w:szCs w:val="22"/>
              </w:rPr>
              <w:t>Set DBH10 as missing</w:t>
            </w:r>
          </w:p>
        </w:tc>
      </w:tr>
    </w:tbl>
    <w:p w:rsidR="007773EA" w:rsidRPr="00D05702" w:rsidRDefault="007773EA" w:rsidP="00DE38B5">
      <w:pPr>
        <w:spacing w:line="360" w:lineRule="auto"/>
        <w:rPr>
          <w:b/>
          <w:color w:val="C00000"/>
        </w:rPr>
      </w:pPr>
    </w:p>
    <w:p w:rsidR="00DE38B5" w:rsidRDefault="00DE38B5" w:rsidP="00DE38B5">
      <w:pPr>
        <w:spacing w:line="360" w:lineRule="auto"/>
        <w:rPr>
          <w:b/>
        </w:rPr>
      </w:pPr>
      <w:r w:rsidRPr="00F25F8D">
        <w:rPr>
          <w:b/>
        </w:rPr>
        <w:t>NOTE10</w:t>
      </w:r>
      <w:r w:rsidR="00DD4A53">
        <w:rPr>
          <w:b/>
        </w:rPr>
        <w:t>:</w:t>
      </w:r>
    </w:p>
    <w:p w:rsidR="00DD4A53" w:rsidRDefault="00DD4A53" w:rsidP="00DD4A53">
      <w:pPr>
        <w:pStyle w:val="ListParagraph"/>
        <w:numPr>
          <w:ilvl w:val="0"/>
          <w:numId w:val="37"/>
        </w:numPr>
        <w:spacing w:line="360" w:lineRule="auto"/>
        <w:rPr>
          <w:b/>
        </w:rPr>
      </w:pPr>
      <w:r>
        <w:rPr>
          <w:b/>
        </w:rPr>
        <w:t>CA</w:t>
      </w:r>
    </w:p>
    <w:p w:rsidR="00890092" w:rsidRPr="00890092" w:rsidRDefault="00DD4A53" w:rsidP="00DD4A53">
      <w:pPr>
        <w:pStyle w:val="ListParagraph"/>
        <w:numPr>
          <w:ilvl w:val="0"/>
          <w:numId w:val="37"/>
        </w:numPr>
        <w:spacing w:line="360" w:lineRule="auto"/>
        <w:rPr>
          <w:b/>
        </w:rPr>
      </w:pPr>
      <w:r w:rsidRPr="00890092">
        <w:rPr>
          <w:b/>
        </w:rPr>
        <w:t>NYR</w:t>
      </w:r>
      <w:r w:rsidR="008A122C" w:rsidRPr="00890092">
        <w:rPr>
          <w:b/>
        </w:rPr>
        <w:t xml:space="preserve">: </w:t>
      </w:r>
      <w:r w:rsidR="008A122C">
        <w:t xml:space="preserve">no year of recruitment. Only one plant. </w:t>
      </w:r>
    </w:p>
    <w:p w:rsidR="00DD4A53" w:rsidRPr="00890092" w:rsidRDefault="00DD4A53" w:rsidP="00DD4A53">
      <w:pPr>
        <w:pStyle w:val="ListParagraph"/>
        <w:numPr>
          <w:ilvl w:val="0"/>
          <w:numId w:val="37"/>
        </w:numPr>
        <w:spacing w:line="360" w:lineRule="auto"/>
        <w:rPr>
          <w:b/>
        </w:rPr>
      </w:pPr>
      <w:r w:rsidRPr="00890092">
        <w:rPr>
          <w:b/>
        </w:rPr>
        <w:t xml:space="preserve">PTG: </w:t>
      </w:r>
      <w:r>
        <w:t>previously tagged plants but no data recorded before. YRTAG were added if only one census before curre</w:t>
      </w:r>
      <w:r w:rsidR="001B71D8">
        <w:t>nt year or tag year can be guessed from other variables.</w:t>
      </w:r>
    </w:p>
    <w:p w:rsidR="00DD4A53" w:rsidRPr="00DD4A53" w:rsidRDefault="00DD4A53" w:rsidP="00DD4A53">
      <w:pPr>
        <w:pStyle w:val="ListParagraph"/>
        <w:numPr>
          <w:ilvl w:val="0"/>
          <w:numId w:val="37"/>
        </w:numPr>
        <w:spacing w:line="360" w:lineRule="auto"/>
        <w:rPr>
          <w:b/>
        </w:rPr>
      </w:pPr>
      <w:r>
        <w:rPr>
          <w:b/>
        </w:rPr>
        <w:t xml:space="preserve">RL#: </w:t>
      </w:r>
      <w:r w:rsidRPr="00DD4A53">
        <w:t>plant relabeled in 2010. # is the old tag number</w:t>
      </w:r>
    </w:p>
    <w:p w:rsidR="00894B64" w:rsidRDefault="00DE38B5" w:rsidP="00DE38B5">
      <w:pPr>
        <w:spacing w:line="360" w:lineRule="auto"/>
      </w:pPr>
      <w:r w:rsidRPr="00F25F8D">
        <w:rPr>
          <w:b/>
        </w:rPr>
        <w:t>DBH11</w:t>
      </w:r>
      <w:r>
        <w:rPr>
          <w:b/>
        </w:rPr>
        <w:t>:</w:t>
      </w:r>
      <w:r w:rsidRPr="00FB08DD">
        <w:t xml:space="preserve"> </w:t>
      </w:r>
      <w:r>
        <w:t xml:space="preserve">DBH measured for live trees and saplings in 2011. </w:t>
      </w:r>
    </w:p>
    <w:p w:rsidR="00894B64" w:rsidRDefault="00DE38B5" w:rsidP="00894B64">
      <w:pPr>
        <w:pStyle w:val="ListParagraph"/>
        <w:numPr>
          <w:ilvl w:val="0"/>
          <w:numId w:val="44"/>
        </w:numPr>
        <w:spacing w:line="360" w:lineRule="auto"/>
      </w:pPr>
      <w:r>
        <w:t>For trees that were tall enough to measure DBH but only had DAH measured, DBH was predicted basing on the regression of DBH11/DAH11.</w:t>
      </w:r>
      <w:r w:rsidR="00AF153F">
        <w:t xml:space="preserve"> </w:t>
      </w:r>
      <w:r w:rsidR="000E60E7">
        <w:t xml:space="preserve">We use the same </w:t>
      </w:r>
      <w:r w:rsidR="00894B64">
        <w:t xml:space="preserve">DBH/DAH </w:t>
      </w:r>
      <w:r w:rsidR="000E60E7">
        <w:t>regression we used to estimate DBH99 to estimate DBH1</w:t>
      </w:r>
      <w:r w:rsidR="00894B64">
        <w:t xml:space="preserve">1. </w:t>
      </w:r>
    </w:p>
    <w:p w:rsidR="00894B64" w:rsidRDefault="00894B64" w:rsidP="00894B64">
      <w:pPr>
        <w:pStyle w:val="ListParagraph"/>
        <w:numPr>
          <w:ilvl w:val="0"/>
          <w:numId w:val="44"/>
        </w:numPr>
        <w:spacing w:line="360" w:lineRule="auto"/>
      </w:pPr>
      <w:r>
        <w:t xml:space="preserve">For those miss both DBH11 and DAH11 but has DBH99, DBH11 was estimated by </w:t>
      </w:r>
      <w:proofErr w:type="spellStart"/>
      <w:r>
        <w:t>by</w:t>
      </w:r>
      <w:proofErr w:type="spellEnd"/>
      <w:r>
        <w:t xml:space="preserve"> DBH/DBH growth regression</w:t>
      </w:r>
    </w:p>
    <w:p w:rsidR="00DE38B5" w:rsidRPr="00556A34" w:rsidRDefault="00DE38B5" w:rsidP="00DE38B5">
      <w:pPr>
        <w:spacing w:line="360" w:lineRule="auto"/>
      </w:pPr>
      <w:r>
        <w:rPr>
          <w:b/>
        </w:rPr>
        <w:t>EDBH11:</w:t>
      </w:r>
      <w:r w:rsidRPr="00556A34">
        <w:t xml:space="preserve"> </w:t>
      </w:r>
      <w:r>
        <w:t>if a DBH was predicted, then EDBH11=1.</w:t>
      </w:r>
    </w:p>
    <w:p w:rsidR="00DE38B5" w:rsidRDefault="00DE38B5" w:rsidP="00DE38B5">
      <w:pPr>
        <w:spacing w:line="360" w:lineRule="auto"/>
      </w:pPr>
      <w:r w:rsidRPr="00F25F8D">
        <w:rPr>
          <w:b/>
        </w:rPr>
        <w:t>DAH11</w:t>
      </w:r>
      <w:r w:rsidR="00302F3A">
        <w:rPr>
          <w:b/>
        </w:rPr>
        <w:t>:</w:t>
      </w:r>
      <w:r w:rsidR="00302F3A">
        <w:t xml:space="preserve"> DAH measured in 2011 mostly for live plants</w:t>
      </w:r>
      <w:r w:rsidR="00E56657">
        <w:t>, only a few for dead plants</w:t>
      </w:r>
      <w:r w:rsidR="0036718D">
        <w:t xml:space="preserve"> on W60 plot 20.</w:t>
      </w:r>
    </w:p>
    <w:p w:rsidR="00921E0F" w:rsidRPr="00CC0268" w:rsidRDefault="00921E0F" w:rsidP="00921E0F">
      <w:pPr>
        <w:spacing w:line="360" w:lineRule="auto"/>
        <w:rPr>
          <w:color w:val="FF0000"/>
        </w:rPr>
      </w:pPr>
      <w:r w:rsidRPr="00F25F8D">
        <w:rPr>
          <w:b/>
        </w:rPr>
        <w:t>HTCL11</w:t>
      </w:r>
      <w:r>
        <w:rPr>
          <w:b/>
        </w:rPr>
        <w:t xml:space="preserve">: </w:t>
      </w:r>
      <w:r>
        <w:t>Height class collected for LIVE plants on HH plots in 2011, which is different than HTCL99. &lt;1; 0-</w:t>
      </w:r>
      <w:r w:rsidRPr="00FB08DD">
        <w:t>0.5; 0.5</w:t>
      </w:r>
      <w:r>
        <w:t>-</w:t>
      </w:r>
      <w:r w:rsidRPr="00FB08DD">
        <w:t>1; 1; 1</w:t>
      </w:r>
      <w:r>
        <w:t>-</w:t>
      </w:r>
      <w:r w:rsidRPr="00FB08DD">
        <w:t>1.5; 1</w:t>
      </w:r>
      <w:r>
        <w:t>-</w:t>
      </w:r>
      <w:r w:rsidRPr="00FB08DD">
        <w:t>2; 1.5</w:t>
      </w:r>
      <w:r>
        <w:t>-</w:t>
      </w:r>
      <w:r w:rsidRPr="00FB08DD">
        <w:t>2; 2; 2</w:t>
      </w:r>
      <w:r>
        <w:t>-</w:t>
      </w:r>
      <w:r w:rsidRPr="00FB08DD">
        <w:t>2.5; 2</w:t>
      </w:r>
      <w:r>
        <w:t>-</w:t>
      </w:r>
      <w:r w:rsidRPr="00FB08DD">
        <w:t>3; 2.5</w:t>
      </w:r>
      <w:r>
        <w:t>-</w:t>
      </w:r>
      <w:r w:rsidRPr="00FB08DD">
        <w:t>3; 3; 3</w:t>
      </w:r>
      <w:r>
        <w:t>-</w:t>
      </w:r>
      <w:r w:rsidRPr="00FB08DD">
        <w:t>4; 3.5</w:t>
      </w:r>
      <w:r>
        <w:t>-</w:t>
      </w:r>
      <w:r w:rsidRPr="00FB08DD">
        <w:t>4; 4; 4</w:t>
      </w:r>
      <w:r>
        <w:t>-</w:t>
      </w:r>
      <w:r w:rsidRPr="00FB08DD">
        <w:t>5; 5; 5</w:t>
      </w:r>
      <w:r>
        <w:t>-</w:t>
      </w:r>
      <w:r w:rsidRPr="00FB08DD">
        <w:t>6; 6; 6</w:t>
      </w:r>
      <w:r>
        <w:t>-</w:t>
      </w:r>
      <w:r w:rsidRPr="00FB08DD">
        <w:t>7; 7</w:t>
      </w:r>
      <w:r>
        <w:t>-</w:t>
      </w:r>
      <w:r w:rsidRPr="00FB08DD">
        <w:t>8; 8</w:t>
      </w:r>
      <w:r>
        <w:t>-</w:t>
      </w:r>
      <w:r w:rsidRPr="00FB08DD">
        <w:t>9; 9</w:t>
      </w:r>
      <w:r>
        <w:t>-</w:t>
      </w:r>
      <w:r w:rsidRPr="00FB08DD">
        <w:t xml:space="preserve">10; </w:t>
      </w:r>
      <w:r>
        <w:t xml:space="preserve">10-11; 11-12; 12-13; 13-14; 2 plants have HTCL11 recorded as </w:t>
      </w:r>
      <w:r w:rsidRPr="00FB08DD">
        <w:t>9+</w:t>
      </w:r>
      <w:r>
        <w:t xml:space="preserve">(standardized as 9-). </w:t>
      </w:r>
      <w:r w:rsidRPr="00FD06DC">
        <w:rPr>
          <w:b/>
          <w:i/>
        </w:rPr>
        <w:t>4 dead plants</w:t>
      </w:r>
      <w:r w:rsidRPr="00FD06DC">
        <w:t xml:space="preserve"> were also collected for HTCL</w:t>
      </w:r>
      <w:r w:rsidR="00CC0268">
        <w:t xml:space="preserve">. </w:t>
      </w:r>
      <w:r w:rsidR="00CC0268" w:rsidRPr="00CC0268">
        <w:rPr>
          <w:color w:val="FF0000"/>
        </w:rPr>
        <w:t>After looking at</w:t>
      </w:r>
      <w:r w:rsidR="00CC0268">
        <w:rPr>
          <w:color w:val="FF0000"/>
        </w:rPr>
        <w:t xml:space="preserve"> data collected in 2015, we decided at least some of the HTCL11 was </w:t>
      </w:r>
      <w:proofErr w:type="gramStart"/>
      <w:r w:rsidR="00CC0268">
        <w:rPr>
          <w:color w:val="FF0000"/>
        </w:rPr>
        <w:t>overestimated,</w:t>
      </w:r>
      <w:proofErr w:type="gramEnd"/>
      <w:r w:rsidR="00CC0268">
        <w:rPr>
          <w:color w:val="FF0000"/>
        </w:rPr>
        <w:t xml:space="preserve"> probably crew didn’t always use a height pole. We should probably not use height data from 2011.</w:t>
      </w:r>
    </w:p>
    <w:p w:rsidR="00921E0F" w:rsidRDefault="00921E0F" w:rsidP="00921E0F">
      <w:pPr>
        <w:spacing w:line="360" w:lineRule="auto"/>
      </w:pPr>
      <w:r w:rsidRPr="00556A34">
        <w:rPr>
          <w:b/>
        </w:rPr>
        <w:lastRenderedPageBreak/>
        <w:t>HT11:</w:t>
      </w:r>
      <w:r w:rsidRPr="00556A34">
        <w:t xml:space="preserve"> mid-point of HTCL11</w:t>
      </w:r>
      <w:r>
        <w:t>. For ambiguous HTCL such as 9+, HT11 was set as missing; and for integer values for HTCL, which were estimations of HTs, the original values were used as HT.</w:t>
      </w:r>
    </w:p>
    <w:p w:rsidR="00921E0F" w:rsidRPr="0052474A" w:rsidRDefault="00921E0F" w:rsidP="00921E0F">
      <w:pPr>
        <w:spacing w:line="360" w:lineRule="auto"/>
      </w:pPr>
      <w:r w:rsidRPr="0052474A">
        <w:rPr>
          <w:b/>
        </w:rPr>
        <w:t>Check on HT growth 1999~2011</w:t>
      </w:r>
      <w:r w:rsidRPr="00D05702">
        <w:rPr>
          <w:color w:val="C00000"/>
        </w:rPr>
        <w:t>:</w:t>
      </w:r>
      <w:r>
        <w:rPr>
          <w:color w:val="C00000"/>
        </w:rPr>
        <w:t xml:space="preserve"> </w:t>
      </w:r>
      <w:r w:rsidRPr="0052474A">
        <w:t>maximum growth of 8, and minimum growth of -6.</w:t>
      </w:r>
    </w:p>
    <w:p w:rsidR="00921E0F" w:rsidRPr="0052474A" w:rsidRDefault="00921E0F" w:rsidP="00921E0F">
      <w:pPr>
        <w:spacing w:line="360" w:lineRule="auto"/>
      </w:pPr>
      <w:r w:rsidRPr="0052474A">
        <w:t>E330, plot 19, tree 138, which had growth of -6 should have HTCL11 of 12-13 instead of 2-3</w:t>
      </w:r>
      <w:proofErr w:type="gramStart"/>
      <w:r w:rsidRPr="0052474A">
        <w:t>.(</w:t>
      </w:r>
      <w:proofErr w:type="gramEnd"/>
      <w:r w:rsidRPr="0052474A">
        <w:t xml:space="preserve">it was written as 2-13 on the hard copy). This was </w:t>
      </w:r>
      <w:proofErr w:type="spellStart"/>
      <w:r w:rsidRPr="0052474A">
        <w:t>corrected.The</w:t>
      </w:r>
      <w:proofErr w:type="spellEnd"/>
      <w:r w:rsidRPr="0052474A">
        <w:t xml:space="preserve"> rest look OK. </w:t>
      </w:r>
    </w:p>
    <w:p w:rsidR="00921E0F" w:rsidRPr="00180670" w:rsidRDefault="00921E0F" w:rsidP="00921E0F">
      <w:pPr>
        <w:spacing w:line="360" w:lineRule="auto"/>
      </w:pPr>
      <w:r w:rsidRPr="00F25F8D">
        <w:rPr>
          <w:b/>
        </w:rPr>
        <w:t>SNHT11</w:t>
      </w:r>
      <w:r>
        <w:rPr>
          <w:b/>
        </w:rPr>
        <w:t xml:space="preserve">: </w:t>
      </w:r>
      <w:r>
        <w:t>snap height. This was created from notes recorded in field. It was usually recorded in the form of ‘at #’ with # as the snap height in m and COND11 would be SN.</w:t>
      </w:r>
    </w:p>
    <w:p w:rsidR="00921E0F" w:rsidRDefault="00921E0F" w:rsidP="00DE38B5">
      <w:pPr>
        <w:spacing w:line="360" w:lineRule="auto"/>
      </w:pPr>
    </w:p>
    <w:p w:rsidR="00A82CC3" w:rsidRPr="006F2D3A" w:rsidRDefault="006F2D3A" w:rsidP="00DE38B5">
      <w:pPr>
        <w:spacing w:line="360" w:lineRule="auto"/>
      </w:pPr>
      <w:r w:rsidRPr="006F2D3A">
        <w:rPr>
          <w:b/>
          <w:i/>
        </w:rPr>
        <w:t>Missing DBH11/HTCL11:</w:t>
      </w:r>
      <w:r w:rsidRPr="006F2D3A">
        <w:t xml:space="preserve"> </w:t>
      </w:r>
      <w:r w:rsidR="0065687A" w:rsidRPr="006F2D3A">
        <w:t xml:space="preserve">If a plant miss both DBH11 and DAH11 and have HTCL less than 1~2, we assume it’s a sapling not tall enough to measure height. Still some individuals </w:t>
      </w:r>
      <w:r w:rsidR="00AD6B5C" w:rsidRPr="006F2D3A">
        <w:t>miss both DBH and DAH and have height above 1.37</w:t>
      </w:r>
      <w:r w:rsidR="00A82CC3" w:rsidRPr="006F2D3A">
        <w:t>. Do DBH/HT regression by ELEV (&lt;=10cm DBH)</w:t>
      </w:r>
      <w:r w:rsidR="00AD6B5C" w:rsidRPr="006F2D3A">
        <w:t>:</w:t>
      </w:r>
    </w:p>
    <w:p w:rsidR="00A82CC3" w:rsidRPr="006F2D3A" w:rsidRDefault="00A82CC3" w:rsidP="00DE38B5">
      <w:pPr>
        <w:spacing w:line="360" w:lineRule="auto"/>
      </w:pPr>
      <w:r w:rsidRPr="006F2D3A">
        <w:t xml:space="preserve">These plants are so short they are probably all saplings. </w:t>
      </w:r>
    </w:p>
    <w:tbl>
      <w:tblPr>
        <w:tblW w:w="12421" w:type="dxa"/>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680"/>
        <w:gridCol w:w="581"/>
        <w:gridCol w:w="621"/>
        <w:gridCol w:w="707"/>
        <w:gridCol w:w="761"/>
        <w:gridCol w:w="901"/>
        <w:gridCol w:w="901"/>
        <w:gridCol w:w="599"/>
        <w:gridCol w:w="599"/>
        <w:gridCol w:w="841"/>
        <w:gridCol w:w="586"/>
        <w:gridCol w:w="2011"/>
        <w:gridCol w:w="2011"/>
      </w:tblGrid>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TRAN</w:t>
            </w:r>
          </w:p>
        </w:tc>
        <w:tc>
          <w:tcPr>
            <w:tcW w:w="680"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TPLOT</w:t>
            </w:r>
          </w:p>
        </w:tc>
        <w:tc>
          <w:tcPr>
            <w:tcW w:w="58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TAG</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SPEC</w:t>
            </w:r>
          </w:p>
        </w:tc>
        <w:tc>
          <w:tcPr>
            <w:tcW w:w="707"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YRTAG</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STAT99</w:t>
            </w:r>
          </w:p>
        </w:tc>
        <w:tc>
          <w:tcPr>
            <w:tcW w:w="901" w:type="dxa"/>
          </w:tcPr>
          <w:p w:rsidR="005D1069" w:rsidRDefault="005D1069">
            <w:pPr>
              <w:rPr>
                <w:rFonts w:ascii="Calibri" w:hAnsi="Calibri"/>
                <w:color w:val="000000"/>
                <w:sz w:val="18"/>
                <w:szCs w:val="18"/>
              </w:rPr>
            </w:pPr>
            <w:r>
              <w:rPr>
                <w:rFonts w:ascii="Calibri" w:hAnsi="Calibri"/>
                <w:color w:val="000000"/>
                <w:sz w:val="18"/>
                <w:szCs w:val="18"/>
              </w:rPr>
              <w:t>DBH99</w:t>
            </w:r>
          </w:p>
        </w:tc>
        <w:tc>
          <w:tcPr>
            <w:tcW w:w="901" w:type="dxa"/>
            <w:shd w:val="clear" w:color="auto" w:fill="auto"/>
            <w:noWrap/>
            <w:vAlign w:val="bottom"/>
            <w:hideMark/>
          </w:tcPr>
          <w:p w:rsidR="005D1069" w:rsidRPr="0065687A" w:rsidRDefault="005D1069">
            <w:pPr>
              <w:rPr>
                <w:rFonts w:ascii="Calibri" w:hAnsi="Calibri"/>
                <w:color w:val="000000"/>
                <w:sz w:val="18"/>
                <w:szCs w:val="18"/>
              </w:rPr>
            </w:pPr>
            <w:r>
              <w:rPr>
                <w:rFonts w:ascii="Calibri" w:hAnsi="Calibri"/>
                <w:color w:val="000000"/>
                <w:sz w:val="18"/>
                <w:szCs w:val="18"/>
              </w:rPr>
              <w:t>DA</w:t>
            </w:r>
            <w:r w:rsidRPr="0065687A">
              <w:rPr>
                <w:rFonts w:ascii="Calibri" w:hAnsi="Calibri"/>
                <w:color w:val="000000"/>
                <w:sz w:val="18"/>
                <w:szCs w:val="18"/>
              </w:rPr>
              <w:t>H99</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HT99</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HT11</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COND11</w:t>
            </w:r>
          </w:p>
        </w:tc>
        <w:tc>
          <w:tcPr>
            <w:tcW w:w="586"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CII11</w:t>
            </w:r>
          </w:p>
        </w:tc>
        <w:tc>
          <w:tcPr>
            <w:tcW w:w="201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NOTE11</w:t>
            </w:r>
          </w:p>
        </w:tc>
        <w:tc>
          <w:tcPr>
            <w:tcW w:w="2011" w:type="dxa"/>
          </w:tcPr>
          <w:p w:rsidR="005D1069" w:rsidRPr="002A0CF9" w:rsidRDefault="005D1069">
            <w:pPr>
              <w:rPr>
                <w:rFonts w:ascii="Calibri" w:hAnsi="Calibri"/>
                <w:color w:val="548DD4" w:themeColor="text2" w:themeTint="99"/>
                <w:sz w:val="18"/>
                <w:szCs w:val="18"/>
              </w:rPr>
            </w:pPr>
            <w:r w:rsidRPr="002A0CF9">
              <w:rPr>
                <w:rFonts w:ascii="Calibri" w:hAnsi="Calibri"/>
                <w:color w:val="548DD4" w:themeColor="text2" w:themeTint="99"/>
                <w:sz w:val="18"/>
                <w:szCs w:val="18"/>
              </w:rPr>
              <w:t>Notes</w:t>
            </w:r>
          </w:p>
        </w:tc>
      </w:tr>
      <w:tr w:rsidR="005D1069" w:rsidRPr="0065687A" w:rsidTr="005D1069">
        <w:trPr>
          <w:trHeight w:val="300"/>
        </w:trPr>
        <w:tc>
          <w:tcPr>
            <w:tcW w:w="622" w:type="dxa"/>
            <w:shd w:val="clear" w:color="auto" w:fill="auto"/>
            <w:noWrap/>
          </w:tcPr>
          <w:p w:rsidR="005D1069" w:rsidRPr="005D1069" w:rsidRDefault="005D1069" w:rsidP="006D0DCA">
            <w:pPr>
              <w:rPr>
                <w:rFonts w:ascii="Calibri" w:hAnsi="Calibri"/>
                <w:color w:val="000000"/>
                <w:sz w:val="18"/>
                <w:szCs w:val="18"/>
              </w:rPr>
            </w:pPr>
            <w:r w:rsidRPr="005D1069">
              <w:rPr>
                <w:rFonts w:ascii="Calibri" w:hAnsi="Calibri"/>
                <w:color w:val="000000"/>
                <w:sz w:val="18"/>
                <w:szCs w:val="18"/>
              </w:rPr>
              <w:t>E320</w:t>
            </w:r>
          </w:p>
        </w:tc>
        <w:tc>
          <w:tcPr>
            <w:tcW w:w="680" w:type="dxa"/>
            <w:shd w:val="clear" w:color="auto" w:fill="auto"/>
            <w:noWrap/>
          </w:tcPr>
          <w:p w:rsidR="005D1069" w:rsidRPr="005D1069" w:rsidRDefault="005D1069" w:rsidP="006D0DCA">
            <w:pPr>
              <w:rPr>
                <w:rFonts w:ascii="Calibri" w:hAnsi="Calibri"/>
                <w:color w:val="000000"/>
                <w:sz w:val="18"/>
                <w:szCs w:val="18"/>
              </w:rPr>
            </w:pPr>
            <w:r w:rsidRPr="005D1069">
              <w:rPr>
                <w:rFonts w:ascii="Calibri" w:hAnsi="Calibri"/>
                <w:color w:val="000000"/>
                <w:sz w:val="18"/>
                <w:szCs w:val="18"/>
              </w:rPr>
              <w:t>20</w:t>
            </w:r>
          </w:p>
        </w:tc>
        <w:tc>
          <w:tcPr>
            <w:tcW w:w="581" w:type="dxa"/>
            <w:shd w:val="clear" w:color="auto" w:fill="auto"/>
            <w:noWrap/>
          </w:tcPr>
          <w:p w:rsidR="005D1069" w:rsidRPr="005D1069" w:rsidRDefault="005D1069" w:rsidP="006D0DCA">
            <w:pPr>
              <w:rPr>
                <w:rFonts w:ascii="Calibri" w:hAnsi="Calibri"/>
                <w:color w:val="000000"/>
                <w:sz w:val="18"/>
                <w:szCs w:val="18"/>
              </w:rPr>
            </w:pPr>
            <w:r w:rsidRPr="005D1069">
              <w:rPr>
                <w:rFonts w:ascii="Calibri" w:hAnsi="Calibri"/>
                <w:color w:val="000000"/>
                <w:sz w:val="18"/>
                <w:szCs w:val="18"/>
              </w:rPr>
              <w:t>657</w:t>
            </w:r>
          </w:p>
        </w:tc>
        <w:tc>
          <w:tcPr>
            <w:tcW w:w="621" w:type="dxa"/>
            <w:shd w:val="clear" w:color="auto" w:fill="auto"/>
            <w:noWrap/>
          </w:tcPr>
          <w:p w:rsidR="005D1069" w:rsidRPr="005D1069" w:rsidRDefault="005D1069" w:rsidP="006D0DCA">
            <w:pPr>
              <w:rPr>
                <w:rFonts w:ascii="Calibri" w:hAnsi="Calibri"/>
                <w:color w:val="000000"/>
                <w:sz w:val="18"/>
                <w:szCs w:val="18"/>
              </w:rPr>
            </w:pPr>
            <w:r w:rsidRPr="005D1069">
              <w:rPr>
                <w:rFonts w:ascii="Calibri" w:hAnsi="Calibri"/>
                <w:color w:val="000000"/>
                <w:sz w:val="18"/>
                <w:szCs w:val="18"/>
              </w:rPr>
              <w:t>ABBA</w:t>
            </w:r>
          </w:p>
        </w:tc>
        <w:tc>
          <w:tcPr>
            <w:tcW w:w="707" w:type="dxa"/>
            <w:shd w:val="clear" w:color="auto" w:fill="auto"/>
            <w:noWrap/>
            <w:vAlign w:val="bottom"/>
          </w:tcPr>
          <w:p w:rsidR="005D1069" w:rsidRPr="0065687A" w:rsidRDefault="005D1069">
            <w:pPr>
              <w:jc w:val="right"/>
              <w:rPr>
                <w:rFonts w:ascii="Calibri" w:hAnsi="Calibri"/>
                <w:color w:val="000000"/>
                <w:sz w:val="18"/>
                <w:szCs w:val="18"/>
              </w:rPr>
            </w:pPr>
            <w:r>
              <w:rPr>
                <w:rFonts w:ascii="Calibri" w:hAnsi="Calibri"/>
                <w:color w:val="000000"/>
                <w:sz w:val="18"/>
                <w:szCs w:val="18"/>
              </w:rPr>
              <w:t>1999</w:t>
            </w:r>
          </w:p>
        </w:tc>
        <w:tc>
          <w:tcPr>
            <w:tcW w:w="761" w:type="dxa"/>
            <w:shd w:val="clear" w:color="auto" w:fill="auto"/>
            <w:noWrap/>
            <w:vAlign w:val="bottom"/>
          </w:tcPr>
          <w:p w:rsidR="005D1069" w:rsidRPr="0065687A" w:rsidRDefault="005D1069">
            <w:pPr>
              <w:rPr>
                <w:rFonts w:ascii="Calibri" w:hAnsi="Calibri"/>
                <w:color w:val="000000"/>
                <w:sz w:val="18"/>
                <w:szCs w:val="18"/>
              </w:rPr>
            </w:pPr>
            <w:r>
              <w:rPr>
                <w:rFonts w:ascii="Calibri" w:hAnsi="Calibri"/>
                <w:color w:val="000000"/>
                <w:sz w:val="18"/>
                <w:szCs w:val="18"/>
              </w:rPr>
              <w:t>ALIVE</w:t>
            </w:r>
          </w:p>
        </w:tc>
        <w:tc>
          <w:tcPr>
            <w:tcW w:w="901" w:type="dxa"/>
          </w:tcPr>
          <w:p w:rsidR="005D1069" w:rsidRDefault="005D1069">
            <w:pPr>
              <w:rPr>
                <w:rFonts w:ascii="Calibri" w:hAnsi="Calibri"/>
                <w:color w:val="000000"/>
                <w:sz w:val="18"/>
                <w:szCs w:val="18"/>
              </w:rPr>
            </w:pPr>
          </w:p>
        </w:tc>
        <w:tc>
          <w:tcPr>
            <w:tcW w:w="901" w:type="dxa"/>
            <w:shd w:val="clear" w:color="auto" w:fill="auto"/>
            <w:noWrap/>
            <w:vAlign w:val="bottom"/>
          </w:tcPr>
          <w:p w:rsidR="005D1069" w:rsidRPr="0065687A" w:rsidRDefault="005D1069">
            <w:pPr>
              <w:rPr>
                <w:rFonts w:ascii="Calibri" w:hAnsi="Calibri"/>
                <w:color w:val="000000"/>
                <w:sz w:val="18"/>
                <w:szCs w:val="18"/>
              </w:rPr>
            </w:pPr>
            <w:r>
              <w:rPr>
                <w:rFonts w:ascii="Calibri" w:hAnsi="Calibri"/>
                <w:color w:val="000000"/>
                <w:sz w:val="18"/>
                <w:szCs w:val="18"/>
              </w:rPr>
              <w:t>3.7</w:t>
            </w:r>
          </w:p>
        </w:tc>
        <w:tc>
          <w:tcPr>
            <w:tcW w:w="599" w:type="dxa"/>
            <w:shd w:val="clear" w:color="auto" w:fill="auto"/>
            <w:noWrap/>
            <w:vAlign w:val="bottom"/>
          </w:tcPr>
          <w:p w:rsidR="005D1069" w:rsidRPr="0065687A" w:rsidRDefault="005D1069">
            <w:pPr>
              <w:rPr>
                <w:rFonts w:ascii="Calibri" w:hAnsi="Calibri"/>
                <w:color w:val="000000"/>
                <w:sz w:val="18"/>
                <w:szCs w:val="18"/>
              </w:rPr>
            </w:pPr>
            <w:r>
              <w:rPr>
                <w:rFonts w:ascii="Calibri" w:hAnsi="Calibri"/>
                <w:color w:val="000000"/>
                <w:sz w:val="18"/>
                <w:szCs w:val="18"/>
              </w:rPr>
              <w:t>1.25</w:t>
            </w:r>
          </w:p>
        </w:tc>
        <w:tc>
          <w:tcPr>
            <w:tcW w:w="599" w:type="dxa"/>
            <w:shd w:val="clear" w:color="auto" w:fill="auto"/>
            <w:noWrap/>
            <w:vAlign w:val="bottom"/>
          </w:tcPr>
          <w:p w:rsidR="005D1069" w:rsidRPr="0065687A" w:rsidRDefault="005D1069">
            <w:pPr>
              <w:jc w:val="right"/>
              <w:rPr>
                <w:rFonts w:ascii="Calibri" w:hAnsi="Calibri"/>
                <w:color w:val="000000"/>
                <w:sz w:val="18"/>
                <w:szCs w:val="18"/>
              </w:rPr>
            </w:pPr>
          </w:p>
        </w:tc>
        <w:tc>
          <w:tcPr>
            <w:tcW w:w="841" w:type="dxa"/>
            <w:shd w:val="clear" w:color="auto" w:fill="auto"/>
            <w:noWrap/>
            <w:vAlign w:val="bottom"/>
          </w:tcPr>
          <w:p w:rsidR="005D1069" w:rsidRPr="0065687A" w:rsidRDefault="005D1069">
            <w:pPr>
              <w:rPr>
                <w:rFonts w:ascii="Calibri" w:hAnsi="Calibri"/>
                <w:color w:val="000000"/>
                <w:sz w:val="18"/>
                <w:szCs w:val="18"/>
              </w:rPr>
            </w:pPr>
          </w:p>
        </w:tc>
        <w:tc>
          <w:tcPr>
            <w:tcW w:w="586" w:type="dxa"/>
            <w:shd w:val="clear" w:color="auto" w:fill="auto"/>
            <w:noWrap/>
            <w:vAlign w:val="bottom"/>
          </w:tcPr>
          <w:p w:rsidR="005D1069" w:rsidRPr="0065687A" w:rsidRDefault="005D1069">
            <w:pPr>
              <w:jc w:val="right"/>
              <w:rPr>
                <w:rFonts w:ascii="Calibri" w:hAnsi="Calibri"/>
                <w:color w:val="000000"/>
                <w:sz w:val="18"/>
                <w:szCs w:val="18"/>
              </w:rPr>
            </w:pPr>
          </w:p>
        </w:tc>
        <w:tc>
          <w:tcPr>
            <w:tcW w:w="2011" w:type="dxa"/>
            <w:shd w:val="clear" w:color="auto" w:fill="auto"/>
            <w:noWrap/>
            <w:vAlign w:val="bottom"/>
          </w:tcPr>
          <w:p w:rsidR="005D1069" w:rsidRPr="0065687A" w:rsidRDefault="005D1069">
            <w:pPr>
              <w:rPr>
                <w:rFonts w:ascii="Calibri" w:hAnsi="Calibri"/>
                <w:color w:val="000000"/>
                <w:sz w:val="18"/>
                <w:szCs w:val="18"/>
              </w:rPr>
            </w:pPr>
          </w:p>
        </w:tc>
        <w:tc>
          <w:tcPr>
            <w:tcW w:w="2011" w:type="dxa"/>
          </w:tcPr>
          <w:p w:rsidR="005D1069" w:rsidRPr="002A0CF9" w:rsidRDefault="00275482">
            <w:pPr>
              <w:rPr>
                <w:rFonts w:ascii="Calibri" w:hAnsi="Calibri"/>
                <w:color w:val="548DD4" w:themeColor="text2" w:themeTint="99"/>
                <w:sz w:val="18"/>
                <w:szCs w:val="18"/>
              </w:rPr>
            </w:pPr>
            <w:r>
              <w:rPr>
                <w:rFonts w:ascii="Calibri" w:hAnsi="Calibri"/>
                <w:color w:val="548DD4" w:themeColor="text2" w:themeTint="99"/>
                <w:sz w:val="18"/>
                <w:szCs w:val="18"/>
              </w:rPr>
              <w:t>sapling</w:t>
            </w: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404</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2.25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r w:rsidRPr="002A0CF9">
              <w:rPr>
                <w:rFonts w:ascii="Calibri" w:hAnsi="Calibri"/>
                <w:color w:val="548DD4" w:themeColor="text2" w:themeTint="99"/>
                <w:sz w:val="18"/>
                <w:szCs w:val="18"/>
              </w:rPr>
              <w:t>They are all saplings because of small heights.</w:t>
            </w: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431</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433</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434</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435</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2.5</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463</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2.25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465</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466</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483</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1610</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2011</w:t>
            </w:r>
          </w:p>
        </w:tc>
        <w:tc>
          <w:tcPr>
            <w:tcW w:w="761" w:type="dxa"/>
            <w:shd w:val="clear" w:color="auto" w:fill="auto"/>
            <w:noWrap/>
            <w:vAlign w:val="bottom"/>
            <w:hideMark/>
          </w:tcPr>
          <w:p w:rsidR="005D1069" w:rsidRPr="0065687A" w:rsidRDefault="005D1069">
            <w:pPr>
              <w:rPr>
                <w:rFonts w:ascii="Calibri" w:hAnsi="Calibri"/>
                <w:color w:val="000000"/>
                <w:sz w:val="18"/>
                <w:szCs w:val="18"/>
              </w:rPr>
            </w:pP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3</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21</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155</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1999</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ALIVE</w:t>
            </w: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1.25</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2.5</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23</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940</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1999</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ALIVE</w:t>
            </w: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1.25</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2.5</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24</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697</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1999</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ALIVE</w:t>
            </w: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1.25</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w:t>
            </w:r>
          </w:p>
        </w:tc>
        <w:tc>
          <w:tcPr>
            <w:tcW w:w="201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w:t>
            </w: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24</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870</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1999</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ALIVE</w:t>
            </w:r>
          </w:p>
        </w:tc>
        <w:tc>
          <w:tcPr>
            <w:tcW w:w="901" w:type="dxa"/>
          </w:tcPr>
          <w:p w:rsidR="005D1069" w:rsidRPr="0065687A" w:rsidRDefault="005D1069">
            <w:pPr>
              <w:jc w:val="right"/>
              <w:rPr>
                <w:rFonts w:ascii="Calibri" w:hAnsi="Calibri"/>
                <w:color w:val="000000"/>
                <w:sz w:val="18"/>
                <w:szCs w:val="18"/>
              </w:rPr>
            </w:pPr>
          </w:p>
        </w:tc>
        <w:tc>
          <w:tcPr>
            <w:tcW w:w="90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1.315089</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w:t>
            </w:r>
          </w:p>
        </w:tc>
        <w:tc>
          <w:tcPr>
            <w:tcW w:w="2011" w:type="dxa"/>
            <w:shd w:val="clear" w:color="auto" w:fill="auto"/>
            <w:noWrap/>
            <w:vAlign w:val="bottom"/>
            <w:hideMark/>
          </w:tcPr>
          <w:p w:rsidR="005D1069" w:rsidRPr="0065687A" w:rsidRDefault="005D1069">
            <w:pPr>
              <w:rPr>
                <w:rFonts w:ascii="Calibri" w:hAnsi="Calibri"/>
                <w:color w:val="000000"/>
                <w:sz w:val="18"/>
                <w:szCs w:val="18"/>
              </w:rPr>
            </w:pPr>
          </w:p>
        </w:tc>
        <w:tc>
          <w:tcPr>
            <w:tcW w:w="2011" w:type="dxa"/>
          </w:tcPr>
          <w:p w:rsidR="005D1069" w:rsidRPr="002A0CF9" w:rsidRDefault="005D1069">
            <w:pPr>
              <w:rPr>
                <w:rFonts w:ascii="Calibri" w:hAnsi="Calibri"/>
                <w:color w:val="548DD4" w:themeColor="text2" w:themeTint="99"/>
                <w:sz w:val="18"/>
                <w:szCs w:val="18"/>
              </w:rPr>
            </w:pPr>
          </w:p>
        </w:tc>
      </w:tr>
      <w:tr w:rsidR="005D1069" w:rsidRPr="0065687A" w:rsidTr="005D1069">
        <w:trPr>
          <w:trHeight w:val="300"/>
        </w:trPr>
        <w:tc>
          <w:tcPr>
            <w:tcW w:w="622"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S344</w:t>
            </w:r>
          </w:p>
        </w:tc>
        <w:tc>
          <w:tcPr>
            <w:tcW w:w="680"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24</w:t>
            </w:r>
          </w:p>
        </w:tc>
        <w:tc>
          <w:tcPr>
            <w:tcW w:w="581"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878</w:t>
            </w:r>
          </w:p>
        </w:tc>
        <w:tc>
          <w:tcPr>
            <w:tcW w:w="62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ABBA</w:t>
            </w:r>
          </w:p>
        </w:tc>
        <w:tc>
          <w:tcPr>
            <w:tcW w:w="707"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1999</w:t>
            </w:r>
          </w:p>
        </w:tc>
        <w:tc>
          <w:tcPr>
            <w:tcW w:w="76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ALIVE</w:t>
            </w:r>
          </w:p>
        </w:tc>
        <w:tc>
          <w:tcPr>
            <w:tcW w:w="901" w:type="dxa"/>
          </w:tcPr>
          <w:p w:rsidR="005D1069" w:rsidRPr="0065687A" w:rsidRDefault="005D1069">
            <w:pPr>
              <w:rPr>
                <w:rFonts w:ascii="Calibri" w:hAnsi="Calibri"/>
                <w:color w:val="000000"/>
                <w:sz w:val="18"/>
                <w:szCs w:val="18"/>
              </w:rPr>
            </w:pPr>
          </w:p>
        </w:tc>
        <w:tc>
          <w:tcPr>
            <w:tcW w:w="90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1.25</w:t>
            </w:r>
          </w:p>
        </w:tc>
        <w:tc>
          <w:tcPr>
            <w:tcW w:w="599"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1.75</w:t>
            </w:r>
          </w:p>
        </w:tc>
        <w:tc>
          <w:tcPr>
            <w:tcW w:w="84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H</w:t>
            </w:r>
          </w:p>
        </w:tc>
        <w:tc>
          <w:tcPr>
            <w:tcW w:w="586" w:type="dxa"/>
            <w:shd w:val="clear" w:color="auto" w:fill="auto"/>
            <w:noWrap/>
            <w:vAlign w:val="bottom"/>
            <w:hideMark/>
          </w:tcPr>
          <w:p w:rsidR="005D1069" w:rsidRPr="0065687A" w:rsidRDefault="005D1069">
            <w:pPr>
              <w:jc w:val="right"/>
              <w:rPr>
                <w:rFonts w:ascii="Calibri" w:hAnsi="Calibri"/>
                <w:color w:val="000000"/>
                <w:sz w:val="18"/>
                <w:szCs w:val="18"/>
              </w:rPr>
            </w:pPr>
            <w:r w:rsidRPr="0065687A">
              <w:rPr>
                <w:rFonts w:ascii="Calibri" w:hAnsi="Calibri"/>
                <w:color w:val="000000"/>
                <w:sz w:val="18"/>
                <w:szCs w:val="18"/>
              </w:rPr>
              <w:t>4</w:t>
            </w:r>
          </w:p>
        </w:tc>
        <w:tc>
          <w:tcPr>
            <w:tcW w:w="2011" w:type="dxa"/>
            <w:shd w:val="clear" w:color="auto" w:fill="auto"/>
            <w:noWrap/>
            <w:vAlign w:val="bottom"/>
            <w:hideMark/>
          </w:tcPr>
          <w:p w:rsidR="005D1069" w:rsidRPr="0065687A" w:rsidRDefault="005D1069">
            <w:pPr>
              <w:rPr>
                <w:rFonts w:ascii="Calibri" w:hAnsi="Calibri"/>
                <w:color w:val="000000"/>
                <w:sz w:val="18"/>
                <w:szCs w:val="18"/>
              </w:rPr>
            </w:pPr>
            <w:r w:rsidRPr="0065687A">
              <w:rPr>
                <w:rFonts w:ascii="Calibri" w:hAnsi="Calibri"/>
                <w:color w:val="000000"/>
                <w:sz w:val="18"/>
                <w:szCs w:val="18"/>
              </w:rPr>
              <w:t>WT (WIRE TAG, TOO SMALL TO NAIL)</w:t>
            </w:r>
          </w:p>
        </w:tc>
        <w:tc>
          <w:tcPr>
            <w:tcW w:w="2011" w:type="dxa"/>
          </w:tcPr>
          <w:p w:rsidR="005D1069" w:rsidRPr="002A0CF9" w:rsidRDefault="005D1069">
            <w:pPr>
              <w:rPr>
                <w:rFonts w:ascii="Calibri" w:hAnsi="Calibri"/>
                <w:color w:val="548DD4" w:themeColor="text2" w:themeTint="99"/>
                <w:sz w:val="18"/>
                <w:szCs w:val="18"/>
              </w:rPr>
            </w:pPr>
          </w:p>
        </w:tc>
      </w:tr>
    </w:tbl>
    <w:p w:rsidR="0065687A" w:rsidRDefault="00D05702" w:rsidP="00DE38B5">
      <w:pPr>
        <w:spacing w:line="360" w:lineRule="auto"/>
      </w:pPr>
      <w:r w:rsidRPr="00286C39">
        <w:rPr>
          <w:b/>
        </w:rPr>
        <w:t>Check on DBH growth for 1999~2011</w:t>
      </w:r>
      <w:r>
        <w:rPr>
          <w:color w:val="FF0000"/>
        </w:rPr>
        <w:t xml:space="preserve">: </w:t>
      </w:r>
      <w:r w:rsidRPr="00286C39">
        <w:t>Maximum growth is 10.73, minimum is -8.9</w:t>
      </w:r>
      <w:r w:rsidR="00286C39">
        <w:t>. Some corrections were made:</w:t>
      </w:r>
    </w:p>
    <w:tbl>
      <w:tblPr>
        <w:tblW w:w="106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473"/>
        <w:gridCol w:w="581"/>
        <w:gridCol w:w="621"/>
        <w:gridCol w:w="707"/>
        <w:gridCol w:w="720"/>
        <w:gridCol w:w="599"/>
        <w:gridCol w:w="720"/>
        <w:gridCol w:w="599"/>
        <w:gridCol w:w="841"/>
        <w:gridCol w:w="2104"/>
        <w:gridCol w:w="749"/>
        <w:gridCol w:w="2274"/>
      </w:tblGrid>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TRAN</w:t>
            </w:r>
          </w:p>
        </w:tc>
        <w:tc>
          <w:tcPr>
            <w:tcW w:w="446"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TPL</w:t>
            </w:r>
          </w:p>
        </w:tc>
        <w:tc>
          <w:tcPr>
            <w:tcW w:w="518"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TAG</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SPEC</w:t>
            </w:r>
          </w:p>
        </w:tc>
        <w:tc>
          <w:tcPr>
            <w:tcW w:w="602"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YRTAG</w:t>
            </w:r>
          </w:p>
        </w:tc>
        <w:tc>
          <w:tcPr>
            <w:tcW w:w="636"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 xml:space="preserve">DBH99 </w:t>
            </w:r>
          </w:p>
        </w:tc>
        <w:tc>
          <w:tcPr>
            <w:tcW w:w="529"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HT99</w:t>
            </w:r>
          </w:p>
        </w:tc>
        <w:tc>
          <w:tcPr>
            <w:tcW w:w="61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DBH11</w:t>
            </w:r>
          </w:p>
        </w:tc>
        <w:tc>
          <w:tcPr>
            <w:tcW w:w="529"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HT11</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COND11</w:t>
            </w:r>
          </w:p>
        </w:tc>
        <w:tc>
          <w:tcPr>
            <w:tcW w:w="210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NOTE11</w:t>
            </w:r>
          </w:p>
        </w:tc>
        <w:tc>
          <w:tcPr>
            <w:tcW w:w="628"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DBHGR</w:t>
            </w:r>
          </w:p>
        </w:tc>
        <w:tc>
          <w:tcPr>
            <w:tcW w:w="227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Corrections</w:t>
            </w:r>
          </w:p>
        </w:tc>
      </w:tr>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lastRenderedPageBreak/>
              <w:t>E335</w:t>
            </w:r>
          </w:p>
        </w:tc>
        <w:tc>
          <w:tcPr>
            <w:tcW w:w="44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17</w:t>
            </w:r>
          </w:p>
        </w:tc>
        <w:tc>
          <w:tcPr>
            <w:tcW w:w="51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159</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ABBA</w:t>
            </w:r>
          </w:p>
        </w:tc>
        <w:tc>
          <w:tcPr>
            <w:tcW w:w="602"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1999</w:t>
            </w:r>
          </w:p>
        </w:tc>
        <w:tc>
          <w:tcPr>
            <w:tcW w:w="63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11.7</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4.5</w:t>
            </w:r>
          </w:p>
        </w:tc>
        <w:tc>
          <w:tcPr>
            <w:tcW w:w="610"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2.8</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5.5</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H</w:t>
            </w:r>
          </w:p>
        </w:tc>
        <w:tc>
          <w:tcPr>
            <w:tcW w:w="2104" w:type="dxa"/>
            <w:shd w:val="clear" w:color="auto" w:fill="auto"/>
            <w:noWrap/>
            <w:vAlign w:val="bottom"/>
            <w:hideMark/>
          </w:tcPr>
          <w:p w:rsidR="00203439" w:rsidRPr="00203439" w:rsidRDefault="00203439">
            <w:pPr>
              <w:rPr>
                <w:rFonts w:ascii="Calibri" w:hAnsi="Calibri"/>
                <w:color w:val="000000"/>
                <w:sz w:val="18"/>
                <w:szCs w:val="18"/>
              </w:rPr>
            </w:pPr>
          </w:p>
        </w:tc>
        <w:tc>
          <w:tcPr>
            <w:tcW w:w="62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-8.9</w:t>
            </w:r>
          </w:p>
        </w:tc>
        <w:tc>
          <w:tcPr>
            <w:tcW w:w="227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set DBH11 as missing</w:t>
            </w:r>
          </w:p>
        </w:tc>
      </w:tr>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W46</w:t>
            </w:r>
          </w:p>
        </w:tc>
        <w:tc>
          <w:tcPr>
            <w:tcW w:w="44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20</w:t>
            </w:r>
          </w:p>
        </w:tc>
        <w:tc>
          <w:tcPr>
            <w:tcW w:w="51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563</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ABBA</w:t>
            </w:r>
          </w:p>
        </w:tc>
        <w:tc>
          <w:tcPr>
            <w:tcW w:w="602"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1999</w:t>
            </w:r>
          </w:p>
        </w:tc>
        <w:tc>
          <w:tcPr>
            <w:tcW w:w="63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3.27</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2.5</w:t>
            </w:r>
          </w:p>
        </w:tc>
        <w:tc>
          <w:tcPr>
            <w:tcW w:w="610"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14</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5.5</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H</w:t>
            </w:r>
          </w:p>
        </w:tc>
        <w:tc>
          <w:tcPr>
            <w:tcW w:w="210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FO above DBH</w:t>
            </w:r>
          </w:p>
        </w:tc>
        <w:tc>
          <w:tcPr>
            <w:tcW w:w="62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10.73</w:t>
            </w:r>
          </w:p>
        </w:tc>
        <w:tc>
          <w:tcPr>
            <w:tcW w:w="227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Set DBH99 as missing referring to Note11</w:t>
            </w:r>
          </w:p>
        </w:tc>
      </w:tr>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w70</w:t>
            </w:r>
          </w:p>
        </w:tc>
        <w:tc>
          <w:tcPr>
            <w:tcW w:w="44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19</w:t>
            </w:r>
          </w:p>
        </w:tc>
        <w:tc>
          <w:tcPr>
            <w:tcW w:w="51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601</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ABBA</w:t>
            </w:r>
          </w:p>
        </w:tc>
        <w:tc>
          <w:tcPr>
            <w:tcW w:w="602"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1999</w:t>
            </w:r>
          </w:p>
        </w:tc>
        <w:tc>
          <w:tcPr>
            <w:tcW w:w="63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5.9</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2.5</w:t>
            </w:r>
          </w:p>
        </w:tc>
        <w:tc>
          <w:tcPr>
            <w:tcW w:w="610"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4.5</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3.5</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UH</w:t>
            </w:r>
          </w:p>
        </w:tc>
        <w:tc>
          <w:tcPr>
            <w:tcW w:w="210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 xml:space="preserve">minimal new growth; </w:t>
            </w:r>
          </w:p>
          <w:p w:rsidR="00203439" w:rsidRPr="00203439" w:rsidRDefault="00203439">
            <w:pPr>
              <w:rPr>
                <w:rFonts w:ascii="Calibri" w:hAnsi="Calibri"/>
                <w:color w:val="000000"/>
                <w:sz w:val="18"/>
                <w:szCs w:val="18"/>
              </w:rPr>
            </w:pPr>
            <w:r w:rsidRPr="00203439">
              <w:rPr>
                <w:rFonts w:ascii="Calibri" w:hAnsi="Calibri"/>
                <w:color w:val="000000"/>
                <w:sz w:val="18"/>
                <w:szCs w:val="18"/>
              </w:rPr>
              <w:t xml:space="preserve">tag moved to </w:t>
            </w:r>
            <w:proofErr w:type="spellStart"/>
            <w:r w:rsidRPr="00203439">
              <w:rPr>
                <w:rFonts w:ascii="Calibri" w:hAnsi="Calibri"/>
                <w:color w:val="000000"/>
                <w:sz w:val="18"/>
                <w:szCs w:val="18"/>
              </w:rPr>
              <w:t>dbh</w:t>
            </w:r>
            <w:proofErr w:type="spellEnd"/>
            <w:r w:rsidRPr="00203439">
              <w:rPr>
                <w:rFonts w:ascii="Calibri" w:hAnsi="Calibri"/>
                <w:color w:val="000000"/>
                <w:sz w:val="18"/>
                <w:szCs w:val="18"/>
              </w:rPr>
              <w:t>; growing sideways</w:t>
            </w:r>
          </w:p>
        </w:tc>
        <w:tc>
          <w:tcPr>
            <w:tcW w:w="628" w:type="dxa"/>
            <w:shd w:val="clear" w:color="auto" w:fill="auto"/>
            <w:noWrap/>
            <w:vAlign w:val="bottom"/>
            <w:hideMark/>
          </w:tcPr>
          <w:p w:rsidR="00203439" w:rsidRPr="00203439" w:rsidRDefault="00203439">
            <w:pPr>
              <w:rPr>
                <w:rFonts w:ascii="Calibri" w:hAnsi="Calibri"/>
                <w:color w:val="000000"/>
                <w:sz w:val="18"/>
                <w:szCs w:val="18"/>
              </w:rPr>
            </w:pPr>
            <w:r>
              <w:rPr>
                <w:rFonts w:ascii="Calibri" w:hAnsi="Calibri"/>
                <w:color w:val="000000"/>
                <w:sz w:val="18"/>
                <w:szCs w:val="18"/>
              </w:rPr>
              <w:t>-1.4</w:t>
            </w:r>
          </w:p>
        </w:tc>
        <w:tc>
          <w:tcPr>
            <w:tcW w:w="2274" w:type="dxa"/>
            <w:shd w:val="clear" w:color="auto" w:fill="auto"/>
            <w:noWrap/>
            <w:vAlign w:val="bottom"/>
            <w:hideMark/>
          </w:tcPr>
          <w:p w:rsidR="00203439" w:rsidRPr="00203439" w:rsidRDefault="00203439">
            <w:pPr>
              <w:rPr>
                <w:rFonts w:ascii="Calibri" w:hAnsi="Calibri"/>
                <w:color w:val="000000"/>
                <w:sz w:val="18"/>
                <w:szCs w:val="18"/>
              </w:rPr>
            </w:pPr>
            <w:r>
              <w:rPr>
                <w:rFonts w:ascii="Calibri" w:hAnsi="Calibri"/>
                <w:color w:val="000000"/>
                <w:sz w:val="18"/>
                <w:szCs w:val="18"/>
              </w:rPr>
              <w:t>Set DBH99 as missing, assuming crew moved the tag to the right place in 2011( 1.37m along the stem)</w:t>
            </w:r>
          </w:p>
        </w:tc>
      </w:tr>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E334</w:t>
            </w:r>
          </w:p>
        </w:tc>
        <w:tc>
          <w:tcPr>
            <w:tcW w:w="44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20</w:t>
            </w:r>
          </w:p>
        </w:tc>
        <w:tc>
          <w:tcPr>
            <w:tcW w:w="51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75</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ABBA</w:t>
            </w:r>
          </w:p>
        </w:tc>
        <w:tc>
          <w:tcPr>
            <w:tcW w:w="602"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1999</w:t>
            </w:r>
          </w:p>
        </w:tc>
        <w:tc>
          <w:tcPr>
            <w:tcW w:w="63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12.2</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2.5</w:t>
            </w:r>
          </w:p>
        </w:tc>
        <w:tc>
          <w:tcPr>
            <w:tcW w:w="610"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7.1</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5.5</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H</w:t>
            </w:r>
          </w:p>
        </w:tc>
        <w:tc>
          <w:tcPr>
            <w:tcW w:w="210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New leading stem, main stem dead,</w:t>
            </w:r>
          </w:p>
          <w:p w:rsidR="00203439" w:rsidRPr="00203439" w:rsidRDefault="00203439">
            <w:pPr>
              <w:rPr>
                <w:rFonts w:ascii="Calibri" w:hAnsi="Calibri"/>
                <w:color w:val="000000"/>
                <w:sz w:val="18"/>
                <w:szCs w:val="18"/>
              </w:rPr>
            </w:pPr>
            <w:r w:rsidRPr="00203439">
              <w:rPr>
                <w:rFonts w:ascii="Calibri" w:hAnsi="Calibri"/>
                <w:color w:val="000000"/>
                <w:sz w:val="18"/>
                <w:szCs w:val="18"/>
              </w:rPr>
              <w:t xml:space="preserve"> tag moved to new leading stem</w:t>
            </w:r>
          </w:p>
        </w:tc>
        <w:tc>
          <w:tcPr>
            <w:tcW w:w="628" w:type="dxa"/>
            <w:shd w:val="clear" w:color="auto" w:fill="auto"/>
            <w:noWrap/>
            <w:vAlign w:val="bottom"/>
            <w:hideMark/>
          </w:tcPr>
          <w:p w:rsidR="00203439" w:rsidRPr="00203439" w:rsidRDefault="00203439">
            <w:pPr>
              <w:rPr>
                <w:rFonts w:ascii="Calibri" w:hAnsi="Calibri"/>
                <w:color w:val="000000"/>
                <w:sz w:val="18"/>
                <w:szCs w:val="18"/>
              </w:rPr>
            </w:pPr>
            <w:r>
              <w:rPr>
                <w:rFonts w:ascii="Calibri" w:hAnsi="Calibri"/>
                <w:color w:val="000000"/>
                <w:sz w:val="18"/>
                <w:szCs w:val="18"/>
              </w:rPr>
              <w:t>-5.1</w:t>
            </w:r>
          </w:p>
        </w:tc>
        <w:tc>
          <w:tcPr>
            <w:tcW w:w="2274" w:type="dxa"/>
            <w:shd w:val="clear" w:color="auto" w:fill="auto"/>
            <w:noWrap/>
            <w:vAlign w:val="bottom"/>
            <w:hideMark/>
          </w:tcPr>
          <w:p w:rsidR="00203439" w:rsidRPr="00203439" w:rsidRDefault="00F35227">
            <w:pPr>
              <w:rPr>
                <w:rFonts w:ascii="Calibri" w:hAnsi="Calibri"/>
                <w:color w:val="000000"/>
                <w:sz w:val="18"/>
                <w:szCs w:val="18"/>
              </w:rPr>
            </w:pPr>
            <w:r>
              <w:rPr>
                <w:rFonts w:ascii="Calibri" w:hAnsi="Calibri"/>
                <w:color w:val="000000"/>
                <w:sz w:val="18"/>
                <w:szCs w:val="18"/>
              </w:rPr>
              <w:t xml:space="preserve">Make COND11 NS (new </w:t>
            </w:r>
            <w:proofErr w:type="spellStart"/>
            <w:r>
              <w:rPr>
                <w:rFonts w:ascii="Calibri" w:hAnsi="Calibri"/>
                <w:color w:val="000000"/>
                <w:sz w:val="18"/>
                <w:szCs w:val="18"/>
              </w:rPr>
              <w:t>stem</w:t>
            </w:r>
            <w:proofErr w:type="spellEnd"/>
            <w:r>
              <w:rPr>
                <w:rFonts w:ascii="Calibri" w:hAnsi="Calibri"/>
                <w:color w:val="000000"/>
                <w:sz w:val="18"/>
                <w:szCs w:val="18"/>
              </w:rPr>
              <w:t>)</w:t>
            </w:r>
          </w:p>
        </w:tc>
      </w:tr>
      <w:tr w:rsidR="00203439" w:rsidRPr="00203439" w:rsidTr="00203439">
        <w:trPr>
          <w:trHeight w:val="300"/>
        </w:trPr>
        <w:tc>
          <w:tcPr>
            <w:tcW w:w="545"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E320</w:t>
            </w:r>
          </w:p>
        </w:tc>
        <w:tc>
          <w:tcPr>
            <w:tcW w:w="44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20</w:t>
            </w:r>
          </w:p>
        </w:tc>
        <w:tc>
          <w:tcPr>
            <w:tcW w:w="518"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1591</w:t>
            </w:r>
          </w:p>
        </w:tc>
        <w:tc>
          <w:tcPr>
            <w:tcW w:w="54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ABBA</w:t>
            </w:r>
          </w:p>
        </w:tc>
        <w:tc>
          <w:tcPr>
            <w:tcW w:w="602"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1999</w:t>
            </w:r>
          </w:p>
        </w:tc>
        <w:tc>
          <w:tcPr>
            <w:tcW w:w="636"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2.3</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1.75</w:t>
            </w:r>
          </w:p>
        </w:tc>
        <w:tc>
          <w:tcPr>
            <w:tcW w:w="610"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1.9</w:t>
            </w:r>
          </w:p>
        </w:tc>
        <w:tc>
          <w:tcPr>
            <w:tcW w:w="529" w:type="dxa"/>
            <w:shd w:val="clear" w:color="auto" w:fill="auto"/>
            <w:noWrap/>
            <w:vAlign w:val="bottom"/>
            <w:hideMark/>
          </w:tcPr>
          <w:p w:rsidR="00203439" w:rsidRPr="00203439" w:rsidRDefault="00203439">
            <w:pPr>
              <w:jc w:val="right"/>
              <w:rPr>
                <w:rFonts w:ascii="Calibri" w:hAnsi="Calibri"/>
                <w:color w:val="000000"/>
                <w:sz w:val="18"/>
                <w:szCs w:val="18"/>
              </w:rPr>
            </w:pPr>
            <w:r w:rsidRPr="00203439">
              <w:rPr>
                <w:rFonts w:ascii="Calibri" w:hAnsi="Calibri"/>
                <w:color w:val="000000"/>
                <w:sz w:val="18"/>
                <w:szCs w:val="18"/>
              </w:rPr>
              <w:t>1.75</w:t>
            </w:r>
          </w:p>
        </w:tc>
        <w:tc>
          <w:tcPr>
            <w:tcW w:w="690"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UH</w:t>
            </w:r>
          </w:p>
        </w:tc>
        <w:tc>
          <w:tcPr>
            <w:tcW w:w="2104" w:type="dxa"/>
            <w:shd w:val="clear" w:color="auto" w:fill="auto"/>
            <w:noWrap/>
            <w:vAlign w:val="bottom"/>
            <w:hideMark/>
          </w:tcPr>
          <w:p w:rsidR="00203439" w:rsidRPr="00203439" w:rsidRDefault="00203439">
            <w:pPr>
              <w:rPr>
                <w:rFonts w:ascii="Calibri" w:hAnsi="Calibri"/>
                <w:color w:val="000000"/>
                <w:sz w:val="18"/>
                <w:szCs w:val="18"/>
              </w:rPr>
            </w:pPr>
            <w:r w:rsidRPr="00203439">
              <w:rPr>
                <w:rFonts w:ascii="Calibri" w:hAnsi="Calibri"/>
                <w:color w:val="000000"/>
                <w:sz w:val="18"/>
                <w:szCs w:val="18"/>
              </w:rPr>
              <w:t>RL648;NL, old one snapped; was #648</w:t>
            </w:r>
          </w:p>
        </w:tc>
        <w:tc>
          <w:tcPr>
            <w:tcW w:w="628" w:type="dxa"/>
            <w:shd w:val="clear" w:color="auto" w:fill="auto"/>
            <w:noWrap/>
            <w:vAlign w:val="bottom"/>
            <w:hideMark/>
          </w:tcPr>
          <w:p w:rsidR="00203439" w:rsidRPr="00203439" w:rsidRDefault="00203439">
            <w:pPr>
              <w:rPr>
                <w:rFonts w:ascii="Calibri" w:hAnsi="Calibri"/>
                <w:color w:val="000000"/>
                <w:sz w:val="18"/>
                <w:szCs w:val="18"/>
              </w:rPr>
            </w:pPr>
            <w:r>
              <w:rPr>
                <w:rFonts w:ascii="Calibri" w:hAnsi="Calibri"/>
                <w:color w:val="000000"/>
                <w:sz w:val="18"/>
                <w:szCs w:val="18"/>
              </w:rPr>
              <w:t>-0.4</w:t>
            </w:r>
          </w:p>
        </w:tc>
        <w:tc>
          <w:tcPr>
            <w:tcW w:w="2274" w:type="dxa"/>
            <w:shd w:val="clear" w:color="auto" w:fill="auto"/>
            <w:noWrap/>
            <w:vAlign w:val="bottom"/>
            <w:hideMark/>
          </w:tcPr>
          <w:p w:rsidR="00203439" w:rsidRPr="00203439" w:rsidRDefault="00F35227">
            <w:pPr>
              <w:rPr>
                <w:rFonts w:ascii="Calibri" w:hAnsi="Calibri"/>
                <w:color w:val="000000"/>
                <w:sz w:val="18"/>
                <w:szCs w:val="18"/>
              </w:rPr>
            </w:pPr>
            <w:r>
              <w:rPr>
                <w:rFonts w:ascii="Calibri" w:hAnsi="Calibri"/>
                <w:color w:val="000000"/>
                <w:sz w:val="18"/>
                <w:szCs w:val="18"/>
              </w:rPr>
              <w:t xml:space="preserve">Make COND11 NS (new </w:t>
            </w:r>
            <w:proofErr w:type="spellStart"/>
            <w:r>
              <w:rPr>
                <w:rFonts w:ascii="Calibri" w:hAnsi="Calibri"/>
                <w:color w:val="000000"/>
                <w:sz w:val="18"/>
                <w:szCs w:val="18"/>
              </w:rPr>
              <w:t>stem</w:t>
            </w:r>
            <w:proofErr w:type="spellEnd"/>
            <w:r>
              <w:rPr>
                <w:rFonts w:ascii="Calibri" w:hAnsi="Calibri"/>
                <w:color w:val="000000"/>
                <w:sz w:val="18"/>
                <w:szCs w:val="18"/>
              </w:rPr>
              <w:t>)</w:t>
            </w:r>
          </w:p>
        </w:tc>
      </w:tr>
    </w:tbl>
    <w:p w:rsidR="00DE38B5" w:rsidRDefault="00DE38B5" w:rsidP="00DE38B5">
      <w:pPr>
        <w:spacing w:line="360" w:lineRule="auto"/>
      </w:pPr>
      <w:r w:rsidRPr="00F25F8D">
        <w:rPr>
          <w:b/>
        </w:rPr>
        <w:t>COND11</w:t>
      </w:r>
      <w:r>
        <w:rPr>
          <w:b/>
        </w:rPr>
        <w:t xml:space="preserve">: </w:t>
      </w:r>
      <w:r>
        <w:t>Condition for both dead and live plants in 2011. Categories are different than COND99. H=</w:t>
      </w:r>
      <w:r w:rsidR="00D66275">
        <w:t xml:space="preserve"> </w:t>
      </w:r>
      <w:r w:rsidR="00646AB6">
        <w:t>healthy (</w:t>
      </w:r>
      <w:r w:rsidR="0024275F">
        <w:t>live only)</w:t>
      </w:r>
      <w:r>
        <w:t>; UH=</w:t>
      </w:r>
      <w:proofErr w:type="gramStart"/>
      <w:r>
        <w:t>unhealthy</w:t>
      </w:r>
      <w:r w:rsidR="0024275F">
        <w:t>(</w:t>
      </w:r>
      <w:proofErr w:type="gramEnd"/>
      <w:r w:rsidR="0024275F">
        <w:t>live only)</w:t>
      </w:r>
      <w:r>
        <w:t>; SD=standing dead; SN=snapped</w:t>
      </w:r>
      <w:r w:rsidR="0024275F">
        <w:t>(live or dead)</w:t>
      </w:r>
      <w:r>
        <w:t>; LN=Leaning</w:t>
      </w:r>
      <w:r w:rsidR="009B1B1F">
        <w:t xml:space="preserve"> (</w:t>
      </w:r>
      <w:r w:rsidR="005156E3">
        <w:t xml:space="preserve">minimal 20 </w:t>
      </w:r>
      <w:proofErr w:type="spellStart"/>
      <w:r w:rsidR="005156E3">
        <w:t>degrees.</w:t>
      </w:r>
      <w:r w:rsidR="009B1B1F">
        <w:t>live</w:t>
      </w:r>
      <w:proofErr w:type="spellEnd"/>
      <w:r w:rsidR="009B1B1F">
        <w:t xml:space="preserve"> and dead)</w:t>
      </w:r>
      <w:r>
        <w:t>; TI=fallen</w:t>
      </w:r>
      <w:r w:rsidR="0024275F">
        <w:t xml:space="preserve"> (live or dead)</w:t>
      </w:r>
      <w:r w:rsidR="00F35227">
        <w:t>; NS(new stem, which might lead to negative growth between 1999 and 2011. This was created during data checking in 2014)</w:t>
      </w:r>
    </w:p>
    <w:p w:rsidR="00DE38B5" w:rsidRDefault="00DE38B5" w:rsidP="00DE38B5">
      <w:pPr>
        <w:spacing w:line="360" w:lineRule="auto"/>
      </w:pPr>
      <w:r w:rsidRPr="00F25F8D">
        <w:rPr>
          <w:b/>
        </w:rPr>
        <w:t>CII11</w:t>
      </w:r>
      <w:r w:rsidR="00646AB6">
        <w:rPr>
          <w:b/>
        </w:rPr>
        <w:t xml:space="preserve">: </w:t>
      </w:r>
      <w:r w:rsidR="00646AB6">
        <w:t>crown illumination index collected for live plants in 2011.</w:t>
      </w:r>
    </w:p>
    <w:p w:rsidR="00646AB6" w:rsidRPr="00D52B0D" w:rsidRDefault="00D52B0D" w:rsidP="00DE38B5">
      <w:pPr>
        <w:spacing w:line="360" w:lineRule="auto"/>
      </w:pPr>
      <w:r w:rsidRPr="00D52B0D">
        <w:rPr>
          <w:b/>
          <w:i/>
        </w:rPr>
        <w:t>CII11 for dead plants:</w:t>
      </w:r>
      <w:r>
        <w:rPr>
          <w:color w:val="FF0000"/>
        </w:rPr>
        <w:t xml:space="preserve"> </w:t>
      </w:r>
      <w:r w:rsidR="00646AB6" w:rsidRPr="00D52B0D">
        <w:t>W60, plot 20, 993437 and 993464 dead but had CII11 recorded.</w:t>
      </w:r>
      <w:r w:rsidR="008A5685" w:rsidRPr="00D52B0D">
        <w:t xml:space="preserve"> Check hard copies, consistent. There are some other dead plants had CII11 recorded in the same plot but not entered.</w:t>
      </w:r>
    </w:p>
    <w:p w:rsidR="00DE38B5" w:rsidRDefault="00DE38B5" w:rsidP="00DE38B5">
      <w:pPr>
        <w:spacing w:line="360" w:lineRule="auto"/>
      </w:pPr>
      <w:r w:rsidRPr="00F25F8D">
        <w:rPr>
          <w:b/>
        </w:rPr>
        <w:t>NOTE11</w:t>
      </w:r>
      <w:r w:rsidR="00AF742C">
        <w:rPr>
          <w:b/>
        </w:rPr>
        <w:t xml:space="preserve">: </w:t>
      </w:r>
      <w:r w:rsidR="00AF742C">
        <w:t xml:space="preserve">additional notes. Comparing to other census years, 2011 has </w:t>
      </w:r>
      <w:r w:rsidR="00463FDD">
        <w:t>more abundant extra information, and it was hard to standardize all the notes, so some standardized notes were added</w:t>
      </w:r>
      <w:r w:rsidR="00D42A0C">
        <w:t>, followed with a ‘;’ and the original notes</w:t>
      </w:r>
      <w:r w:rsidR="00463FDD">
        <w:t>, and some were retained as what they were.</w:t>
      </w:r>
      <w:r w:rsidR="00243621">
        <w:t xml:space="preserve"> Typical </w:t>
      </w:r>
      <w:r w:rsidR="00463FDD">
        <w:t>standardized notes</w:t>
      </w:r>
      <w:r w:rsidR="00243621">
        <w:t xml:space="preserve"> are in the categories below:</w:t>
      </w:r>
    </w:p>
    <w:p w:rsidR="00243621" w:rsidRDefault="00243621" w:rsidP="00243621">
      <w:pPr>
        <w:pStyle w:val="ListParagraph"/>
        <w:numPr>
          <w:ilvl w:val="0"/>
          <w:numId w:val="39"/>
        </w:numPr>
        <w:spacing w:line="360" w:lineRule="auto"/>
      </w:pPr>
      <w:r>
        <w:t>At #: snap at certain height. SNHT11 was created basing on this and COND11 would be SN</w:t>
      </w:r>
    </w:p>
    <w:p w:rsidR="00243621" w:rsidRDefault="00243621" w:rsidP="00243621">
      <w:pPr>
        <w:pStyle w:val="ListParagraph"/>
        <w:numPr>
          <w:ilvl w:val="0"/>
          <w:numId w:val="39"/>
        </w:numPr>
        <w:spacing w:line="360" w:lineRule="auto"/>
      </w:pPr>
      <w:r>
        <w:t>DEC=#: some decline class was recorded.</w:t>
      </w:r>
    </w:p>
    <w:p w:rsidR="00243621" w:rsidRDefault="00243621" w:rsidP="00243621">
      <w:pPr>
        <w:pStyle w:val="ListParagraph"/>
        <w:numPr>
          <w:ilvl w:val="0"/>
          <w:numId w:val="39"/>
        </w:numPr>
        <w:spacing w:line="360" w:lineRule="auto"/>
      </w:pPr>
      <w:r>
        <w:t xml:space="preserve">FO #/ST#: forked with another plant </w:t>
      </w:r>
      <w:proofErr w:type="gramStart"/>
      <w:r>
        <w:t>#</w:t>
      </w:r>
      <w:r w:rsidR="00FA7A4C">
        <w:t xml:space="preserve">  #</w:t>
      </w:r>
      <w:proofErr w:type="gramEnd"/>
      <w:r w:rsidR="00FA7A4C">
        <w:t>/percentage of plants have this code?</w:t>
      </w:r>
    </w:p>
    <w:p w:rsidR="00243621" w:rsidRDefault="00243621" w:rsidP="00243621">
      <w:pPr>
        <w:pStyle w:val="ListParagraph"/>
        <w:numPr>
          <w:ilvl w:val="0"/>
          <w:numId w:val="39"/>
        </w:numPr>
        <w:spacing w:line="360" w:lineRule="auto"/>
      </w:pPr>
      <w:r>
        <w:t>RL #=relabeled. The old tag number was #.</w:t>
      </w:r>
    </w:p>
    <w:p w:rsidR="00243621" w:rsidRDefault="00243621" w:rsidP="00243621">
      <w:pPr>
        <w:pStyle w:val="ListParagraph"/>
        <w:numPr>
          <w:ilvl w:val="0"/>
          <w:numId w:val="39"/>
        </w:numPr>
        <w:spacing w:line="360" w:lineRule="auto"/>
      </w:pPr>
      <w:r>
        <w:t>TC=tag correction. Tag number recorded wrong in old data and got corrected in 2011.</w:t>
      </w:r>
    </w:p>
    <w:p w:rsidR="00243621" w:rsidRDefault="00243621" w:rsidP="00243621">
      <w:pPr>
        <w:pStyle w:val="ListParagraph"/>
        <w:numPr>
          <w:ilvl w:val="0"/>
          <w:numId w:val="39"/>
        </w:numPr>
        <w:spacing w:line="360" w:lineRule="auto"/>
      </w:pPr>
      <w:r>
        <w:t>PSEED=Individuals which were seedlings in 2000 and grew into saplings in 2011.</w:t>
      </w:r>
    </w:p>
    <w:p w:rsidR="00511BE9" w:rsidRDefault="00511BE9" w:rsidP="00243621">
      <w:pPr>
        <w:pStyle w:val="ListParagraph"/>
        <w:numPr>
          <w:ilvl w:val="0"/>
          <w:numId w:val="39"/>
        </w:numPr>
        <w:spacing w:line="360" w:lineRule="auto"/>
      </w:pPr>
      <w:r>
        <w:t>MNG: minimal new growth.</w:t>
      </w:r>
    </w:p>
    <w:p w:rsidR="00243621" w:rsidRDefault="00243621" w:rsidP="00243621">
      <w:pPr>
        <w:pStyle w:val="ListParagraph"/>
        <w:numPr>
          <w:ilvl w:val="0"/>
          <w:numId w:val="39"/>
        </w:numPr>
        <w:spacing w:line="360" w:lineRule="auto"/>
      </w:pPr>
      <w:r>
        <w:lastRenderedPageBreak/>
        <w:t>NYR=no precise year of recruitment. Individuals tagged in 2011 but big enough they would have been included.  So we don’t know precise year of recruitment for them</w:t>
      </w:r>
    </w:p>
    <w:p w:rsidR="00110B03" w:rsidRDefault="00110B03" w:rsidP="00243621">
      <w:pPr>
        <w:pStyle w:val="ListParagraph"/>
        <w:numPr>
          <w:ilvl w:val="0"/>
          <w:numId w:val="39"/>
        </w:numPr>
        <w:spacing w:line="360" w:lineRule="auto"/>
      </w:pPr>
      <w:r>
        <w:t>NR: newly tagged plant. We should refer to old data and other notes to decide whether it’s a real “new recruitment”.</w:t>
      </w:r>
    </w:p>
    <w:p w:rsidR="00110B03" w:rsidRDefault="00110B03" w:rsidP="00243621">
      <w:pPr>
        <w:pStyle w:val="ListParagraph"/>
        <w:numPr>
          <w:ilvl w:val="0"/>
          <w:numId w:val="39"/>
        </w:numPr>
        <w:spacing w:line="360" w:lineRule="auto"/>
      </w:pPr>
      <w:r>
        <w:t>NL: new leader</w:t>
      </w:r>
    </w:p>
    <w:p w:rsidR="00110B03" w:rsidRDefault="00110B03" w:rsidP="00110B03">
      <w:pPr>
        <w:pStyle w:val="ListParagraph"/>
        <w:numPr>
          <w:ilvl w:val="0"/>
          <w:numId w:val="39"/>
        </w:numPr>
        <w:spacing w:line="360" w:lineRule="auto"/>
      </w:pPr>
      <w:r>
        <w:t>NPM=no precise point of measurement. This happened when a plant is tagged with wire rather than nail.</w:t>
      </w:r>
    </w:p>
    <w:p w:rsidR="00110B03" w:rsidRDefault="00110B03" w:rsidP="00110B03">
      <w:pPr>
        <w:pStyle w:val="ListParagraph"/>
        <w:numPr>
          <w:ilvl w:val="0"/>
          <w:numId w:val="39"/>
        </w:numPr>
        <w:spacing w:line="360" w:lineRule="auto"/>
      </w:pPr>
      <w:r>
        <w:t xml:space="preserve">POSSIBLY #: possibly an old individual with tag number #. A plant found untagged at the same location as the old plant. </w:t>
      </w:r>
      <w:r w:rsidRPr="00243621">
        <w:rPr>
          <w:color w:val="FF0000"/>
        </w:rPr>
        <w:t>For future data collection purpose, the new tag number was retained in the data set.</w:t>
      </w:r>
      <w:r>
        <w:t xml:space="preserve"> Stat11 for these are PF.</w:t>
      </w:r>
    </w:p>
    <w:p w:rsidR="00110B03" w:rsidRDefault="00110B03" w:rsidP="00110B03">
      <w:pPr>
        <w:pStyle w:val="ListParagraph"/>
        <w:numPr>
          <w:ilvl w:val="0"/>
          <w:numId w:val="39"/>
        </w:numPr>
        <w:spacing w:line="360" w:lineRule="auto"/>
      </w:pPr>
      <w:r>
        <w:t>PTG=previously tagged. Individuals found tagged in 2011 but missing from old data.</w:t>
      </w:r>
    </w:p>
    <w:p w:rsidR="00243621" w:rsidRDefault="00243621" w:rsidP="00243621">
      <w:pPr>
        <w:pStyle w:val="ListParagraph"/>
        <w:numPr>
          <w:ilvl w:val="0"/>
          <w:numId w:val="39"/>
        </w:numPr>
        <w:spacing w:line="360" w:lineRule="auto"/>
      </w:pPr>
      <w:r>
        <w:t xml:space="preserve">RNYR=retagged, no precise year of recruitment. Individuals found with nail but no tag and get retagged in 2011. We are sure they were tagged before, but don’t know when, what. </w:t>
      </w:r>
    </w:p>
    <w:p w:rsidR="00074484" w:rsidRDefault="00074484" w:rsidP="00074484">
      <w:pPr>
        <w:pStyle w:val="ListParagraph"/>
        <w:numPr>
          <w:ilvl w:val="0"/>
          <w:numId w:val="39"/>
        </w:numPr>
        <w:spacing w:line="360" w:lineRule="auto"/>
      </w:pPr>
      <w:r>
        <w:t>TAG FOUND ON GROUND:</w:t>
      </w:r>
    </w:p>
    <w:p w:rsidR="00074484" w:rsidRDefault="00074484" w:rsidP="00074484">
      <w:pPr>
        <w:pStyle w:val="ListParagraph"/>
        <w:numPr>
          <w:ilvl w:val="0"/>
          <w:numId w:val="39"/>
        </w:numPr>
        <w:spacing w:line="360" w:lineRule="auto"/>
      </w:pPr>
      <w:r>
        <w:t>WT: wire tag.</w:t>
      </w:r>
    </w:p>
    <w:p w:rsidR="00110B03" w:rsidRDefault="00110B03" w:rsidP="00243621">
      <w:pPr>
        <w:pStyle w:val="ListParagraph"/>
        <w:numPr>
          <w:ilvl w:val="0"/>
          <w:numId w:val="39"/>
        </w:numPr>
        <w:spacing w:line="360" w:lineRule="auto"/>
        <w:rPr>
          <w:color w:val="FF0000"/>
        </w:rPr>
      </w:pPr>
      <w:r>
        <w:t xml:space="preserve">SPECIES11=: plants with species identification different in 2011. </w:t>
      </w:r>
      <w:r w:rsidR="00D52B0D">
        <w:t>Corrected if needed.</w:t>
      </w:r>
    </w:p>
    <w:tbl>
      <w:tblPr>
        <w:tblW w:w="11627" w:type="dxa"/>
        <w:tblInd w:w="-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3900"/>
        <w:gridCol w:w="1967"/>
      </w:tblGrid>
      <w:tr w:rsidR="00FD0AC2" w:rsidTr="00D52B0D">
        <w:trPr>
          <w:trHeight w:val="300"/>
        </w:trPr>
        <w:tc>
          <w:tcPr>
            <w:tcW w:w="960" w:type="dxa"/>
            <w:shd w:val="clear" w:color="auto" w:fill="auto"/>
            <w:noWrap/>
            <w:vAlign w:val="bottom"/>
          </w:tcPr>
          <w:p w:rsidR="00FD0AC2" w:rsidRDefault="00FD0AC2">
            <w:pPr>
              <w:rPr>
                <w:rFonts w:ascii="Calibri" w:hAnsi="Calibri"/>
                <w:color w:val="000000"/>
                <w:sz w:val="22"/>
                <w:szCs w:val="22"/>
              </w:rPr>
            </w:pPr>
            <w:r>
              <w:rPr>
                <w:rFonts w:ascii="Calibri" w:hAnsi="Calibri"/>
                <w:color w:val="000000"/>
                <w:sz w:val="22"/>
                <w:szCs w:val="22"/>
              </w:rPr>
              <w:t>TRAN</w:t>
            </w:r>
          </w:p>
        </w:tc>
        <w:tc>
          <w:tcPr>
            <w:tcW w:w="960" w:type="dxa"/>
            <w:shd w:val="clear" w:color="auto" w:fill="auto"/>
            <w:noWrap/>
            <w:vAlign w:val="bottom"/>
          </w:tcPr>
          <w:p w:rsidR="00FD0AC2" w:rsidRDefault="00FD0AC2">
            <w:pPr>
              <w:jc w:val="right"/>
              <w:rPr>
                <w:rFonts w:ascii="Calibri" w:hAnsi="Calibri"/>
                <w:color w:val="000000"/>
                <w:sz w:val="22"/>
                <w:szCs w:val="22"/>
              </w:rPr>
            </w:pPr>
            <w:r>
              <w:rPr>
                <w:rFonts w:ascii="Calibri" w:hAnsi="Calibri"/>
                <w:color w:val="000000"/>
                <w:sz w:val="22"/>
                <w:szCs w:val="22"/>
              </w:rPr>
              <w:t>TPLOT</w:t>
            </w:r>
          </w:p>
        </w:tc>
        <w:tc>
          <w:tcPr>
            <w:tcW w:w="960" w:type="dxa"/>
            <w:shd w:val="clear" w:color="auto" w:fill="auto"/>
            <w:noWrap/>
            <w:vAlign w:val="bottom"/>
          </w:tcPr>
          <w:p w:rsidR="00FD0AC2" w:rsidRDefault="00FD0AC2">
            <w:pPr>
              <w:jc w:val="right"/>
              <w:rPr>
                <w:rFonts w:ascii="Calibri" w:hAnsi="Calibri"/>
                <w:color w:val="000000"/>
                <w:sz w:val="22"/>
                <w:szCs w:val="22"/>
              </w:rPr>
            </w:pPr>
            <w:r>
              <w:rPr>
                <w:rFonts w:ascii="Calibri" w:hAnsi="Calibri"/>
                <w:color w:val="000000"/>
                <w:sz w:val="22"/>
                <w:szCs w:val="22"/>
              </w:rPr>
              <w:t>TAG</w:t>
            </w:r>
          </w:p>
        </w:tc>
        <w:tc>
          <w:tcPr>
            <w:tcW w:w="960" w:type="dxa"/>
          </w:tcPr>
          <w:p w:rsidR="00FD0AC2" w:rsidRDefault="00FD0AC2">
            <w:pPr>
              <w:rPr>
                <w:rFonts w:ascii="Calibri" w:hAnsi="Calibri"/>
                <w:color w:val="000000"/>
                <w:sz w:val="22"/>
                <w:szCs w:val="22"/>
              </w:rPr>
            </w:pPr>
            <w:r>
              <w:rPr>
                <w:rFonts w:ascii="Calibri" w:hAnsi="Calibri"/>
                <w:color w:val="000000"/>
                <w:sz w:val="22"/>
                <w:szCs w:val="22"/>
              </w:rPr>
              <w:t>STAT98</w:t>
            </w:r>
          </w:p>
        </w:tc>
        <w:tc>
          <w:tcPr>
            <w:tcW w:w="960" w:type="dxa"/>
          </w:tcPr>
          <w:p w:rsidR="00FD0AC2" w:rsidRDefault="00FD0AC2">
            <w:pPr>
              <w:rPr>
                <w:rFonts w:ascii="Calibri" w:hAnsi="Calibri"/>
                <w:color w:val="000000"/>
                <w:sz w:val="22"/>
                <w:szCs w:val="22"/>
              </w:rPr>
            </w:pPr>
            <w:r>
              <w:rPr>
                <w:rFonts w:ascii="Calibri" w:hAnsi="Calibri"/>
                <w:color w:val="000000"/>
                <w:sz w:val="22"/>
                <w:szCs w:val="22"/>
              </w:rPr>
              <w:t>STAT11</w:t>
            </w:r>
          </w:p>
        </w:tc>
        <w:tc>
          <w:tcPr>
            <w:tcW w:w="960" w:type="dxa"/>
            <w:shd w:val="clear" w:color="auto" w:fill="auto"/>
            <w:noWrap/>
            <w:vAlign w:val="bottom"/>
          </w:tcPr>
          <w:p w:rsidR="00FD0AC2" w:rsidRDefault="00FD0AC2">
            <w:pPr>
              <w:rPr>
                <w:rFonts w:ascii="Calibri" w:hAnsi="Calibri"/>
                <w:color w:val="000000"/>
                <w:sz w:val="22"/>
                <w:szCs w:val="22"/>
              </w:rPr>
            </w:pPr>
            <w:r>
              <w:rPr>
                <w:rFonts w:ascii="Calibri" w:hAnsi="Calibri"/>
                <w:color w:val="000000"/>
                <w:sz w:val="22"/>
                <w:szCs w:val="22"/>
              </w:rPr>
              <w:t>SPEC</w:t>
            </w:r>
          </w:p>
        </w:tc>
        <w:tc>
          <w:tcPr>
            <w:tcW w:w="3900" w:type="dxa"/>
            <w:shd w:val="clear" w:color="auto" w:fill="auto"/>
            <w:noWrap/>
            <w:vAlign w:val="bottom"/>
          </w:tcPr>
          <w:p w:rsidR="00FD0AC2" w:rsidRDefault="00FD0AC2">
            <w:pPr>
              <w:rPr>
                <w:rFonts w:ascii="Calibri" w:hAnsi="Calibri"/>
                <w:color w:val="000000"/>
                <w:sz w:val="22"/>
                <w:szCs w:val="22"/>
              </w:rPr>
            </w:pPr>
            <w:r>
              <w:rPr>
                <w:rFonts w:ascii="Calibri" w:hAnsi="Calibri"/>
                <w:color w:val="000000"/>
                <w:sz w:val="22"/>
                <w:szCs w:val="22"/>
              </w:rPr>
              <w:t>NOTE11</w:t>
            </w:r>
          </w:p>
        </w:tc>
        <w:tc>
          <w:tcPr>
            <w:tcW w:w="1967" w:type="dxa"/>
          </w:tcPr>
          <w:p w:rsidR="00FD0AC2" w:rsidRDefault="00D52B0D">
            <w:pPr>
              <w:rPr>
                <w:rFonts w:ascii="Calibri" w:hAnsi="Calibri"/>
                <w:color w:val="000000"/>
                <w:sz w:val="22"/>
                <w:szCs w:val="22"/>
              </w:rPr>
            </w:pPr>
            <w:r>
              <w:rPr>
                <w:rFonts w:ascii="Calibri" w:hAnsi="Calibri"/>
                <w:color w:val="000000"/>
                <w:sz w:val="22"/>
                <w:szCs w:val="22"/>
              </w:rPr>
              <w:t>Notes Lixi</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2</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780</w:t>
            </w:r>
          </w:p>
        </w:tc>
        <w:tc>
          <w:tcPr>
            <w:tcW w:w="960" w:type="dxa"/>
          </w:tcPr>
          <w:p w:rsidR="00FD0AC2" w:rsidRDefault="00FD0AC2">
            <w:pPr>
              <w:rPr>
                <w:rFonts w:ascii="Calibri" w:hAnsi="Calibri"/>
                <w:color w:val="000000"/>
                <w:sz w:val="22"/>
                <w:szCs w:val="22"/>
              </w:rPr>
            </w:pPr>
            <w:r>
              <w:rPr>
                <w:rFonts w:ascii="Calibri" w:hAnsi="Calibri"/>
                <w:color w:val="000000"/>
                <w:sz w:val="22"/>
                <w:szCs w:val="22"/>
              </w:rPr>
              <w:t>DEAD</w:t>
            </w:r>
          </w:p>
        </w:tc>
        <w:tc>
          <w:tcPr>
            <w:tcW w:w="960" w:type="dxa"/>
          </w:tcPr>
          <w:p w:rsidR="00FD0AC2" w:rsidRDefault="00FD0AC2" w:rsidP="004569CB">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BECO</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 = BESSP</w:t>
            </w:r>
          </w:p>
        </w:tc>
        <w:tc>
          <w:tcPr>
            <w:tcW w:w="1967" w:type="dxa"/>
          </w:tcPr>
          <w:p w:rsidR="00FD0AC2" w:rsidRDefault="00FD0AC2">
            <w:pPr>
              <w:rPr>
                <w:rFonts w:ascii="Calibri" w:hAnsi="Calibri"/>
                <w:color w:val="000000"/>
                <w:sz w:val="22"/>
                <w:szCs w:val="22"/>
              </w:rPr>
            </w:pPr>
            <w:r>
              <w:rPr>
                <w:rFonts w:ascii="Calibri" w:hAnsi="Calibri"/>
                <w:color w:val="000000"/>
                <w:sz w:val="22"/>
                <w:szCs w:val="22"/>
              </w:rPr>
              <w:t>Correct to BESPP. Unlikely to be a BECO at L.</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5</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749</w:t>
            </w:r>
          </w:p>
        </w:tc>
        <w:tc>
          <w:tcPr>
            <w:tcW w:w="960" w:type="dxa"/>
          </w:tcPr>
          <w:p w:rsidR="00FD0AC2" w:rsidRDefault="00FD0AC2">
            <w:pPr>
              <w:rPr>
                <w:rFonts w:ascii="Calibri" w:hAnsi="Calibri"/>
                <w:color w:val="000000"/>
                <w:sz w:val="22"/>
                <w:szCs w:val="22"/>
              </w:rPr>
            </w:pPr>
            <w:r>
              <w:rPr>
                <w:rFonts w:ascii="Calibri" w:hAnsi="Calibri"/>
                <w:color w:val="000000"/>
                <w:sz w:val="22"/>
                <w:szCs w:val="22"/>
              </w:rPr>
              <w:t>ALIVE</w:t>
            </w:r>
          </w:p>
        </w:tc>
        <w:tc>
          <w:tcPr>
            <w:tcW w:w="960" w:type="dxa"/>
          </w:tcPr>
          <w:p w:rsidR="00FD0AC2" w:rsidRDefault="00FD0AC2" w:rsidP="004569CB">
            <w:pPr>
              <w:rPr>
                <w:rFonts w:ascii="Calibri" w:hAnsi="Calibri"/>
                <w:color w:val="000000"/>
                <w:sz w:val="22"/>
                <w:szCs w:val="22"/>
              </w:rPr>
            </w:pPr>
            <w:r>
              <w:rPr>
                <w:rFonts w:ascii="Calibri" w:hAnsi="Calibri"/>
                <w:color w:val="000000"/>
                <w:sz w:val="22"/>
                <w:szCs w:val="22"/>
              </w:rPr>
              <w:t>ALIVE</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BEAL</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CHANGE SPECIES TO BEAL</w:t>
            </w:r>
          </w:p>
        </w:tc>
        <w:tc>
          <w:tcPr>
            <w:tcW w:w="1967" w:type="dxa"/>
          </w:tcPr>
          <w:p w:rsidR="00FD0AC2" w:rsidRDefault="00D52B0D">
            <w:pPr>
              <w:rPr>
                <w:rFonts w:ascii="Calibri" w:hAnsi="Calibri"/>
                <w:color w:val="000000"/>
                <w:sz w:val="22"/>
                <w:szCs w:val="22"/>
              </w:rPr>
            </w:pPr>
            <w:r>
              <w:rPr>
                <w:rFonts w:ascii="Calibri" w:hAnsi="Calibri"/>
                <w:color w:val="000000"/>
                <w:sz w:val="22"/>
                <w:szCs w:val="22"/>
              </w:rPr>
              <w:t>No correction needed</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796</w:t>
            </w:r>
          </w:p>
        </w:tc>
        <w:tc>
          <w:tcPr>
            <w:tcW w:w="960" w:type="dxa"/>
          </w:tcPr>
          <w:p w:rsidR="00FD0AC2" w:rsidRDefault="00FD0AC2">
            <w:pPr>
              <w:rPr>
                <w:rFonts w:ascii="Calibri" w:hAnsi="Calibri"/>
                <w:color w:val="000000"/>
                <w:sz w:val="22"/>
                <w:szCs w:val="22"/>
              </w:rPr>
            </w:pPr>
            <w:r>
              <w:rPr>
                <w:rFonts w:ascii="Calibri" w:hAnsi="Calibri"/>
                <w:color w:val="000000"/>
                <w:sz w:val="22"/>
                <w:szCs w:val="22"/>
              </w:rPr>
              <w:t>DEAD</w:t>
            </w:r>
          </w:p>
        </w:tc>
        <w:tc>
          <w:tcPr>
            <w:tcW w:w="960" w:type="dxa"/>
          </w:tcPr>
          <w:p w:rsidR="00FD0AC2" w:rsidRDefault="00FD0AC2" w:rsidP="004569CB">
            <w:pPr>
              <w:rPr>
                <w:rFonts w:ascii="Calibri" w:hAnsi="Calibri"/>
                <w:color w:val="000000"/>
                <w:sz w:val="22"/>
                <w:szCs w:val="22"/>
              </w:rPr>
            </w:pPr>
            <w:r>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PIRU</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SPECIES11=ABBA</w:t>
            </w:r>
          </w:p>
        </w:tc>
        <w:tc>
          <w:tcPr>
            <w:tcW w:w="1967" w:type="dxa"/>
          </w:tcPr>
          <w:p w:rsidR="00FD0AC2" w:rsidRDefault="00FD0AC2">
            <w:pPr>
              <w:rPr>
                <w:rFonts w:ascii="Calibri" w:hAnsi="Calibri"/>
                <w:color w:val="000000"/>
                <w:sz w:val="22"/>
                <w:szCs w:val="22"/>
              </w:rPr>
            </w:pPr>
            <w:r>
              <w:rPr>
                <w:rFonts w:ascii="Calibri" w:hAnsi="Calibri"/>
                <w:color w:val="000000"/>
                <w:sz w:val="22"/>
                <w:szCs w:val="22"/>
              </w:rPr>
              <w:t>Change SP to ABBA</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10</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896</w:t>
            </w:r>
          </w:p>
        </w:tc>
        <w:tc>
          <w:tcPr>
            <w:tcW w:w="960" w:type="dxa"/>
          </w:tcPr>
          <w:p w:rsidR="00FD0AC2" w:rsidRDefault="00FD0AC2">
            <w:r w:rsidRPr="007350A2">
              <w:rPr>
                <w:rFonts w:ascii="Calibri" w:hAnsi="Calibri"/>
                <w:color w:val="000000"/>
                <w:sz w:val="22"/>
                <w:szCs w:val="22"/>
              </w:rPr>
              <w:t>DEAD</w:t>
            </w:r>
          </w:p>
        </w:tc>
        <w:tc>
          <w:tcPr>
            <w:tcW w:w="960" w:type="dxa"/>
          </w:tcPr>
          <w:p w:rsidR="00FD0AC2" w:rsidRDefault="00FD0AC2" w:rsidP="004569CB">
            <w:r w:rsidRPr="007350A2">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SOAM</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SPECIES11=BECO</w:t>
            </w:r>
          </w:p>
        </w:tc>
        <w:tc>
          <w:tcPr>
            <w:tcW w:w="1967" w:type="dxa"/>
          </w:tcPr>
          <w:p w:rsidR="00FD0AC2" w:rsidRDefault="00FD0AC2">
            <w:pPr>
              <w:rPr>
                <w:rFonts w:ascii="Calibri" w:hAnsi="Calibri"/>
                <w:color w:val="000000"/>
                <w:sz w:val="22"/>
                <w:szCs w:val="22"/>
              </w:rPr>
            </w:pPr>
            <w:r>
              <w:rPr>
                <w:rFonts w:ascii="Calibri" w:hAnsi="Calibri"/>
                <w:color w:val="000000"/>
                <w:sz w:val="22"/>
                <w:szCs w:val="22"/>
              </w:rPr>
              <w:t>Change</w:t>
            </w:r>
            <w:r w:rsidR="00D52B0D">
              <w:rPr>
                <w:rFonts w:ascii="Calibri" w:hAnsi="Calibri"/>
                <w:color w:val="000000"/>
                <w:sz w:val="22"/>
                <w:szCs w:val="22"/>
              </w:rPr>
              <w:t xml:space="preserve"> SP to BECO</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12</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930</w:t>
            </w:r>
          </w:p>
        </w:tc>
        <w:tc>
          <w:tcPr>
            <w:tcW w:w="960" w:type="dxa"/>
          </w:tcPr>
          <w:p w:rsidR="00FD0AC2" w:rsidRDefault="00FD0AC2">
            <w:r w:rsidRPr="007350A2">
              <w:rPr>
                <w:rFonts w:ascii="Calibri" w:hAnsi="Calibri"/>
                <w:color w:val="000000"/>
                <w:sz w:val="22"/>
                <w:szCs w:val="22"/>
              </w:rPr>
              <w:t>DEAD</w:t>
            </w:r>
          </w:p>
        </w:tc>
        <w:tc>
          <w:tcPr>
            <w:tcW w:w="960" w:type="dxa"/>
          </w:tcPr>
          <w:p w:rsidR="00FD0AC2" w:rsidRDefault="00FD0AC2" w:rsidP="004569CB">
            <w:r w:rsidRPr="007350A2">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ABBA</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SPECIES11=UK, TAG FOUND ON GROUND</w:t>
            </w:r>
          </w:p>
        </w:tc>
        <w:tc>
          <w:tcPr>
            <w:tcW w:w="1967" w:type="dxa"/>
          </w:tcPr>
          <w:p w:rsidR="00FD0AC2" w:rsidRDefault="00FD0AC2">
            <w:pPr>
              <w:rPr>
                <w:rFonts w:ascii="Calibri" w:hAnsi="Calibri"/>
                <w:color w:val="000000"/>
                <w:sz w:val="22"/>
                <w:szCs w:val="22"/>
              </w:rPr>
            </w:pPr>
            <w:r>
              <w:rPr>
                <w:rFonts w:ascii="Calibri" w:hAnsi="Calibri"/>
                <w:color w:val="000000"/>
                <w:sz w:val="22"/>
                <w:szCs w:val="22"/>
              </w:rPr>
              <w:t>Do not change</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985</w:t>
            </w:r>
          </w:p>
        </w:tc>
        <w:tc>
          <w:tcPr>
            <w:tcW w:w="960" w:type="dxa"/>
          </w:tcPr>
          <w:p w:rsidR="00FD0AC2" w:rsidRDefault="00FD0AC2">
            <w:r w:rsidRPr="007350A2">
              <w:rPr>
                <w:rFonts w:ascii="Calibri" w:hAnsi="Calibri"/>
                <w:color w:val="000000"/>
                <w:sz w:val="22"/>
                <w:szCs w:val="22"/>
              </w:rPr>
              <w:t>DEAD</w:t>
            </w:r>
          </w:p>
        </w:tc>
        <w:tc>
          <w:tcPr>
            <w:tcW w:w="960" w:type="dxa"/>
          </w:tcPr>
          <w:p w:rsidR="00FD0AC2" w:rsidRDefault="00FD0AC2" w:rsidP="004569CB">
            <w:r w:rsidRPr="007350A2">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ABBA</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SPECIES11=UK</w:t>
            </w:r>
          </w:p>
        </w:tc>
        <w:tc>
          <w:tcPr>
            <w:tcW w:w="1967" w:type="dxa"/>
          </w:tcPr>
          <w:p w:rsidR="00FD0AC2" w:rsidRDefault="00D52B0D">
            <w:pPr>
              <w:rPr>
                <w:rFonts w:ascii="Calibri" w:hAnsi="Calibri"/>
                <w:color w:val="000000"/>
                <w:sz w:val="22"/>
                <w:szCs w:val="22"/>
              </w:rPr>
            </w:pPr>
            <w:r>
              <w:rPr>
                <w:rFonts w:ascii="Calibri" w:hAnsi="Calibri"/>
                <w:color w:val="000000"/>
                <w:sz w:val="22"/>
                <w:szCs w:val="22"/>
              </w:rPr>
              <w:t>Do not change</w:t>
            </w:r>
          </w:p>
        </w:tc>
      </w:tr>
      <w:tr w:rsidR="00FD0AC2" w:rsidTr="00D52B0D">
        <w:trPr>
          <w:trHeight w:val="300"/>
        </w:trPr>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N326</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14</w:t>
            </w:r>
          </w:p>
        </w:tc>
        <w:tc>
          <w:tcPr>
            <w:tcW w:w="960" w:type="dxa"/>
            <w:shd w:val="clear" w:color="auto" w:fill="auto"/>
            <w:noWrap/>
            <w:vAlign w:val="bottom"/>
            <w:hideMark/>
          </w:tcPr>
          <w:p w:rsidR="00FD0AC2" w:rsidRDefault="00FD0AC2">
            <w:pPr>
              <w:jc w:val="right"/>
              <w:rPr>
                <w:rFonts w:ascii="Calibri" w:hAnsi="Calibri"/>
                <w:color w:val="000000"/>
                <w:sz w:val="22"/>
                <w:szCs w:val="22"/>
              </w:rPr>
            </w:pPr>
            <w:r>
              <w:rPr>
                <w:rFonts w:ascii="Calibri" w:hAnsi="Calibri"/>
                <w:color w:val="000000"/>
                <w:sz w:val="22"/>
                <w:szCs w:val="22"/>
              </w:rPr>
              <w:t>986</w:t>
            </w:r>
          </w:p>
        </w:tc>
        <w:tc>
          <w:tcPr>
            <w:tcW w:w="960" w:type="dxa"/>
          </w:tcPr>
          <w:p w:rsidR="00FD0AC2" w:rsidRDefault="00FD0AC2">
            <w:r w:rsidRPr="007350A2">
              <w:rPr>
                <w:rFonts w:ascii="Calibri" w:hAnsi="Calibri"/>
                <w:color w:val="000000"/>
                <w:sz w:val="22"/>
                <w:szCs w:val="22"/>
              </w:rPr>
              <w:t>DEAD</w:t>
            </w:r>
          </w:p>
        </w:tc>
        <w:tc>
          <w:tcPr>
            <w:tcW w:w="960" w:type="dxa"/>
          </w:tcPr>
          <w:p w:rsidR="00FD0AC2" w:rsidRDefault="00FD0AC2" w:rsidP="004569CB">
            <w:r w:rsidRPr="007350A2">
              <w:rPr>
                <w:rFonts w:ascii="Calibri" w:hAnsi="Calibri"/>
                <w:color w:val="000000"/>
                <w:sz w:val="22"/>
                <w:szCs w:val="22"/>
              </w:rPr>
              <w:t>DEAD</w:t>
            </w:r>
          </w:p>
        </w:tc>
        <w:tc>
          <w:tcPr>
            <w:tcW w:w="96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ABBA</w:t>
            </w:r>
          </w:p>
        </w:tc>
        <w:tc>
          <w:tcPr>
            <w:tcW w:w="3900" w:type="dxa"/>
            <w:shd w:val="clear" w:color="auto" w:fill="auto"/>
            <w:noWrap/>
            <w:vAlign w:val="bottom"/>
            <w:hideMark/>
          </w:tcPr>
          <w:p w:rsidR="00FD0AC2" w:rsidRDefault="00FD0AC2">
            <w:pPr>
              <w:rPr>
                <w:rFonts w:ascii="Calibri" w:hAnsi="Calibri"/>
                <w:color w:val="000000"/>
                <w:sz w:val="22"/>
                <w:szCs w:val="22"/>
              </w:rPr>
            </w:pPr>
            <w:r>
              <w:rPr>
                <w:rFonts w:ascii="Calibri" w:hAnsi="Calibri"/>
                <w:color w:val="000000"/>
                <w:sz w:val="22"/>
                <w:szCs w:val="22"/>
              </w:rPr>
              <w:t>SPECIES11=UK</w:t>
            </w:r>
          </w:p>
        </w:tc>
        <w:tc>
          <w:tcPr>
            <w:tcW w:w="1967" w:type="dxa"/>
          </w:tcPr>
          <w:p w:rsidR="00FD0AC2" w:rsidRDefault="00D52B0D">
            <w:pPr>
              <w:rPr>
                <w:rFonts w:ascii="Calibri" w:hAnsi="Calibri"/>
                <w:color w:val="000000"/>
                <w:sz w:val="22"/>
                <w:szCs w:val="22"/>
              </w:rPr>
            </w:pPr>
            <w:r>
              <w:rPr>
                <w:rFonts w:ascii="Calibri" w:hAnsi="Calibri"/>
                <w:color w:val="000000"/>
                <w:sz w:val="22"/>
                <w:szCs w:val="22"/>
              </w:rPr>
              <w:t>Do not change</w:t>
            </w:r>
          </w:p>
        </w:tc>
      </w:tr>
    </w:tbl>
    <w:p w:rsidR="00A03C5B" w:rsidRPr="00A03C5B" w:rsidRDefault="00A03C5B" w:rsidP="00A03C5B">
      <w:pPr>
        <w:pStyle w:val="ListParagraph"/>
        <w:numPr>
          <w:ilvl w:val="0"/>
          <w:numId w:val="41"/>
        </w:numPr>
        <w:spacing w:line="360" w:lineRule="auto"/>
      </w:pPr>
      <w:r w:rsidRPr="00A03C5B">
        <w:t>Other notes:</w:t>
      </w:r>
      <w:r w:rsidRPr="00A03C5B">
        <w:rPr>
          <w:b/>
        </w:rPr>
        <w:t xml:space="preserve"> </w:t>
      </w:r>
      <w:r w:rsidRPr="00A03C5B">
        <w:t>W60, plot 20, 993473 has a NOTE11 of “30o to 35o” which indicate leaning, but COND11 was recorded as H. we changed COND11 to LN.</w:t>
      </w:r>
    </w:p>
    <w:p w:rsidR="00471B1E" w:rsidRPr="009C5C04" w:rsidRDefault="00E740D6" w:rsidP="00471B1E">
      <w:pPr>
        <w:spacing w:line="360" w:lineRule="auto"/>
      </w:pPr>
      <w:r>
        <w:rPr>
          <w:b/>
        </w:rPr>
        <w:lastRenderedPageBreak/>
        <w:t>HR/</w:t>
      </w:r>
      <w:r w:rsidR="00DE38B5" w:rsidRPr="00F25F8D">
        <w:rPr>
          <w:b/>
        </w:rPr>
        <w:t>DIST:</w:t>
      </w:r>
      <w:r>
        <w:t xml:space="preserve"> </w:t>
      </w:r>
      <w:r w:rsidR="00471B1E">
        <w:t xml:space="preserve">General direction </w:t>
      </w:r>
      <w:r w:rsidR="00471B1E" w:rsidRPr="009C5C04">
        <w:t>from the center using the hours on a clock face as reference</w:t>
      </w:r>
    </w:p>
    <w:p w:rsidR="00DE38B5" w:rsidRDefault="00471B1E" w:rsidP="00DE38B5">
      <w:pPr>
        <w:spacing w:line="360" w:lineRule="auto"/>
        <w:rPr>
          <w:color w:val="7030A0"/>
        </w:rPr>
      </w:pPr>
      <w:r>
        <w:t xml:space="preserve">And distance from the plot center to an individual plant. It was </w:t>
      </w:r>
      <w:r w:rsidR="00DE38B5">
        <w:t xml:space="preserve">recorded </w:t>
      </w:r>
      <w:r>
        <w:t>for</w:t>
      </w:r>
      <w:r w:rsidR="00DE38B5">
        <w:t xml:space="preserve"> all trees/sapli</w:t>
      </w:r>
      <w:r>
        <w:t>ng in East,</w:t>
      </w:r>
      <w:r w:rsidR="00DE38B5">
        <w:t xml:space="preserve"> West</w:t>
      </w:r>
      <w:r>
        <w:t xml:space="preserve"> and South HH plots</w:t>
      </w:r>
      <w:r w:rsidR="00DE38B5">
        <w:t xml:space="preserve">. Some are missing, some got updated in 2011. Data were newly collected for live trees in S344 plot 16~ 19 and some of the North transect plots. </w:t>
      </w:r>
      <w:r w:rsidR="009E5589" w:rsidRPr="009E5589">
        <w:rPr>
          <w:color w:val="C00000"/>
        </w:rPr>
        <w:t>One plant from 1999 data ha</w:t>
      </w:r>
      <w:r w:rsidR="009E5589">
        <w:rPr>
          <w:color w:val="C00000"/>
        </w:rPr>
        <w:t>ve both DIST and HR equal to 0</w:t>
      </w:r>
      <w:r w:rsidR="00E44AF7">
        <w:rPr>
          <w:color w:val="C00000"/>
        </w:rPr>
        <w:t>, and the HR was corrected to 12</w:t>
      </w:r>
      <w:r w:rsidR="00931C3A">
        <w:rPr>
          <w:color w:val="C00000"/>
        </w:rPr>
        <w:t xml:space="preserve"> in 2011</w:t>
      </w:r>
      <w:r w:rsidR="009E5589">
        <w:rPr>
          <w:color w:val="C00000"/>
        </w:rPr>
        <w:t>, 1</w:t>
      </w:r>
      <w:r w:rsidR="00E44AF7">
        <w:rPr>
          <w:color w:val="C00000"/>
        </w:rPr>
        <w:t>5</w:t>
      </w:r>
      <w:r w:rsidR="009E5589">
        <w:rPr>
          <w:color w:val="C00000"/>
        </w:rPr>
        <w:t xml:space="preserve"> other plants </w:t>
      </w:r>
      <w:r w:rsidR="00931C3A">
        <w:rPr>
          <w:color w:val="C00000"/>
        </w:rPr>
        <w:t xml:space="preserve">from 1999 or 2011 </w:t>
      </w:r>
      <w:r w:rsidR="009E5589">
        <w:rPr>
          <w:color w:val="C00000"/>
        </w:rPr>
        <w:t xml:space="preserve">have only DIST equal to 0. </w:t>
      </w:r>
      <w:r w:rsidR="0008405D">
        <w:rPr>
          <w:color w:val="C00000"/>
        </w:rPr>
        <w:t>We should keep the 0s.</w:t>
      </w:r>
    </w:p>
    <w:p w:rsidR="00DE38B5" w:rsidRDefault="00DE38B5" w:rsidP="00DE38B5">
      <w:pPr>
        <w:spacing w:line="360" w:lineRule="auto"/>
      </w:pPr>
      <w:r w:rsidRPr="007F3339">
        <w:rPr>
          <w:b/>
        </w:rPr>
        <w:t>WTAZ</w:t>
      </w:r>
      <w:r w:rsidR="002A209C">
        <w:rPr>
          <w:b/>
        </w:rPr>
        <w:t>/DIST</w:t>
      </w:r>
      <w:r w:rsidRPr="007F3339">
        <w:rPr>
          <w:b/>
        </w:rPr>
        <w:t>:</w:t>
      </w:r>
      <w:r>
        <w:t xml:space="preserve"> Azimuth values</w:t>
      </w:r>
      <w:r w:rsidR="00471B1E">
        <w:t xml:space="preserve"> and distance from the plot center to</w:t>
      </w:r>
      <w:r>
        <w:t xml:space="preserve"> witness trees</w:t>
      </w:r>
      <w:r w:rsidR="00471B1E">
        <w:t xml:space="preserve"> for regular elevation plots, and negative plots</w:t>
      </w:r>
      <w:r>
        <w:t>. Some new witness trees in 2011 miss AZ values</w:t>
      </w:r>
      <w:r w:rsidRPr="007351E6">
        <w:t xml:space="preserve">. </w:t>
      </w:r>
    </w:p>
    <w:p w:rsidR="002A209C" w:rsidRDefault="002A209C" w:rsidP="002A209C">
      <w:pPr>
        <w:spacing w:line="360" w:lineRule="auto"/>
      </w:pPr>
      <w:r w:rsidRPr="00847D8A">
        <w:rPr>
          <w:b/>
        </w:rPr>
        <w:t>WITN:</w:t>
      </w:r>
      <w:r>
        <w:t xml:space="preserve"> 1=witness trees. </w:t>
      </w:r>
      <w:proofErr w:type="gramStart"/>
      <w:r>
        <w:t>Missing for the others.</w:t>
      </w:r>
      <w:proofErr w:type="gramEnd"/>
    </w:p>
    <w:p w:rsidR="00DE38B5" w:rsidRDefault="00DE38B5" w:rsidP="00DE38B5">
      <w:pPr>
        <w:spacing w:line="360" w:lineRule="auto"/>
      </w:pPr>
      <w:r w:rsidRPr="007F3339">
        <w:rPr>
          <w:b/>
        </w:rPr>
        <w:t>ELEVCL</w:t>
      </w:r>
      <w:r>
        <w:t>:</w:t>
      </w:r>
      <w:r w:rsidRPr="003C3B25">
        <w:t xml:space="preserve"> For high-high plot, ‘HH’ were given as elevation class, for negative plots, or plots has elevation less than 762 meters on South plots, ‘LL’ were give as elevation class. The rest plots on South plots, use the standard we have been using to give L, M, or H as elevation class: L: 762~914; M: 914~1066; H: 1067~1219; </w:t>
      </w:r>
      <w:r>
        <w:t>W32P16 has elevation of 1189m, and W70P16 has elevation of 1205m, but they both followed high-high protocol, so I still gave them ELEVCL of high-high.</w:t>
      </w:r>
    </w:p>
    <w:p w:rsidR="00DE38B5" w:rsidRPr="007F3339" w:rsidRDefault="00DE38B5" w:rsidP="00DE38B5">
      <w:pPr>
        <w:spacing w:line="360" w:lineRule="auto"/>
        <w:rPr>
          <w:b/>
        </w:rPr>
      </w:pPr>
      <w:r w:rsidRPr="007F3339">
        <w:rPr>
          <w:b/>
        </w:rPr>
        <w:t>ASPCL</w:t>
      </w:r>
    </w:p>
    <w:p w:rsidR="00DE38B5" w:rsidRDefault="00AD1C63" w:rsidP="00DE38B5">
      <w:pPr>
        <w:spacing w:line="360" w:lineRule="auto"/>
      </w:pPr>
      <w:r>
        <w:rPr>
          <w:b/>
        </w:rPr>
        <w:t>SOILOLD</w:t>
      </w:r>
      <w:r w:rsidR="00DE38B5">
        <w:rPr>
          <w:b/>
        </w:rPr>
        <w:t xml:space="preserve">: </w:t>
      </w:r>
      <w:r>
        <w:t>old soil class which has two categories: Histosol or Spodosol</w:t>
      </w:r>
    </w:p>
    <w:p w:rsidR="00AD1C63" w:rsidRPr="00AD1C63" w:rsidRDefault="00AD1C63" w:rsidP="00DE38B5">
      <w:pPr>
        <w:spacing w:line="360" w:lineRule="auto"/>
      </w:pPr>
      <w:r w:rsidRPr="00AD1C63">
        <w:rPr>
          <w:b/>
        </w:rPr>
        <w:t>SOILCL:</w:t>
      </w:r>
      <w:r>
        <w:rPr>
          <w:b/>
        </w:rPr>
        <w:t xml:space="preserve"> </w:t>
      </w:r>
      <w:r>
        <w:t>new soil class which has three categories: Histosol, Spodosol, and Inceptosol. Details can be find in “</w:t>
      </w:r>
      <w:r w:rsidRPr="00AD1C63">
        <w:t>Soil Data History 86~11</w:t>
      </w:r>
      <w:r>
        <w:t>”.</w:t>
      </w:r>
    </w:p>
    <w:p w:rsidR="00DE38B5" w:rsidRDefault="00DE38B5" w:rsidP="00DE38B5">
      <w:pPr>
        <w:spacing w:line="360" w:lineRule="auto"/>
      </w:pPr>
      <w:r w:rsidRPr="003913F5">
        <w:rPr>
          <w:b/>
        </w:rPr>
        <w:t>CLASS:</w:t>
      </w:r>
      <w:r>
        <w:t xml:space="preserve"> T=transect</w:t>
      </w:r>
    </w:p>
    <w:p w:rsidR="00DE38B5" w:rsidRPr="003913F5" w:rsidRDefault="00DE38B5" w:rsidP="00DE38B5">
      <w:pPr>
        <w:spacing w:line="360" w:lineRule="auto"/>
        <w:rPr>
          <w:b/>
        </w:rPr>
      </w:pPr>
      <w:r w:rsidRPr="003913F5">
        <w:rPr>
          <w:b/>
        </w:rPr>
        <w:t>CODE98A</w:t>
      </w:r>
      <w:r>
        <w:rPr>
          <w:b/>
        </w:rPr>
        <w:t>:</w:t>
      </w:r>
    </w:p>
    <w:p w:rsidR="00DE38B5" w:rsidRDefault="00DE38B5" w:rsidP="00DE38B5">
      <w:pPr>
        <w:spacing w:line="360" w:lineRule="auto"/>
        <w:rPr>
          <w:b/>
        </w:rPr>
      </w:pPr>
      <w:r w:rsidRPr="003913F5">
        <w:rPr>
          <w:b/>
        </w:rPr>
        <w:t>CODE98B</w:t>
      </w:r>
    </w:p>
    <w:p w:rsidR="00DE38B5" w:rsidRPr="00CB05CF" w:rsidRDefault="00DE38B5" w:rsidP="00DE38B5">
      <w:pPr>
        <w:spacing w:line="360" w:lineRule="auto"/>
      </w:pPr>
      <w:r w:rsidRPr="003913F5">
        <w:rPr>
          <w:b/>
        </w:rPr>
        <w:t>SLOPE87</w:t>
      </w:r>
      <w:r>
        <w:rPr>
          <w:b/>
        </w:rPr>
        <w:t>:</w:t>
      </w:r>
      <w:r>
        <w:t xml:space="preserve"> slope collected for regular transect plot in 1987 in percentage.</w:t>
      </w:r>
    </w:p>
    <w:p w:rsidR="00DE38B5" w:rsidRPr="00CB05CF" w:rsidRDefault="00DE38B5" w:rsidP="00DE38B5">
      <w:pPr>
        <w:spacing w:line="360" w:lineRule="auto"/>
      </w:pPr>
      <w:r w:rsidRPr="003913F5">
        <w:rPr>
          <w:b/>
        </w:rPr>
        <w:t>SLOPE99</w:t>
      </w:r>
      <w:r>
        <w:rPr>
          <w:b/>
        </w:rPr>
        <w:t xml:space="preserve">: </w:t>
      </w:r>
      <w:r>
        <w:t>slope collected for negative, high-high and some south plots in 1999 in percentage.</w:t>
      </w:r>
    </w:p>
    <w:p w:rsidR="00DE38B5" w:rsidRPr="003913F5" w:rsidRDefault="00DE38B5" w:rsidP="00DE38B5">
      <w:pPr>
        <w:spacing w:line="360" w:lineRule="auto"/>
        <w:rPr>
          <w:b/>
        </w:rPr>
      </w:pPr>
      <w:r w:rsidRPr="003913F5">
        <w:rPr>
          <w:b/>
        </w:rPr>
        <w:t>SLOPE10_D/SLOPE10_P</w:t>
      </w:r>
    </w:p>
    <w:p w:rsidR="00DE38B5" w:rsidRPr="00F27F96" w:rsidRDefault="00DE38B5" w:rsidP="00DE38B5">
      <w:pPr>
        <w:spacing w:line="360" w:lineRule="auto"/>
        <w:rPr>
          <w:color w:val="0070C0"/>
        </w:rPr>
      </w:pPr>
      <w:r w:rsidRPr="00F27F96">
        <w:t>Slope re-measurement in 2010</w:t>
      </w:r>
      <w:r>
        <w:t xml:space="preserve"> in degrees or percentage for some of the transect plots were sampled before</w:t>
      </w:r>
      <w:r w:rsidRPr="00F27F96">
        <w:t xml:space="preserve"> </w:t>
      </w:r>
      <w:r>
        <w:rPr>
          <w:color w:val="FF0000"/>
        </w:rPr>
        <w:t xml:space="preserve"> </w:t>
      </w:r>
      <w:r w:rsidRPr="00F27F96">
        <w:rPr>
          <w:color w:val="0070C0"/>
        </w:rPr>
        <w:t>Comparing SLOPE10_D with SLOPE10_P, and SLOPE10_D with SLOPE87 and DEM extracted slope in Jan.2013, s</w:t>
      </w:r>
      <w:r>
        <w:rPr>
          <w:color w:val="0070C0"/>
        </w:rPr>
        <w:t xml:space="preserve">et SLOPE10_D for W46, PLOT-4, </w:t>
      </w:r>
      <w:r>
        <w:rPr>
          <w:color w:val="0070C0"/>
        </w:rPr>
        <w:lastRenderedPageBreak/>
        <w:t>PLOT8, and W32, PLOT9 as missing because they were not consistent with the other data. In future data analysis, if a plot has 2010 data and data from previous years, we would trust data from 2010 more. Lixi 01/31/2013</w:t>
      </w:r>
      <w:r w:rsidR="005B5907">
        <w:rPr>
          <w:color w:val="0070C0"/>
        </w:rPr>
        <w:t xml:space="preserve"> (In SAS, to convert </w:t>
      </w:r>
      <w:r w:rsidR="00943E6B">
        <w:rPr>
          <w:color w:val="0070C0"/>
        </w:rPr>
        <w:t xml:space="preserve">between </w:t>
      </w:r>
      <w:r w:rsidR="005B5907">
        <w:rPr>
          <w:color w:val="0070C0"/>
        </w:rPr>
        <w:t xml:space="preserve">degree </w:t>
      </w:r>
      <w:r w:rsidR="00943E6B">
        <w:rPr>
          <w:color w:val="0070C0"/>
        </w:rPr>
        <w:t>and</w:t>
      </w:r>
      <w:r w:rsidR="005B5907">
        <w:rPr>
          <w:color w:val="0070C0"/>
        </w:rPr>
        <w:t xml:space="preserve"> percentage, use this: SLOPE_P=100*</w:t>
      </w:r>
      <w:proofErr w:type="gramStart"/>
      <w:r w:rsidR="005B5907">
        <w:rPr>
          <w:color w:val="0070C0"/>
        </w:rPr>
        <w:t>TAN(</w:t>
      </w:r>
      <w:proofErr w:type="gramEnd"/>
      <w:r w:rsidR="005B5907">
        <w:rPr>
          <w:color w:val="0070C0"/>
        </w:rPr>
        <w:t>PI*</w:t>
      </w:r>
      <w:proofErr w:type="spellStart"/>
      <w:r w:rsidR="005B5907">
        <w:rPr>
          <w:color w:val="0070C0"/>
        </w:rPr>
        <w:t>SLOPE_d</w:t>
      </w:r>
      <w:proofErr w:type="spellEnd"/>
      <w:r w:rsidR="005B5907">
        <w:rPr>
          <w:color w:val="0070C0"/>
        </w:rPr>
        <w:t>/180))</w:t>
      </w:r>
      <w:r w:rsidR="00943E6B">
        <w:rPr>
          <w:color w:val="0070C0"/>
        </w:rPr>
        <w:t>; SLOPE_D=180*ATAN(SLOPE_P</w:t>
      </w:r>
      <w:r w:rsidR="00943E6B" w:rsidRPr="00943E6B">
        <w:rPr>
          <w:color w:val="0070C0"/>
        </w:rPr>
        <w:t>/100)/PI</w:t>
      </w:r>
    </w:p>
    <w:p w:rsidR="00DE38B5" w:rsidRDefault="00DE38B5" w:rsidP="00DE38B5">
      <w:pPr>
        <w:spacing w:line="360" w:lineRule="auto"/>
      </w:pPr>
      <w:r w:rsidRPr="003913F5">
        <w:rPr>
          <w:b/>
        </w:rPr>
        <w:t>ASP</w:t>
      </w:r>
      <w:r>
        <w:t xml:space="preserve">: Recorded for all plots except for E334 plot-3. </w:t>
      </w:r>
    </w:p>
    <w:p w:rsidR="00DE38B5" w:rsidRDefault="00DE38B5" w:rsidP="00DE38B5">
      <w:pPr>
        <w:spacing w:line="360" w:lineRule="auto"/>
      </w:pPr>
      <w:r w:rsidRPr="003913F5">
        <w:rPr>
          <w:b/>
        </w:rPr>
        <w:t>ELEV</w:t>
      </w:r>
      <w:r>
        <w:t>: elevation in meter for all plots.</w:t>
      </w:r>
    </w:p>
    <w:p w:rsidR="00DE38B5" w:rsidRPr="00A6706C" w:rsidRDefault="00DE38B5" w:rsidP="00DE38B5">
      <w:pPr>
        <w:spacing w:line="360" w:lineRule="auto"/>
      </w:pPr>
      <w:r w:rsidRPr="003913F5">
        <w:rPr>
          <w:b/>
        </w:rPr>
        <w:t>TRAD</w:t>
      </w:r>
      <w:r>
        <w:t xml:space="preserve">: Plot radius where trees were tagged. </w:t>
      </w:r>
      <w:r w:rsidRPr="00A6706C">
        <w:t>For all negative and regular transect plots, it’s all equal to 5, for some high-high plots, it’s equal to 4.</w:t>
      </w:r>
      <w:r w:rsidR="00D21281" w:rsidRPr="00D21281">
        <w:t xml:space="preserve"> </w:t>
      </w:r>
      <w:r w:rsidR="00D21281">
        <w:t>W46, plot 17, 18, and 20 had TRAD recorded as 5 in old SAS file from Kevin, which was an error, they should all be 4.</w:t>
      </w:r>
    </w:p>
    <w:p w:rsidR="00D21281" w:rsidRDefault="00DE38B5" w:rsidP="00DE38B5">
      <w:pPr>
        <w:spacing w:line="360" w:lineRule="auto"/>
      </w:pPr>
      <w:r w:rsidRPr="003913F5">
        <w:rPr>
          <w:b/>
        </w:rPr>
        <w:t>TRAD11</w:t>
      </w:r>
      <w:r>
        <w:t xml:space="preserve">: Recorded when plot radius got changed in 2011. </w:t>
      </w:r>
      <w:r w:rsidR="00D21281">
        <w:t>There is actually no change in tree radius in 2011.</w:t>
      </w:r>
    </w:p>
    <w:p w:rsidR="00DE38B5" w:rsidRDefault="00D70E99" w:rsidP="00DE38B5">
      <w:pPr>
        <w:spacing w:line="360" w:lineRule="auto"/>
      </w:pPr>
      <w:r>
        <w:t xml:space="preserve"> </w:t>
      </w:r>
      <w:r w:rsidR="005E7CA9" w:rsidRPr="005E7CA9">
        <w:rPr>
          <w:b/>
        </w:rPr>
        <w:t>AB</w:t>
      </w:r>
      <w:r w:rsidR="00DE38B5" w:rsidRPr="003913F5">
        <w:rPr>
          <w:b/>
        </w:rPr>
        <w:t>SRAD:</w:t>
      </w:r>
      <w:r w:rsidR="00DE38B5">
        <w:t xml:space="preserve"> Radius for areas where </w:t>
      </w:r>
      <w:r w:rsidR="00251548">
        <w:t xml:space="preserve">ABBA </w:t>
      </w:r>
      <w:r w:rsidR="005E7CA9">
        <w:t xml:space="preserve">sapling were tagged. For all the other species, the sapling area is always 5cm because we never found more than 30 </w:t>
      </w:r>
      <w:proofErr w:type="gramStart"/>
      <w:r w:rsidR="005E7CA9">
        <w:t>sapling</w:t>
      </w:r>
      <w:proofErr w:type="gramEnd"/>
      <w:r w:rsidR="005E7CA9">
        <w:t xml:space="preserve"> in </w:t>
      </w:r>
      <w:proofErr w:type="spellStart"/>
      <w:r w:rsidR="005E7CA9">
        <w:t>a</w:t>
      </w:r>
      <w:proofErr w:type="spellEnd"/>
      <w:r w:rsidR="005E7CA9">
        <w:t xml:space="preserve"> area smaller than the 5cm radius. </w:t>
      </w:r>
      <w:r w:rsidR="00DE38B5">
        <w:t xml:space="preserve">Sapling were only tagged in </w:t>
      </w:r>
      <w:proofErr w:type="gramStart"/>
      <w:r w:rsidR="00DE38B5" w:rsidRPr="00016AB2">
        <w:rPr>
          <w:color w:val="FF0000"/>
        </w:rPr>
        <w:t>S26(</w:t>
      </w:r>
      <w:proofErr w:type="gramEnd"/>
      <w:r w:rsidR="00DE38B5" w:rsidRPr="00016AB2">
        <w:rPr>
          <w:color w:val="FF0000"/>
        </w:rPr>
        <w:t>?)</w:t>
      </w:r>
      <w:r w:rsidR="00DE38B5">
        <w:t>, plot 20~24 on S344, and East &amp; West plots 16~.</w:t>
      </w:r>
    </w:p>
    <w:p w:rsidR="00213079" w:rsidRDefault="005E7CA9" w:rsidP="00DE38B5">
      <w:pPr>
        <w:spacing w:line="360" w:lineRule="auto"/>
      </w:pPr>
      <w:r>
        <w:rPr>
          <w:b/>
        </w:rPr>
        <w:t>AB</w:t>
      </w:r>
      <w:r w:rsidR="00DE38B5" w:rsidRPr="003913F5">
        <w:rPr>
          <w:b/>
        </w:rPr>
        <w:t>SRAD11:</w:t>
      </w:r>
      <w:r w:rsidR="00DE38B5">
        <w:t xml:space="preserve"> Recorded when sapling area changed in 2011. New saplings will be tagged in new sapling area. S344, plo</w:t>
      </w:r>
      <w:r w:rsidR="00213079">
        <w:t>t 20, SRAD changed from 4 to 3 due to fir wave.</w:t>
      </w:r>
    </w:p>
    <w:p w:rsidR="00DE38B5" w:rsidRDefault="00DE38B5" w:rsidP="00DE38B5">
      <w:pPr>
        <w:spacing w:line="360" w:lineRule="auto"/>
      </w:pPr>
      <w:r w:rsidRPr="003913F5">
        <w:rPr>
          <w:b/>
        </w:rPr>
        <w:t>ELEV_FT11/ELEV_M11:</w:t>
      </w:r>
      <w:r>
        <w:t xml:space="preserve"> Some of the elevations were re-measured in 2011 in </w:t>
      </w:r>
      <w:proofErr w:type="spellStart"/>
      <w:r>
        <w:t>ft</w:t>
      </w:r>
      <w:proofErr w:type="spellEnd"/>
      <w:r>
        <w:t xml:space="preserve"> and m.</w:t>
      </w:r>
    </w:p>
    <w:p w:rsidR="00DE38B5" w:rsidRDefault="00DE38B5" w:rsidP="00DE38B5">
      <w:pPr>
        <w:spacing w:line="360" w:lineRule="auto"/>
      </w:pPr>
      <w:r w:rsidRPr="003913F5">
        <w:rPr>
          <w:b/>
        </w:rPr>
        <w:t>ASP11:</w:t>
      </w:r>
      <w:r>
        <w:t xml:space="preserve"> Some aspect was re-measured in 2011 in degrees.</w:t>
      </w:r>
    </w:p>
    <w:p w:rsidR="00DE38B5" w:rsidRPr="00DC116A" w:rsidRDefault="00DE38B5" w:rsidP="00DE38B5">
      <w:pPr>
        <w:spacing w:line="360" w:lineRule="auto"/>
      </w:pPr>
      <w:r w:rsidRPr="003913F5">
        <w:rPr>
          <w:b/>
        </w:rPr>
        <w:t>MICR</w:t>
      </w:r>
      <w:r>
        <w:rPr>
          <w:b/>
        </w:rPr>
        <w:t xml:space="preserve">: </w:t>
      </w:r>
      <w:r>
        <w:t>PLAN, CONC, or CONV</w:t>
      </w:r>
    </w:p>
    <w:p w:rsidR="00DE38B5" w:rsidRDefault="003E1049" w:rsidP="00DE38B5">
      <w:pPr>
        <w:spacing w:line="360" w:lineRule="auto"/>
      </w:pPr>
      <w:r w:rsidRPr="008F29F0">
        <w:rPr>
          <w:b/>
        </w:rPr>
        <w:t>PI</w:t>
      </w:r>
      <w:r w:rsidR="005D0468" w:rsidRPr="008F29F0">
        <w:rPr>
          <w:b/>
        </w:rPr>
        <w:t>SAP87:</w:t>
      </w:r>
      <w:r w:rsidR="005D0468">
        <w:t xml:space="preserve"> number of PIRU sapling count </w:t>
      </w:r>
      <w:r w:rsidR="00560E74">
        <w:t>collected in 1987 for East, West, and North regular plots.</w:t>
      </w:r>
    </w:p>
    <w:p w:rsidR="003E1049" w:rsidRDefault="008F29F0" w:rsidP="003E1049">
      <w:pPr>
        <w:spacing w:line="360" w:lineRule="auto"/>
      </w:pPr>
      <w:r>
        <w:rPr>
          <w:b/>
        </w:rPr>
        <w:t>H</w:t>
      </w:r>
      <w:r w:rsidR="003E1049" w:rsidRPr="008F29F0">
        <w:rPr>
          <w:b/>
        </w:rPr>
        <w:t>RB87:</w:t>
      </w:r>
      <w:r w:rsidR="003E1049">
        <w:t xml:space="preserve"> Percentage of herb cover </w:t>
      </w:r>
      <w:r w:rsidR="00AD5F98">
        <w:t xml:space="preserve">on the plot </w:t>
      </w:r>
      <w:r w:rsidR="003E1049">
        <w:t>estimated in 87.</w:t>
      </w:r>
      <w:r w:rsidR="00AD5F98">
        <w:t xml:space="preserve"> </w:t>
      </w:r>
      <w:r w:rsidR="003E1049">
        <w:t>Only collected for East, West, and North transect regular plots (plot 1~15) in 1987.</w:t>
      </w:r>
      <w:r w:rsidR="00AD5F98">
        <w:t xml:space="preserve"> Averages of at least 3 field readings were already taken. </w:t>
      </w:r>
      <w:r w:rsidR="003E1049">
        <w:t xml:space="preserve"> </w:t>
      </w:r>
      <w:r w:rsidR="003E1049" w:rsidRPr="00E870A4">
        <w:rPr>
          <w:color w:val="FF0000"/>
        </w:rPr>
        <w:t xml:space="preserve">All </w:t>
      </w:r>
      <w:proofErr w:type="gramStart"/>
      <w:r w:rsidR="003E1049" w:rsidRPr="00E870A4">
        <w:rPr>
          <w:color w:val="FF0000"/>
        </w:rPr>
        <w:t>herb</w:t>
      </w:r>
      <w:proofErr w:type="gramEnd"/>
      <w:r w:rsidR="003E1049" w:rsidRPr="00E870A4">
        <w:rPr>
          <w:color w:val="FF0000"/>
        </w:rPr>
        <w:t>?</w:t>
      </w:r>
    </w:p>
    <w:p w:rsidR="003E1049" w:rsidRPr="00B73AC1" w:rsidRDefault="008F29F0" w:rsidP="003E1049">
      <w:pPr>
        <w:spacing w:line="360" w:lineRule="auto"/>
        <w:rPr>
          <w:color w:val="FF0000"/>
        </w:rPr>
      </w:pPr>
      <w:r>
        <w:rPr>
          <w:b/>
        </w:rPr>
        <w:t>H</w:t>
      </w:r>
      <w:r w:rsidR="003E1049" w:rsidRPr="008F29F0">
        <w:rPr>
          <w:b/>
        </w:rPr>
        <w:t xml:space="preserve">RB1_87/ </w:t>
      </w:r>
      <w:r>
        <w:rPr>
          <w:b/>
        </w:rPr>
        <w:t>H</w:t>
      </w:r>
      <w:r w:rsidR="003E1049" w:rsidRPr="008F29F0">
        <w:rPr>
          <w:b/>
        </w:rPr>
        <w:t xml:space="preserve">RB2_87/ </w:t>
      </w:r>
      <w:r>
        <w:rPr>
          <w:b/>
        </w:rPr>
        <w:t>H</w:t>
      </w:r>
      <w:r w:rsidR="003E1049" w:rsidRPr="008F29F0">
        <w:rPr>
          <w:b/>
        </w:rPr>
        <w:t>RB3_87:</w:t>
      </w:r>
      <w:r w:rsidR="003E1049">
        <w:t xml:space="preserve"> Most, second and third abundant herb species. </w:t>
      </w:r>
      <w:proofErr w:type="gramStart"/>
      <w:r w:rsidR="003E1049">
        <w:t>Number 1~18.</w:t>
      </w:r>
      <w:proofErr w:type="gramEnd"/>
      <w:r w:rsidR="003E1049">
        <w:t xml:space="preserve"> </w:t>
      </w:r>
    </w:p>
    <w:p w:rsidR="003E1049" w:rsidRDefault="008F29F0" w:rsidP="003E1049">
      <w:pPr>
        <w:spacing w:line="360" w:lineRule="auto"/>
      </w:pPr>
      <w:r>
        <w:rPr>
          <w:b/>
        </w:rPr>
        <w:lastRenderedPageBreak/>
        <w:t>SHR</w:t>
      </w:r>
      <w:r w:rsidR="003E1049" w:rsidRPr="008F29F0">
        <w:rPr>
          <w:b/>
        </w:rPr>
        <w:t xml:space="preserve">B1_87/ </w:t>
      </w:r>
      <w:r>
        <w:rPr>
          <w:b/>
        </w:rPr>
        <w:t>SHR</w:t>
      </w:r>
      <w:r w:rsidR="003E1049" w:rsidRPr="008F29F0">
        <w:rPr>
          <w:b/>
        </w:rPr>
        <w:t xml:space="preserve">B2_87/ </w:t>
      </w:r>
      <w:r>
        <w:rPr>
          <w:b/>
        </w:rPr>
        <w:t>SHR</w:t>
      </w:r>
      <w:r w:rsidR="003E1049" w:rsidRPr="008F29F0">
        <w:rPr>
          <w:b/>
        </w:rPr>
        <w:t>B3_87:</w:t>
      </w:r>
      <w:r w:rsidR="003E1049">
        <w:t xml:space="preserve"> Most, second and third abundant shrub species. </w:t>
      </w:r>
      <w:proofErr w:type="gramStart"/>
      <w:r w:rsidR="003E1049">
        <w:t>0~14.</w:t>
      </w:r>
      <w:proofErr w:type="gramEnd"/>
      <w:r w:rsidR="003E1049">
        <w:t xml:space="preserve"> </w:t>
      </w:r>
    </w:p>
    <w:p w:rsidR="003E1049" w:rsidRDefault="003E1049" w:rsidP="00DE38B5">
      <w:pPr>
        <w:spacing w:line="360" w:lineRule="auto"/>
      </w:pPr>
    </w:p>
    <w:p w:rsidR="00D51DCE" w:rsidRDefault="007063E0" w:rsidP="007063E0">
      <w:pPr>
        <w:pStyle w:val="Heading1"/>
        <w:rPr>
          <w:i/>
          <w:color w:val="auto"/>
        </w:rPr>
      </w:pPr>
      <w:bookmarkStart w:id="14" w:name="_Toc306887485"/>
      <w:r>
        <w:rPr>
          <w:i/>
          <w:color w:val="auto"/>
        </w:rPr>
        <w:t xml:space="preserve">2 </w:t>
      </w:r>
      <w:r w:rsidR="00977013" w:rsidRPr="009C5C04">
        <w:rPr>
          <w:i/>
          <w:color w:val="auto"/>
        </w:rPr>
        <w:t>Seedling Data</w:t>
      </w:r>
      <w:bookmarkEnd w:id="14"/>
    </w:p>
    <w:p w:rsidR="006606EC" w:rsidRPr="006606EC" w:rsidRDefault="008A455E" w:rsidP="006606EC">
      <w:pPr>
        <w:spacing w:line="360" w:lineRule="auto"/>
        <w:rPr>
          <w:i/>
          <w:sz w:val="26"/>
          <w:szCs w:val="26"/>
        </w:rPr>
      </w:pPr>
      <w:r>
        <w:rPr>
          <w:i/>
          <w:sz w:val="26"/>
          <w:szCs w:val="26"/>
        </w:rPr>
        <w:t xml:space="preserve">Live </w:t>
      </w:r>
      <w:r w:rsidR="006606EC" w:rsidRPr="006606EC">
        <w:rPr>
          <w:i/>
          <w:sz w:val="26"/>
          <w:szCs w:val="26"/>
        </w:rPr>
        <w:t xml:space="preserve">Seedling </w:t>
      </w:r>
      <w:r w:rsidR="00ED62D5">
        <w:rPr>
          <w:i/>
          <w:sz w:val="26"/>
          <w:szCs w:val="26"/>
        </w:rPr>
        <w:t>were tagged and measured in donut shaped area between 0.5m and 1m from the plot center</w:t>
      </w:r>
      <w:r w:rsidR="006606EC" w:rsidRPr="006606EC">
        <w:rPr>
          <w:i/>
          <w:sz w:val="26"/>
          <w:szCs w:val="26"/>
        </w:rPr>
        <w:t xml:space="preserve"> in all High-High elevation transects plots </w:t>
      </w:r>
      <w:r w:rsidR="00E93A7F">
        <w:rPr>
          <w:i/>
          <w:sz w:val="26"/>
          <w:szCs w:val="26"/>
        </w:rPr>
        <w:t>(</w:t>
      </w:r>
      <w:r w:rsidR="00E93A7F" w:rsidRPr="009C5C04">
        <w:rPr>
          <w:i/>
          <w:sz w:val="26"/>
          <w:szCs w:val="26"/>
        </w:rPr>
        <w:t>East &amp; West Side plots with plot numbers larger than 15, and South Side plot S344, plot 20~24</w:t>
      </w:r>
      <w:r w:rsidR="00E93A7F">
        <w:rPr>
          <w:i/>
          <w:sz w:val="26"/>
          <w:szCs w:val="26"/>
        </w:rPr>
        <w:t>)</w:t>
      </w:r>
      <w:r w:rsidR="006606EC" w:rsidRPr="006606EC">
        <w:rPr>
          <w:i/>
          <w:sz w:val="26"/>
          <w:szCs w:val="26"/>
        </w:rPr>
        <w:t xml:space="preserve"> in 1999</w:t>
      </w:r>
      <w:r w:rsidR="001A7CCC">
        <w:rPr>
          <w:i/>
          <w:sz w:val="26"/>
          <w:szCs w:val="26"/>
        </w:rPr>
        <w:t>,</w:t>
      </w:r>
      <w:r w:rsidR="001E6879" w:rsidRPr="001E6879">
        <w:t xml:space="preserve"> </w:t>
      </w:r>
      <w:r w:rsidR="001E6879" w:rsidRPr="001E6879">
        <w:rPr>
          <w:i/>
          <w:sz w:val="26"/>
          <w:szCs w:val="26"/>
        </w:rPr>
        <w:t xml:space="preserve">15 fir seedlings, 3 in each height size class were tagged. If a size class is not represented then select another size class randomly. </w:t>
      </w:r>
      <w:r w:rsidR="00BA20E6">
        <w:rPr>
          <w:i/>
          <w:sz w:val="26"/>
          <w:szCs w:val="26"/>
        </w:rPr>
        <w:t xml:space="preserve">Fir seedlings were counted by age and height class to. </w:t>
      </w:r>
      <w:r w:rsidR="00BA20E6" w:rsidRPr="001E6879">
        <w:rPr>
          <w:i/>
          <w:sz w:val="26"/>
          <w:szCs w:val="26"/>
        </w:rPr>
        <w:t xml:space="preserve"> </w:t>
      </w:r>
      <w:r w:rsidR="001E6879" w:rsidRPr="001E6879">
        <w:rPr>
          <w:i/>
          <w:sz w:val="26"/>
          <w:szCs w:val="26"/>
        </w:rPr>
        <w:t>Other species were tagged following 1999 segment protocol</w:t>
      </w:r>
      <w:r w:rsidR="006D3A4D">
        <w:rPr>
          <w:i/>
          <w:sz w:val="26"/>
          <w:szCs w:val="26"/>
        </w:rPr>
        <w:t xml:space="preserve">, which means seedlings in all species are all tagged. </w:t>
      </w:r>
      <w:r w:rsidR="006D3A4D" w:rsidRPr="006D3A4D">
        <w:rPr>
          <w:i/>
          <w:color w:val="FF0000"/>
          <w:sz w:val="26"/>
          <w:szCs w:val="26"/>
        </w:rPr>
        <w:t>(No 30 seedling rule?)</w:t>
      </w:r>
      <w:r w:rsidR="001A7CCC">
        <w:rPr>
          <w:i/>
          <w:sz w:val="26"/>
          <w:szCs w:val="26"/>
        </w:rPr>
        <w:t>;</w:t>
      </w:r>
      <w:r w:rsidR="006606EC" w:rsidRPr="006606EC">
        <w:rPr>
          <w:i/>
          <w:sz w:val="26"/>
          <w:szCs w:val="26"/>
        </w:rPr>
        <w:t xml:space="preserve"> all these plots were revisited in 2000 for survivorships</w:t>
      </w:r>
      <w:r w:rsidR="00D452CD">
        <w:rPr>
          <w:i/>
          <w:sz w:val="26"/>
          <w:szCs w:val="26"/>
        </w:rPr>
        <w:t xml:space="preserve"> except a few seedlings were missed</w:t>
      </w:r>
      <w:r w:rsidR="008627B7">
        <w:rPr>
          <w:i/>
          <w:sz w:val="26"/>
          <w:szCs w:val="26"/>
        </w:rPr>
        <w:t>; t</w:t>
      </w:r>
      <w:r w:rsidR="006606EC" w:rsidRPr="006606EC">
        <w:rPr>
          <w:i/>
          <w:sz w:val="26"/>
          <w:szCs w:val="26"/>
        </w:rPr>
        <w:t>hen these seedlings were re-measured in 2011, and new seedlings were tagged in 2011 too.</w:t>
      </w:r>
    </w:p>
    <w:p w:rsidR="005D785A" w:rsidRDefault="008752EB" w:rsidP="007063E0">
      <w:pPr>
        <w:pStyle w:val="Heading2"/>
        <w:rPr>
          <w:i/>
          <w:color w:val="auto"/>
        </w:rPr>
      </w:pPr>
      <w:bookmarkStart w:id="15" w:name="_Toc306887486"/>
      <w:r w:rsidRPr="001C29B8">
        <w:rPr>
          <w:i/>
          <w:color w:val="auto"/>
        </w:rPr>
        <w:t>2.1</w:t>
      </w:r>
      <w:r w:rsidRPr="009C5C04">
        <w:rPr>
          <w:i/>
          <w:color w:val="auto"/>
        </w:rPr>
        <w:t xml:space="preserve"> </w:t>
      </w:r>
      <w:r w:rsidR="005D785A" w:rsidRPr="009C5C04">
        <w:rPr>
          <w:i/>
          <w:color w:val="auto"/>
        </w:rPr>
        <w:t>Seedling Data</w:t>
      </w:r>
      <w:r w:rsidR="009B58FB" w:rsidRPr="009C5C04">
        <w:rPr>
          <w:i/>
          <w:color w:val="auto"/>
        </w:rPr>
        <w:t xml:space="preserve"> collected in 1999</w:t>
      </w:r>
      <w:bookmarkEnd w:id="15"/>
    </w:p>
    <w:p w:rsidR="00154360" w:rsidRPr="001038D2" w:rsidRDefault="00154360" w:rsidP="002E775E">
      <w:pPr>
        <w:spacing w:line="360" w:lineRule="auto"/>
        <w:rPr>
          <w:b/>
          <w:i/>
        </w:rPr>
      </w:pPr>
      <w:r w:rsidRPr="001038D2">
        <w:rPr>
          <w:b/>
          <w:i/>
        </w:rPr>
        <w:t>SAS data sets:</w:t>
      </w:r>
    </w:p>
    <w:p w:rsidR="00154360" w:rsidRPr="001038D2" w:rsidRDefault="00B040CB" w:rsidP="00154360">
      <w:pPr>
        <w:spacing w:line="360" w:lineRule="auto"/>
        <w:rPr>
          <w:i/>
        </w:rPr>
      </w:pPr>
      <w:hyperlink r:id="rId20" w:history="1">
        <w:r w:rsidR="00154360" w:rsidRPr="00ED62D5">
          <w:rPr>
            <w:rStyle w:val="Hyperlink"/>
            <w:i/>
          </w:rPr>
          <w:t>R:\MOOSHUBB\longterm\Transects\Tran1999\Datasets\putseed.ssd</w:t>
        </w:r>
      </w:hyperlink>
      <w:r w:rsidR="0047084A">
        <w:rPr>
          <w:i/>
        </w:rPr>
        <w:t xml:space="preserve"> (This also included data from 2000)</w:t>
      </w:r>
    </w:p>
    <w:p w:rsidR="00154360" w:rsidRPr="001038D2" w:rsidRDefault="00B040CB" w:rsidP="00154360">
      <w:pPr>
        <w:spacing w:line="360" w:lineRule="auto"/>
        <w:rPr>
          <w:i/>
        </w:rPr>
      </w:pPr>
      <w:hyperlink r:id="rId21" w:history="1">
        <w:r w:rsidR="00154360" w:rsidRPr="00ED62D5">
          <w:rPr>
            <w:rStyle w:val="Hyperlink"/>
            <w:i/>
          </w:rPr>
          <w:t>R:\MOOSHUBB\longterm\Transects\Tran1999\Datasets\tfrden99.ssd</w:t>
        </w:r>
      </w:hyperlink>
      <w:r w:rsidR="0047084A">
        <w:rPr>
          <w:i/>
        </w:rPr>
        <w:t xml:space="preserve"> (fir seedling count data)</w:t>
      </w:r>
    </w:p>
    <w:p w:rsidR="00154360" w:rsidRPr="00154360" w:rsidRDefault="00154360" w:rsidP="00154360"/>
    <w:p w:rsidR="00303FC7" w:rsidRPr="009C5C04" w:rsidRDefault="00303FC7" w:rsidP="00C3119D">
      <w:pPr>
        <w:spacing w:line="360" w:lineRule="auto"/>
      </w:pPr>
      <w:r w:rsidRPr="009C5C04">
        <w:t>TRANID: Transect Azimuth in degrees.</w:t>
      </w:r>
    </w:p>
    <w:p w:rsidR="00303FC7" w:rsidRPr="009C5C04" w:rsidRDefault="00303FC7" w:rsidP="00C3119D">
      <w:pPr>
        <w:spacing w:line="360" w:lineRule="auto"/>
      </w:pPr>
      <w:r w:rsidRPr="009C5C04">
        <w:t>PLOT</w:t>
      </w:r>
      <w:r w:rsidR="002908C8" w:rsidRPr="009C5C04">
        <w:t>: Transect plot numbers.</w:t>
      </w:r>
    </w:p>
    <w:p w:rsidR="001E6879" w:rsidRDefault="00303FC7" w:rsidP="00C3119D">
      <w:pPr>
        <w:spacing w:line="360" w:lineRule="auto"/>
      </w:pPr>
      <w:r w:rsidRPr="009C5C04">
        <w:t>TAGNO:</w:t>
      </w:r>
      <w:r w:rsidR="001E6879">
        <w:t xml:space="preserve"> tag numbers.</w:t>
      </w:r>
    </w:p>
    <w:p w:rsidR="00C9515B" w:rsidRDefault="00F60456" w:rsidP="00C3119D">
      <w:pPr>
        <w:spacing w:line="360" w:lineRule="auto"/>
      </w:pPr>
      <w:r w:rsidRPr="009C5C04">
        <w:t>SPECIES</w:t>
      </w:r>
      <w:r w:rsidR="00950D93" w:rsidRPr="009C5C04">
        <w:t>: species identifications.</w:t>
      </w:r>
      <w:r w:rsidR="008A5D31">
        <w:t xml:space="preserve"> </w:t>
      </w:r>
      <w:r w:rsidRPr="009C5C04">
        <w:t>STAT99</w:t>
      </w:r>
      <w:r w:rsidR="00633C2A" w:rsidRPr="009C5C04">
        <w:t xml:space="preserve">: </w:t>
      </w:r>
      <w:r w:rsidRPr="009C5C04">
        <w:t>HT99</w:t>
      </w:r>
      <w:r w:rsidR="00E8391B" w:rsidRPr="009C5C04">
        <w:t>: Seedling height in cm</w:t>
      </w:r>
      <w:r w:rsidR="006B7EE7">
        <w:t xml:space="preserve">. </w:t>
      </w:r>
      <w:r w:rsidR="00E44964">
        <w:t>0 values should be set as missing.</w:t>
      </w:r>
      <w:r w:rsidR="0006464B">
        <w:t xml:space="preserve"> </w:t>
      </w:r>
    </w:p>
    <w:p w:rsidR="00AC1E54" w:rsidRPr="009C5C04" w:rsidRDefault="00AC1E54" w:rsidP="00C3119D">
      <w:pPr>
        <w:spacing w:line="360" w:lineRule="auto"/>
      </w:pPr>
      <w:r w:rsidRPr="009C5C04">
        <w:t>CII99</w:t>
      </w:r>
      <w:r w:rsidR="00B123E8" w:rsidRPr="009C5C04">
        <w:t xml:space="preserve">: </w:t>
      </w:r>
      <w:r w:rsidR="00B625A7" w:rsidRPr="009C5C04">
        <w:t xml:space="preserve">Crown illumination </w:t>
      </w:r>
      <w:r w:rsidR="007C2330">
        <w:t xml:space="preserve">index, </w:t>
      </w:r>
      <w:r w:rsidR="00E85042" w:rsidRPr="009C5C04">
        <w:t xml:space="preserve">recorded for </w:t>
      </w:r>
      <w:r w:rsidR="007C2330">
        <w:t>all live</w:t>
      </w:r>
      <w:r w:rsidR="00E85042" w:rsidRPr="009C5C04">
        <w:t xml:space="preserve"> seedlings</w:t>
      </w:r>
      <w:r w:rsidR="007C2330">
        <w:t xml:space="preserve"> in 1999</w:t>
      </w:r>
      <w:r w:rsidR="00E85042" w:rsidRPr="009C5C04">
        <w:t>.</w:t>
      </w:r>
    </w:p>
    <w:p w:rsidR="009D3A31" w:rsidRDefault="00F60456" w:rsidP="00C3119D">
      <w:pPr>
        <w:spacing w:line="360" w:lineRule="auto"/>
      </w:pPr>
      <w:r w:rsidRPr="009C5C04">
        <w:t>TERM99</w:t>
      </w:r>
      <w:r w:rsidR="00E85558" w:rsidRPr="009C5C04">
        <w:t>: Terminal leader</w:t>
      </w:r>
      <w:r w:rsidR="00E85042" w:rsidRPr="009C5C04">
        <w:t>. Some are missing.</w:t>
      </w:r>
      <w:r w:rsidR="007C2330">
        <w:t xml:space="preserve"> </w:t>
      </w:r>
    </w:p>
    <w:p w:rsidR="00F60456" w:rsidRPr="009C5C04" w:rsidRDefault="00F60456" w:rsidP="00C3119D">
      <w:pPr>
        <w:spacing w:line="360" w:lineRule="auto"/>
      </w:pPr>
      <w:r w:rsidRPr="009C5C04">
        <w:t>DIST</w:t>
      </w:r>
      <w:r w:rsidR="00B625A7" w:rsidRPr="009C5C04">
        <w:t xml:space="preserve">: </w:t>
      </w:r>
      <w:r w:rsidR="007335EB" w:rsidRPr="009C5C04">
        <w:t>Distance from the plot center</w:t>
      </w:r>
    </w:p>
    <w:p w:rsidR="00F60456" w:rsidRPr="009C5C04" w:rsidRDefault="00F60456" w:rsidP="00C3119D">
      <w:pPr>
        <w:spacing w:line="360" w:lineRule="auto"/>
      </w:pPr>
      <w:r w:rsidRPr="009C5C04">
        <w:lastRenderedPageBreak/>
        <w:t>HOUR</w:t>
      </w:r>
      <w:r w:rsidR="007250B5" w:rsidRPr="009C5C04">
        <w:t>: general direction from the center using the hours on a clock face as reference</w:t>
      </w:r>
    </w:p>
    <w:p w:rsidR="000D6903" w:rsidRDefault="00F60456" w:rsidP="00C3119D">
      <w:pPr>
        <w:spacing w:line="360" w:lineRule="auto"/>
      </w:pPr>
      <w:r w:rsidRPr="009C5C04">
        <w:t>SUB</w:t>
      </w:r>
      <w:r w:rsidR="00F97969" w:rsidRPr="009C5C04">
        <w:t>:</w:t>
      </w:r>
      <w:r w:rsidR="007B0E03" w:rsidRPr="009C5C04">
        <w:t xml:space="preserve"> Substrate type</w:t>
      </w:r>
      <w:r w:rsidR="00296F8D" w:rsidRPr="009C5C04">
        <w:t>. Some are missing.</w:t>
      </w:r>
      <w:r w:rsidR="003F5503">
        <w:t xml:space="preserve"> </w:t>
      </w:r>
    </w:p>
    <w:p w:rsidR="00F60456" w:rsidRPr="009C5C04" w:rsidRDefault="00F60456" w:rsidP="00C3119D">
      <w:pPr>
        <w:spacing w:line="360" w:lineRule="auto"/>
      </w:pPr>
      <w:r w:rsidRPr="009C5C04">
        <w:t>ON</w:t>
      </w:r>
      <w:r w:rsidR="007B0E03" w:rsidRPr="009C5C04">
        <w:t>: Substrates if they occur on deadwood</w:t>
      </w:r>
    </w:p>
    <w:p w:rsidR="00F60456" w:rsidRPr="009C5C04" w:rsidRDefault="00F60456" w:rsidP="00C3119D">
      <w:pPr>
        <w:spacing w:line="360" w:lineRule="auto"/>
      </w:pPr>
      <w:r w:rsidRPr="009C5C04">
        <w:t>E99~E94</w:t>
      </w:r>
      <w:r w:rsidR="00B47759" w:rsidRPr="009C5C04">
        <w:t>: Extension growth from 1999 to 1994</w:t>
      </w:r>
      <w:r w:rsidR="00F50DAD">
        <w:t xml:space="preserve"> for ABBA only</w:t>
      </w:r>
      <w:r w:rsidR="001F1453" w:rsidRPr="009C5C04">
        <w:t>. Some are missing.</w:t>
      </w:r>
    </w:p>
    <w:p w:rsidR="00F60456" w:rsidRPr="009C5C04" w:rsidRDefault="00F60456" w:rsidP="00C3119D">
      <w:pPr>
        <w:spacing w:line="360" w:lineRule="auto"/>
      </w:pPr>
      <w:r w:rsidRPr="009C5C04">
        <w:t>DISTREM1</w:t>
      </w:r>
      <w:r w:rsidR="007C71AF" w:rsidRPr="009C5C04">
        <w:t>: Distance</w:t>
      </w:r>
      <w:r w:rsidR="00A831D9" w:rsidRPr="009C5C04">
        <w:t xml:space="preserve"> remaining after all readable extension growth.</w:t>
      </w:r>
    </w:p>
    <w:p w:rsidR="00F60456" w:rsidRPr="009C5C04" w:rsidRDefault="00F60456" w:rsidP="00C3119D">
      <w:pPr>
        <w:spacing w:line="360" w:lineRule="auto"/>
      </w:pPr>
      <w:r w:rsidRPr="009C5C04">
        <w:t>MINAGE</w:t>
      </w:r>
      <w:r w:rsidR="00C85222" w:rsidRPr="009C5C04">
        <w:t>: Seedling minimum age.</w:t>
      </w:r>
    </w:p>
    <w:p w:rsidR="00F60456" w:rsidRDefault="00F60456" w:rsidP="00C3119D">
      <w:pPr>
        <w:spacing w:line="360" w:lineRule="auto"/>
      </w:pPr>
      <w:r w:rsidRPr="009C5C04">
        <w:t>DISTREM2</w:t>
      </w:r>
      <w:r w:rsidR="007C71AF" w:rsidRPr="009C5C04">
        <w:t>: distance</w:t>
      </w:r>
      <w:r w:rsidR="00A831D9" w:rsidRPr="009C5C04">
        <w:t xml:space="preserve"> remaining after reading minimum age.</w:t>
      </w:r>
    </w:p>
    <w:p w:rsidR="00F60456" w:rsidRPr="009C5C04" w:rsidRDefault="00F60456" w:rsidP="00C3119D">
      <w:pPr>
        <w:spacing w:line="360" w:lineRule="auto"/>
      </w:pPr>
      <w:r w:rsidRPr="009C5C04">
        <w:t>EXTNOTES</w:t>
      </w:r>
      <w:r w:rsidR="007C71AF" w:rsidRPr="009C5C04">
        <w:t>: notes for extension growth.</w:t>
      </w:r>
    </w:p>
    <w:p w:rsidR="00F60456" w:rsidRPr="009C5C04" w:rsidRDefault="00F60456" w:rsidP="00C3119D">
      <w:pPr>
        <w:spacing w:line="360" w:lineRule="auto"/>
      </w:pPr>
      <w:r w:rsidRPr="009C5C04">
        <w:t>NOTES</w:t>
      </w:r>
      <w:r w:rsidR="00EC3AFF" w:rsidRPr="009C5C04">
        <w:t>: other notes.</w:t>
      </w:r>
    </w:p>
    <w:p w:rsidR="00D25D17" w:rsidRPr="009C5C04" w:rsidRDefault="00D25D17" w:rsidP="00C3119D">
      <w:pPr>
        <w:spacing w:line="360" w:lineRule="auto"/>
      </w:pPr>
      <w:r w:rsidRPr="009C5C04">
        <w:t xml:space="preserve">h0t10y~h75t100: Balsam fir seedlings were counted by </w:t>
      </w:r>
      <w:r w:rsidR="00B32454">
        <w:t xml:space="preserve">age and </w:t>
      </w:r>
      <w:r w:rsidRPr="009C5C04">
        <w:t xml:space="preserve">height class in </w:t>
      </w:r>
      <w:r w:rsidR="00B86977">
        <w:t>the donut shaped seedling area between 0.5 and 1.0m in each plot</w:t>
      </w:r>
      <w:r w:rsidRPr="009C5C04">
        <w:t xml:space="preserve">. </w:t>
      </w:r>
    </w:p>
    <w:p w:rsidR="00977013" w:rsidRPr="009C5C04" w:rsidRDefault="008752EB" w:rsidP="007063E0">
      <w:pPr>
        <w:pStyle w:val="Heading2"/>
        <w:rPr>
          <w:b w:val="0"/>
          <w:i/>
          <w:color w:val="auto"/>
        </w:rPr>
      </w:pPr>
      <w:bookmarkStart w:id="16" w:name="_Toc306887487"/>
      <w:r w:rsidRPr="00406DA0">
        <w:rPr>
          <w:i/>
          <w:color w:val="auto"/>
        </w:rPr>
        <w:t>2.2</w:t>
      </w:r>
      <w:r w:rsidRPr="009C5C04">
        <w:rPr>
          <w:i/>
          <w:color w:val="auto"/>
        </w:rPr>
        <w:t xml:space="preserve"> </w:t>
      </w:r>
      <w:r w:rsidR="00977013" w:rsidRPr="009C5C04">
        <w:rPr>
          <w:i/>
          <w:color w:val="auto"/>
        </w:rPr>
        <w:t>Seedling Data collected in 2000</w:t>
      </w:r>
      <w:bookmarkEnd w:id="16"/>
    </w:p>
    <w:p w:rsidR="008575A6" w:rsidRDefault="00977013" w:rsidP="00C3119D">
      <w:pPr>
        <w:spacing w:line="360" w:lineRule="auto"/>
      </w:pPr>
      <w:r w:rsidRPr="009C5C04">
        <w:t>STAT2000</w:t>
      </w:r>
      <w:r w:rsidR="00920F02" w:rsidRPr="009C5C04">
        <w:t>: Status in 2000, recorded as “ALIVE</w:t>
      </w:r>
      <w:r w:rsidR="0028482F" w:rsidRPr="009C5C04">
        <w:t>”,</w:t>
      </w:r>
      <w:r w:rsidR="00920F02" w:rsidRPr="009C5C04">
        <w:t xml:space="preserve"> “DEAD”, “NF” (not found), or “MD” (</w:t>
      </w:r>
      <w:r w:rsidR="00C64B0A">
        <w:t xml:space="preserve">trees/sapling miss 2000 </w:t>
      </w:r>
      <w:r w:rsidR="008575A6">
        <w:t xml:space="preserve">status </w:t>
      </w:r>
      <w:r w:rsidR="00C64B0A">
        <w:t>data</w:t>
      </w:r>
      <w:r w:rsidR="00920F02" w:rsidRPr="009C5C04">
        <w:t xml:space="preserve">). </w:t>
      </w:r>
    </w:p>
    <w:p w:rsidR="00977013" w:rsidRPr="009C5C04" w:rsidRDefault="00977013" w:rsidP="00C3119D">
      <w:pPr>
        <w:spacing w:line="360" w:lineRule="auto"/>
      </w:pPr>
      <w:r w:rsidRPr="009C5C04">
        <w:t>CII2000</w:t>
      </w:r>
      <w:r w:rsidR="00920F02" w:rsidRPr="009C5C04">
        <w:t xml:space="preserve">: Crown illumination index </w:t>
      </w:r>
      <w:r w:rsidR="002E53CE" w:rsidRPr="009C5C04">
        <w:t xml:space="preserve">recorded </w:t>
      </w:r>
      <w:r w:rsidR="00920F02" w:rsidRPr="009C5C04">
        <w:t>in 2000.</w:t>
      </w:r>
    </w:p>
    <w:p w:rsidR="00834F9F" w:rsidRPr="009C5C04" w:rsidRDefault="00834F9F" w:rsidP="007063E0">
      <w:pPr>
        <w:pStyle w:val="Heading2"/>
        <w:rPr>
          <w:b w:val="0"/>
          <w:i/>
          <w:color w:val="auto"/>
        </w:rPr>
      </w:pPr>
      <w:bookmarkStart w:id="17" w:name="_Toc306887488"/>
      <w:r w:rsidRPr="00406DA0">
        <w:rPr>
          <w:i/>
          <w:color w:val="auto"/>
        </w:rPr>
        <w:t>2</w:t>
      </w:r>
      <w:r w:rsidR="007063E0">
        <w:rPr>
          <w:i/>
          <w:color w:val="auto"/>
        </w:rPr>
        <w:t>.</w:t>
      </w:r>
      <w:r w:rsidR="00D5458F" w:rsidRPr="00406DA0">
        <w:rPr>
          <w:i/>
          <w:color w:val="auto"/>
        </w:rPr>
        <w:t>3</w:t>
      </w:r>
      <w:r w:rsidRPr="009C5C04">
        <w:rPr>
          <w:i/>
          <w:color w:val="auto"/>
        </w:rPr>
        <w:t xml:space="preserve"> Questions/Problems about Old Data</w:t>
      </w:r>
      <w:bookmarkEnd w:id="17"/>
    </w:p>
    <w:p w:rsidR="009A407F" w:rsidRPr="009A407F" w:rsidRDefault="00834F9F" w:rsidP="00834F9F">
      <w:pPr>
        <w:pStyle w:val="ListParagraph"/>
        <w:numPr>
          <w:ilvl w:val="0"/>
          <w:numId w:val="6"/>
        </w:numPr>
        <w:spacing w:line="360" w:lineRule="auto"/>
        <w:rPr>
          <w:color w:val="7030A0"/>
        </w:rPr>
      </w:pPr>
      <w:r w:rsidRPr="00BB310E">
        <w:t>No seedlings were tagged in W70, plot 18</w:t>
      </w:r>
      <w:r w:rsidR="00640045" w:rsidRPr="00BB310E">
        <w:t xml:space="preserve">, </w:t>
      </w:r>
      <w:r w:rsidR="00B27FD5" w:rsidRPr="00BB310E">
        <w:t>E</w:t>
      </w:r>
      <w:r w:rsidR="00640045" w:rsidRPr="00BB310E">
        <w:t>320 plot 18,</w:t>
      </w:r>
      <w:r w:rsidR="00E45C47" w:rsidRPr="00BB310E">
        <w:t xml:space="preserve"> </w:t>
      </w:r>
      <w:r w:rsidRPr="00BB310E">
        <w:t xml:space="preserve">and W46 plot16, no seedlings found in 1999? </w:t>
      </w:r>
      <w:r w:rsidR="003F1F3D" w:rsidRPr="00BB310E">
        <w:t>New seedlings were tagged in these plots in 2011.</w:t>
      </w:r>
      <w:r w:rsidR="00B27FD5" w:rsidRPr="009A407F">
        <w:rPr>
          <w:color w:val="FF0000"/>
        </w:rPr>
        <w:t xml:space="preserve"> </w:t>
      </w:r>
      <w:r w:rsidR="009A407F" w:rsidRPr="009A407F">
        <w:rPr>
          <w:color w:val="7030A0"/>
        </w:rPr>
        <w:t xml:space="preserve">They did look for them, comparing </w:t>
      </w:r>
      <w:r w:rsidR="00BB310E">
        <w:rPr>
          <w:color w:val="7030A0"/>
        </w:rPr>
        <w:t xml:space="preserve">with </w:t>
      </w:r>
      <w:r w:rsidR="009A407F" w:rsidRPr="009A407F">
        <w:rPr>
          <w:color w:val="7030A0"/>
        </w:rPr>
        <w:t>seedling count data.</w:t>
      </w:r>
      <w:r w:rsidR="00BB310E">
        <w:rPr>
          <w:color w:val="7030A0"/>
        </w:rPr>
        <w:t xml:space="preserve"> (We don’t tag first year seedlings)</w:t>
      </w:r>
    </w:p>
    <w:p w:rsidR="00F36372" w:rsidRDefault="00F36372" w:rsidP="007063E0">
      <w:pPr>
        <w:pStyle w:val="Heading2"/>
        <w:rPr>
          <w:i/>
          <w:color w:val="auto"/>
        </w:rPr>
      </w:pPr>
      <w:bookmarkStart w:id="18" w:name="_Toc306887489"/>
      <w:r w:rsidRPr="00406DA0">
        <w:rPr>
          <w:i/>
          <w:color w:val="auto"/>
        </w:rPr>
        <w:t>2.</w:t>
      </w:r>
      <w:r w:rsidR="00D5458F" w:rsidRPr="00406DA0">
        <w:rPr>
          <w:i/>
          <w:color w:val="auto"/>
        </w:rPr>
        <w:t>4</w:t>
      </w:r>
      <w:r w:rsidRPr="009C5C04">
        <w:rPr>
          <w:i/>
          <w:color w:val="auto"/>
        </w:rPr>
        <w:t xml:space="preserve"> Seedling Data collected in 2011</w:t>
      </w:r>
      <w:bookmarkEnd w:id="18"/>
    </w:p>
    <w:p w:rsidR="00714F8E" w:rsidRPr="00F3628E" w:rsidRDefault="007063E0" w:rsidP="007063E0">
      <w:pPr>
        <w:pStyle w:val="Heading3"/>
        <w:rPr>
          <w:color w:val="auto"/>
        </w:rPr>
      </w:pPr>
      <w:r>
        <w:rPr>
          <w:color w:val="auto"/>
        </w:rPr>
        <w:t>2.</w:t>
      </w:r>
      <w:r w:rsidR="00FB6E38" w:rsidRPr="00F3628E">
        <w:rPr>
          <w:color w:val="auto"/>
        </w:rPr>
        <w:t>4.</w:t>
      </w:r>
      <w:r>
        <w:rPr>
          <w:color w:val="auto"/>
        </w:rPr>
        <w:t xml:space="preserve">1 </w:t>
      </w:r>
      <w:r w:rsidR="00FB6E38" w:rsidRPr="00F3628E">
        <w:rPr>
          <w:color w:val="auto"/>
        </w:rPr>
        <w:t>1</w:t>
      </w:r>
      <w:r w:rsidR="00714F8E" w:rsidRPr="00F3628E">
        <w:rPr>
          <w:color w:val="auto"/>
        </w:rPr>
        <w:t>Tagged Seeding Data:</w:t>
      </w:r>
    </w:p>
    <w:p w:rsidR="00D67D50" w:rsidRDefault="0047707B" w:rsidP="00D67D50">
      <w:pPr>
        <w:spacing w:line="360" w:lineRule="auto"/>
        <w:rPr>
          <w:i/>
        </w:rPr>
      </w:pPr>
      <w:r w:rsidRPr="0047707B">
        <w:rPr>
          <w:i/>
        </w:rPr>
        <w:t xml:space="preserve">All tagged seedlings on East and West </w:t>
      </w:r>
      <w:r w:rsidR="0085018C">
        <w:rPr>
          <w:i/>
        </w:rPr>
        <w:t xml:space="preserve">and S344 </w:t>
      </w:r>
      <w:r w:rsidRPr="0047707B">
        <w:rPr>
          <w:i/>
        </w:rPr>
        <w:t>high-high transect plots were re</w:t>
      </w:r>
      <w:r w:rsidR="00485917">
        <w:rPr>
          <w:i/>
        </w:rPr>
        <w:t>-</w:t>
      </w:r>
      <w:r w:rsidRPr="0047707B">
        <w:rPr>
          <w:i/>
        </w:rPr>
        <w:t>sampled. New seedlings were tagged.</w:t>
      </w:r>
      <w:r w:rsidR="00D67D50">
        <w:rPr>
          <w:i/>
        </w:rPr>
        <w:t xml:space="preserve"> </w:t>
      </w:r>
    </w:p>
    <w:p w:rsidR="00D67D50" w:rsidRPr="001038D2" w:rsidRDefault="00E434B5" w:rsidP="00D67D50">
      <w:pPr>
        <w:spacing w:line="360" w:lineRule="auto"/>
        <w:rPr>
          <w:i/>
        </w:rPr>
      </w:pPr>
      <w:r w:rsidRPr="00E434B5">
        <w:rPr>
          <w:b/>
          <w:i/>
        </w:rPr>
        <w:t>About E335:</w:t>
      </w:r>
      <w:r>
        <w:rPr>
          <w:i/>
        </w:rPr>
        <w:t xml:space="preserve"> </w:t>
      </w:r>
      <w:r w:rsidR="00D67D50">
        <w:rPr>
          <w:i/>
        </w:rPr>
        <w:t>The same as tree/saplings data,</w:t>
      </w:r>
      <w:r w:rsidR="00D67D50" w:rsidRPr="001038D2">
        <w:rPr>
          <w:i/>
        </w:rPr>
        <w:t xml:space="preserve"> E335 plot 15</w:t>
      </w:r>
      <w:r w:rsidR="00D67D50">
        <w:rPr>
          <w:i/>
        </w:rPr>
        <w:t xml:space="preserve"> was sampled by accident</w:t>
      </w:r>
      <w:r w:rsidR="00B0208E">
        <w:rPr>
          <w:i/>
        </w:rPr>
        <w:t>, Plot “17” and “18” sampled in early season were actually plot 15, and 16. (Data collected on Jun.17 and 20, and entered on Jun.24)</w:t>
      </w:r>
      <w:r w:rsidR="00D67D50">
        <w:rPr>
          <w:i/>
        </w:rPr>
        <w:t>. Seedlings were tagged</w:t>
      </w:r>
      <w:r w:rsidR="00D67D50" w:rsidRPr="001038D2">
        <w:rPr>
          <w:i/>
        </w:rPr>
        <w:t xml:space="preserve"> </w:t>
      </w:r>
      <w:r w:rsidR="00485917">
        <w:rPr>
          <w:i/>
        </w:rPr>
        <w:t xml:space="preserve">for the first time in </w:t>
      </w:r>
      <w:r w:rsidR="00B0208E">
        <w:rPr>
          <w:i/>
        </w:rPr>
        <w:t>plot 15</w:t>
      </w:r>
      <w:r w:rsidR="00E4202A">
        <w:rPr>
          <w:i/>
        </w:rPr>
        <w:t xml:space="preserve"> </w:t>
      </w:r>
      <w:proofErr w:type="gramStart"/>
      <w:r w:rsidR="00B0208E">
        <w:rPr>
          <w:i/>
        </w:rPr>
        <w:t>This</w:t>
      </w:r>
      <w:proofErr w:type="gramEnd"/>
      <w:r w:rsidR="00B0208E">
        <w:rPr>
          <w:i/>
        </w:rPr>
        <w:t xml:space="preserve"> already got corrected in both excel raw data and SAS data</w:t>
      </w:r>
      <w:r w:rsidR="00E4202A">
        <w:rPr>
          <w:i/>
        </w:rPr>
        <w:t>.</w:t>
      </w:r>
    </w:p>
    <w:p w:rsidR="007123AF" w:rsidRPr="003956A0" w:rsidRDefault="007123AF" w:rsidP="00714F8E">
      <w:pPr>
        <w:spacing w:after="240"/>
        <w:rPr>
          <w:b/>
          <w:i/>
        </w:rPr>
      </w:pPr>
      <w:r w:rsidRPr="007123AF">
        <w:rPr>
          <w:b/>
          <w:i/>
        </w:rPr>
        <w:t>SAS data set:</w:t>
      </w:r>
      <w:r>
        <w:rPr>
          <w:b/>
          <w:i/>
        </w:rPr>
        <w:t xml:space="preserve"> </w:t>
      </w:r>
      <w:hyperlink r:id="rId22" w:history="1">
        <w:r w:rsidRPr="003956A0">
          <w:rPr>
            <w:rStyle w:val="Hyperlink"/>
            <w:i/>
          </w:rPr>
          <w:t xml:space="preserve">R:\MOOSHUBB\longterm\lixi </w:t>
        </w:r>
        <w:proofErr w:type="spellStart"/>
        <w:r w:rsidRPr="003956A0">
          <w:rPr>
            <w:rStyle w:val="Hyperlink"/>
            <w:i/>
          </w:rPr>
          <w:t>kong</w:t>
        </w:r>
        <w:proofErr w:type="spellEnd"/>
        <w:r w:rsidRPr="003956A0">
          <w:rPr>
            <w:rStyle w:val="Hyperlink"/>
            <w:i/>
          </w:rPr>
          <w:t>\Transect2011\trseed11.ssd</w:t>
        </w:r>
      </w:hyperlink>
    </w:p>
    <w:p w:rsidR="003A57DB" w:rsidRPr="00FA4F96" w:rsidRDefault="003A57DB" w:rsidP="003A57DB">
      <w:pPr>
        <w:spacing w:line="360" w:lineRule="auto"/>
        <w:rPr>
          <w:color w:val="FF0000"/>
        </w:rPr>
      </w:pPr>
      <w:r w:rsidRPr="009C5C04">
        <w:lastRenderedPageBreak/>
        <w:t>TAGNO: Tag new seedlings until we have 15 fir seedlings for 3 in each size. For other species, also tag new seedlings.</w:t>
      </w:r>
      <w:r w:rsidR="00FA4F96">
        <w:t xml:space="preserve"> </w:t>
      </w:r>
      <w:r w:rsidR="009D6974" w:rsidRPr="008E0A95">
        <w:rPr>
          <w:color w:val="7030A0"/>
        </w:rPr>
        <w:t xml:space="preserve">No new recruits </w:t>
      </w:r>
      <w:r w:rsidR="009A407F" w:rsidRPr="008E0A95">
        <w:rPr>
          <w:color w:val="7030A0"/>
        </w:rPr>
        <w:t xml:space="preserve">for ABBA, but for other </w:t>
      </w:r>
      <w:proofErr w:type="spellStart"/>
      <w:r w:rsidR="009A407F" w:rsidRPr="008E0A95">
        <w:rPr>
          <w:color w:val="7030A0"/>
        </w:rPr>
        <w:t>speices</w:t>
      </w:r>
      <w:proofErr w:type="spellEnd"/>
      <w:r w:rsidR="009A407F" w:rsidRPr="008E0A95">
        <w:rPr>
          <w:color w:val="7030A0"/>
        </w:rPr>
        <w:t>. Yes.</w:t>
      </w:r>
    </w:p>
    <w:p w:rsidR="003A57DB" w:rsidRPr="009C5C04" w:rsidRDefault="003A57DB" w:rsidP="003A57DB">
      <w:pPr>
        <w:spacing w:line="360" w:lineRule="auto"/>
      </w:pPr>
      <w:r w:rsidRPr="009C5C04">
        <w:t>SPECIES</w:t>
      </w:r>
      <w:r w:rsidR="00A831D9" w:rsidRPr="009C5C04">
        <w:t>: species identifications for new seedlings</w:t>
      </w:r>
    </w:p>
    <w:p w:rsidR="003A57DB" w:rsidRPr="009C5C04" w:rsidRDefault="003A57DB" w:rsidP="003A57DB">
      <w:pPr>
        <w:spacing w:line="360" w:lineRule="auto"/>
      </w:pPr>
      <w:r w:rsidRPr="009C5C04">
        <w:t>STAT</w:t>
      </w:r>
      <w:r w:rsidR="00A831D9" w:rsidRPr="009C5C04">
        <w:t>11</w:t>
      </w:r>
      <w:r w:rsidRPr="009C5C04">
        <w:t xml:space="preserve">: </w:t>
      </w:r>
      <w:r w:rsidR="00A831D9" w:rsidRPr="009C5C04">
        <w:t>Status</w:t>
      </w:r>
      <w:r w:rsidR="004B58C5" w:rsidRPr="009C5C04">
        <w:t>. A=alive; D=</w:t>
      </w:r>
      <w:proofErr w:type="gramStart"/>
      <w:r w:rsidR="004B58C5" w:rsidRPr="009C5C04">
        <w:t>dead ;</w:t>
      </w:r>
      <w:proofErr w:type="gramEnd"/>
      <w:r w:rsidR="004B58C5" w:rsidRPr="009C5C04">
        <w:t xml:space="preserve"> NF=not found assumed dead (tag &amp; plant both not found).</w:t>
      </w:r>
    </w:p>
    <w:p w:rsidR="003A57DB" w:rsidRPr="009C5C04" w:rsidRDefault="003A57DB" w:rsidP="003A57DB">
      <w:pPr>
        <w:spacing w:line="360" w:lineRule="auto"/>
      </w:pPr>
      <w:r w:rsidRPr="009C5C04">
        <w:t>HT</w:t>
      </w:r>
      <w:r w:rsidR="00A831D9" w:rsidRPr="009C5C04">
        <w:t>11</w:t>
      </w:r>
      <w:r w:rsidRPr="009C5C04">
        <w:t xml:space="preserve">: </w:t>
      </w:r>
      <w:r w:rsidR="00A831D9" w:rsidRPr="009C5C04">
        <w:t>Re-measure s</w:t>
      </w:r>
      <w:r w:rsidRPr="009C5C04">
        <w:t>eedling height in cm</w:t>
      </w:r>
    </w:p>
    <w:p w:rsidR="003A57DB" w:rsidRPr="009C5C04" w:rsidRDefault="003A57DB" w:rsidP="003A57DB">
      <w:pPr>
        <w:spacing w:line="360" w:lineRule="auto"/>
      </w:pPr>
      <w:r w:rsidRPr="009C5C04">
        <w:t>CII</w:t>
      </w:r>
      <w:r w:rsidR="00A831D9" w:rsidRPr="009C5C04">
        <w:t>11</w:t>
      </w:r>
      <w:r w:rsidRPr="009C5C04">
        <w:t>: Crown illumination index</w:t>
      </w:r>
    </w:p>
    <w:p w:rsidR="003A57DB" w:rsidRDefault="003A57DB" w:rsidP="003A57DB">
      <w:pPr>
        <w:spacing w:line="360" w:lineRule="auto"/>
      </w:pPr>
      <w:r w:rsidRPr="009C5C04">
        <w:t>TERM</w:t>
      </w:r>
      <w:r w:rsidR="00A831D9" w:rsidRPr="009C5C04">
        <w:t>11</w:t>
      </w:r>
      <w:r w:rsidRPr="009C5C04">
        <w:t xml:space="preserve">: Terminal leader. </w:t>
      </w:r>
      <w:r w:rsidR="00585CD7" w:rsidRPr="009C5C04">
        <w:t>HE=apparently healthy, alive; ND=no dominant leader; NG=no growth this year through apparently alive; BR=browsed off; B</w:t>
      </w:r>
      <w:r w:rsidR="0000094D" w:rsidRPr="009C5C04">
        <w:t>K</w:t>
      </w:r>
      <w:r w:rsidR="00585CD7" w:rsidRPr="009C5C04">
        <w:t>=broken off (</w:t>
      </w:r>
      <w:proofErr w:type="spellStart"/>
      <w:r w:rsidR="00585CD7" w:rsidRPr="009C5C04">
        <w:t>mech</w:t>
      </w:r>
      <w:proofErr w:type="spellEnd"/>
      <w:r w:rsidR="00585CD7" w:rsidRPr="009C5C04">
        <w:t xml:space="preserve"> </w:t>
      </w:r>
      <w:proofErr w:type="spellStart"/>
      <w:r w:rsidR="00585CD7" w:rsidRPr="009C5C04">
        <w:t>damange</w:t>
      </w:r>
      <w:proofErr w:type="spellEnd"/>
      <w:r w:rsidR="00585CD7" w:rsidRPr="009C5C04">
        <w:t xml:space="preserve">); IN=clear insect damage; DE=dead or missing without clear cause; make notes if none of </w:t>
      </w:r>
      <w:proofErr w:type="spellStart"/>
      <w:r w:rsidR="00585CD7" w:rsidRPr="009C5C04">
        <w:t>there</w:t>
      </w:r>
      <w:proofErr w:type="spellEnd"/>
      <w:r w:rsidR="00585CD7" w:rsidRPr="009C5C04">
        <w:t xml:space="preserve"> applies. </w:t>
      </w:r>
    </w:p>
    <w:p w:rsidR="00A10128" w:rsidRPr="009C5C04" w:rsidRDefault="00A10128" w:rsidP="00A10128">
      <w:pPr>
        <w:spacing w:line="360" w:lineRule="auto"/>
      </w:pPr>
      <w:r w:rsidRPr="009C5C04">
        <w:t>DIST</w:t>
      </w:r>
      <w:r>
        <w:t>11</w:t>
      </w:r>
      <w:r w:rsidRPr="009C5C04">
        <w:t>: Check DIST from old data and make corrections if needed</w:t>
      </w:r>
      <w:r>
        <w:t>, and record DIST for new recruitments in mm.</w:t>
      </w:r>
    </w:p>
    <w:p w:rsidR="00A10128" w:rsidRPr="009C5C04" w:rsidRDefault="00A10128" w:rsidP="00A10128">
      <w:pPr>
        <w:spacing w:line="360" w:lineRule="auto"/>
      </w:pPr>
      <w:r>
        <w:t>H</w:t>
      </w:r>
      <w:r w:rsidRPr="009C5C04">
        <w:t>R</w:t>
      </w:r>
      <w:r>
        <w:t>11</w:t>
      </w:r>
      <w:r w:rsidRPr="009C5C04">
        <w:t>: Check HOUR from old data</w:t>
      </w:r>
      <w:r>
        <w:t xml:space="preserve"> and make corrections if needed, and record HR for new recruitments.</w:t>
      </w:r>
    </w:p>
    <w:p w:rsidR="000153F2" w:rsidRPr="009C5C04" w:rsidRDefault="003A57DB" w:rsidP="000153F2">
      <w:pPr>
        <w:spacing w:line="360" w:lineRule="auto"/>
      </w:pPr>
      <w:r w:rsidRPr="009C5C04">
        <w:t>SUB</w:t>
      </w:r>
      <w:r w:rsidR="00A831D9" w:rsidRPr="009C5C04">
        <w:t>11</w:t>
      </w:r>
      <w:r w:rsidR="00A03B63" w:rsidRPr="009C5C04">
        <w:t>/ON11</w:t>
      </w:r>
      <w:r w:rsidRPr="009C5C04">
        <w:t xml:space="preserve">: </w:t>
      </w:r>
      <w:r w:rsidR="000153F2" w:rsidRPr="009C5C04">
        <w:rPr>
          <w:i/>
        </w:rPr>
        <w:t>SO=bare mineral soil; MO=moss; CL=</w:t>
      </w:r>
      <w:proofErr w:type="spellStart"/>
      <w:r w:rsidR="000153F2" w:rsidRPr="009C5C04">
        <w:rPr>
          <w:i/>
        </w:rPr>
        <w:t>conif</w:t>
      </w:r>
      <w:proofErr w:type="spellEnd"/>
      <w:r w:rsidR="000153F2" w:rsidRPr="009C5C04">
        <w:rPr>
          <w:i/>
        </w:rPr>
        <w:t xml:space="preserve"> litter; DL=</w:t>
      </w:r>
      <w:proofErr w:type="spellStart"/>
      <w:r w:rsidR="000153F2" w:rsidRPr="009C5C04">
        <w:rPr>
          <w:i/>
        </w:rPr>
        <w:t>decid</w:t>
      </w:r>
      <w:proofErr w:type="spellEnd"/>
      <w:r w:rsidR="000153F2" w:rsidRPr="009C5C04">
        <w:rPr>
          <w:i/>
        </w:rPr>
        <w:t xml:space="preserve"> litter; ML= mixed litter;</w:t>
      </w:r>
      <w:r w:rsidR="000153F2" w:rsidRPr="009C5C04">
        <w:t xml:space="preserve"> DW= dead wood &gt;2cm; AW=aerial wood &gt; 2cm; LS=live stem </w:t>
      </w:r>
      <w:proofErr w:type="spellStart"/>
      <w:r w:rsidR="000153F2" w:rsidRPr="009C5C04">
        <w:t>incl</w:t>
      </w:r>
      <w:proofErr w:type="spellEnd"/>
      <w:r w:rsidR="000153F2" w:rsidRPr="009C5C04">
        <w:t xml:space="preserve"> roots; DS=dead stem standing </w:t>
      </w:r>
      <w:proofErr w:type="spellStart"/>
      <w:r w:rsidR="000153F2" w:rsidRPr="009C5C04">
        <w:t>incl</w:t>
      </w:r>
      <w:proofErr w:type="spellEnd"/>
      <w:r w:rsidR="000153F2" w:rsidRPr="009C5C04">
        <w:t xml:space="preserve"> roots; ST=stump top (&lt; 1m); RO= bare rock; WA= standing or running water; TP=</w:t>
      </w:r>
      <w:proofErr w:type="spellStart"/>
      <w:r w:rsidR="000153F2" w:rsidRPr="009C5C04">
        <w:t>tipup</w:t>
      </w:r>
      <w:proofErr w:type="spellEnd"/>
      <w:r w:rsidR="000153F2" w:rsidRPr="009C5C04">
        <w:t xml:space="preserve"> mound</w:t>
      </w:r>
    </w:p>
    <w:p w:rsidR="003A57DB" w:rsidRPr="009C5C04" w:rsidRDefault="003A57DB" w:rsidP="000153F2">
      <w:pPr>
        <w:spacing w:line="360" w:lineRule="auto"/>
      </w:pPr>
      <w:r w:rsidRPr="009C5C04">
        <w:t>E</w:t>
      </w:r>
      <w:r w:rsidR="004B7685" w:rsidRPr="009C5C04">
        <w:t>11</w:t>
      </w:r>
      <w:r w:rsidR="00A831D9" w:rsidRPr="009C5C04">
        <w:t>~E</w:t>
      </w:r>
      <w:r w:rsidR="004B7685" w:rsidRPr="009C5C04">
        <w:t>06</w:t>
      </w:r>
      <w:r w:rsidRPr="009C5C04">
        <w:t xml:space="preserve">: </w:t>
      </w:r>
      <w:r w:rsidR="00A831D9" w:rsidRPr="009C5C04">
        <w:t>Estimate e</w:t>
      </w:r>
      <w:r w:rsidRPr="009C5C04">
        <w:t xml:space="preserve">xtension growth from </w:t>
      </w:r>
      <w:r w:rsidR="00A831D9" w:rsidRPr="009C5C04">
        <w:t>200</w:t>
      </w:r>
      <w:r w:rsidR="00F32288" w:rsidRPr="009C5C04">
        <w:t>6</w:t>
      </w:r>
      <w:r w:rsidR="00A831D9" w:rsidRPr="009C5C04">
        <w:t xml:space="preserve"> to 20</w:t>
      </w:r>
      <w:r w:rsidR="00F32288" w:rsidRPr="009C5C04">
        <w:t>11</w:t>
      </w:r>
      <w:r w:rsidR="00966BD1">
        <w:t xml:space="preserve"> in mm</w:t>
      </w:r>
      <w:r w:rsidR="00F50DAD">
        <w:t xml:space="preserve"> for seedlings in all species.</w:t>
      </w:r>
      <w:r w:rsidR="003D58F8">
        <w:t xml:space="preserve"> </w:t>
      </w:r>
      <w:proofErr w:type="gramStart"/>
      <w:r w:rsidR="003D58F8" w:rsidRPr="003D58F8">
        <w:rPr>
          <w:color w:val="0070C0"/>
        </w:rPr>
        <w:t>Adjusted to cm in master file</w:t>
      </w:r>
      <w:r w:rsidR="003D58F8">
        <w:t>.</w:t>
      </w:r>
      <w:proofErr w:type="gramEnd"/>
      <w:r w:rsidR="00B76826">
        <w:t xml:space="preserve"> </w:t>
      </w:r>
      <w:r w:rsidR="00585CD7" w:rsidRPr="009C5C04">
        <w:t>Make notes as appropriate (</w:t>
      </w:r>
      <w:proofErr w:type="spellStart"/>
      <w:r w:rsidR="00585CD7" w:rsidRPr="009C5C04">
        <w:t>eg</w:t>
      </w:r>
      <w:proofErr w:type="spellEnd"/>
      <w:r w:rsidR="00585CD7" w:rsidRPr="009C5C04">
        <w:t>. NL08=if a new leader become the apical dominant in 2008).</w:t>
      </w:r>
      <w:r w:rsidR="004E6153">
        <w:t xml:space="preserve"> NOT done for South transect plots.</w:t>
      </w:r>
    </w:p>
    <w:p w:rsidR="004E6153" w:rsidRPr="009C5C04" w:rsidRDefault="0092028F" w:rsidP="004E6153">
      <w:pPr>
        <w:spacing w:line="360" w:lineRule="auto"/>
      </w:pPr>
      <w:r w:rsidRPr="009C5C04">
        <w:t>DISTR</w:t>
      </w:r>
      <w:r w:rsidR="003A57DB" w:rsidRPr="009C5C04">
        <w:t>1</w:t>
      </w:r>
      <w:r w:rsidR="00F46E9E">
        <w:t>_11</w:t>
      </w:r>
      <w:r w:rsidR="00A831D9" w:rsidRPr="009C5C04">
        <w:t>:</w:t>
      </w:r>
      <w:r w:rsidR="003A57DB" w:rsidRPr="009C5C04">
        <w:t xml:space="preserve"> Distance remaining</w:t>
      </w:r>
      <w:r w:rsidR="00A831D9" w:rsidRPr="009C5C04">
        <w:t xml:space="preserve"> after all readable extension growth</w:t>
      </w:r>
      <w:r w:rsidR="00083DF8">
        <w:t xml:space="preserve"> in mm</w:t>
      </w:r>
      <w:r w:rsidR="00A831D9" w:rsidRPr="009C5C04">
        <w:t>.</w:t>
      </w:r>
      <w:r w:rsidR="004E6153">
        <w:t xml:space="preserve"> </w:t>
      </w:r>
      <w:r w:rsidR="003D58F8" w:rsidRPr="003D58F8">
        <w:rPr>
          <w:color w:val="0070C0"/>
        </w:rPr>
        <w:t>Adjusted to cm in master file</w:t>
      </w:r>
      <w:r w:rsidR="003D58F8">
        <w:t xml:space="preserve">. </w:t>
      </w:r>
      <w:r w:rsidR="004E6153">
        <w:t>NOT done for South transect plots.</w:t>
      </w:r>
    </w:p>
    <w:p w:rsidR="004E6153" w:rsidRPr="009C5C04" w:rsidRDefault="0092028F" w:rsidP="004E6153">
      <w:pPr>
        <w:spacing w:line="360" w:lineRule="auto"/>
      </w:pPr>
      <w:r w:rsidRPr="009C5C04">
        <w:t>MINA</w:t>
      </w:r>
      <w:r w:rsidR="00A831D9" w:rsidRPr="009C5C04">
        <w:t>11</w:t>
      </w:r>
      <w:r w:rsidR="003A57DB" w:rsidRPr="009C5C04">
        <w:t>: Seedling minimum age.</w:t>
      </w:r>
      <w:r w:rsidR="004E6153">
        <w:t xml:space="preserve"> NOT done for South transect plots.</w:t>
      </w:r>
    </w:p>
    <w:p w:rsidR="004E6153" w:rsidRDefault="0092028F" w:rsidP="004E6153">
      <w:pPr>
        <w:spacing w:line="360" w:lineRule="auto"/>
      </w:pPr>
      <w:r w:rsidRPr="009C5C04">
        <w:t>DISTR</w:t>
      </w:r>
      <w:r w:rsidR="003A57DB" w:rsidRPr="009C5C04">
        <w:t>2</w:t>
      </w:r>
      <w:r w:rsidR="00F46E9E">
        <w:t>_11</w:t>
      </w:r>
      <w:r w:rsidR="00A831D9" w:rsidRPr="009C5C04">
        <w:t>: distance remaining after reading minimum age</w:t>
      </w:r>
      <w:r w:rsidR="00083DF8">
        <w:t xml:space="preserve"> in mm</w:t>
      </w:r>
      <w:r w:rsidR="00A831D9" w:rsidRPr="009C5C04">
        <w:t>.</w:t>
      </w:r>
      <w:r w:rsidR="004E6153">
        <w:t xml:space="preserve"> </w:t>
      </w:r>
      <w:r w:rsidR="003D58F8" w:rsidRPr="003D58F8">
        <w:rPr>
          <w:color w:val="0070C0"/>
        </w:rPr>
        <w:t>Adjusted to cm in master file</w:t>
      </w:r>
      <w:r w:rsidR="003D58F8">
        <w:t xml:space="preserve">. </w:t>
      </w:r>
      <w:r w:rsidR="004E6153">
        <w:t>NOT done for South transect plots.</w:t>
      </w:r>
    </w:p>
    <w:p w:rsidR="00DA5DD6" w:rsidRDefault="004B24DC" w:rsidP="00BD1DF4">
      <w:pPr>
        <w:spacing w:line="360" w:lineRule="auto"/>
      </w:pPr>
      <w:r>
        <w:t>NOTES</w:t>
      </w:r>
      <w:r w:rsidR="00C42A34">
        <w:t>11: Some notes are extra information</w:t>
      </w:r>
      <w:r w:rsidR="00F72855">
        <w:t xml:space="preserve"> made in 2011</w:t>
      </w:r>
      <w:r w:rsidR="00DA5DD6">
        <w:t xml:space="preserve">. </w:t>
      </w:r>
    </w:p>
    <w:p w:rsidR="00DA5DD6" w:rsidRDefault="00DA5DD6" w:rsidP="00F72855">
      <w:pPr>
        <w:spacing w:line="360" w:lineRule="auto"/>
      </w:pPr>
    </w:p>
    <w:p w:rsidR="00714F8E" w:rsidRPr="00F3628E" w:rsidRDefault="00FB6E38" w:rsidP="007063E0">
      <w:pPr>
        <w:pStyle w:val="Heading3"/>
        <w:rPr>
          <w:color w:val="auto"/>
        </w:rPr>
      </w:pPr>
      <w:r w:rsidRPr="00F3628E">
        <w:rPr>
          <w:color w:val="auto"/>
        </w:rPr>
        <w:lastRenderedPageBreak/>
        <w:t xml:space="preserve">2.4.2 </w:t>
      </w:r>
      <w:r w:rsidR="00714F8E" w:rsidRPr="00F3628E">
        <w:rPr>
          <w:color w:val="auto"/>
        </w:rPr>
        <w:t>Seedling Count Data:</w:t>
      </w:r>
    </w:p>
    <w:p w:rsidR="005E3281" w:rsidRPr="005E3281" w:rsidRDefault="005E3281" w:rsidP="00C3119D">
      <w:pPr>
        <w:spacing w:line="360" w:lineRule="auto"/>
        <w:rPr>
          <w:i/>
        </w:rPr>
      </w:pPr>
      <w:r w:rsidRPr="005E3281">
        <w:rPr>
          <w:i/>
        </w:rPr>
        <w:t>Seedlings in all species, not distinguished by age were counted in three 1*1 quadrats</w:t>
      </w:r>
      <w:r>
        <w:rPr>
          <w:i/>
        </w:rPr>
        <w:t xml:space="preserve"> (L, R, and U)</w:t>
      </w:r>
      <w:r w:rsidR="00457AC2">
        <w:rPr>
          <w:i/>
        </w:rPr>
        <w:t xml:space="preserve"> outside</w:t>
      </w:r>
      <w:r w:rsidRPr="005E3281">
        <w:rPr>
          <w:i/>
        </w:rPr>
        <w:t xml:space="preserve"> each plot</w:t>
      </w:r>
      <w:r>
        <w:rPr>
          <w:i/>
        </w:rPr>
        <w:t xml:space="preserve"> in 2011.</w:t>
      </w:r>
      <w:r w:rsidRPr="005E3281">
        <w:rPr>
          <w:i/>
        </w:rPr>
        <w:t xml:space="preserve"> </w:t>
      </w:r>
      <w:r>
        <w:rPr>
          <w:i/>
        </w:rPr>
        <w:t>This was o</w:t>
      </w:r>
      <w:r w:rsidRPr="005E3281">
        <w:rPr>
          <w:i/>
        </w:rPr>
        <w:t xml:space="preserve">nly done for West and East </w:t>
      </w:r>
      <w:r w:rsidR="000A018B">
        <w:rPr>
          <w:i/>
        </w:rPr>
        <w:t xml:space="preserve">high-high </w:t>
      </w:r>
      <w:r w:rsidRPr="005E3281">
        <w:rPr>
          <w:i/>
        </w:rPr>
        <w:t>Plots. Data are missing for the following plots: W32 plot18; W60, plot 19, 20; W70 plot 16~21; E334 plot 19, 20.</w:t>
      </w:r>
    </w:p>
    <w:p w:rsidR="00BC4EEA" w:rsidRPr="00B75216" w:rsidRDefault="00BC4EEA" w:rsidP="00C3119D">
      <w:pPr>
        <w:spacing w:line="360" w:lineRule="auto"/>
        <w:rPr>
          <w:i/>
        </w:rPr>
      </w:pPr>
      <w:r w:rsidRPr="005136A6">
        <w:rPr>
          <w:b/>
          <w:i/>
        </w:rPr>
        <w:t>SAS data set:</w:t>
      </w:r>
      <w:r>
        <w:rPr>
          <w:i/>
        </w:rPr>
        <w:t xml:space="preserve"> </w:t>
      </w:r>
      <w:hyperlink r:id="rId23" w:history="1">
        <w:r w:rsidRPr="003956A0">
          <w:rPr>
            <w:rStyle w:val="Hyperlink"/>
            <w:i/>
          </w:rPr>
          <w:t xml:space="preserve">R:\MOOSHUBB\longterm\lixi </w:t>
        </w:r>
        <w:proofErr w:type="spellStart"/>
        <w:r w:rsidRPr="003956A0">
          <w:rPr>
            <w:rStyle w:val="Hyperlink"/>
            <w:i/>
          </w:rPr>
          <w:t>kong</w:t>
        </w:r>
        <w:proofErr w:type="spellEnd"/>
        <w:r w:rsidRPr="003956A0">
          <w:rPr>
            <w:rStyle w:val="Hyperlink"/>
            <w:i/>
          </w:rPr>
          <w:t>\Transect2011\trseedcnt11.ssd</w:t>
        </w:r>
      </w:hyperlink>
    </w:p>
    <w:p w:rsidR="00714F8E" w:rsidRDefault="00714F8E" w:rsidP="00C3119D">
      <w:pPr>
        <w:spacing w:line="360" w:lineRule="auto"/>
      </w:pPr>
      <w:r>
        <w:t>TRAN/PLOT</w:t>
      </w:r>
    </w:p>
    <w:p w:rsidR="00714F8E" w:rsidRDefault="00714F8E" w:rsidP="00C3119D">
      <w:pPr>
        <w:spacing w:line="360" w:lineRule="auto"/>
      </w:pPr>
      <w:r>
        <w:t>QUADRAT: L, U, or R.</w:t>
      </w:r>
    </w:p>
    <w:p w:rsidR="00714F8E" w:rsidRPr="00AE19E7" w:rsidRDefault="00714F8E" w:rsidP="00C3119D">
      <w:pPr>
        <w:spacing w:line="360" w:lineRule="auto"/>
      </w:pPr>
      <w:r>
        <w:t xml:space="preserve">SPECIES: </w:t>
      </w:r>
      <w:r w:rsidR="00AE19E7">
        <w:t>All species were sampled.</w:t>
      </w:r>
      <w:r w:rsidR="00F54214">
        <w:t xml:space="preserve"> (Only ABBA, BECO, SOAM found in actual data collection)</w:t>
      </w:r>
    </w:p>
    <w:p w:rsidR="00714F8E" w:rsidRDefault="00714F8E" w:rsidP="00C3119D">
      <w:pPr>
        <w:spacing w:line="360" w:lineRule="auto"/>
      </w:pPr>
      <w:r>
        <w:t>SZCLASS</w:t>
      </w:r>
      <w:r w:rsidR="00AE19E7">
        <w:t>: Height class</w:t>
      </w:r>
      <w:r w:rsidR="00950A61">
        <w:t xml:space="preserve">: </w:t>
      </w:r>
      <w:r w:rsidR="00E41516">
        <w:t>0~</w:t>
      </w:r>
      <w:r w:rsidR="002D3A5D">
        <w:t>1</w:t>
      </w:r>
      <w:r w:rsidR="00E41516">
        <w:t>0</w:t>
      </w:r>
      <w:r w:rsidR="002C6EBB">
        <w:t xml:space="preserve"> (including both 1yr and older than 1yr)</w:t>
      </w:r>
      <w:r w:rsidR="00E41516">
        <w:t>, 10~25, 25~50, 50~75, and 75~100.</w:t>
      </w:r>
    </w:p>
    <w:p w:rsidR="00714F8E" w:rsidRDefault="00714F8E" w:rsidP="00C3119D">
      <w:pPr>
        <w:spacing w:line="360" w:lineRule="auto"/>
      </w:pPr>
      <w:r>
        <w:t>COUNT:</w:t>
      </w:r>
      <w:r w:rsidR="00AE19E7">
        <w:t xml:space="preserve"> Actual counts of seedlings in each quadrat.</w:t>
      </w:r>
      <w:r w:rsidR="00041A39">
        <w:t xml:space="preserve"> During data management, give 0 values to species which were not found.</w:t>
      </w:r>
    </w:p>
    <w:p w:rsidR="000E4C33" w:rsidRPr="000E4C33" w:rsidRDefault="000E4C33" w:rsidP="00C3119D">
      <w:pPr>
        <w:spacing w:line="360" w:lineRule="auto"/>
        <w:rPr>
          <w:color w:val="FF0000"/>
        </w:rPr>
      </w:pPr>
      <w:proofErr w:type="gramStart"/>
      <w:r w:rsidRPr="000E4C33">
        <w:rPr>
          <w:color w:val="FF0000"/>
        </w:rPr>
        <w:t>Location of the 3 quadrats?</w:t>
      </w:r>
      <w:proofErr w:type="gramEnd"/>
    </w:p>
    <w:p w:rsidR="00A04E9B" w:rsidRPr="007E54CF" w:rsidRDefault="007063E0" w:rsidP="007063E0">
      <w:pPr>
        <w:pStyle w:val="Heading2"/>
        <w:rPr>
          <w:i/>
          <w:color w:val="auto"/>
        </w:rPr>
      </w:pPr>
      <w:bookmarkStart w:id="19" w:name="_Toc306887504"/>
      <w:proofErr w:type="gramStart"/>
      <w:r>
        <w:rPr>
          <w:i/>
          <w:color w:val="auto"/>
        </w:rPr>
        <w:t>2.</w:t>
      </w:r>
      <w:r w:rsidR="00A04E9B">
        <w:rPr>
          <w:i/>
          <w:color w:val="auto"/>
        </w:rPr>
        <w:t>5</w:t>
      </w:r>
      <w:r w:rsidR="00A04E9B" w:rsidRPr="007E54CF">
        <w:rPr>
          <w:i/>
          <w:color w:val="auto"/>
        </w:rPr>
        <w:t xml:space="preserve">  Tagged</w:t>
      </w:r>
      <w:proofErr w:type="gramEnd"/>
      <w:r w:rsidR="00A04E9B">
        <w:rPr>
          <w:i/>
          <w:color w:val="auto"/>
        </w:rPr>
        <w:t xml:space="preserve"> </w:t>
      </w:r>
      <w:r w:rsidR="00A04E9B" w:rsidRPr="001F407E">
        <w:rPr>
          <w:i/>
          <w:color w:val="auto"/>
        </w:rPr>
        <w:t>Seedling master file 1999~2011</w:t>
      </w:r>
      <w:bookmarkEnd w:id="19"/>
    </w:p>
    <w:p w:rsidR="00A04E9B" w:rsidRPr="00B40E8E" w:rsidRDefault="00A04E9B" w:rsidP="00A04E9B">
      <w:r>
        <w:t xml:space="preserve">SAS program: </w:t>
      </w:r>
      <w:r w:rsidRPr="00B40E8E">
        <w:t xml:space="preserve">R:\MOOSHUBB\longterm\lixi </w:t>
      </w:r>
      <w:proofErr w:type="spellStart"/>
      <w:r w:rsidRPr="00B40E8E">
        <w:t>k</w:t>
      </w:r>
      <w:r>
        <w:t>ong</w:t>
      </w:r>
      <w:proofErr w:type="spellEnd"/>
      <w:r>
        <w:t>\Transect2011\TRSEEDMAS11.sas</w:t>
      </w:r>
    </w:p>
    <w:p w:rsidR="00A04E9B" w:rsidRDefault="00A04E9B" w:rsidP="00A04E9B">
      <w:pPr>
        <w:rPr>
          <w:i/>
        </w:rPr>
      </w:pPr>
      <w:r>
        <w:t xml:space="preserve">SAS data set: </w:t>
      </w:r>
      <w:hyperlink r:id="rId24" w:history="1">
        <w:r w:rsidRPr="000D501A">
          <w:rPr>
            <w:rStyle w:val="Hyperlink"/>
            <w:i/>
          </w:rPr>
          <w:t xml:space="preserve">R:\MOOSHUBB\longterm\lixi </w:t>
        </w:r>
        <w:proofErr w:type="spellStart"/>
        <w:r w:rsidRPr="000D501A">
          <w:rPr>
            <w:rStyle w:val="Hyperlink"/>
            <w:i/>
          </w:rPr>
          <w:t>kong</w:t>
        </w:r>
        <w:proofErr w:type="spellEnd"/>
        <w:r w:rsidRPr="000D501A">
          <w:rPr>
            <w:rStyle w:val="Hyperlink"/>
            <w:i/>
          </w:rPr>
          <w:t>\Transect2011\trseedmas11.ssd</w:t>
        </w:r>
      </w:hyperlink>
    </w:p>
    <w:p w:rsidR="00A04E9B" w:rsidRPr="00C534DE" w:rsidRDefault="00A04E9B" w:rsidP="00A04E9B">
      <w:pPr>
        <w:rPr>
          <w:b/>
        </w:rPr>
      </w:pPr>
      <w:r w:rsidRPr="00C534DE">
        <w:rPr>
          <w:b/>
        </w:rPr>
        <w:t>TRAN</w:t>
      </w:r>
    </w:p>
    <w:p w:rsidR="00A04E9B" w:rsidRPr="00C534DE" w:rsidRDefault="00A04E9B" w:rsidP="00A04E9B">
      <w:pPr>
        <w:rPr>
          <w:b/>
        </w:rPr>
      </w:pPr>
      <w:r w:rsidRPr="00C534DE">
        <w:rPr>
          <w:b/>
        </w:rPr>
        <w:t>TPLOT</w:t>
      </w:r>
    </w:p>
    <w:p w:rsidR="00A04E9B" w:rsidRDefault="00A04E9B" w:rsidP="00A04E9B">
      <w:pPr>
        <w:rPr>
          <w:b/>
        </w:rPr>
      </w:pPr>
      <w:r w:rsidRPr="00C534DE">
        <w:rPr>
          <w:b/>
        </w:rPr>
        <w:t>TAG</w:t>
      </w:r>
    </w:p>
    <w:p w:rsidR="009D3A31" w:rsidRPr="009C5C04" w:rsidRDefault="009D3A31" w:rsidP="009D3A31">
      <w:pPr>
        <w:spacing w:line="360" w:lineRule="auto"/>
      </w:pPr>
      <w:r w:rsidRPr="00C534DE">
        <w:rPr>
          <w:b/>
        </w:rPr>
        <w:t>SPEC</w:t>
      </w:r>
      <w:r>
        <w:rPr>
          <w:b/>
        </w:rPr>
        <w:t xml:space="preserve">: </w:t>
      </w:r>
      <w:r>
        <w:t xml:space="preserve">2 seedlings had SPEC as </w:t>
      </w:r>
      <w:r w:rsidRPr="008A5D31">
        <w:rPr>
          <w:b/>
        </w:rPr>
        <w:t>UK</w:t>
      </w:r>
      <w:r>
        <w:t>. They were tagged in 1999, but not included in the data set, field crew found them in 2011 dead.</w:t>
      </w:r>
    </w:p>
    <w:p w:rsidR="00A04E9B" w:rsidRPr="00C534DE" w:rsidRDefault="00A04E9B" w:rsidP="00A04E9B">
      <w:pPr>
        <w:rPr>
          <w:b/>
        </w:rPr>
      </w:pPr>
      <w:r w:rsidRPr="00C534DE">
        <w:rPr>
          <w:b/>
        </w:rPr>
        <w:t>YRTAG</w:t>
      </w:r>
    </w:p>
    <w:p w:rsidR="00A04E9B" w:rsidRPr="00C534DE" w:rsidRDefault="00A04E9B" w:rsidP="00A04E9B">
      <w:pPr>
        <w:rPr>
          <w:b/>
        </w:rPr>
      </w:pPr>
      <w:r w:rsidRPr="00C534DE">
        <w:rPr>
          <w:b/>
        </w:rPr>
        <w:t>YRREC</w:t>
      </w:r>
    </w:p>
    <w:p w:rsidR="009D3A31" w:rsidRPr="009C5C04" w:rsidRDefault="00A04E9B" w:rsidP="009D3A31">
      <w:pPr>
        <w:spacing w:line="360" w:lineRule="auto"/>
      </w:pPr>
      <w:r w:rsidRPr="00C534DE">
        <w:rPr>
          <w:b/>
        </w:rPr>
        <w:t>STAT99</w:t>
      </w:r>
      <w:r w:rsidR="00DA5DD6">
        <w:rPr>
          <w:b/>
        </w:rPr>
        <w:t xml:space="preserve">: </w:t>
      </w:r>
      <w:r w:rsidR="00DA5DD6">
        <w:t>status for 1999 tagged seedlings.</w:t>
      </w:r>
      <w:r w:rsidR="009D3A31" w:rsidRPr="009D3A31">
        <w:t xml:space="preserve"> </w:t>
      </w:r>
      <w:r w:rsidR="009D3A31" w:rsidRPr="009C5C04">
        <w:t>All “ALIVE” in</w:t>
      </w:r>
      <w:r w:rsidR="009D3A31">
        <w:t xml:space="preserve"> 1999 except for the 2 UK seedlings mentioned above.</w:t>
      </w:r>
    </w:p>
    <w:p w:rsidR="00A04E9B" w:rsidRPr="00C534DE" w:rsidRDefault="00A04E9B" w:rsidP="00A04E9B">
      <w:pPr>
        <w:rPr>
          <w:b/>
        </w:rPr>
      </w:pPr>
      <w:r w:rsidRPr="00C534DE">
        <w:rPr>
          <w:b/>
        </w:rPr>
        <w:t>STAT00</w:t>
      </w:r>
      <w:r w:rsidR="008805C1">
        <w:rPr>
          <w:b/>
        </w:rPr>
        <w:t xml:space="preserve">: </w:t>
      </w:r>
      <w:r w:rsidR="008805C1" w:rsidRPr="008805C1">
        <w:t>ALIVE, DEAD, or NF.</w:t>
      </w:r>
    </w:p>
    <w:p w:rsidR="00A04E9B" w:rsidRPr="00C534DE" w:rsidRDefault="00A04E9B" w:rsidP="00A04E9B">
      <w:pPr>
        <w:rPr>
          <w:b/>
        </w:rPr>
      </w:pPr>
      <w:r w:rsidRPr="00C534DE">
        <w:rPr>
          <w:b/>
        </w:rPr>
        <w:t>STAT11</w:t>
      </w:r>
    </w:p>
    <w:p w:rsidR="00A04E9B" w:rsidRPr="00C534DE" w:rsidRDefault="00A04E9B" w:rsidP="00A04E9B">
      <w:pPr>
        <w:rPr>
          <w:b/>
        </w:rPr>
      </w:pPr>
      <w:r w:rsidRPr="00C534DE">
        <w:rPr>
          <w:b/>
        </w:rPr>
        <w:t>YRMORT</w:t>
      </w:r>
    </w:p>
    <w:p w:rsidR="009D3A31" w:rsidRDefault="00A04E9B" w:rsidP="009D3A31">
      <w:pPr>
        <w:spacing w:line="360" w:lineRule="auto"/>
      </w:pPr>
      <w:r w:rsidRPr="00C534DE">
        <w:rPr>
          <w:b/>
        </w:rPr>
        <w:t>HT99</w:t>
      </w:r>
      <w:r w:rsidR="00A85F4A">
        <w:rPr>
          <w:b/>
        </w:rPr>
        <w:t>:</w:t>
      </w:r>
      <w:r w:rsidR="009D3A31" w:rsidRPr="009D3A31">
        <w:rPr>
          <w:b/>
        </w:rPr>
        <w:t xml:space="preserve"> </w:t>
      </w:r>
      <w:r w:rsidR="009D3A31" w:rsidRPr="00224D97">
        <w:rPr>
          <w:b/>
        </w:rPr>
        <w:t>4 seedlings</w:t>
      </w:r>
      <w:r w:rsidR="009D3A31">
        <w:t xml:space="preserve"> that were alive in 1999 miss </w:t>
      </w:r>
      <w:proofErr w:type="gramStart"/>
      <w:r w:rsidR="009D3A31">
        <w:t>HT99,</w:t>
      </w:r>
      <w:proofErr w:type="gramEnd"/>
      <w:r w:rsidR="009D3A31">
        <w:t xml:space="preserve"> they are NF or DEAD in 2011.</w:t>
      </w:r>
    </w:p>
    <w:p w:rsidR="00A04E9B" w:rsidRPr="0091142F" w:rsidRDefault="00A04E9B" w:rsidP="00A04E9B">
      <w:pPr>
        <w:rPr>
          <w:color w:val="0070C0"/>
        </w:rPr>
      </w:pPr>
      <w:r w:rsidRPr="0091142F">
        <w:rPr>
          <w:color w:val="0070C0"/>
        </w:rPr>
        <w:t xml:space="preserve">HT99 was crosschecked with Stem length, which is the sum of EXs plus MINAGE, </w:t>
      </w:r>
      <w:r w:rsidR="00A85F4A" w:rsidRPr="0091142F">
        <w:rPr>
          <w:color w:val="0070C0"/>
        </w:rPr>
        <w:t>there are</w:t>
      </w:r>
      <w:r w:rsidRPr="0091142F">
        <w:rPr>
          <w:color w:val="0070C0"/>
        </w:rPr>
        <w:t xml:space="preserve"> some plants have HT99 greater than stem length, and we decided to leave them</w:t>
      </w:r>
    </w:p>
    <w:p w:rsidR="00A04E9B" w:rsidRDefault="00A04E9B" w:rsidP="00A04E9B">
      <w:pPr>
        <w:rPr>
          <w:color w:val="0070C0"/>
        </w:rPr>
      </w:pPr>
      <w:r w:rsidRPr="0091142F">
        <w:rPr>
          <w:color w:val="0070C0"/>
        </w:rPr>
        <w:t>Original data were collected with one decimal, but somehow data were only entered as integers, this could be the reason why HT99 is greater than stem length</w:t>
      </w:r>
      <w:r>
        <w:rPr>
          <w:color w:val="0070C0"/>
        </w:rPr>
        <w:t xml:space="preserve">, but there is only </w:t>
      </w:r>
      <w:r>
        <w:rPr>
          <w:color w:val="0070C0"/>
        </w:rPr>
        <w:lastRenderedPageBreak/>
        <w:t xml:space="preserve">a few </w:t>
      </w:r>
      <w:proofErr w:type="gramStart"/>
      <w:r>
        <w:rPr>
          <w:color w:val="0070C0"/>
        </w:rPr>
        <w:t>hand</w:t>
      </w:r>
      <w:proofErr w:type="gramEnd"/>
      <w:r>
        <w:rPr>
          <w:color w:val="0070C0"/>
        </w:rPr>
        <w:t xml:space="preserve"> written hard copies, so we decided to leave as what it is now.  We should be careful when we correct 0 values. </w:t>
      </w:r>
      <w:proofErr w:type="gramStart"/>
      <w:r>
        <w:rPr>
          <w:color w:val="0070C0"/>
        </w:rPr>
        <w:t>Lixi  6</w:t>
      </w:r>
      <w:proofErr w:type="gramEnd"/>
      <w:r>
        <w:rPr>
          <w:color w:val="0070C0"/>
        </w:rPr>
        <w:t>/10/2013</w:t>
      </w:r>
      <w:r w:rsidR="00404891">
        <w:rPr>
          <w:color w:val="0070C0"/>
        </w:rPr>
        <w:t xml:space="preserve">. </w:t>
      </w:r>
    </w:p>
    <w:p w:rsidR="008972F4" w:rsidRDefault="008972F4" w:rsidP="008972F4">
      <w:pPr>
        <w:spacing w:line="360" w:lineRule="auto"/>
      </w:pPr>
      <w:r w:rsidRPr="0006464B">
        <w:rPr>
          <w:b/>
        </w:rPr>
        <w:t xml:space="preserve">4 </w:t>
      </w:r>
      <w:r>
        <w:rPr>
          <w:b/>
        </w:rPr>
        <w:t>live seedlings</w:t>
      </w:r>
      <w:r w:rsidR="00C10F4F">
        <w:t xml:space="preserve"> miss HT99, and they were DEAD or NF in 2011.</w:t>
      </w:r>
      <w:r w:rsidR="00C9515B">
        <w:t xml:space="preserve"> If they had EX </w:t>
      </w:r>
      <w:proofErr w:type="spellStart"/>
      <w:proofErr w:type="gramStart"/>
      <w:r w:rsidR="00C9515B">
        <w:t>distrem</w:t>
      </w:r>
      <w:proofErr w:type="spellEnd"/>
      <w:r w:rsidR="00C9515B">
        <w:t xml:space="preserve"> ,can</w:t>
      </w:r>
      <w:proofErr w:type="gramEnd"/>
      <w:r w:rsidR="00C9515B">
        <w:t xml:space="preserve"> estimate height.</w:t>
      </w:r>
    </w:p>
    <w:p w:rsidR="009D3A31" w:rsidRPr="009C5C04" w:rsidRDefault="00A04E9B" w:rsidP="009D3A31">
      <w:r w:rsidRPr="00C534DE">
        <w:rPr>
          <w:b/>
        </w:rPr>
        <w:t>TERM99</w:t>
      </w:r>
      <w:r w:rsidRPr="007A6C2F">
        <w:rPr>
          <w:b/>
        </w:rPr>
        <w:t xml:space="preserve">: </w:t>
      </w:r>
      <w:r>
        <w:t>Terminal leader condition estimated in 1999. It was cross checked with PEX99, and relevant corrections were made</w:t>
      </w:r>
      <w:r w:rsidR="009D3A31">
        <w:t xml:space="preserve">. It’s missing for </w:t>
      </w:r>
      <w:r w:rsidR="009D3A31" w:rsidRPr="007C2330">
        <w:rPr>
          <w:b/>
        </w:rPr>
        <w:t>11</w:t>
      </w:r>
      <w:r w:rsidR="009D3A31">
        <w:t xml:space="preserve"> seedlings that were alive in 1999.</w:t>
      </w:r>
    </w:p>
    <w:p w:rsidR="00A04E9B" w:rsidRDefault="00A04E9B" w:rsidP="00A04E9B">
      <w:pPr>
        <w:pStyle w:val="ListParagraph"/>
        <w:numPr>
          <w:ilvl w:val="0"/>
          <w:numId w:val="21"/>
        </w:numPr>
      </w:pPr>
      <w:r>
        <w:t xml:space="preserve"> BK</w:t>
      </w:r>
      <w:r w:rsidRPr="007A6C2F">
        <w:t>:</w:t>
      </w:r>
      <w:r>
        <w:t xml:space="preserve"> Broken. EX99 should be </w:t>
      </w:r>
      <w:proofErr w:type="gramStart"/>
      <w:r>
        <w:t>missing,</w:t>
      </w:r>
      <w:proofErr w:type="gramEnd"/>
      <w:r>
        <w:t xml:space="preserve"> and a</w:t>
      </w:r>
      <w:r w:rsidRPr="007A6C2F">
        <w:t>ll other EXs not reliable for year. EXs are all missing. No correction needed.</w:t>
      </w:r>
    </w:p>
    <w:p w:rsidR="00A04E9B" w:rsidRDefault="00A04E9B" w:rsidP="00A04E9B">
      <w:pPr>
        <w:pStyle w:val="ListParagraph"/>
        <w:numPr>
          <w:ilvl w:val="0"/>
          <w:numId w:val="21"/>
        </w:numPr>
      </w:pPr>
      <w:r>
        <w:t>BRS</w:t>
      </w:r>
      <w:r w:rsidRPr="007A6C2F">
        <w:t>:</w:t>
      </w:r>
      <w:r>
        <w:t xml:space="preserve"> browsed off.</w:t>
      </w:r>
      <w:r w:rsidRPr="007A6C2F">
        <w:t xml:space="preserve"> EX99 should be missing. All other EXs not reliable for year. EXs are all missing. No correction needed.</w:t>
      </w:r>
    </w:p>
    <w:p w:rsidR="00A04E9B" w:rsidRDefault="00A04E9B" w:rsidP="00A04E9B">
      <w:pPr>
        <w:pStyle w:val="ListParagraph"/>
        <w:numPr>
          <w:ilvl w:val="0"/>
          <w:numId w:val="21"/>
        </w:numPr>
      </w:pPr>
      <w:r>
        <w:t>DE: dead top.</w:t>
      </w:r>
      <w:r w:rsidRPr="007A6C2F">
        <w:t xml:space="preserve"> EX99 should be missing. One </w:t>
      </w:r>
      <w:r>
        <w:t xml:space="preserve">plant </w:t>
      </w:r>
      <w:r w:rsidRPr="007A6C2F">
        <w:t>has PEX99=0 correct it. Trust the rest EXs.</w:t>
      </w:r>
    </w:p>
    <w:p w:rsidR="00A04E9B" w:rsidRPr="00F2617B" w:rsidRDefault="00A04E9B" w:rsidP="00A04E9B">
      <w:pPr>
        <w:pStyle w:val="ListParagraph"/>
        <w:numPr>
          <w:ilvl w:val="0"/>
          <w:numId w:val="21"/>
        </w:numPr>
        <w:rPr>
          <w:color w:val="FF0000"/>
        </w:rPr>
      </w:pPr>
      <w:r w:rsidRPr="00F2617B">
        <w:rPr>
          <w:color w:val="FF0000"/>
        </w:rPr>
        <w:t>FOLIAGE:</w:t>
      </w:r>
      <w:r>
        <w:rPr>
          <w:color w:val="FF0000"/>
        </w:rPr>
        <w:t xml:space="preserve"> “foliage die back” found on hand written hard copy.</w:t>
      </w:r>
    </w:p>
    <w:p w:rsidR="00A04E9B" w:rsidRDefault="00A04E9B" w:rsidP="00A04E9B">
      <w:pPr>
        <w:pStyle w:val="ListParagraph"/>
        <w:numPr>
          <w:ilvl w:val="0"/>
          <w:numId w:val="21"/>
        </w:numPr>
      </w:pPr>
      <w:r>
        <w:t>HE: no correction needed.</w:t>
      </w:r>
    </w:p>
    <w:p w:rsidR="00A04E9B" w:rsidRDefault="00A04E9B" w:rsidP="00A04E9B">
      <w:pPr>
        <w:pStyle w:val="ListParagraph"/>
        <w:numPr>
          <w:ilvl w:val="0"/>
          <w:numId w:val="21"/>
        </w:numPr>
      </w:pPr>
      <w:r>
        <w:t>ND</w:t>
      </w:r>
      <w:r w:rsidRPr="007A6C2F">
        <w:t>:</w:t>
      </w:r>
      <w:r>
        <w:t xml:space="preserve"> no dominant leader.</w:t>
      </w:r>
      <w:r w:rsidRPr="007A6C2F">
        <w:t xml:space="preserve"> EX99 should be missing. All EXs not reliable for year. </w:t>
      </w:r>
      <w:r>
        <w:t>One plant has PEX99=0, corrected it to missing and add variable YRREX</w:t>
      </w:r>
    </w:p>
    <w:p w:rsidR="00A04E9B" w:rsidRDefault="00A04E9B" w:rsidP="00A04E9B">
      <w:pPr>
        <w:pStyle w:val="ListParagraph"/>
        <w:numPr>
          <w:ilvl w:val="0"/>
          <w:numId w:val="21"/>
        </w:numPr>
      </w:pPr>
      <w:r>
        <w:t>NG</w:t>
      </w:r>
      <w:r w:rsidRPr="007A6C2F">
        <w:t>:</w:t>
      </w:r>
      <w:r>
        <w:t xml:space="preserve"> no growth.</w:t>
      </w:r>
      <w:r w:rsidRPr="007A6C2F">
        <w:t xml:space="preserve"> retain 0s, no correction needed</w:t>
      </w:r>
    </w:p>
    <w:p w:rsidR="00A04E9B" w:rsidRDefault="00A04E9B" w:rsidP="00A04E9B">
      <w:r w:rsidRPr="00C534DE">
        <w:rPr>
          <w:b/>
        </w:rPr>
        <w:t>PEX99, EX98-EX94</w:t>
      </w:r>
      <w:r>
        <w:rPr>
          <w:b/>
        </w:rPr>
        <w:t xml:space="preserve">: </w:t>
      </w:r>
      <w:r>
        <w:t xml:space="preserve">As many as 6 year EXs growth were measured for ABBA seedlings tagged in 1999. Some are missing. </w:t>
      </w:r>
    </w:p>
    <w:p w:rsidR="00A04E9B" w:rsidRPr="00AB7111" w:rsidRDefault="00A04E9B" w:rsidP="00A04E9B">
      <w:pPr>
        <w:rPr>
          <w:color w:val="0070C0"/>
        </w:rPr>
      </w:pPr>
      <w:r w:rsidRPr="00AB7111">
        <w:rPr>
          <w:color w:val="0070C0"/>
        </w:rPr>
        <w:t>Plants with EXs equal to 0 were double checked with available hand written hard copies: One plant has a dead top, set PEX99 from 0 to missing.</w:t>
      </w:r>
    </w:p>
    <w:p w:rsidR="00A04E9B" w:rsidRDefault="00A04E9B" w:rsidP="00A04E9B">
      <w:pPr>
        <w:rPr>
          <w:color w:val="0070C0"/>
        </w:rPr>
      </w:pPr>
      <w:r w:rsidRPr="00BE0375">
        <w:rPr>
          <w:color w:val="0070C0"/>
        </w:rPr>
        <w:t>Found by chance: E334, PLOT 18, 252 and 238 have a not</w:t>
      </w:r>
      <w:r>
        <w:rPr>
          <w:color w:val="0070C0"/>
        </w:rPr>
        <w:t xml:space="preserve">e of “did not enter E”, and EXs, DRM, MINAGE </w:t>
      </w:r>
      <w:r w:rsidRPr="00BE0375">
        <w:rPr>
          <w:color w:val="0070C0"/>
        </w:rPr>
        <w:t xml:space="preserve">were not entered. Data entered by Lixi.    </w:t>
      </w:r>
      <w:proofErr w:type="gramStart"/>
      <w:r w:rsidRPr="00BE0375">
        <w:rPr>
          <w:color w:val="0070C0"/>
        </w:rPr>
        <w:t>Lixi  6</w:t>
      </w:r>
      <w:proofErr w:type="gramEnd"/>
      <w:r w:rsidRPr="00BE0375">
        <w:rPr>
          <w:color w:val="0070C0"/>
        </w:rPr>
        <w:t>/10/2013</w:t>
      </w:r>
    </w:p>
    <w:p w:rsidR="00404891" w:rsidRPr="00404891" w:rsidRDefault="00404891" w:rsidP="00A04E9B">
      <w:pPr>
        <w:rPr>
          <w:color w:val="FF0000"/>
        </w:rPr>
      </w:pPr>
      <w:r w:rsidRPr="00404891">
        <w:rPr>
          <w:color w:val="FF0000"/>
        </w:rPr>
        <w:t>For other EXs equal to 0, we can set them to 0.5 for analysis.</w:t>
      </w:r>
      <w:r>
        <w:rPr>
          <w:color w:val="FF0000"/>
        </w:rPr>
        <w:t xml:space="preserve"> Check how many are there</w:t>
      </w:r>
    </w:p>
    <w:p w:rsidR="00A04E9B" w:rsidRPr="001E07AD" w:rsidRDefault="00A04E9B" w:rsidP="00A04E9B">
      <w:pPr>
        <w:rPr>
          <w:color w:val="C00000"/>
        </w:rPr>
      </w:pPr>
      <w:r w:rsidRPr="00B332BA">
        <w:rPr>
          <w:b/>
        </w:rPr>
        <w:t>YRREX:</w:t>
      </w:r>
      <w:r w:rsidRPr="00881D64">
        <w:t xml:space="preserve"> The earliest year of reliab</w:t>
      </w:r>
      <w:r>
        <w:t>le extension growth measurement for 1999 and 2011 tagged seedlings</w:t>
      </w:r>
      <w:r w:rsidRPr="001E07AD">
        <w:rPr>
          <w:color w:val="C00000"/>
        </w:rPr>
        <w:t>. For plants that were measured for EX in both 1999 and 2011, this is based on 2011 measurements.</w:t>
      </w:r>
    </w:p>
    <w:p w:rsidR="00A04E9B" w:rsidRPr="00B94599" w:rsidRDefault="00A04E9B" w:rsidP="00A04E9B">
      <w:r w:rsidRPr="00C534DE">
        <w:rPr>
          <w:b/>
        </w:rPr>
        <w:t>MINAGE99</w:t>
      </w:r>
      <w:r>
        <w:rPr>
          <w:b/>
        </w:rPr>
        <w:t xml:space="preserve">: </w:t>
      </w:r>
      <w:r>
        <w:t xml:space="preserve">minimal age for 1999 tagged ABBA seedlings. For all seedlings had EXs measured, NO MINAGE99 is missing, or equal to 0/1. </w:t>
      </w:r>
    </w:p>
    <w:p w:rsidR="00A04E9B" w:rsidRPr="00B31C78" w:rsidRDefault="00A04E9B" w:rsidP="00A04E9B">
      <w:r w:rsidRPr="00B31C78">
        <w:t>Plants with MINAGE99 &lt;=EXCNT were double checked:</w:t>
      </w:r>
    </w:p>
    <w:p w:rsidR="00A04E9B" w:rsidRPr="00B31C78" w:rsidRDefault="00A04E9B" w:rsidP="00A04E9B">
      <w:pPr>
        <w:pStyle w:val="ListParagraph"/>
        <w:numPr>
          <w:ilvl w:val="0"/>
          <w:numId w:val="24"/>
        </w:numPr>
      </w:pPr>
      <w:r w:rsidRPr="00B31C78">
        <w:t>MINAGE99=EXCNT: D1RM98 should be equal to D2RM98. If not equal, leave D2RM98 as missing.</w:t>
      </w:r>
    </w:p>
    <w:p w:rsidR="00A04E9B" w:rsidRPr="00B31C78" w:rsidRDefault="00A04E9B" w:rsidP="00A04E9B">
      <w:pPr>
        <w:pStyle w:val="ListParagraph"/>
        <w:numPr>
          <w:ilvl w:val="0"/>
          <w:numId w:val="24"/>
        </w:numPr>
      </w:pPr>
      <w:r w:rsidRPr="00B31C78">
        <w:t>MINAGE99 &lt; EXCNT: make MINAGE99 missing</w:t>
      </w:r>
    </w:p>
    <w:p w:rsidR="00A04E9B" w:rsidRPr="00C534DE" w:rsidRDefault="00A04E9B" w:rsidP="00A04E9B">
      <w:pPr>
        <w:rPr>
          <w:b/>
        </w:rPr>
      </w:pPr>
      <w:r w:rsidRPr="00C534DE">
        <w:rPr>
          <w:b/>
        </w:rPr>
        <w:t>D1RM99</w:t>
      </w:r>
    </w:p>
    <w:p w:rsidR="00A04E9B" w:rsidRDefault="00A04E9B" w:rsidP="00A04E9B">
      <w:pPr>
        <w:rPr>
          <w:b/>
        </w:rPr>
      </w:pPr>
      <w:r w:rsidRPr="00C534DE">
        <w:rPr>
          <w:b/>
        </w:rPr>
        <w:t>D2RM99</w:t>
      </w:r>
    </w:p>
    <w:p w:rsidR="00A04E9B" w:rsidRPr="004E3881" w:rsidRDefault="00A04E9B" w:rsidP="00A04E9B">
      <w:r w:rsidRPr="004E3881">
        <w:t>Plants with D1RM99 or/and D2RM99 missing or equal to 0 or D1RM99 &lt;= D2RM99 were double checked:</w:t>
      </w:r>
    </w:p>
    <w:p w:rsidR="00A04E9B" w:rsidRPr="0055035B" w:rsidRDefault="00A04E9B" w:rsidP="00A04E9B">
      <w:pPr>
        <w:pStyle w:val="ListParagraph"/>
        <w:numPr>
          <w:ilvl w:val="0"/>
          <w:numId w:val="23"/>
        </w:numPr>
        <w:rPr>
          <w:color w:val="C00000"/>
        </w:rPr>
      </w:pPr>
      <w:r w:rsidRPr="004E3881">
        <w:t>D1RM99=D2RM99=0:</w:t>
      </w:r>
      <w:r>
        <w:rPr>
          <w:color w:val="FF0000"/>
        </w:rPr>
        <w:t xml:space="preserve"> </w:t>
      </w:r>
      <w:r w:rsidRPr="00353091">
        <w:t>S</w:t>
      </w:r>
      <w:r>
        <w:t>ince there is only as many as 6</w:t>
      </w:r>
      <w:r w:rsidRPr="00353091">
        <w:t xml:space="preserve"> year EXs measured, </w:t>
      </w:r>
      <w:r>
        <w:t>if there are less than 6</w:t>
      </w:r>
      <w:r w:rsidRPr="00353091">
        <w:t xml:space="preserve"> year EXs measured, MINAGE should be equal </w:t>
      </w:r>
      <w:r>
        <w:t>to count of EXs; if there are 6</w:t>
      </w:r>
      <w:r w:rsidRPr="00353091">
        <w:t xml:space="preserve"> year EXs measured, MINAGE</w:t>
      </w:r>
      <w:r>
        <w:t xml:space="preserve"> should be larger or equal to 6</w:t>
      </w:r>
      <w:r w:rsidRPr="00353091">
        <w:t xml:space="preserve">. </w:t>
      </w:r>
      <w:r>
        <w:t xml:space="preserve">Make MINAGE99 missing if not </w:t>
      </w:r>
      <w:proofErr w:type="spellStart"/>
      <w:r>
        <w:t>consistant</w:t>
      </w:r>
      <w:proofErr w:type="spellEnd"/>
      <w:r>
        <w:t>.</w:t>
      </w:r>
    </w:p>
    <w:p w:rsidR="00A04E9B" w:rsidRDefault="00A04E9B" w:rsidP="00A04E9B">
      <w:pPr>
        <w:pStyle w:val="ListParagraph"/>
        <w:numPr>
          <w:ilvl w:val="0"/>
          <w:numId w:val="23"/>
        </w:numPr>
        <w:rPr>
          <w:color w:val="FF0000"/>
        </w:rPr>
      </w:pPr>
      <w:r w:rsidRPr="00FC6D1B">
        <w:t>D1RM99 &gt; 0 and D2RM99=0:</w:t>
      </w:r>
      <w:r>
        <w:rPr>
          <w:color w:val="FF0000"/>
        </w:rPr>
        <w:t xml:space="preserve"> </w:t>
      </w:r>
      <w:r w:rsidRPr="00675F2D">
        <w:t>In this case,</w:t>
      </w:r>
      <w:r>
        <w:rPr>
          <w:color w:val="FF0000"/>
        </w:rPr>
        <w:t xml:space="preserve"> </w:t>
      </w:r>
      <w:r w:rsidRPr="001502AD">
        <w:t>MINAGE should be larger than count of EXs.</w:t>
      </w:r>
      <w:r>
        <w:t xml:space="preserve"> All correct.</w:t>
      </w:r>
    </w:p>
    <w:p w:rsidR="00A04E9B" w:rsidRPr="00FC6D1B" w:rsidRDefault="00A04E9B" w:rsidP="00A04E9B">
      <w:pPr>
        <w:pStyle w:val="ListParagraph"/>
        <w:numPr>
          <w:ilvl w:val="0"/>
          <w:numId w:val="23"/>
        </w:numPr>
      </w:pPr>
      <w:r w:rsidRPr="00FC6D1B">
        <w:t>D1RM99 &gt;0 and D2RM99 missing: leave it</w:t>
      </w:r>
    </w:p>
    <w:p w:rsidR="00A04E9B" w:rsidRPr="00FC6D1B" w:rsidRDefault="00A04E9B" w:rsidP="00A04E9B">
      <w:pPr>
        <w:pStyle w:val="ListParagraph"/>
        <w:numPr>
          <w:ilvl w:val="0"/>
          <w:numId w:val="23"/>
        </w:numPr>
      </w:pPr>
      <w:r w:rsidRPr="00FC6D1B">
        <w:lastRenderedPageBreak/>
        <w:t>D1RM99 &lt; D2RM99:  only one case. Set both missing.</w:t>
      </w:r>
    </w:p>
    <w:p w:rsidR="00A04E9B" w:rsidRPr="00FC6D1B" w:rsidRDefault="00A04E9B" w:rsidP="00A04E9B">
      <w:pPr>
        <w:pStyle w:val="ListParagraph"/>
        <w:numPr>
          <w:ilvl w:val="0"/>
          <w:numId w:val="25"/>
        </w:numPr>
        <w:rPr>
          <w:b/>
        </w:rPr>
      </w:pPr>
      <w:r w:rsidRPr="00FC6D1B">
        <w:t>D1RM99 &gt;0 and D2RM99&gt;0 and D1RM99=D2RM99 MINAGE should be equal to count of EXs. If not equal, set MINAGE as missing</w:t>
      </w:r>
    </w:p>
    <w:p w:rsidR="00A04E9B" w:rsidRPr="000F1F3A" w:rsidRDefault="00A04E9B" w:rsidP="00A04E9B">
      <w:pPr>
        <w:rPr>
          <w:color w:val="0070C0"/>
        </w:rPr>
      </w:pPr>
      <w:r w:rsidRPr="000F1F3A">
        <w:rPr>
          <w:color w:val="0070C0"/>
        </w:rPr>
        <w:t xml:space="preserve">Original data were collected with one decimal, but somehow data were only entered as integers, this could be the reason for some 0s. However, there is only a few </w:t>
      </w:r>
      <w:proofErr w:type="gramStart"/>
      <w:r w:rsidRPr="000F1F3A">
        <w:rPr>
          <w:color w:val="0070C0"/>
        </w:rPr>
        <w:t>hand</w:t>
      </w:r>
      <w:proofErr w:type="gramEnd"/>
      <w:r w:rsidRPr="000F1F3A">
        <w:rPr>
          <w:color w:val="0070C0"/>
        </w:rPr>
        <w:t xml:space="preserve"> written hard copies, so </w:t>
      </w:r>
      <w:r>
        <w:rPr>
          <w:color w:val="0070C0"/>
        </w:rPr>
        <w:t>we decided</w:t>
      </w:r>
      <w:r w:rsidRPr="000F1F3A">
        <w:rPr>
          <w:color w:val="0070C0"/>
        </w:rPr>
        <w:t xml:space="preserve"> leave it as what it is for now.   </w:t>
      </w:r>
      <w:proofErr w:type="gramStart"/>
      <w:r w:rsidRPr="000F1F3A">
        <w:rPr>
          <w:color w:val="0070C0"/>
        </w:rPr>
        <w:t>Lixi  6</w:t>
      </w:r>
      <w:proofErr w:type="gramEnd"/>
      <w:r w:rsidRPr="000F1F3A">
        <w:rPr>
          <w:color w:val="0070C0"/>
        </w:rPr>
        <w:t>/10/2013</w:t>
      </w:r>
    </w:p>
    <w:p w:rsidR="00A04E9B" w:rsidRPr="00505EF9" w:rsidRDefault="00A04E9B" w:rsidP="00A04E9B">
      <w:r w:rsidRPr="00C534DE">
        <w:rPr>
          <w:b/>
        </w:rPr>
        <w:t>EXTNOTES99</w:t>
      </w:r>
      <w:r>
        <w:rPr>
          <w:b/>
        </w:rPr>
        <w:t xml:space="preserve">: </w:t>
      </w:r>
      <w:r w:rsidRPr="00505EF9">
        <w:t>Year in which a new leader came out.</w:t>
      </w:r>
      <w:r>
        <w:t xml:space="preserve"> </w:t>
      </w:r>
      <w:r w:rsidRPr="00505EF9">
        <w:t>EXs before the first year of new leader</w:t>
      </w:r>
      <w:r>
        <w:t xml:space="preserve"> are not reliable for year.</w:t>
      </w:r>
    </w:p>
    <w:p w:rsidR="00A04E9B" w:rsidRPr="00D51CF1" w:rsidRDefault="00A04E9B" w:rsidP="00A04E9B">
      <w:r w:rsidRPr="00C534DE">
        <w:rPr>
          <w:b/>
        </w:rPr>
        <w:t>NOTES99</w:t>
      </w:r>
      <w:r>
        <w:rPr>
          <w:b/>
        </w:rPr>
        <w:t xml:space="preserve">: </w:t>
      </w:r>
      <w:r>
        <w:t>Notes made in 1999. Some data got truncated.</w:t>
      </w:r>
    </w:p>
    <w:p w:rsidR="00A04E9B" w:rsidRPr="008A7CDE" w:rsidRDefault="00A04E9B" w:rsidP="00A04E9B">
      <w:pPr>
        <w:pStyle w:val="ListParagraph"/>
        <w:numPr>
          <w:ilvl w:val="0"/>
          <w:numId w:val="22"/>
        </w:numPr>
      </w:pPr>
      <w:r w:rsidRPr="008A7CDE">
        <w:t>1 LAT LIVE</w:t>
      </w:r>
    </w:p>
    <w:p w:rsidR="00A04E9B" w:rsidRPr="008A7CDE" w:rsidRDefault="00A04E9B" w:rsidP="00A04E9B">
      <w:pPr>
        <w:pStyle w:val="ListParagraph"/>
        <w:numPr>
          <w:ilvl w:val="0"/>
          <w:numId w:val="22"/>
        </w:numPr>
      </w:pPr>
      <w:r w:rsidRPr="008A7CDE">
        <w:t>CANT DO E</w:t>
      </w:r>
    </w:p>
    <w:p w:rsidR="00A04E9B" w:rsidRPr="008A7CDE" w:rsidRDefault="00A04E9B" w:rsidP="00A04E9B">
      <w:pPr>
        <w:pStyle w:val="ListParagraph"/>
        <w:numPr>
          <w:ilvl w:val="0"/>
          <w:numId w:val="22"/>
        </w:numPr>
      </w:pPr>
      <w:r w:rsidRPr="008A7CDE">
        <w:t>L-SHAPED STE/ STEM IS L-SH</w:t>
      </w:r>
    </w:p>
    <w:p w:rsidR="00A04E9B" w:rsidRPr="008A7CDE" w:rsidRDefault="00A04E9B" w:rsidP="00A04E9B">
      <w:pPr>
        <w:pStyle w:val="ListParagraph"/>
        <w:numPr>
          <w:ilvl w:val="0"/>
          <w:numId w:val="22"/>
        </w:numPr>
      </w:pPr>
      <w:r w:rsidRPr="008A7CDE">
        <w:t>SPARES NEEDL</w:t>
      </w:r>
    </w:p>
    <w:p w:rsidR="00A04E9B" w:rsidRDefault="00A04E9B" w:rsidP="00A04E9B">
      <w:pPr>
        <w:pStyle w:val="ListParagraph"/>
        <w:numPr>
          <w:ilvl w:val="0"/>
          <w:numId w:val="22"/>
        </w:numPr>
      </w:pPr>
      <w:r w:rsidRPr="008A7CDE">
        <w:t>TAG IS MADE</w:t>
      </w:r>
    </w:p>
    <w:p w:rsidR="00A04E9B" w:rsidRPr="00595AF6" w:rsidRDefault="00A04E9B" w:rsidP="00A04E9B">
      <w:pPr>
        <w:rPr>
          <w:b/>
          <w:i/>
        </w:rPr>
      </w:pPr>
      <w:r w:rsidRPr="00595AF6">
        <w:rPr>
          <w:b/>
          <w:i/>
        </w:rPr>
        <w:t xml:space="preserve">* EX, MINAGE, D1RM/D2RM, HT, NOTES checking file: </w:t>
      </w:r>
      <w:r w:rsidRPr="00595AF6">
        <w:rPr>
          <w:i/>
        </w:rPr>
        <w:t xml:space="preserve">R:\MOOSHUBB\longterm\lixi </w:t>
      </w:r>
      <w:proofErr w:type="spellStart"/>
      <w:r w:rsidRPr="00595AF6">
        <w:rPr>
          <w:i/>
        </w:rPr>
        <w:t>kong</w:t>
      </w:r>
      <w:proofErr w:type="spellEnd"/>
      <w:r w:rsidRPr="00595AF6">
        <w:rPr>
          <w:i/>
        </w:rPr>
        <w:t>\Transect2011\EXHT\HHTR99tagged.xls</w:t>
      </w:r>
    </w:p>
    <w:p w:rsidR="00A04E9B" w:rsidRPr="00D0113A" w:rsidRDefault="00A04E9B" w:rsidP="00A04E9B">
      <w:r w:rsidRPr="0018355D">
        <w:rPr>
          <w:b/>
        </w:rPr>
        <w:t>CII99</w:t>
      </w:r>
      <w:r w:rsidR="00D0113A">
        <w:rPr>
          <w:b/>
        </w:rPr>
        <w:t xml:space="preserve">: </w:t>
      </w:r>
      <w:r w:rsidR="00D0113A">
        <w:t>crown illumination index collected for all</w:t>
      </w:r>
      <w:r w:rsidR="002744C7">
        <w:t>1999 tagged live seedlings</w:t>
      </w:r>
      <w:r w:rsidR="00D0113A">
        <w:t>.</w:t>
      </w:r>
    </w:p>
    <w:p w:rsidR="00A04E9B" w:rsidRDefault="00A04E9B" w:rsidP="00A04E9B">
      <w:pPr>
        <w:rPr>
          <w:b/>
        </w:rPr>
      </w:pPr>
      <w:r w:rsidRPr="0018355D">
        <w:rPr>
          <w:b/>
        </w:rPr>
        <w:t>SUB99</w:t>
      </w:r>
      <w:r w:rsidR="00CC39CB">
        <w:rPr>
          <w:b/>
        </w:rPr>
        <w:t>/SUBON99:</w:t>
      </w:r>
    </w:p>
    <w:p w:rsidR="00CC39CB" w:rsidRPr="00540DF2" w:rsidRDefault="00CC39CB" w:rsidP="00CC39CB">
      <w:pPr>
        <w:pStyle w:val="ListParagraph"/>
        <w:numPr>
          <w:ilvl w:val="0"/>
          <w:numId w:val="31"/>
        </w:numPr>
      </w:pPr>
      <w:r w:rsidRPr="00540DF2">
        <w:t>LITC:</w:t>
      </w:r>
    </w:p>
    <w:p w:rsidR="00CC39CB" w:rsidRPr="00540DF2" w:rsidRDefault="00CC39CB" w:rsidP="00CC39CB">
      <w:pPr>
        <w:pStyle w:val="ListParagraph"/>
        <w:numPr>
          <w:ilvl w:val="0"/>
          <w:numId w:val="31"/>
        </w:numPr>
      </w:pPr>
      <w:r w:rsidRPr="00540DF2">
        <w:t>LITC on WDG5:</w:t>
      </w:r>
    </w:p>
    <w:p w:rsidR="00CC39CB" w:rsidRDefault="00CC39CB" w:rsidP="00CC39CB">
      <w:pPr>
        <w:pStyle w:val="ListParagraph"/>
        <w:numPr>
          <w:ilvl w:val="0"/>
          <w:numId w:val="31"/>
        </w:numPr>
        <w:rPr>
          <w:b/>
        </w:rPr>
      </w:pPr>
      <w:r w:rsidRPr="00540DF2">
        <w:t>LITM</w:t>
      </w:r>
      <w:r w:rsidR="00150F26" w:rsidRPr="00540DF2">
        <w:t>:</w:t>
      </w:r>
      <w:r w:rsidR="00150F26">
        <w:rPr>
          <w:b/>
        </w:rPr>
        <w:t xml:space="preserve"> </w:t>
      </w:r>
      <w:r w:rsidR="00150F26">
        <w:t>it was originally recorded just as “LITTER”, assume it’s mixed litter</w:t>
      </w:r>
    </w:p>
    <w:p w:rsidR="00CC39CB" w:rsidRPr="00540DF2" w:rsidRDefault="00CC39CB" w:rsidP="00CC39CB">
      <w:pPr>
        <w:pStyle w:val="ListParagraph"/>
        <w:numPr>
          <w:ilvl w:val="0"/>
          <w:numId w:val="31"/>
        </w:numPr>
      </w:pPr>
      <w:r w:rsidRPr="00540DF2">
        <w:t>MS</w:t>
      </w:r>
      <w:r w:rsidR="00E12052" w:rsidRPr="00540DF2">
        <w:t>S</w:t>
      </w:r>
    </w:p>
    <w:p w:rsidR="00CC39CB" w:rsidRPr="00540DF2" w:rsidRDefault="00CC39CB" w:rsidP="00CC39CB">
      <w:pPr>
        <w:pStyle w:val="ListParagraph"/>
        <w:numPr>
          <w:ilvl w:val="0"/>
          <w:numId w:val="31"/>
        </w:numPr>
      </w:pPr>
      <w:r w:rsidRPr="00540DF2">
        <w:t>MS</w:t>
      </w:r>
      <w:r w:rsidR="00E12052" w:rsidRPr="00540DF2">
        <w:t>S</w:t>
      </w:r>
      <w:r w:rsidRPr="00540DF2">
        <w:t xml:space="preserve"> on BLA5</w:t>
      </w:r>
    </w:p>
    <w:p w:rsidR="00CC39CB" w:rsidRPr="00540DF2" w:rsidRDefault="00CC39CB" w:rsidP="00CC39CB">
      <w:pPr>
        <w:pStyle w:val="ListParagraph"/>
        <w:numPr>
          <w:ilvl w:val="0"/>
          <w:numId w:val="31"/>
        </w:numPr>
      </w:pPr>
      <w:r w:rsidRPr="00540DF2">
        <w:t>MS</w:t>
      </w:r>
      <w:r w:rsidR="00E12052" w:rsidRPr="00540DF2">
        <w:t>S</w:t>
      </w:r>
      <w:r w:rsidRPr="00540DF2">
        <w:t xml:space="preserve"> on WDG5</w:t>
      </w:r>
    </w:p>
    <w:p w:rsidR="00E12052" w:rsidRPr="00540DF2" w:rsidRDefault="00E12052" w:rsidP="00CC39CB">
      <w:pPr>
        <w:pStyle w:val="ListParagraph"/>
        <w:numPr>
          <w:ilvl w:val="0"/>
          <w:numId w:val="31"/>
        </w:numPr>
      </w:pPr>
      <w:r w:rsidRPr="00540DF2">
        <w:t>WDG5</w:t>
      </w:r>
    </w:p>
    <w:p w:rsidR="00E12052" w:rsidRPr="00150F26" w:rsidRDefault="00E12052" w:rsidP="00CC39CB">
      <w:pPr>
        <w:pStyle w:val="ListParagraph"/>
        <w:numPr>
          <w:ilvl w:val="0"/>
          <w:numId w:val="31"/>
        </w:numPr>
      </w:pPr>
      <w:r w:rsidRPr="00540DF2">
        <w:t>WOOD on DEAD WOOD:</w:t>
      </w:r>
      <w:r>
        <w:rPr>
          <w:b/>
        </w:rPr>
        <w:t xml:space="preserve"> </w:t>
      </w:r>
      <w:r w:rsidRPr="00150F26">
        <w:t>was corrected to WDG5</w:t>
      </w:r>
      <w:r w:rsidR="00150F26" w:rsidRPr="00150F26">
        <w:t>. If DBH is less than 5cm, it would be identified as litter.</w:t>
      </w:r>
    </w:p>
    <w:p w:rsidR="00E12052" w:rsidRDefault="00E12052" w:rsidP="00CC39CB">
      <w:pPr>
        <w:pStyle w:val="ListParagraph"/>
        <w:numPr>
          <w:ilvl w:val="0"/>
          <w:numId w:val="31"/>
        </w:numPr>
        <w:rPr>
          <w:b/>
        </w:rPr>
      </w:pPr>
      <w:r>
        <w:rPr>
          <w:b/>
        </w:rPr>
        <w:t xml:space="preserve">1.5: </w:t>
      </w:r>
      <w:r w:rsidRPr="00150F26">
        <w:t xml:space="preserve">set as </w:t>
      </w:r>
      <w:proofErr w:type="spellStart"/>
      <w:r w:rsidRPr="00150F26">
        <w:t>missng</w:t>
      </w:r>
      <w:proofErr w:type="spellEnd"/>
    </w:p>
    <w:p w:rsidR="00A04E9B" w:rsidRPr="00DF2041" w:rsidRDefault="00A04E9B" w:rsidP="00A04E9B">
      <w:r w:rsidRPr="0018355D">
        <w:rPr>
          <w:b/>
        </w:rPr>
        <w:t>CII00</w:t>
      </w:r>
      <w:r w:rsidR="00DF2041">
        <w:rPr>
          <w:b/>
        </w:rPr>
        <w:t xml:space="preserve">: </w:t>
      </w:r>
      <w:r w:rsidR="00DF2041">
        <w:t>crown illumination index collected for live seedlings in 2000.</w:t>
      </w:r>
    </w:p>
    <w:p w:rsidR="00A04E9B" w:rsidRDefault="00A04E9B" w:rsidP="00A04E9B">
      <w:r w:rsidRPr="00C534DE">
        <w:rPr>
          <w:b/>
        </w:rPr>
        <w:t>HT11</w:t>
      </w:r>
      <w:r w:rsidR="00D53731">
        <w:rPr>
          <w:b/>
        </w:rPr>
        <w:t xml:space="preserve">: </w:t>
      </w:r>
      <w:r w:rsidR="00D53731">
        <w:t>height collected for live seedlings in 2011.</w:t>
      </w:r>
      <w:r w:rsidR="008972F4">
        <w:t xml:space="preserve"> </w:t>
      </w:r>
      <w:r w:rsidR="008972F4" w:rsidRPr="008972F4">
        <w:rPr>
          <w:b/>
        </w:rPr>
        <w:t>7 seedlings</w:t>
      </w:r>
      <w:r w:rsidR="008972F4">
        <w:t xml:space="preserve"> that were tagged in 1999 and still alive in 2011 miss HT11.</w:t>
      </w:r>
    </w:p>
    <w:p w:rsidR="002744C7" w:rsidRPr="002744C7" w:rsidRDefault="002744C7" w:rsidP="00A04E9B">
      <w:pPr>
        <w:rPr>
          <w:b/>
          <w:i/>
          <w:color w:val="FF0000"/>
        </w:rPr>
      </w:pPr>
      <w:r w:rsidRPr="002744C7">
        <w:rPr>
          <w:b/>
          <w:i/>
          <w:color w:val="FF0000"/>
        </w:rPr>
        <w:t>Check on HT growth 1999~2011: maximum HT growth is 67 cm, minimal is -10.</w:t>
      </w:r>
      <w:r w:rsidR="002E5AFB">
        <w:rPr>
          <w:b/>
          <w:i/>
          <w:color w:val="FF0000"/>
        </w:rPr>
        <w:t xml:space="preserve"> No correction needed.</w:t>
      </w:r>
    </w:p>
    <w:p w:rsidR="00BD1DF4" w:rsidRDefault="00A04E9B" w:rsidP="00BD1DF4">
      <w:pPr>
        <w:spacing w:line="360" w:lineRule="auto"/>
      </w:pPr>
      <w:r w:rsidRPr="00C534DE">
        <w:rPr>
          <w:b/>
        </w:rPr>
        <w:t>NOTES11</w:t>
      </w:r>
      <w:r>
        <w:rPr>
          <w:b/>
        </w:rPr>
        <w:t xml:space="preserve">: </w:t>
      </w:r>
      <w:r>
        <w:t xml:space="preserve">Notes recorded in 2011. </w:t>
      </w:r>
      <w:r w:rsidR="005963B9">
        <w:t>For some of the notes, s</w:t>
      </w:r>
      <w:r w:rsidR="00BD1DF4">
        <w:t>tandardized notes were added followed by an ‘;’ and the original notes, and some were just retained as what they were originally. More Details can be found in “</w:t>
      </w:r>
      <w:r w:rsidR="00BD1DF4" w:rsidRPr="00322623">
        <w:t>R:\MOOSHUBB\</w:t>
      </w:r>
      <w:proofErr w:type="spellStart"/>
      <w:r w:rsidR="00BD1DF4" w:rsidRPr="00322623">
        <w:t>longterm</w:t>
      </w:r>
      <w:proofErr w:type="spellEnd"/>
      <w:r w:rsidR="00BD1DF4" w:rsidRPr="00322623">
        <w:t>\</w:t>
      </w:r>
      <w:proofErr w:type="spellStart"/>
      <w:r w:rsidR="00BD1DF4" w:rsidRPr="00322623">
        <w:t>lixi</w:t>
      </w:r>
      <w:proofErr w:type="spellEnd"/>
      <w:r w:rsidR="00BD1DF4" w:rsidRPr="00322623">
        <w:t xml:space="preserve"> </w:t>
      </w:r>
      <w:proofErr w:type="spellStart"/>
      <w:r w:rsidR="00BD1DF4" w:rsidRPr="00322623">
        <w:t>kong</w:t>
      </w:r>
      <w:proofErr w:type="spellEnd"/>
      <w:r w:rsidR="00BD1DF4" w:rsidRPr="00322623">
        <w:t>\</w:t>
      </w:r>
      <w:proofErr w:type="spellStart"/>
      <w:r w:rsidR="00BD1DF4" w:rsidRPr="00322623">
        <w:t>Correction&amp;Fieldcheck</w:t>
      </w:r>
      <w:proofErr w:type="spellEnd"/>
      <w:r w:rsidR="00BD1DF4">
        <w:t xml:space="preserve">\Trans </w:t>
      </w:r>
      <w:proofErr w:type="spellStart"/>
      <w:r w:rsidR="00BD1DF4">
        <w:t>Notes&amp;Correction</w:t>
      </w:r>
      <w:proofErr w:type="spellEnd"/>
      <w:r w:rsidR="00BD1DF4">
        <w:t xml:space="preserve"> 2011/</w:t>
      </w:r>
      <w:proofErr w:type="spellStart"/>
      <w:r w:rsidR="00BD1DF4">
        <w:t>xls</w:t>
      </w:r>
      <w:proofErr w:type="spellEnd"/>
      <w:r w:rsidR="00BD1DF4">
        <w:t xml:space="preserve">” (“seeding” worksheet) </w:t>
      </w:r>
    </w:p>
    <w:p w:rsidR="00BD1DF4" w:rsidRDefault="00BD1DF4" w:rsidP="00BD1DF4">
      <w:pPr>
        <w:spacing w:line="360" w:lineRule="auto"/>
      </w:pPr>
      <w:r>
        <w:t>Standardized codes used include:</w:t>
      </w:r>
    </w:p>
    <w:p w:rsidR="00BD1DF4" w:rsidRDefault="00BD1DF4" w:rsidP="00BD1DF4">
      <w:pPr>
        <w:pStyle w:val="ListParagraph"/>
        <w:numPr>
          <w:ilvl w:val="0"/>
          <w:numId w:val="6"/>
        </w:numPr>
        <w:spacing w:line="360" w:lineRule="auto"/>
      </w:pPr>
      <w:r>
        <w:t>NL/NL ##: new leader (in certain year). If a year was recorded, this was used to decide till which year EX was reliable.</w:t>
      </w:r>
    </w:p>
    <w:p w:rsidR="00A04E9B" w:rsidRDefault="00A04E9B" w:rsidP="005963B9">
      <w:pPr>
        <w:pStyle w:val="ListParagraph"/>
        <w:numPr>
          <w:ilvl w:val="0"/>
          <w:numId w:val="6"/>
        </w:numPr>
        <w:spacing w:line="360" w:lineRule="auto"/>
      </w:pPr>
      <w:r>
        <w:lastRenderedPageBreak/>
        <w:t xml:space="preserve">RL: relabeled. Seedlings retagged in 2011; or tag numbers recorded wrong in old data; or found a seedling without a tag, but matching other data, it should be certain old seedling. </w:t>
      </w:r>
    </w:p>
    <w:p w:rsidR="00A04E9B" w:rsidRDefault="00A04E9B" w:rsidP="00A04E9B">
      <w:pPr>
        <w:pStyle w:val="ListParagraph"/>
        <w:numPr>
          <w:ilvl w:val="0"/>
          <w:numId w:val="12"/>
        </w:numPr>
        <w:spacing w:line="360" w:lineRule="auto"/>
      </w:pPr>
      <w:r>
        <w:t>TC: tag correction. Tag number recorded wrong in old data.</w:t>
      </w:r>
    </w:p>
    <w:p w:rsidR="00A04E9B" w:rsidRDefault="00A04E9B" w:rsidP="00A04E9B">
      <w:pPr>
        <w:pStyle w:val="ListParagraph"/>
        <w:numPr>
          <w:ilvl w:val="0"/>
          <w:numId w:val="12"/>
        </w:numPr>
        <w:spacing w:line="360" w:lineRule="auto"/>
      </w:pPr>
      <w:r>
        <w:t>SAP: seedlings grow into saplings in 2011. Seedling data were NOT collected. Sapling data were collected instead.</w:t>
      </w:r>
    </w:p>
    <w:p w:rsidR="00A04E9B" w:rsidRDefault="00A04E9B" w:rsidP="00A04E9B">
      <w:pPr>
        <w:pStyle w:val="ListParagraph"/>
        <w:numPr>
          <w:ilvl w:val="0"/>
          <w:numId w:val="12"/>
        </w:numPr>
        <w:spacing w:line="360" w:lineRule="auto"/>
      </w:pPr>
      <w:r>
        <w:t>PTG: previously tagged, but were missing in the data set before.</w:t>
      </w:r>
    </w:p>
    <w:p w:rsidR="00EB344A" w:rsidRDefault="005963B9" w:rsidP="00A04E9B">
      <w:pPr>
        <w:pStyle w:val="ListParagraph"/>
        <w:numPr>
          <w:ilvl w:val="0"/>
          <w:numId w:val="13"/>
        </w:numPr>
        <w:spacing w:line="360" w:lineRule="auto"/>
      </w:pPr>
      <w:r>
        <w:t xml:space="preserve">NR: </w:t>
      </w:r>
      <w:r w:rsidR="00A04E9B">
        <w:t>new recruit</w:t>
      </w:r>
      <w:r w:rsidR="00DF2041">
        <w:t xml:space="preserve">. </w:t>
      </w:r>
      <w:r w:rsidR="00FF1EB2">
        <w:t>‘</w:t>
      </w:r>
    </w:p>
    <w:p w:rsidR="00A04E9B" w:rsidRDefault="00DF2041" w:rsidP="00A04E9B">
      <w:pPr>
        <w:pStyle w:val="ListParagraph"/>
        <w:numPr>
          <w:ilvl w:val="0"/>
          <w:numId w:val="13"/>
        </w:numPr>
        <w:spacing w:line="360" w:lineRule="auto"/>
      </w:pPr>
      <w:r w:rsidRPr="00DF2041">
        <w:rPr>
          <w:color w:val="FF0000"/>
        </w:rPr>
        <w:t xml:space="preserve">NR </w:t>
      </w:r>
      <w:proofErr w:type="gramStart"/>
      <w:r w:rsidRPr="00DF2041">
        <w:rPr>
          <w:color w:val="FF0000"/>
        </w:rPr>
        <w:t>appear</w:t>
      </w:r>
      <w:proofErr w:type="gramEnd"/>
      <w:r w:rsidRPr="00DF2041">
        <w:rPr>
          <w:color w:val="FF0000"/>
        </w:rPr>
        <w:t xml:space="preserve"> older than last census</w:t>
      </w:r>
      <w:r w:rsidR="00FF1EB2">
        <w:rPr>
          <w:color w:val="FF0000"/>
        </w:rPr>
        <w:t>’</w:t>
      </w:r>
      <w:r w:rsidRPr="00DF2041">
        <w:rPr>
          <w:color w:val="FF0000"/>
        </w:rPr>
        <w:t>?</w:t>
      </w:r>
      <w:r w:rsidR="002E5AFB">
        <w:rPr>
          <w:color w:val="FF0000"/>
        </w:rPr>
        <w:t xml:space="preserve"> too old to be a NR in 2011</w:t>
      </w:r>
    </w:p>
    <w:p w:rsidR="00A04E9B" w:rsidRDefault="00A04E9B" w:rsidP="00A04E9B">
      <w:pPr>
        <w:rPr>
          <w:b/>
        </w:rPr>
      </w:pPr>
    </w:p>
    <w:p w:rsidR="00A04E9B" w:rsidRPr="000843A3" w:rsidRDefault="00A04E9B" w:rsidP="00A04E9B">
      <w:r w:rsidRPr="0007063C">
        <w:rPr>
          <w:b/>
        </w:rPr>
        <w:t>TERM11</w:t>
      </w:r>
      <w:r>
        <w:rPr>
          <w:b/>
        </w:rPr>
        <w:t xml:space="preserve">: </w:t>
      </w:r>
      <w:r>
        <w:t>Terminal leader condition collected in 2011 for some 1999 tagged and 2011 tagged plants. TERM11 was cross checked with PEX11:</w:t>
      </w:r>
    </w:p>
    <w:p w:rsidR="00A04E9B" w:rsidRPr="008B64F8" w:rsidRDefault="00A04E9B" w:rsidP="00A04E9B">
      <w:pPr>
        <w:pStyle w:val="ListParagraph"/>
        <w:numPr>
          <w:ilvl w:val="0"/>
          <w:numId w:val="29"/>
        </w:numPr>
        <w:rPr>
          <w:b/>
        </w:rPr>
      </w:pPr>
      <w:r w:rsidRPr="00AE6DED">
        <w:t>BK:  Broken. PEX11 should be missing. All other EXs not reliable for year.  Corrected for 0s.</w:t>
      </w:r>
      <w:r>
        <w:rPr>
          <w:color w:val="C00000"/>
        </w:rPr>
        <w:t xml:space="preserve"> What if PEX11</w:t>
      </w:r>
      <w:r w:rsidRPr="008B64F8">
        <w:rPr>
          <w:color w:val="C00000"/>
        </w:rPr>
        <w:t xml:space="preserve"> GT 0?</w:t>
      </w:r>
      <w:r w:rsidR="00EA6FFB">
        <w:rPr>
          <w:color w:val="C00000"/>
        </w:rPr>
        <w:t xml:space="preserve"> It’s possible.</w:t>
      </w:r>
    </w:p>
    <w:p w:rsidR="00A04E9B" w:rsidRPr="00995347" w:rsidRDefault="00A04E9B" w:rsidP="00A04E9B">
      <w:pPr>
        <w:pStyle w:val="ListParagraph"/>
        <w:numPr>
          <w:ilvl w:val="0"/>
          <w:numId w:val="29"/>
        </w:numPr>
        <w:rPr>
          <w:b/>
        </w:rPr>
      </w:pPr>
      <w:r w:rsidRPr="00995347">
        <w:t>BRS: browsed off. EX99 should be missing. All other EXs not reliable for year.  No EX were recorded for plants with TERM11=BRS. No corrections needed.</w:t>
      </w:r>
    </w:p>
    <w:p w:rsidR="00A04E9B" w:rsidRPr="004020A5" w:rsidRDefault="00A04E9B" w:rsidP="00A04E9B">
      <w:pPr>
        <w:pStyle w:val="ListParagraph"/>
        <w:numPr>
          <w:ilvl w:val="0"/>
          <w:numId w:val="29"/>
        </w:numPr>
        <w:rPr>
          <w:b/>
        </w:rPr>
      </w:pPr>
      <w:r w:rsidRPr="00AE6DED">
        <w:t>DE: dead top. PEX11 should be missing, trust the EXs. Corrected 0 values to missing.</w:t>
      </w:r>
      <w:r w:rsidRPr="008B64F8">
        <w:rPr>
          <w:color w:val="C00000"/>
        </w:rPr>
        <w:t xml:space="preserve"> </w:t>
      </w:r>
      <w:r>
        <w:rPr>
          <w:color w:val="C00000"/>
        </w:rPr>
        <w:t>“</w:t>
      </w:r>
      <w:proofErr w:type="gramStart"/>
      <w:r>
        <w:rPr>
          <w:color w:val="C00000"/>
        </w:rPr>
        <w:t>terminal</w:t>
      </w:r>
      <w:proofErr w:type="gramEnd"/>
      <w:r>
        <w:rPr>
          <w:color w:val="C00000"/>
        </w:rPr>
        <w:t xml:space="preserve"> bud discolored” </w:t>
      </w:r>
      <w:r w:rsidRPr="008B64F8">
        <w:rPr>
          <w:color w:val="C00000"/>
        </w:rPr>
        <w:t xml:space="preserve">What if </w:t>
      </w:r>
      <w:r>
        <w:rPr>
          <w:color w:val="C00000"/>
        </w:rPr>
        <w:t>PEX11</w:t>
      </w:r>
      <w:r w:rsidRPr="008B64F8">
        <w:rPr>
          <w:color w:val="C00000"/>
        </w:rPr>
        <w:t xml:space="preserve"> </w:t>
      </w:r>
      <w:proofErr w:type="spellStart"/>
      <w:r w:rsidRPr="008B64F8">
        <w:rPr>
          <w:color w:val="C00000"/>
        </w:rPr>
        <w:t>gt</w:t>
      </w:r>
      <w:proofErr w:type="spellEnd"/>
      <w:r w:rsidRPr="008B64F8">
        <w:rPr>
          <w:color w:val="C00000"/>
        </w:rPr>
        <w:t xml:space="preserve"> 0</w:t>
      </w:r>
      <w:r>
        <w:rPr>
          <w:color w:val="C00000"/>
        </w:rPr>
        <w:t xml:space="preserve">? </w:t>
      </w:r>
      <w:r w:rsidR="00EA6FFB">
        <w:rPr>
          <w:color w:val="C00000"/>
        </w:rPr>
        <w:t>The current top is not dead, pervious top is dead.</w:t>
      </w:r>
    </w:p>
    <w:p w:rsidR="00A04E9B" w:rsidRPr="00477A72" w:rsidRDefault="00A04E9B" w:rsidP="00A04E9B">
      <w:pPr>
        <w:pStyle w:val="ListParagraph"/>
        <w:numPr>
          <w:ilvl w:val="0"/>
          <w:numId w:val="29"/>
        </w:numPr>
        <w:rPr>
          <w:b/>
        </w:rPr>
      </w:pPr>
      <w:r w:rsidRPr="004020A5">
        <w:t>HE: healthy</w:t>
      </w:r>
      <w:r w:rsidR="00F861C6">
        <w:t>. Some were recorded as ‘A’ (alive), and was set as HE also.</w:t>
      </w:r>
    </w:p>
    <w:p w:rsidR="00A04E9B" w:rsidRPr="008B64F8" w:rsidRDefault="00A04E9B" w:rsidP="00A04E9B">
      <w:pPr>
        <w:pStyle w:val="ListParagraph"/>
        <w:numPr>
          <w:ilvl w:val="0"/>
          <w:numId w:val="29"/>
        </w:numPr>
        <w:rPr>
          <w:b/>
        </w:rPr>
      </w:pPr>
      <w:r>
        <w:rPr>
          <w:color w:val="C00000"/>
        </w:rPr>
        <w:t>ND</w:t>
      </w:r>
      <w:r w:rsidRPr="008B64F8">
        <w:rPr>
          <w:color w:val="C00000"/>
        </w:rPr>
        <w:t>:</w:t>
      </w:r>
      <w:r>
        <w:rPr>
          <w:color w:val="C00000"/>
        </w:rPr>
        <w:t xml:space="preserve"> no dominant leader.</w:t>
      </w:r>
      <w:r w:rsidRPr="008B64F8">
        <w:rPr>
          <w:color w:val="C00000"/>
        </w:rPr>
        <w:t xml:space="preserve"> All EXs not reliable for year.</w:t>
      </w:r>
      <w:r>
        <w:rPr>
          <w:color w:val="C00000"/>
        </w:rPr>
        <w:t xml:space="preserve"> PEX11 &gt; 0? Trust the data</w:t>
      </w:r>
    </w:p>
    <w:p w:rsidR="00A04E9B" w:rsidRPr="008B64F8" w:rsidRDefault="00A04E9B" w:rsidP="00A04E9B">
      <w:pPr>
        <w:pStyle w:val="ListParagraph"/>
        <w:numPr>
          <w:ilvl w:val="0"/>
          <w:numId w:val="29"/>
        </w:numPr>
        <w:rPr>
          <w:b/>
        </w:rPr>
      </w:pPr>
      <w:r>
        <w:rPr>
          <w:color w:val="C00000"/>
        </w:rPr>
        <w:t>NG</w:t>
      </w:r>
      <w:r w:rsidRPr="008B64F8">
        <w:rPr>
          <w:color w:val="C00000"/>
        </w:rPr>
        <w:t xml:space="preserve">: </w:t>
      </w:r>
      <w:r>
        <w:rPr>
          <w:color w:val="C00000"/>
        </w:rPr>
        <w:t xml:space="preserve">no growth. Retained the 0 </w:t>
      </w:r>
      <w:proofErr w:type="spellStart"/>
      <w:r>
        <w:rPr>
          <w:color w:val="C00000"/>
        </w:rPr>
        <w:t>values.What</w:t>
      </w:r>
      <w:proofErr w:type="spellEnd"/>
      <w:r>
        <w:rPr>
          <w:color w:val="C00000"/>
        </w:rPr>
        <w:t xml:space="preserve"> if PEX11 &gt;</w:t>
      </w:r>
      <w:r w:rsidRPr="008B64F8">
        <w:rPr>
          <w:color w:val="C00000"/>
        </w:rPr>
        <w:t xml:space="preserve"> 0?</w:t>
      </w:r>
      <w:r w:rsidR="00EA6FFB">
        <w:rPr>
          <w:color w:val="C00000"/>
        </w:rPr>
        <w:t xml:space="preserve"> Set it as 0. Only 1 plant.</w:t>
      </w:r>
    </w:p>
    <w:p w:rsidR="00A04E9B" w:rsidRPr="000B0723" w:rsidRDefault="00A04E9B" w:rsidP="00A04E9B">
      <w:r w:rsidRPr="00C534DE">
        <w:rPr>
          <w:b/>
        </w:rPr>
        <w:t>PEX11, EX10-EX06</w:t>
      </w:r>
      <w:r>
        <w:rPr>
          <w:b/>
        </w:rPr>
        <w:t xml:space="preserve">: </w:t>
      </w:r>
      <w:r>
        <w:t xml:space="preserve">Extension growth collected for 2011 and </w:t>
      </w:r>
      <w:r w:rsidRPr="00AA0DC4">
        <w:rPr>
          <w:color w:val="C00000"/>
        </w:rPr>
        <w:t>some 1999 tagged plants</w:t>
      </w:r>
      <w:r>
        <w:rPr>
          <w:color w:val="C00000"/>
        </w:rPr>
        <w:t xml:space="preserve"> (mostly ABBA)</w:t>
      </w:r>
      <w:r>
        <w:t xml:space="preserve"> tagged plants in all species in mm. Plants with EX equal to 0 were double checked (there is only one case which is PEX11=0), and we decided to trust the data.</w:t>
      </w:r>
    </w:p>
    <w:p w:rsidR="00A04E9B" w:rsidRPr="00C534DE" w:rsidRDefault="00A04E9B" w:rsidP="00A04E9B">
      <w:pPr>
        <w:rPr>
          <w:b/>
        </w:rPr>
      </w:pPr>
      <w:r w:rsidRPr="00C534DE">
        <w:rPr>
          <w:b/>
        </w:rPr>
        <w:t>D1RM11</w:t>
      </w:r>
      <w:r>
        <w:rPr>
          <w:b/>
        </w:rPr>
        <w:t xml:space="preserve">: </w:t>
      </w:r>
      <w:r w:rsidRPr="000B0723">
        <w:t>in mm</w:t>
      </w:r>
    </w:p>
    <w:p w:rsidR="00A04E9B" w:rsidRDefault="00A04E9B" w:rsidP="00A04E9B">
      <w:pPr>
        <w:rPr>
          <w:b/>
        </w:rPr>
      </w:pPr>
      <w:r w:rsidRPr="00C534DE">
        <w:rPr>
          <w:b/>
        </w:rPr>
        <w:t>D2RM11</w:t>
      </w:r>
      <w:r>
        <w:rPr>
          <w:b/>
        </w:rPr>
        <w:t xml:space="preserve">: </w:t>
      </w:r>
      <w:r w:rsidRPr="000B0723">
        <w:t>in mm</w:t>
      </w:r>
    </w:p>
    <w:p w:rsidR="00A04E9B" w:rsidRPr="00196B9A" w:rsidRDefault="00A04E9B" w:rsidP="00A04E9B">
      <w:pPr>
        <w:pStyle w:val="ListParagraph"/>
        <w:numPr>
          <w:ilvl w:val="0"/>
          <w:numId w:val="27"/>
        </w:numPr>
        <w:rPr>
          <w:b/>
          <w:color w:val="C00000"/>
        </w:rPr>
      </w:pPr>
      <w:r w:rsidRPr="00196B9A">
        <w:rPr>
          <w:color w:val="FF0000"/>
        </w:rPr>
        <w:t xml:space="preserve">D1RM11=D2RM11=0: </w:t>
      </w:r>
      <w:r w:rsidR="00EA6FFB">
        <w:t>When D1RM11</w:t>
      </w:r>
      <w:r w:rsidRPr="004861BC">
        <w:t>=0</w:t>
      </w:r>
      <w:r>
        <w:t xml:space="preserve">, MINAGE should be </w:t>
      </w:r>
      <w:r w:rsidRPr="004861BC">
        <w:t>equal to count of EXs</w:t>
      </w:r>
      <w:r>
        <w:t xml:space="preserve"> (data all equal)</w:t>
      </w:r>
      <w:r w:rsidRPr="004861BC">
        <w:t xml:space="preserve">, and MINAGE should be the actual </w:t>
      </w:r>
      <w:r w:rsidRPr="008A312A">
        <w:t>AGE</w:t>
      </w:r>
      <w:r w:rsidRPr="00196B9A">
        <w:rPr>
          <w:color w:val="C00000"/>
        </w:rPr>
        <w:t xml:space="preserve">. Set both as missing. </w:t>
      </w:r>
      <w:r w:rsidRPr="00196B9A">
        <w:rPr>
          <w:b/>
          <w:color w:val="C00000"/>
        </w:rPr>
        <w:t>Should we trust all the 0 values since we trust the data entry in 2011?</w:t>
      </w:r>
      <w:r w:rsidR="00EA6FFB">
        <w:rPr>
          <w:b/>
          <w:color w:val="C00000"/>
        </w:rPr>
        <w:t xml:space="preserve"> Yes, trust the 0s.</w:t>
      </w:r>
    </w:p>
    <w:p w:rsidR="00A04E9B" w:rsidRPr="001B191B" w:rsidRDefault="00A04E9B" w:rsidP="00A04E9B">
      <w:pPr>
        <w:pStyle w:val="ListParagraph"/>
        <w:numPr>
          <w:ilvl w:val="0"/>
          <w:numId w:val="23"/>
        </w:numPr>
        <w:rPr>
          <w:color w:val="C00000"/>
        </w:rPr>
      </w:pPr>
      <w:r w:rsidRPr="00AE2FF6">
        <w:t>D1RM11=0 and D2RM11&gt;0:</w:t>
      </w:r>
      <w:r>
        <w:rPr>
          <w:color w:val="FF0000"/>
        </w:rPr>
        <w:t xml:space="preserve"> </w:t>
      </w:r>
      <w:r w:rsidRPr="00BC7750">
        <w:t>D1RM11 should not be less than D2RM11</w:t>
      </w:r>
      <w:r>
        <w:t>. Consistent with hard copy, set D1RM11 as missing.</w:t>
      </w:r>
    </w:p>
    <w:p w:rsidR="00A04E9B" w:rsidRPr="00816FC6" w:rsidRDefault="00A04E9B" w:rsidP="00A04E9B">
      <w:pPr>
        <w:pStyle w:val="ListParagraph"/>
        <w:numPr>
          <w:ilvl w:val="0"/>
          <w:numId w:val="23"/>
        </w:numPr>
        <w:rPr>
          <w:color w:val="C00000"/>
        </w:rPr>
      </w:pPr>
      <w:r w:rsidRPr="00AC72B7">
        <w:t>D1RM11&gt;0 and D2RM11&gt;0 and D1RM11 &lt; D2RM11</w:t>
      </w:r>
      <w:r>
        <w:rPr>
          <w:color w:val="FF0000"/>
        </w:rPr>
        <w:t>:</w:t>
      </w:r>
      <w:r>
        <w:rPr>
          <w:color w:val="C00000"/>
        </w:rPr>
        <w:t xml:space="preserve"> </w:t>
      </w:r>
      <w:r w:rsidRPr="001B191B">
        <w:t>only one case</w:t>
      </w:r>
      <w:r>
        <w:t xml:space="preserve">, which is a layered individual, which has a NOTE11. </w:t>
      </w:r>
      <w:r w:rsidRPr="00816FC6">
        <w:rPr>
          <w:color w:val="C00000"/>
        </w:rPr>
        <w:t>Might want to make a special note so we can exclude it from certain analysis.</w:t>
      </w:r>
    </w:p>
    <w:p w:rsidR="00A04E9B" w:rsidRPr="000C48ED" w:rsidRDefault="00A04E9B" w:rsidP="00A04E9B">
      <w:pPr>
        <w:pStyle w:val="ListParagraph"/>
        <w:numPr>
          <w:ilvl w:val="0"/>
          <w:numId w:val="23"/>
        </w:numPr>
      </w:pPr>
      <w:r w:rsidRPr="000C48ED">
        <w:t>D1RM11&gt;0 and D2RM11&gt;0 and D1RM11=D2RM11: MINAGE should be equal to count of EXs. If not equal, make MINAGE missing.</w:t>
      </w:r>
    </w:p>
    <w:p w:rsidR="00A04E9B" w:rsidRPr="00AC72B7" w:rsidRDefault="00A04E9B" w:rsidP="00A04E9B">
      <w:pPr>
        <w:pStyle w:val="ListParagraph"/>
        <w:numPr>
          <w:ilvl w:val="0"/>
          <w:numId w:val="23"/>
        </w:numPr>
        <w:rPr>
          <w:color w:val="FF0000"/>
        </w:rPr>
      </w:pPr>
      <w:r w:rsidRPr="00AC72B7">
        <w:lastRenderedPageBreak/>
        <w:t>D1RM11 &gt; 0 and D2RM11=0:</w:t>
      </w:r>
      <w:r>
        <w:rPr>
          <w:color w:val="FF0000"/>
        </w:rPr>
        <w:t xml:space="preserve"> </w:t>
      </w:r>
      <w:r w:rsidRPr="00675F2D">
        <w:t>In this case,</w:t>
      </w:r>
      <w:r>
        <w:rPr>
          <w:color w:val="FF0000"/>
        </w:rPr>
        <w:t xml:space="preserve"> </w:t>
      </w:r>
      <w:r w:rsidRPr="001502AD">
        <w:t>MINAGE should be larger than count of EXs.</w:t>
      </w:r>
      <w:r>
        <w:t xml:space="preserve"> </w:t>
      </w:r>
      <w:r w:rsidRPr="00AC72B7">
        <w:t>If not</w:t>
      </w:r>
      <w:r w:rsidRPr="00AC72B7">
        <w:rPr>
          <w:b/>
        </w:rPr>
        <w:t xml:space="preserve">,  </w:t>
      </w:r>
      <w:r w:rsidRPr="00AC72B7">
        <w:t>make MINAGE as missing</w:t>
      </w:r>
    </w:p>
    <w:p w:rsidR="00A04E9B" w:rsidRPr="00005984" w:rsidRDefault="00A04E9B" w:rsidP="00A04E9B">
      <w:pPr>
        <w:rPr>
          <w:color w:val="FF0000"/>
        </w:rPr>
      </w:pPr>
      <w:r>
        <w:rPr>
          <w:color w:val="FF0000"/>
        </w:rPr>
        <w:t>Usually when D2RM&lt;1, we can take MINAGE as AGE, except one case</w:t>
      </w:r>
    </w:p>
    <w:p w:rsidR="00A04E9B" w:rsidRDefault="00A04E9B" w:rsidP="00A04E9B">
      <w:pPr>
        <w:rPr>
          <w:b/>
        </w:rPr>
      </w:pPr>
      <w:r w:rsidRPr="00C534DE">
        <w:rPr>
          <w:b/>
        </w:rPr>
        <w:t>MINAGE11</w:t>
      </w:r>
    </w:p>
    <w:p w:rsidR="00A04E9B" w:rsidRPr="00770C89" w:rsidRDefault="00A04E9B" w:rsidP="00A04E9B">
      <w:pPr>
        <w:pStyle w:val="ListParagraph"/>
        <w:numPr>
          <w:ilvl w:val="0"/>
          <w:numId w:val="26"/>
        </w:numPr>
        <w:rPr>
          <w:b/>
        </w:rPr>
      </w:pPr>
      <w:r w:rsidRPr="000420EA">
        <w:t>MINAGE11=1:</w:t>
      </w:r>
      <w:r w:rsidRPr="00770C89">
        <w:rPr>
          <w:b/>
        </w:rPr>
        <w:t xml:space="preserve"> </w:t>
      </w:r>
      <w:r w:rsidRPr="00770C89">
        <w:t>set as missing</w:t>
      </w:r>
    </w:p>
    <w:p w:rsidR="00A04E9B" w:rsidRDefault="00A04E9B" w:rsidP="00A04E9B">
      <w:pPr>
        <w:pStyle w:val="ListParagraph"/>
        <w:numPr>
          <w:ilvl w:val="0"/>
          <w:numId w:val="26"/>
        </w:numPr>
      </w:pPr>
      <w:r w:rsidRPr="00FC0DBA">
        <w:t>MINAGE11=EXCNT11: D1RM11 should be equal to D2RM11. If not equal, leave D2RM98 as missing.</w:t>
      </w:r>
    </w:p>
    <w:p w:rsidR="00A04E9B" w:rsidRPr="00EF7E42" w:rsidRDefault="00A04E9B" w:rsidP="00A04E9B">
      <w:pPr>
        <w:rPr>
          <w:b/>
          <w:i/>
        </w:rPr>
      </w:pPr>
      <w:r w:rsidRPr="00EF7E42">
        <w:rPr>
          <w:b/>
          <w:i/>
        </w:rPr>
        <w:t xml:space="preserve">* EX, MINAGE, D1RM/D2RM, HT, NOTES checking file: </w:t>
      </w:r>
      <w:r w:rsidRPr="00EF7E42">
        <w:rPr>
          <w:i/>
        </w:rPr>
        <w:t xml:space="preserve">R:\MOOSHUBB\longterm\lixi </w:t>
      </w:r>
      <w:proofErr w:type="spellStart"/>
      <w:r w:rsidRPr="00EF7E42">
        <w:rPr>
          <w:i/>
        </w:rPr>
        <w:t>kong</w:t>
      </w:r>
      <w:proofErr w:type="spellEnd"/>
      <w:r w:rsidRPr="00EF7E42">
        <w:rPr>
          <w:i/>
        </w:rPr>
        <w:t>\Transect2011\EXHT\HHTR</w:t>
      </w:r>
      <w:r>
        <w:rPr>
          <w:i/>
        </w:rPr>
        <w:t>11</w:t>
      </w:r>
      <w:r w:rsidRPr="00EF7E42">
        <w:rPr>
          <w:i/>
        </w:rPr>
        <w:t>tagged.xls</w:t>
      </w:r>
    </w:p>
    <w:p w:rsidR="00A04E9B" w:rsidRPr="00FC0DBA" w:rsidRDefault="00A04E9B" w:rsidP="00A04E9B">
      <w:pPr>
        <w:pStyle w:val="ListParagraph"/>
        <w:numPr>
          <w:ilvl w:val="0"/>
          <w:numId w:val="26"/>
        </w:numPr>
      </w:pPr>
    </w:p>
    <w:p w:rsidR="00A04E9B" w:rsidRPr="001F0337" w:rsidRDefault="00A04E9B" w:rsidP="00A04E9B">
      <w:r w:rsidRPr="0018355D">
        <w:rPr>
          <w:b/>
        </w:rPr>
        <w:t>CII11</w:t>
      </w:r>
      <w:r w:rsidR="001F0337">
        <w:rPr>
          <w:b/>
        </w:rPr>
        <w:t xml:space="preserve">: </w:t>
      </w:r>
      <w:r w:rsidR="001F0337">
        <w:t>crown illumination index collected for live seedlings in 2011.</w:t>
      </w:r>
    </w:p>
    <w:p w:rsidR="00A04E9B" w:rsidRPr="00FF1798" w:rsidRDefault="00A04E9B" w:rsidP="00A04E9B">
      <w:r w:rsidRPr="0018355D">
        <w:rPr>
          <w:b/>
        </w:rPr>
        <w:t>SUB11</w:t>
      </w:r>
      <w:r w:rsidR="00540DF2">
        <w:rPr>
          <w:b/>
        </w:rPr>
        <w:t>/</w:t>
      </w:r>
      <w:r w:rsidRPr="0018355D">
        <w:rPr>
          <w:b/>
        </w:rPr>
        <w:t>SUBON11</w:t>
      </w:r>
      <w:r w:rsidR="00FF1798">
        <w:rPr>
          <w:b/>
        </w:rPr>
        <w:t xml:space="preserve">: </w:t>
      </w:r>
      <w:r w:rsidR="00FF1798">
        <w:t>early season defined WDG as dead wood on the ground &gt;5cm and &gt;2cm in late season; WDA was “</w:t>
      </w:r>
      <w:r w:rsidR="00FF1798" w:rsidRPr="00FF1798">
        <w:rPr>
          <w:b/>
          <w:color w:val="FF0000"/>
        </w:rPr>
        <w:t>up 10</w:t>
      </w:r>
      <w:r w:rsidR="00FF1798">
        <w:t xml:space="preserve">” </w:t>
      </w:r>
      <w:r w:rsidR="005E5EAF">
        <w:t>(</w:t>
      </w:r>
      <w:r w:rsidR="005E5EAF" w:rsidRPr="005E5EAF">
        <w:rPr>
          <w:color w:val="FF0000"/>
        </w:rPr>
        <w:t xml:space="preserve">assumed </w:t>
      </w:r>
      <w:r w:rsidR="00F77F5A">
        <w:rPr>
          <w:color w:val="FF0000"/>
        </w:rPr>
        <w:t>&gt;5cm</w:t>
      </w:r>
      <w:r w:rsidR="005E5EAF">
        <w:t xml:space="preserve">) </w:t>
      </w:r>
      <w:r w:rsidR="00FF1798">
        <w:t>in early season and &gt;2cm in late season.</w:t>
      </w:r>
      <w:r w:rsidR="008364F4">
        <w:t xml:space="preserve"> Also for some plots, seedling data were NOT collected in the same day as plot quadrat substrat</w:t>
      </w:r>
      <w:r w:rsidR="00366FC0">
        <w:t xml:space="preserve">e data, which was marked bold in the table </w:t>
      </w:r>
      <w:r w:rsidR="007A1D68">
        <w:t>below.</w:t>
      </w:r>
    </w:p>
    <w:tbl>
      <w:tblPr>
        <w:tblStyle w:val="TableGrid"/>
        <w:tblW w:w="10960" w:type="dxa"/>
        <w:tblInd w:w="-765" w:type="dxa"/>
        <w:tblLook w:val="04A0" w:firstRow="1" w:lastRow="0" w:firstColumn="1" w:lastColumn="0" w:noHBand="0" w:noVBand="1"/>
      </w:tblPr>
      <w:tblGrid>
        <w:gridCol w:w="1030"/>
        <w:gridCol w:w="1030"/>
        <w:gridCol w:w="4550"/>
        <w:gridCol w:w="4350"/>
      </w:tblGrid>
      <w:tr w:rsidR="000F3153" w:rsidTr="00030487">
        <w:tc>
          <w:tcPr>
            <w:tcW w:w="1030" w:type="dxa"/>
          </w:tcPr>
          <w:p w:rsidR="000F3153" w:rsidRDefault="000F3153" w:rsidP="00FF1798">
            <w:pPr>
              <w:rPr>
                <w:b/>
              </w:rPr>
            </w:pPr>
            <w:r>
              <w:rPr>
                <w:b/>
              </w:rPr>
              <w:t>TRANS</w:t>
            </w:r>
          </w:p>
        </w:tc>
        <w:tc>
          <w:tcPr>
            <w:tcW w:w="1030" w:type="dxa"/>
          </w:tcPr>
          <w:p w:rsidR="000F3153" w:rsidRDefault="000F3153" w:rsidP="00FF1798">
            <w:pPr>
              <w:rPr>
                <w:b/>
              </w:rPr>
            </w:pPr>
            <w:r>
              <w:rPr>
                <w:b/>
              </w:rPr>
              <w:t>TPLOT</w:t>
            </w:r>
          </w:p>
        </w:tc>
        <w:tc>
          <w:tcPr>
            <w:tcW w:w="4550" w:type="dxa"/>
          </w:tcPr>
          <w:p w:rsidR="000F3153" w:rsidRDefault="000F3153" w:rsidP="00FF1798">
            <w:pPr>
              <w:rPr>
                <w:b/>
              </w:rPr>
            </w:pPr>
            <w:r>
              <w:rPr>
                <w:b/>
              </w:rPr>
              <w:t>FIELD SEASON for tagged seedling</w:t>
            </w:r>
          </w:p>
        </w:tc>
        <w:tc>
          <w:tcPr>
            <w:tcW w:w="4350" w:type="dxa"/>
          </w:tcPr>
          <w:p w:rsidR="000F3153" w:rsidRDefault="000F3153" w:rsidP="00FF1798">
            <w:pPr>
              <w:rPr>
                <w:b/>
              </w:rPr>
            </w:pPr>
            <w:r>
              <w:rPr>
                <w:b/>
              </w:rPr>
              <w:t>FIELD SEASON for quadrat substrate</w:t>
            </w:r>
          </w:p>
        </w:tc>
      </w:tr>
      <w:tr w:rsidR="000F3153" w:rsidTr="00030487">
        <w:tc>
          <w:tcPr>
            <w:tcW w:w="1030" w:type="dxa"/>
          </w:tcPr>
          <w:p w:rsidR="000F3153" w:rsidRPr="00030487" w:rsidRDefault="000F3153" w:rsidP="00FF1798">
            <w:r w:rsidRPr="00030487">
              <w:t>E320</w:t>
            </w:r>
          </w:p>
        </w:tc>
        <w:tc>
          <w:tcPr>
            <w:tcW w:w="1030" w:type="dxa"/>
          </w:tcPr>
          <w:p w:rsidR="000F3153" w:rsidRPr="00030487" w:rsidRDefault="000F3153" w:rsidP="00FF1798">
            <w:r w:rsidRPr="00030487">
              <w:t>16~20</w:t>
            </w:r>
          </w:p>
        </w:tc>
        <w:tc>
          <w:tcPr>
            <w:tcW w:w="4550" w:type="dxa"/>
          </w:tcPr>
          <w:p w:rsidR="000F3153" w:rsidRPr="00030487" w:rsidRDefault="000F3153" w:rsidP="00FF1798">
            <w:r w:rsidRPr="00030487">
              <w:t>late</w:t>
            </w:r>
          </w:p>
        </w:tc>
        <w:tc>
          <w:tcPr>
            <w:tcW w:w="4350" w:type="dxa"/>
          </w:tcPr>
          <w:p w:rsidR="000F3153" w:rsidRPr="00030487" w:rsidRDefault="00030487" w:rsidP="00FF1798">
            <w:r w:rsidRPr="00030487">
              <w:t>Late</w:t>
            </w:r>
          </w:p>
        </w:tc>
      </w:tr>
      <w:tr w:rsidR="000F3153" w:rsidTr="00030487">
        <w:tc>
          <w:tcPr>
            <w:tcW w:w="1030" w:type="dxa"/>
          </w:tcPr>
          <w:p w:rsidR="000F3153" w:rsidRPr="00030487" w:rsidRDefault="000F3153" w:rsidP="00FF1798">
            <w:r w:rsidRPr="00030487">
              <w:t>E330</w:t>
            </w:r>
          </w:p>
        </w:tc>
        <w:tc>
          <w:tcPr>
            <w:tcW w:w="1030" w:type="dxa"/>
          </w:tcPr>
          <w:p w:rsidR="000F3153" w:rsidRPr="00030487" w:rsidRDefault="000F3153" w:rsidP="00FF1798">
            <w:r w:rsidRPr="00030487">
              <w:t>16~19</w:t>
            </w:r>
          </w:p>
        </w:tc>
        <w:tc>
          <w:tcPr>
            <w:tcW w:w="4550" w:type="dxa"/>
          </w:tcPr>
          <w:p w:rsidR="000F3153" w:rsidRPr="00030487" w:rsidRDefault="000F3153" w:rsidP="00FF1798">
            <w:r w:rsidRPr="00030487">
              <w:t>late</w:t>
            </w:r>
          </w:p>
        </w:tc>
        <w:tc>
          <w:tcPr>
            <w:tcW w:w="4350" w:type="dxa"/>
          </w:tcPr>
          <w:p w:rsidR="000F3153" w:rsidRPr="00030487" w:rsidRDefault="00030487" w:rsidP="00FF1798">
            <w:r w:rsidRPr="00030487">
              <w:t>Late</w:t>
            </w:r>
          </w:p>
        </w:tc>
      </w:tr>
      <w:tr w:rsidR="000F3153" w:rsidTr="00030487">
        <w:tc>
          <w:tcPr>
            <w:tcW w:w="1030" w:type="dxa"/>
          </w:tcPr>
          <w:p w:rsidR="000F3153" w:rsidRPr="00030487" w:rsidRDefault="000F3153" w:rsidP="00FF1798">
            <w:pPr>
              <w:rPr>
                <w:b/>
              </w:rPr>
            </w:pPr>
            <w:r w:rsidRPr="00030487">
              <w:rPr>
                <w:b/>
              </w:rPr>
              <w:t>E334</w:t>
            </w:r>
          </w:p>
        </w:tc>
        <w:tc>
          <w:tcPr>
            <w:tcW w:w="1030" w:type="dxa"/>
          </w:tcPr>
          <w:p w:rsidR="000F3153" w:rsidRPr="00030487" w:rsidRDefault="000F3153" w:rsidP="00FF1798">
            <w:pPr>
              <w:rPr>
                <w:b/>
              </w:rPr>
            </w:pPr>
            <w:r w:rsidRPr="00030487">
              <w:rPr>
                <w:b/>
              </w:rPr>
              <w:t>16~20</w:t>
            </w:r>
          </w:p>
        </w:tc>
        <w:tc>
          <w:tcPr>
            <w:tcW w:w="4550" w:type="dxa"/>
          </w:tcPr>
          <w:p w:rsidR="000F3153" w:rsidRPr="00030487" w:rsidRDefault="000F3153" w:rsidP="00FF1798">
            <w:pPr>
              <w:rPr>
                <w:b/>
              </w:rPr>
            </w:pPr>
            <w:r w:rsidRPr="00030487">
              <w:rPr>
                <w:b/>
              </w:rPr>
              <w:t>late</w:t>
            </w:r>
          </w:p>
        </w:tc>
        <w:tc>
          <w:tcPr>
            <w:tcW w:w="4350" w:type="dxa"/>
          </w:tcPr>
          <w:p w:rsidR="000F3153" w:rsidRPr="00030487" w:rsidRDefault="00030487" w:rsidP="00FF1798">
            <w:pPr>
              <w:rPr>
                <w:b/>
              </w:rPr>
            </w:pPr>
            <w:r w:rsidRPr="00030487">
              <w:rPr>
                <w:b/>
              </w:rPr>
              <w:t>16~18:late; 19~20:early</w:t>
            </w:r>
          </w:p>
        </w:tc>
      </w:tr>
      <w:tr w:rsidR="000F3153" w:rsidTr="00030487">
        <w:tc>
          <w:tcPr>
            <w:tcW w:w="1030" w:type="dxa"/>
            <w:vMerge w:val="restart"/>
          </w:tcPr>
          <w:p w:rsidR="000F3153" w:rsidRPr="00030487" w:rsidRDefault="000F3153" w:rsidP="00FF1798">
            <w:r w:rsidRPr="00030487">
              <w:t>E335</w:t>
            </w:r>
          </w:p>
        </w:tc>
        <w:tc>
          <w:tcPr>
            <w:tcW w:w="1030" w:type="dxa"/>
          </w:tcPr>
          <w:p w:rsidR="000F3153" w:rsidRPr="00030487" w:rsidRDefault="000F3153" w:rsidP="00FF1798">
            <w:r w:rsidRPr="00030487">
              <w:t>15, 16</w:t>
            </w:r>
          </w:p>
        </w:tc>
        <w:tc>
          <w:tcPr>
            <w:tcW w:w="4550" w:type="dxa"/>
          </w:tcPr>
          <w:p w:rsidR="000F3153" w:rsidRPr="00030487" w:rsidRDefault="000F3153" w:rsidP="00FF1798">
            <w:r w:rsidRPr="00030487">
              <w:t>early</w:t>
            </w:r>
          </w:p>
        </w:tc>
        <w:tc>
          <w:tcPr>
            <w:tcW w:w="4350" w:type="dxa"/>
          </w:tcPr>
          <w:p w:rsidR="000F3153" w:rsidRPr="00030487" w:rsidRDefault="00030487" w:rsidP="00FF1798">
            <w:r>
              <w:t>Early</w:t>
            </w:r>
          </w:p>
        </w:tc>
      </w:tr>
      <w:tr w:rsidR="000F3153" w:rsidTr="00030487">
        <w:tc>
          <w:tcPr>
            <w:tcW w:w="1030" w:type="dxa"/>
            <w:vMerge/>
          </w:tcPr>
          <w:p w:rsidR="000F3153" w:rsidRPr="00030487" w:rsidRDefault="000F3153" w:rsidP="00FF1798"/>
        </w:tc>
        <w:tc>
          <w:tcPr>
            <w:tcW w:w="1030" w:type="dxa"/>
          </w:tcPr>
          <w:p w:rsidR="000F3153" w:rsidRPr="00030487" w:rsidRDefault="000F3153" w:rsidP="00FF1798">
            <w:r w:rsidRPr="00030487">
              <w:t>17,18</w:t>
            </w:r>
          </w:p>
        </w:tc>
        <w:tc>
          <w:tcPr>
            <w:tcW w:w="4550" w:type="dxa"/>
          </w:tcPr>
          <w:p w:rsidR="000F3153" w:rsidRPr="00030487" w:rsidRDefault="000F3153" w:rsidP="00FF1798">
            <w:r w:rsidRPr="00030487">
              <w:t>late</w:t>
            </w:r>
          </w:p>
        </w:tc>
        <w:tc>
          <w:tcPr>
            <w:tcW w:w="4350" w:type="dxa"/>
          </w:tcPr>
          <w:p w:rsidR="000F3153" w:rsidRPr="00030487" w:rsidRDefault="00030487" w:rsidP="00FF1798">
            <w:r>
              <w:t>Late</w:t>
            </w:r>
          </w:p>
        </w:tc>
      </w:tr>
      <w:tr w:rsidR="000F3153" w:rsidTr="00030487">
        <w:tc>
          <w:tcPr>
            <w:tcW w:w="1030" w:type="dxa"/>
          </w:tcPr>
          <w:p w:rsidR="000F3153" w:rsidRPr="00030487" w:rsidRDefault="000F3153" w:rsidP="00FF1798">
            <w:r w:rsidRPr="00030487">
              <w:t>W32</w:t>
            </w:r>
          </w:p>
        </w:tc>
        <w:tc>
          <w:tcPr>
            <w:tcW w:w="1030" w:type="dxa"/>
          </w:tcPr>
          <w:p w:rsidR="000F3153" w:rsidRPr="00030487" w:rsidRDefault="000F3153" w:rsidP="00FF1798">
            <w:r w:rsidRPr="00030487">
              <w:t>16~19</w:t>
            </w:r>
          </w:p>
        </w:tc>
        <w:tc>
          <w:tcPr>
            <w:tcW w:w="4550" w:type="dxa"/>
          </w:tcPr>
          <w:p w:rsidR="000F3153" w:rsidRPr="00030487" w:rsidRDefault="000F3153" w:rsidP="00FF1798">
            <w:r w:rsidRPr="00030487">
              <w:t>late</w:t>
            </w:r>
          </w:p>
        </w:tc>
        <w:tc>
          <w:tcPr>
            <w:tcW w:w="4350" w:type="dxa"/>
          </w:tcPr>
          <w:p w:rsidR="000F3153" w:rsidRPr="00030487" w:rsidRDefault="00030487" w:rsidP="00FF1798">
            <w:r>
              <w:t>Late</w:t>
            </w:r>
          </w:p>
        </w:tc>
      </w:tr>
      <w:tr w:rsidR="000F3153" w:rsidTr="00030487">
        <w:tc>
          <w:tcPr>
            <w:tcW w:w="1030" w:type="dxa"/>
          </w:tcPr>
          <w:p w:rsidR="000F3153" w:rsidRPr="00030487" w:rsidRDefault="000F3153" w:rsidP="00FF1798">
            <w:r w:rsidRPr="00030487">
              <w:t>W46</w:t>
            </w:r>
          </w:p>
        </w:tc>
        <w:tc>
          <w:tcPr>
            <w:tcW w:w="1030" w:type="dxa"/>
          </w:tcPr>
          <w:p w:rsidR="000F3153" w:rsidRPr="00030487" w:rsidRDefault="000F3153" w:rsidP="00FF1798">
            <w:r w:rsidRPr="00030487">
              <w:t>16~20</w:t>
            </w:r>
          </w:p>
        </w:tc>
        <w:tc>
          <w:tcPr>
            <w:tcW w:w="4550" w:type="dxa"/>
          </w:tcPr>
          <w:p w:rsidR="000F3153" w:rsidRPr="00030487" w:rsidRDefault="000F3153" w:rsidP="00FF1798">
            <w:r w:rsidRPr="00030487">
              <w:t>late</w:t>
            </w:r>
          </w:p>
        </w:tc>
        <w:tc>
          <w:tcPr>
            <w:tcW w:w="4350" w:type="dxa"/>
          </w:tcPr>
          <w:p w:rsidR="000F3153" w:rsidRPr="00030487" w:rsidRDefault="00030487" w:rsidP="00FF1798">
            <w:r>
              <w:t>Late</w:t>
            </w:r>
          </w:p>
        </w:tc>
      </w:tr>
      <w:tr w:rsidR="000F3153" w:rsidTr="00030487">
        <w:tc>
          <w:tcPr>
            <w:tcW w:w="1030" w:type="dxa"/>
            <w:vMerge w:val="restart"/>
          </w:tcPr>
          <w:p w:rsidR="000F3153" w:rsidRPr="00030487" w:rsidRDefault="000F3153" w:rsidP="00FF1798">
            <w:r w:rsidRPr="00030487">
              <w:t>W60</w:t>
            </w:r>
          </w:p>
        </w:tc>
        <w:tc>
          <w:tcPr>
            <w:tcW w:w="1030" w:type="dxa"/>
          </w:tcPr>
          <w:p w:rsidR="000F3153" w:rsidRPr="00030487" w:rsidRDefault="000F3153" w:rsidP="00FF1798">
            <w:r w:rsidRPr="00030487">
              <w:t>16~18</w:t>
            </w:r>
          </w:p>
        </w:tc>
        <w:tc>
          <w:tcPr>
            <w:tcW w:w="4550" w:type="dxa"/>
          </w:tcPr>
          <w:p w:rsidR="000F3153" w:rsidRPr="00030487" w:rsidRDefault="000F3153" w:rsidP="00FF1798">
            <w:r w:rsidRPr="00030487">
              <w:t>Late</w:t>
            </w:r>
          </w:p>
        </w:tc>
        <w:tc>
          <w:tcPr>
            <w:tcW w:w="4350" w:type="dxa"/>
          </w:tcPr>
          <w:p w:rsidR="000F3153" w:rsidRPr="00030487" w:rsidRDefault="00030487" w:rsidP="00FF1798">
            <w:r>
              <w:t>Late</w:t>
            </w:r>
          </w:p>
        </w:tc>
      </w:tr>
      <w:tr w:rsidR="000F3153" w:rsidTr="00030487">
        <w:tc>
          <w:tcPr>
            <w:tcW w:w="1030" w:type="dxa"/>
            <w:vMerge/>
          </w:tcPr>
          <w:p w:rsidR="000F3153" w:rsidRPr="00030487" w:rsidRDefault="000F3153" w:rsidP="00FF1798"/>
        </w:tc>
        <w:tc>
          <w:tcPr>
            <w:tcW w:w="1030" w:type="dxa"/>
          </w:tcPr>
          <w:p w:rsidR="000F3153" w:rsidRPr="00030487" w:rsidRDefault="000F3153" w:rsidP="00FF1798">
            <w:r w:rsidRPr="00030487">
              <w:t>19,20</w:t>
            </w:r>
          </w:p>
        </w:tc>
        <w:tc>
          <w:tcPr>
            <w:tcW w:w="4550" w:type="dxa"/>
          </w:tcPr>
          <w:p w:rsidR="000F3153" w:rsidRPr="00030487" w:rsidRDefault="000F3153" w:rsidP="00FF1798">
            <w:r w:rsidRPr="00030487">
              <w:t>early</w:t>
            </w:r>
          </w:p>
        </w:tc>
        <w:tc>
          <w:tcPr>
            <w:tcW w:w="4350" w:type="dxa"/>
          </w:tcPr>
          <w:p w:rsidR="000F3153" w:rsidRPr="00030487" w:rsidRDefault="00030487" w:rsidP="00FF1798">
            <w:r>
              <w:t>early</w:t>
            </w:r>
          </w:p>
        </w:tc>
      </w:tr>
      <w:tr w:rsidR="000F3153" w:rsidTr="00030487">
        <w:tc>
          <w:tcPr>
            <w:tcW w:w="1030" w:type="dxa"/>
            <w:vMerge w:val="restart"/>
          </w:tcPr>
          <w:p w:rsidR="000F3153" w:rsidRPr="00030487" w:rsidRDefault="000F3153" w:rsidP="00FF1798">
            <w:pPr>
              <w:rPr>
                <w:b/>
              </w:rPr>
            </w:pPr>
            <w:r w:rsidRPr="00030487">
              <w:rPr>
                <w:b/>
              </w:rPr>
              <w:t>W70</w:t>
            </w:r>
          </w:p>
        </w:tc>
        <w:tc>
          <w:tcPr>
            <w:tcW w:w="1030" w:type="dxa"/>
          </w:tcPr>
          <w:p w:rsidR="000F3153" w:rsidRPr="00030487" w:rsidRDefault="000F3153" w:rsidP="00E14F39">
            <w:pPr>
              <w:rPr>
                <w:b/>
              </w:rPr>
            </w:pPr>
            <w:r w:rsidRPr="00030487">
              <w:rPr>
                <w:b/>
              </w:rPr>
              <w:t>16~19</w:t>
            </w:r>
          </w:p>
        </w:tc>
        <w:tc>
          <w:tcPr>
            <w:tcW w:w="4550" w:type="dxa"/>
          </w:tcPr>
          <w:p w:rsidR="000F3153" w:rsidRPr="00030487" w:rsidRDefault="000F3153" w:rsidP="00E14F39">
            <w:pPr>
              <w:rPr>
                <w:b/>
              </w:rPr>
            </w:pPr>
            <w:r w:rsidRPr="00030487">
              <w:rPr>
                <w:b/>
              </w:rPr>
              <w:t>late</w:t>
            </w:r>
          </w:p>
        </w:tc>
        <w:tc>
          <w:tcPr>
            <w:tcW w:w="4350" w:type="dxa"/>
          </w:tcPr>
          <w:p w:rsidR="000F3153" w:rsidRPr="00030487" w:rsidRDefault="0073145E" w:rsidP="00E14F39">
            <w:pPr>
              <w:rPr>
                <w:b/>
              </w:rPr>
            </w:pPr>
            <w:r>
              <w:rPr>
                <w:b/>
              </w:rPr>
              <w:t>16, 17: late; 18~21</w:t>
            </w:r>
            <w:r w:rsidR="00030487" w:rsidRPr="00030487">
              <w:rPr>
                <w:b/>
              </w:rPr>
              <w:t>: early</w:t>
            </w:r>
          </w:p>
        </w:tc>
      </w:tr>
      <w:tr w:rsidR="000F3153" w:rsidTr="00030487">
        <w:tc>
          <w:tcPr>
            <w:tcW w:w="1030" w:type="dxa"/>
            <w:vMerge/>
          </w:tcPr>
          <w:p w:rsidR="000F3153" w:rsidRPr="00030487" w:rsidRDefault="000F3153" w:rsidP="00FF1798"/>
        </w:tc>
        <w:tc>
          <w:tcPr>
            <w:tcW w:w="1030" w:type="dxa"/>
          </w:tcPr>
          <w:p w:rsidR="000F3153" w:rsidRPr="00030487" w:rsidRDefault="000F3153" w:rsidP="00FF1798">
            <w:pPr>
              <w:rPr>
                <w:b/>
              </w:rPr>
            </w:pPr>
            <w:r w:rsidRPr="00030487">
              <w:rPr>
                <w:b/>
              </w:rPr>
              <w:t>20,21</w:t>
            </w:r>
          </w:p>
        </w:tc>
        <w:tc>
          <w:tcPr>
            <w:tcW w:w="4550" w:type="dxa"/>
          </w:tcPr>
          <w:p w:rsidR="000F3153" w:rsidRPr="00030487" w:rsidRDefault="007A75A7" w:rsidP="007A75A7">
            <w:pPr>
              <w:rPr>
                <w:b/>
              </w:rPr>
            </w:pPr>
            <w:r>
              <w:rPr>
                <w:b/>
              </w:rPr>
              <w:t>Early(Data was on E335 data sheet</w:t>
            </w:r>
            <w:r w:rsidR="00030487">
              <w:rPr>
                <w:b/>
              </w:rPr>
              <w:t xml:space="preserve"> </w:t>
            </w:r>
            <w:r>
              <w:rPr>
                <w:b/>
              </w:rPr>
              <w:t>)</w:t>
            </w:r>
          </w:p>
        </w:tc>
        <w:tc>
          <w:tcPr>
            <w:tcW w:w="4350" w:type="dxa"/>
          </w:tcPr>
          <w:p w:rsidR="000F3153" w:rsidRPr="00030487" w:rsidRDefault="000F3153" w:rsidP="00FF1798"/>
        </w:tc>
      </w:tr>
      <w:tr w:rsidR="000F3153" w:rsidTr="00030487">
        <w:tc>
          <w:tcPr>
            <w:tcW w:w="1030" w:type="dxa"/>
          </w:tcPr>
          <w:p w:rsidR="000F3153" w:rsidRPr="00030487" w:rsidRDefault="000F3153" w:rsidP="00FF1798">
            <w:r w:rsidRPr="00030487">
              <w:t>S344</w:t>
            </w:r>
          </w:p>
        </w:tc>
        <w:tc>
          <w:tcPr>
            <w:tcW w:w="1030" w:type="dxa"/>
          </w:tcPr>
          <w:p w:rsidR="000F3153" w:rsidRPr="00030487" w:rsidRDefault="000F3153" w:rsidP="00FF1798">
            <w:r w:rsidRPr="00030487">
              <w:t>21~24</w:t>
            </w:r>
          </w:p>
        </w:tc>
        <w:tc>
          <w:tcPr>
            <w:tcW w:w="4550" w:type="dxa"/>
          </w:tcPr>
          <w:p w:rsidR="000F3153" w:rsidRPr="00030487" w:rsidRDefault="000F3153" w:rsidP="00FF1798">
            <w:r w:rsidRPr="00030487">
              <w:t>late</w:t>
            </w:r>
          </w:p>
        </w:tc>
        <w:tc>
          <w:tcPr>
            <w:tcW w:w="4350" w:type="dxa"/>
          </w:tcPr>
          <w:p w:rsidR="000F3153" w:rsidRPr="00030487" w:rsidRDefault="00030487" w:rsidP="00FF1798">
            <w:r>
              <w:t>NA</w:t>
            </w:r>
          </w:p>
        </w:tc>
      </w:tr>
    </w:tbl>
    <w:p w:rsidR="00D92343" w:rsidRDefault="00D92343" w:rsidP="00EE7A01">
      <w:pPr>
        <w:pStyle w:val="ListParagraph"/>
        <w:numPr>
          <w:ilvl w:val="0"/>
          <w:numId w:val="26"/>
        </w:numPr>
        <w:rPr>
          <w:b/>
        </w:rPr>
      </w:pPr>
      <w:r>
        <w:rPr>
          <w:b/>
        </w:rPr>
        <w:t>BSOIL</w:t>
      </w:r>
    </w:p>
    <w:p w:rsidR="00D92343" w:rsidRDefault="00D92343" w:rsidP="00D92343">
      <w:pPr>
        <w:pStyle w:val="ListParagraph"/>
        <w:numPr>
          <w:ilvl w:val="0"/>
          <w:numId w:val="26"/>
        </w:numPr>
        <w:rPr>
          <w:b/>
        </w:rPr>
      </w:pPr>
      <w:r>
        <w:rPr>
          <w:b/>
        </w:rPr>
        <w:t>LITM</w:t>
      </w:r>
    </w:p>
    <w:p w:rsidR="00EE7A01" w:rsidRDefault="00EE7A01" w:rsidP="00EE7A01">
      <w:pPr>
        <w:pStyle w:val="ListParagraph"/>
        <w:numPr>
          <w:ilvl w:val="0"/>
          <w:numId w:val="26"/>
        </w:numPr>
        <w:rPr>
          <w:b/>
        </w:rPr>
      </w:pPr>
      <w:r>
        <w:rPr>
          <w:b/>
        </w:rPr>
        <w:t xml:space="preserve">LITD </w:t>
      </w:r>
    </w:p>
    <w:p w:rsidR="00EE7A01" w:rsidRDefault="00EE7A01" w:rsidP="00EE7A01">
      <w:pPr>
        <w:pStyle w:val="ListParagraph"/>
        <w:numPr>
          <w:ilvl w:val="0"/>
          <w:numId w:val="26"/>
        </w:numPr>
        <w:rPr>
          <w:b/>
        </w:rPr>
      </w:pPr>
      <w:r>
        <w:rPr>
          <w:b/>
        </w:rPr>
        <w:t>LITC</w:t>
      </w:r>
    </w:p>
    <w:p w:rsidR="00EE7A01" w:rsidRDefault="00EE7A01" w:rsidP="00EE7A01">
      <w:pPr>
        <w:pStyle w:val="ListParagraph"/>
        <w:numPr>
          <w:ilvl w:val="0"/>
          <w:numId w:val="26"/>
        </w:numPr>
        <w:rPr>
          <w:b/>
        </w:rPr>
      </w:pPr>
      <w:r>
        <w:rPr>
          <w:b/>
        </w:rPr>
        <w:t>LITC on BLA5</w:t>
      </w:r>
    </w:p>
    <w:p w:rsidR="00EE7A01" w:rsidRDefault="00EE7A01" w:rsidP="00EE7A01">
      <w:pPr>
        <w:pStyle w:val="ListParagraph"/>
        <w:numPr>
          <w:ilvl w:val="0"/>
          <w:numId w:val="26"/>
        </w:numPr>
        <w:rPr>
          <w:b/>
        </w:rPr>
      </w:pPr>
      <w:r>
        <w:rPr>
          <w:b/>
        </w:rPr>
        <w:t>LITC on RCK</w:t>
      </w:r>
    </w:p>
    <w:p w:rsidR="00EE7A01" w:rsidRDefault="00EE7A01" w:rsidP="00EE7A01">
      <w:pPr>
        <w:pStyle w:val="ListParagraph"/>
        <w:numPr>
          <w:ilvl w:val="0"/>
          <w:numId w:val="26"/>
        </w:numPr>
        <w:rPr>
          <w:b/>
        </w:rPr>
      </w:pPr>
      <w:r>
        <w:rPr>
          <w:b/>
        </w:rPr>
        <w:t>LITC on STP</w:t>
      </w:r>
    </w:p>
    <w:p w:rsidR="00EE7A01" w:rsidRDefault="00EE7A01" w:rsidP="00EE7A01">
      <w:pPr>
        <w:pStyle w:val="ListParagraph"/>
        <w:numPr>
          <w:ilvl w:val="0"/>
          <w:numId w:val="26"/>
        </w:numPr>
        <w:rPr>
          <w:b/>
        </w:rPr>
      </w:pPr>
      <w:r>
        <w:rPr>
          <w:b/>
        </w:rPr>
        <w:t>LITC on WDG</w:t>
      </w:r>
      <w:r w:rsidR="00D92343">
        <w:rPr>
          <w:b/>
        </w:rPr>
        <w:t>2</w:t>
      </w:r>
    </w:p>
    <w:p w:rsidR="00EE7A01" w:rsidRDefault="00EE7A01" w:rsidP="00EE7A01">
      <w:pPr>
        <w:pStyle w:val="ListParagraph"/>
        <w:numPr>
          <w:ilvl w:val="0"/>
          <w:numId w:val="26"/>
        </w:numPr>
        <w:rPr>
          <w:b/>
        </w:rPr>
      </w:pPr>
      <w:r>
        <w:rPr>
          <w:b/>
        </w:rPr>
        <w:t>MSS</w:t>
      </w:r>
    </w:p>
    <w:p w:rsidR="00EE7A01" w:rsidRDefault="00EE7A01" w:rsidP="00EE7A01">
      <w:pPr>
        <w:pStyle w:val="ListParagraph"/>
        <w:numPr>
          <w:ilvl w:val="0"/>
          <w:numId w:val="26"/>
        </w:numPr>
        <w:rPr>
          <w:b/>
        </w:rPr>
      </w:pPr>
      <w:r>
        <w:rPr>
          <w:b/>
        </w:rPr>
        <w:t>MSS on BLA5</w:t>
      </w:r>
    </w:p>
    <w:p w:rsidR="00EE7A01" w:rsidRDefault="00EE7A01" w:rsidP="00EE7A01">
      <w:pPr>
        <w:pStyle w:val="ListParagraph"/>
        <w:numPr>
          <w:ilvl w:val="0"/>
          <w:numId w:val="26"/>
        </w:numPr>
        <w:rPr>
          <w:b/>
        </w:rPr>
      </w:pPr>
      <w:r>
        <w:rPr>
          <w:b/>
        </w:rPr>
        <w:t>MSS on RCK</w:t>
      </w:r>
    </w:p>
    <w:p w:rsidR="00EE7A01" w:rsidRDefault="00EE7A01" w:rsidP="00EE7A01">
      <w:pPr>
        <w:pStyle w:val="ListParagraph"/>
        <w:numPr>
          <w:ilvl w:val="0"/>
          <w:numId w:val="26"/>
        </w:numPr>
        <w:rPr>
          <w:b/>
        </w:rPr>
      </w:pPr>
      <w:r>
        <w:rPr>
          <w:b/>
        </w:rPr>
        <w:t>MSS on STP</w:t>
      </w:r>
    </w:p>
    <w:p w:rsidR="00EE7A01" w:rsidRDefault="00EE7A01" w:rsidP="00EE7A01">
      <w:pPr>
        <w:pStyle w:val="ListParagraph"/>
        <w:numPr>
          <w:ilvl w:val="0"/>
          <w:numId w:val="26"/>
        </w:numPr>
        <w:rPr>
          <w:b/>
        </w:rPr>
      </w:pPr>
      <w:r>
        <w:rPr>
          <w:b/>
        </w:rPr>
        <w:t>MSS on WDA</w:t>
      </w:r>
      <w:r w:rsidR="00726FD8">
        <w:rPr>
          <w:b/>
        </w:rPr>
        <w:t>10</w:t>
      </w:r>
    </w:p>
    <w:p w:rsidR="00EE7A01" w:rsidRDefault="00EE7A01" w:rsidP="00EE7A01">
      <w:pPr>
        <w:pStyle w:val="ListParagraph"/>
        <w:numPr>
          <w:ilvl w:val="0"/>
          <w:numId w:val="26"/>
        </w:numPr>
        <w:rPr>
          <w:b/>
        </w:rPr>
      </w:pPr>
      <w:r>
        <w:rPr>
          <w:b/>
        </w:rPr>
        <w:t>MSS on WDG</w:t>
      </w:r>
      <w:r w:rsidR="00726FD8">
        <w:rPr>
          <w:b/>
        </w:rPr>
        <w:t>2</w:t>
      </w:r>
    </w:p>
    <w:p w:rsidR="00D92343" w:rsidRDefault="00D92343" w:rsidP="00D92343">
      <w:pPr>
        <w:pStyle w:val="ListParagraph"/>
        <w:numPr>
          <w:ilvl w:val="0"/>
          <w:numId w:val="26"/>
        </w:numPr>
        <w:rPr>
          <w:b/>
        </w:rPr>
      </w:pPr>
      <w:r>
        <w:rPr>
          <w:b/>
        </w:rPr>
        <w:t>WDG5/WDG2</w:t>
      </w:r>
    </w:p>
    <w:p w:rsidR="0020775A" w:rsidRPr="00D0003D" w:rsidRDefault="0020775A" w:rsidP="00943F25">
      <w:pPr>
        <w:rPr>
          <w:b/>
          <w:color w:val="FF0000"/>
        </w:rPr>
      </w:pPr>
      <w:r>
        <w:rPr>
          <w:b/>
          <w:color w:val="FF0000"/>
        </w:rPr>
        <w:lastRenderedPageBreak/>
        <w:t>E334 plot 18, tag 252, SUBON11=9, but on hard copies, SUBON11 is missing, and EX11=9, all EX were shifted to the left by one year, should correct both SUBON and EXs.</w:t>
      </w:r>
    </w:p>
    <w:p w:rsidR="00A04E9B" w:rsidRPr="00C534DE" w:rsidRDefault="00A04E9B" w:rsidP="00A04E9B">
      <w:pPr>
        <w:rPr>
          <w:b/>
        </w:rPr>
      </w:pPr>
      <w:r w:rsidRPr="00C534DE">
        <w:rPr>
          <w:b/>
        </w:rPr>
        <w:t xml:space="preserve">HR </w:t>
      </w:r>
    </w:p>
    <w:p w:rsidR="00A04E9B" w:rsidRPr="00C534DE" w:rsidRDefault="00A04E9B" w:rsidP="00A04E9B">
      <w:pPr>
        <w:rPr>
          <w:b/>
        </w:rPr>
      </w:pPr>
      <w:r w:rsidRPr="00C534DE">
        <w:rPr>
          <w:b/>
        </w:rPr>
        <w:t>DIST</w:t>
      </w:r>
    </w:p>
    <w:p w:rsidR="00A04E9B" w:rsidRPr="00C534DE" w:rsidRDefault="00A04E9B" w:rsidP="00A04E9B">
      <w:pPr>
        <w:rPr>
          <w:b/>
        </w:rPr>
      </w:pPr>
      <w:r w:rsidRPr="00C534DE">
        <w:rPr>
          <w:b/>
        </w:rPr>
        <w:t>CLASS</w:t>
      </w:r>
    </w:p>
    <w:p w:rsidR="00A04E9B" w:rsidRPr="00C534DE" w:rsidRDefault="00A04E9B" w:rsidP="00A04E9B">
      <w:pPr>
        <w:rPr>
          <w:b/>
        </w:rPr>
      </w:pPr>
      <w:r w:rsidRPr="00C534DE">
        <w:rPr>
          <w:b/>
        </w:rPr>
        <w:t>ELEVCL</w:t>
      </w:r>
    </w:p>
    <w:p w:rsidR="00A04E9B" w:rsidRPr="00C534DE" w:rsidRDefault="00A04E9B" w:rsidP="00A04E9B">
      <w:pPr>
        <w:rPr>
          <w:b/>
        </w:rPr>
      </w:pPr>
      <w:r w:rsidRPr="00C534DE">
        <w:rPr>
          <w:b/>
        </w:rPr>
        <w:t>ASPCL</w:t>
      </w:r>
    </w:p>
    <w:p w:rsidR="00A04E9B" w:rsidRPr="00C534DE" w:rsidRDefault="00A04E9B" w:rsidP="00A04E9B">
      <w:pPr>
        <w:rPr>
          <w:b/>
        </w:rPr>
      </w:pPr>
      <w:r w:rsidRPr="00C534DE">
        <w:rPr>
          <w:b/>
        </w:rPr>
        <w:t>ASP</w:t>
      </w:r>
    </w:p>
    <w:p w:rsidR="00A04E9B" w:rsidRPr="00C534DE" w:rsidRDefault="00A04E9B" w:rsidP="00A04E9B">
      <w:pPr>
        <w:rPr>
          <w:b/>
        </w:rPr>
      </w:pPr>
      <w:r w:rsidRPr="00C534DE">
        <w:rPr>
          <w:b/>
        </w:rPr>
        <w:t>ELEV</w:t>
      </w:r>
    </w:p>
    <w:p w:rsidR="00A04E9B" w:rsidRDefault="00A04E9B" w:rsidP="00A04E9B">
      <w:r w:rsidRPr="00C534DE">
        <w:rPr>
          <w:b/>
        </w:rPr>
        <w:t>SLOPE87</w:t>
      </w:r>
      <w:proofErr w:type="gramStart"/>
      <w:r w:rsidRPr="00C534DE">
        <w:rPr>
          <w:b/>
        </w:rPr>
        <w:t>:</w:t>
      </w:r>
      <w:r>
        <w:t>only</w:t>
      </w:r>
      <w:proofErr w:type="gramEnd"/>
      <w:r>
        <w:t xml:space="preserve"> for E335, PLOT 15, which we thought was 17 and </w:t>
      </w:r>
      <w:proofErr w:type="spellStart"/>
      <w:r>
        <w:t>missampled</w:t>
      </w:r>
      <w:proofErr w:type="spellEnd"/>
      <w:r>
        <w:t xml:space="preserve"> for seedlings</w:t>
      </w:r>
    </w:p>
    <w:p w:rsidR="00A04E9B" w:rsidRDefault="00A04E9B" w:rsidP="00A04E9B">
      <w:r w:rsidRPr="00C534DE">
        <w:rPr>
          <w:b/>
        </w:rPr>
        <w:t>MICR:</w:t>
      </w:r>
      <w:r>
        <w:t xml:space="preserve"> only for E335, PLOT15.</w:t>
      </w:r>
    </w:p>
    <w:p w:rsidR="00A04E9B" w:rsidRPr="00C534DE" w:rsidRDefault="00A04E9B" w:rsidP="00A04E9B">
      <w:pPr>
        <w:rPr>
          <w:b/>
        </w:rPr>
      </w:pPr>
      <w:r w:rsidRPr="00C534DE">
        <w:rPr>
          <w:b/>
        </w:rPr>
        <w:t>SLOPE99</w:t>
      </w:r>
    </w:p>
    <w:p w:rsidR="00A04E9B" w:rsidRPr="00C534DE" w:rsidRDefault="00A04E9B" w:rsidP="00A04E9B">
      <w:pPr>
        <w:rPr>
          <w:b/>
        </w:rPr>
      </w:pPr>
      <w:r w:rsidRPr="00C534DE">
        <w:rPr>
          <w:b/>
        </w:rPr>
        <w:t>ASP11</w:t>
      </w:r>
    </w:p>
    <w:p w:rsidR="00A04E9B" w:rsidRPr="00C534DE" w:rsidRDefault="00A04E9B" w:rsidP="00A04E9B">
      <w:pPr>
        <w:rPr>
          <w:b/>
        </w:rPr>
      </w:pPr>
      <w:r w:rsidRPr="00C534DE">
        <w:rPr>
          <w:b/>
        </w:rPr>
        <w:t>ELEV_FT11</w:t>
      </w:r>
    </w:p>
    <w:p w:rsidR="00A04E9B" w:rsidRDefault="00A04E9B" w:rsidP="00A04E9B">
      <w:pPr>
        <w:rPr>
          <w:b/>
        </w:rPr>
      </w:pPr>
      <w:r w:rsidRPr="00C534DE">
        <w:rPr>
          <w:b/>
        </w:rPr>
        <w:t>ELEV_M11</w:t>
      </w:r>
    </w:p>
    <w:p w:rsidR="003D754C" w:rsidRDefault="007063E0" w:rsidP="007063E0">
      <w:pPr>
        <w:pStyle w:val="Heading2"/>
        <w:rPr>
          <w:i/>
          <w:color w:val="auto"/>
        </w:rPr>
      </w:pPr>
      <w:bookmarkStart w:id="20" w:name="_Toc306887505"/>
      <w:r>
        <w:rPr>
          <w:i/>
          <w:color w:val="auto"/>
        </w:rPr>
        <w:t>2.</w:t>
      </w:r>
      <w:r w:rsidR="003D754C">
        <w:rPr>
          <w:i/>
          <w:color w:val="auto"/>
        </w:rPr>
        <w:t>6</w:t>
      </w:r>
      <w:r w:rsidR="003D754C" w:rsidRPr="00EC2C63">
        <w:rPr>
          <w:i/>
          <w:color w:val="auto"/>
        </w:rPr>
        <w:t xml:space="preserve"> Seedling count master file 1999~2011</w:t>
      </w:r>
      <w:bookmarkEnd w:id="20"/>
    </w:p>
    <w:p w:rsidR="003D754C" w:rsidRDefault="003D754C" w:rsidP="003D754C">
      <w:pPr>
        <w:rPr>
          <w:i/>
        </w:rPr>
      </w:pPr>
      <w:r>
        <w:t xml:space="preserve">SAS data set: </w:t>
      </w:r>
      <w:hyperlink r:id="rId25" w:history="1">
        <w:r w:rsidRPr="00740DBB">
          <w:rPr>
            <w:rStyle w:val="Hyperlink"/>
            <w:i/>
          </w:rPr>
          <w:t xml:space="preserve">R:\MOOSHUBB\longterm\lixi </w:t>
        </w:r>
        <w:proofErr w:type="spellStart"/>
        <w:r w:rsidRPr="00740DBB">
          <w:rPr>
            <w:rStyle w:val="Hyperlink"/>
            <w:i/>
          </w:rPr>
          <w:t>kong</w:t>
        </w:r>
        <w:proofErr w:type="spellEnd"/>
        <w:r w:rsidRPr="00740DBB">
          <w:rPr>
            <w:rStyle w:val="Hyperlink"/>
            <w:i/>
          </w:rPr>
          <w:t>\Transect2011\trseedcntmas11.ssd</w:t>
        </w:r>
      </w:hyperlink>
    </w:p>
    <w:p w:rsidR="003D754C" w:rsidRDefault="003D754C" w:rsidP="003D754C">
      <w:pPr>
        <w:rPr>
          <w:b/>
        </w:rPr>
      </w:pPr>
      <w:r>
        <w:rPr>
          <w:b/>
        </w:rPr>
        <w:t>TRAN</w:t>
      </w:r>
    </w:p>
    <w:p w:rsidR="003D754C" w:rsidRDefault="003D754C" w:rsidP="003D754C">
      <w:pPr>
        <w:rPr>
          <w:b/>
        </w:rPr>
      </w:pPr>
      <w:r>
        <w:rPr>
          <w:b/>
        </w:rPr>
        <w:t>PLOT</w:t>
      </w:r>
    </w:p>
    <w:p w:rsidR="003D754C" w:rsidRDefault="003D754C" w:rsidP="003D754C">
      <w:pPr>
        <w:rPr>
          <w:b/>
        </w:rPr>
      </w:pPr>
      <w:r>
        <w:rPr>
          <w:b/>
        </w:rPr>
        <w:t>AREA</w:t>
      </w:r>
    </w:p>
    <w:p w:rsidR="003D754C" w:rsidRDefault="003D754C" w:rsidP="003D754C">
      <w:pPr>
        <w:rPr>
          <w:b/>
        </w:rPr>
      </w:pPr>
      <w:r>
        <w:rPr>
          <w:b/>
        </w:rPr>
        <w:t>QPOS</w:t>
      </w:r>
    </w:p>
    <w:p w:rsidR="003D754C" w:rsidRDefault="003D754C" w:rsidP="003D754C">
      <w:pPr>
        <w:rPr>
          <w:b/>
        </w:rPr>
      </w:pPr>
      <w:r>
        <w:rPr>
          <w:b/>
        </w:rPr>
        <w:t>SPEC</w:t>
      </w:r>
    </w:p>
    <w:p w:rsidR="003D754C" w:rsidRPr="00271C65" w:rsidRDefault="003D754C" w:rsidP="003D754C">
      <w:r>
        <w:rPr>
          <w:b/>
        </w:rPr>
        <w:t xml:space="preserve">HTCL: </w:t>
      </w:r>
      <w:r>
        <w:t>0-10; 10-25; 25-50; 50-75; 75-100</w:t>
      </w:r>
    </w:p>
    <w:p w:rsidR="003D754C" w:rsidRPr="00271C65" w:rsidRDefault="003D754C" w:rsidP="003D754C">
      <w:r>
        <w:rPr>
          <w:b/>
        </w:rPr>
        <w:t xml:space="preserve">AGE: </w:t>
      </w:r>
      <w:r>
        <w:t>1YR</w:t>
      </w:r>
      <w:proofErr w:type="gramStart"/>
      <w:r>
        <w:t>,  &gt;</w:t>
      </w:r>
      <w:proofErr w:type="gramEnd"/>
      <w:r>
        <w:t xml:space="preserve">1YR(besides 0-10old recorded, assume all seedlings with HTCLASS larger than 0-10 are older than one year), or ALL(when 1yrs and older ones for 0-10 HTCL were not distinguished) </w:t>
      </w:r>
    </w:p>
    <w:p w:rsidR="003D754C" w:rsidRPr="00BE36A1" w:rsidRDefault="003D754C" w:rsidP="003D754C">
      <w:pPr>
        <w:rPr>
          <w:b/>
        </w:rPr>
      </w:pPr>
      <w:r w:rsidRPr="00BE36A1">
        <w:rPr>
          <w:b/>
        </w:rPr>
        <w:t>CNT</w:t>
      </w:r>
    </w:p>
    <w:p w:rsidR="003D754C" w:rsidRDefault="003D754C" w:rsidP="003D754C">
      <w:pPr>
        <w:rPr>
          <w:b/>
        </w:rPr>
      </w:pPr>
      <w:r>
        <w:rPr>
          <w:b/>
        </w:rPr>
        <w:t>CENS</w:t>
      </w:r>
    </w:p>
    <w:p w:rsidR="003D754C" w:rsidRPr="00C534DE" w:rsidRDefault="003D754C" w:rsidP="00A04E9B">
      <w:pPr>
        <w:rPr>
          <w:b/>
        </w:rPr>
      </w:pPr>
    </w:p>
    <w:p w:rsidR="00FF44AB" w:rsidRPr="009C5C04" w:rsidRDefault="00FF44AB" w:rsidP="00C3119D">
      <w:pPr>
        <w:spacing w:line="360" w:lineRule="auto"/>
      </w:pPr>
    </w:p>
    <w:p w:rsidR="00A61534" w:rsidRPr="009C5C04" w:rsidRDefault="0051327A" w:rsidP="007063E0">
      <w:pPr>
        <w:pStyle w:val="Heading1"/>
        <w:rPr>
          <w:b w:val="0"/>
          <w:i/>
          <w:color w:val="auto"/>
        </w:rPr>
      </w:pPr>
      <w:bookmarkStart w:id="21" w:name="_Toc306887490"/>
      <w:r w:rsidRPr="00401FB7">
        <w:rPr>
          <w:i/>
          <w:color w:val="auto"/>
        </w:rPr>
        <w:t>3</w:t>
      </w:r>
      <w:r w:rsidRPr="009C5C04">
        <w:rPr>
          <w:i/>
          <w:color w:val="auto"/>
        </w:rPr>
        <w:t xml:space="preserve">. </w:t>
      </w:r>
      <w:r w:rsidR="00D45D12" w:rsidRPr="009C5C04">
        <w:rPr>
          <w:i/>
          <w:color w:val="auto"/>
        </w:rPr>
        <w:t>Substrate Data</w:t>
      </w:r>
      <w:bookmarkEnd w:id="21"/>
    </w:p>
    <w:p w:rsidR="00FF66A7" w:rsidRDefault="001C4F22" w:rsidP="007063E0">
      <w:pPr>
        <w:pStyle w:val="Heading2"/>
        <w:rPr>
          <w:i/>
          <w:color w:val="auto"/>
        </w:rPr>
      </w:pPr>
      <w:bookmarkStart w:id="22" w:name="_Toc306887491"/>
      <w:r w:rsidRPr="00401FB7">
        <w:rPr>
          <w:i/>
          <w:color w:val="auto"/>
        </w:rPr>
        <w:t>3</w:t>
      </w:r>
      <w:r w:rsidR="00FF66A7" w:rsidRPr="00401FB7">
        <w:rPr>
          <w:i/>
          <w:color w:val="auto"/>
        </w:rPr>
        <w:t>.1</w:t>
      </w:r>
      <w:r w:rsidR="00FF66A7" w:rsidRPr="009C5C04">
        <w:rPr>
          <w:i/>
          <w:color w:val="auto"/>
        </w:rPr>
        <w:t xml:space="preserve"> Data collected in 1999</w:t>
      </w:r>
      <w:bookmarkEnd w:id="22"/>
    </w:p>
    <w:p w:rsidR="00F208F2" w:rsidRDefault="003B4BA5" w:rsidP="003B4BA5">
      <w:pPr>
        <w:spacing w:line="360" w:lineRule="auto"/>
        <w:rPr>
          <w:i/>
          <w:color w:val="C00000"/>
          <w:sz w:val="26"/>
          <w:szCs w:val="26"/>
        </w:rPr>
      </w:pPr>
      <w:r w:rsidRPr="009C5C04">
        <w:rPr>
          <w:i/>
          <w:sz w:val="26"/>
          <w:szCs w:val="26"/>
        </w:rPr>
        <w:t>In each of the high-high transect plot on East, West, and South side, one 1*1 quadrat was sam</w:t>
      </w:r>
      <w:r w:rsidR="00870CA1">
        <w:rPr>
          <w:i/>
          <w:sz w:val="26"/>
          <w:szCs w:val="26"/>
        </w:rPr>
        <w:t xml:space="preserve">pled for substrate data in 1999, following 1998 protocol with 1999 </w:t>
      </w:r>
      <w:r w:rsidR="00C30425">
        <w:rPr>
          <w:i/>
          <w:sz w:val="26"/>
          <w:szCs w:val="26"/>
        </w:rPr>
        <w:t>amendments</w:t>
      </w:r>
      <w:r w:rsidR="00C30425" w:rsidRPr="007C632C">
        <w:rPr>
          <w:i/>
          <w:color w:val="C00000"/>
          <w:sz w:val="26"/>
          <w:szCs w:val="26"/>
        </w:rPr>
        <w:t xml:space="preserve"> </w:t>
      </w:r>
    </w:p>
    <w:p w:rsidR="003A2019" w:rsidRDefault="003A2019" w:rsidP="003B4BA5">
      <w:pPr>
        <w:spacing w:line="360" w:lineRule="auto"/>
        <w:rPr>
          <w:i/>
          <w:color w:val="C00000"/>
          <w:sz w:val="26"/>
          <w:szCs w:val="26"/>
        </w:rPr>
      </w:pPr>
      <w:r>
        <w:rPr>
          <w:i/>
          <w:color w:val="C00000"/>
          <w:sz w:val="26"/>
          <w:szCs w:val="26"/>
        </w:rPr>
        <w:t>E335 PLOT 16 has two sets of records.</w:t>
      </w:r>
    </w:p>
    <w:p w:rsidR="003B4BA5" w:rsidRPr="009C5C04" w:rsidRDefault="003B4BA5" w:rsidP="003B4BA5">
      <w:pPr>
        <w:spacing w:line="360" w:lineRule="auto"/>
        <w:rPr>
          <w:i/>
          <w:sz w:val="26"/>
          <w:szCs w:val="26"/>
        </w:rPr>
      </w:pPr>
      <w:r w:rsidRPr="009C5C04">
        <w:rPr>
          <w:b/>
          <w:i/>
          <w:sz w:val="26"/>
          <w:szCs w:val="26"/>
        </w:rPr>
        <w:t>SAS data set:</w:t>
      </w:r>
      <w:r w:rsidRPr="009C5C04">
        <w:rPr>
          <w:i/>
          <w:sz w:val="26"/>
          <w:szCs w:val="26"/>
        </w:rPr>
        <w:t xml:space="preserve"> </w:t>
      </w:r>
      <w:hyperlink r:id="rId26" w:history="1">
        <w:r w:rsidRPr="00E90595">
          <w:rPr>
            <w:rStyle w:val="Hyperlink"/>
            <w:i/>
            <w:sz w:val="26"/>
            <w:szCs w:val="26"/>
          </w:rPr>
          <w:t>R:\MOOSHUBB\longterm\Transects\Tran1999\Datasets\tsub99.ssd</w:t>
        </w:r>
      </w:hyperlink>
    </w:p>
    <w:p w:rsidR="00FF66A7" w:rsidRPr="009C5C04" w:rsidRDefault="00FF66A7" w:rsidP="00FF66A7">
      <w:r w:rsidRPr="009C5C04">
        <w:lastRenderedPageBreak/>
        <w:t>ROCK:</w:t>
      </w:r>
      <w:r w:rsidR="0078645D" w:rsidRPr="009C5C04">
        <w:t xml:space="preserve"> </w:t>
      </w:r>
      <w:r w:rsidR="0078645D" w:rsidRPr="009C5C04">
        <w:rPr>
          <w:rFonts w:hint="eastAsia"/>
        </w:rPr>
        <w:t>Percent cover of rocks</w:t>
      </w:r>
    </w:p>
    <w:p w:rsidR="00FF66A7" w:rsidRPr="009C5C04" w:rsidRDefault="00FF66A7" w:rsidP="00FF66A7">
      <w:r w:rsidRPr="009C5C04">
        <w:t>H2O:</w:t>
      </w:r>
      <w:r w:rsidR="0078645D" w:rsidRPr="009C5C04">
        <w:t xml:space="preserve"> </w:t>
      </w:r>
      <w:r w:rsidR="0078645D" w:rsidRPr="009C5C04">
        <w:rPr>
          <w:rFonts w:hint="eastAsia"/>
        </w:rPr>
        <w:t>Percent cover of water</w:t>
      </w:r>
    </w:p>
    <w:p w:rsidR="00FF66A7" w:rsidRPr="009C5C04" w:rsidRDefault="00FF66A7" w:rsidP="00FF66A7">
      <w:r w:rsidRPr="009C5C04">
        <w:t>BSOIL:</w:t>
      </w:r>
      <w:r w:rsidR="0078645D" w:rsidRPr="009C5C04">
        <w:t xml:space="preserve"> </w:t>
      </w:r>
      <w:r w:rsidR="0078645D" w:rsidRPr="009C5C04">
        <w:rPr>
          <w:rFonts w:hint="eastAsia"/>
        </w:rPr>
        <w:t>Percent cover of bare soil</w:t>
      </w:r>
    </w:p>
    <w:p w:rsidR="00FF66A7" w:rsidRDefault="00FF66A7" w:rsidP="00FF66A7">
      <w:r w:rsidRPr="009C5C04">
        <w:t>GWOOD:</w:t>
      </w:r>
      <w:r w:rsidR="0078645D" w:rsidRPr="009C5C04">
        <w:t xml:space="preserve"> </w:t>
      </w:r>
      <w:r w:rsidR="0078645D" w:rsidRPr="009C5C04">
        <w:rPr>
          <w:rFonts w:hint="eastAsia"/>
        </w:rPr>
        <w:t xml:space="preserve">Percent cover of </w:t>
      </w:r>
      <w:r w:rsidR="0078645D" w:rsidRPr="009C5C04">
        <w:t xml:space="preserve">wood </w:t>
      </w:r>
      <w:proofErr w:type="spellStart"/>
      <w:r w:rsidR="0078645D" w:rsidRPr="009C5C04">
        <w:t>debris</w:t>
      </w:r>
      <w:r w:rsidR="0078645D" w:rsidRPr="009C5C04">
        <w:rPr>
          <w:rFonts w:hint="eastAsia"/>
        </w:rPr>
        <w:t>_ground</w:t>
      </w:r>
      <w:proofErr w:type="spellEnd"/>
      <w:r w:rsidR="009C509F" w:rsidRPr="005B2629">
        <w:t>&gt;</w:t>
      </w:r>
      <w:r w:rsidR="005B2629" w:rsidRPr="005B2629">
        <w:t>5</w:t>
      </w:r>
      <w:r w:rsidR="00F208F2" w:rsidRPr="005B2629">
        <w:t>cm</w:t>
      </w:r>
      <w:r w:rsidR="005B2629">
        <w:rPr>
          <w:color w:val="C00000"/>
        </w:rPr>
        <w:t xml:space="preserve"> </w:t>
      </w:r>
    </w:p>
    <w:p w:rsidR="009C509F" w:rsidRPr="009C509F" w:rsidRDefault="009C509F" w:rsidP="009C509F">
      <w:pPr>
        <w:rPr>
          <w:color w:val="C00000"/>
        </w:rPr>
      </w:pPr>
      <w:r w:rsidRPr="009C5C04">
        <w:t xml:space="preserve">AWOOD: </w:t>
      </w:r>
      <w:r w:rsidRPr="009C5C04">
        <w:rPr>
          <w:rFonts w:hint="eastAsia"/>
        </w:rPr>
        <w:t xml:space="preserve">Percent cover of wood </w:t>
      </w:r>
      <w:proofErr w:type="spellStart"/>
      <w:r w:rsidRPr="009C5C04">
        <w:rPr>
          <w:rFonts w:hint="eastAsia"/>
        </w:rPr>
        <w:t>debris_</w:t>
      </w:r>
      <w:r w:rsidRPr="005B2629">
        <w:rPr>
          <w:rFonts w:hint="eastAsia"/>
        </w:rPr>
        <w:t>aerial</w:t>
      </w:r>
      <w:proofErr w:type="spellEnd"/>
      <w:r w:rsidR="005B2629" w:rsidRPr="005B2629">
        <w:t>&gt;5</w:t>
      </w:r>
      <w:r w:rsidR="00F208F2" w:rsidRPr="005B2629">
        <w:t>cm</w:t>
      </w:r>
      <w:r w:rsidR="00D445DF">
        <w:rPr>
          <w:color w:val="C00000"/>
        </w:rPr>
        <w:t xml:space="preserve"> (</w:t>
      </w:r>
      <w:proofErr w:type="spellStart"/>
      <w:r w:rsidR="00D445DF">
        <w:rPr>
          <w:color w:val="C00000"/>
        </w:rPr>
        <w:t>includeing</w:t>
      </w:r>
      <w:proofErr w:type="spellEnd"/>
      <w:r w:rsidR="00D93FC6">
        <w:rPr>
          <w:color w:val="C00000"/>
        </w:rPr>
        <w:t xml:space="preserve"> substrate growing on it?)</w:t>
      </w:r>
    </w:p>
    <w:p w:rsidR="00FF66A7" w:rsidRPr="009C5C04" w:rsidRDefault="00FF66A7" w:rsidP="00FF66A7">
      <w:r w:rsidRPr="009C5C04">
        <w:t>BOLEA:</w:t>
      </w:r>
      <w:r w:rsidR="0078645D" w:rsidRPr="009C5C04">
        <w:t xml:space="preserve"> </w:t>
      </w:r>
      <w:r w:rsidR="00484BD8">
        <w:rPr>
          <w:rFonts w:hint="eastAsia"/>
        </w:rPr>
        <w:t xml:space="preserve">Percent cover of </w:t>
      </w:r>
      <w:r w:rsidR="0078645D" w:rsidRPr="009C5C04">
        <w:rPr>
          <w:rFonts w:hint="eastAsia"/>
        </w:rPr>
        <w:t>live standing-stem</w:t>
      </w:r>
    </w:p>
    <w:p w:rsidR="00FF66A7" w:rsidRPr="009C5C04" w:rsidRDefault="00FF66A7" w:rsidP="00FF66A7">
      <w:r w:rsidRPr="009C5C04">
        <w:t>BOLED:</w:t>
      </w:r>
      <w:r w:rsidR="0078645D" w:rsidRPr="009C5C04">
        <w:t xml:space="preserve"> </w:t>
      </w:r>
      <w:r w:rsidR="0078645D" w:rsidRPr="009C5C04">
        <w:rPr>
          <w:rFonts w:hint="eastAsia"/>
        </w:rPr>
        <w:t>Percent cover of dead standing-stem</w:t>
      </w:r>
    </w:p>
    <w:p w:rsidR="00FF66A7" w:rsidRPr="009C5C04" w:rsidRDefault="00FF66A7" w:rsidP="00FF66A7">
      <w:r w:rsidRPr="009C5C04">
        <w:t>T</w:t>
      </w:r>
      <w:r w:rsidR="0078645D" w:rsidRPr="009C5C04">
        <w:t>I</w:t>
      </w:r>
      <w:r w:rsidRPr="009C5C04">
        <w:t>PUP:</w:t>
      </w:r>
      <w:r w:rsidR="0078645D" w:rsidRPr="009C5C04">
        <w:t xml:space="preserve"> </w:t>
      </w:r>
      <w:r w:rsidR="0078645D" w:rsidRPr="009C5C04">
        <w:rPr>
          <w:rFonts w:hint="eastAsia"/>
        </w:rPr>
        <w:t xml:space="preserve">Percent cover of </w:t>
      </w:r>
      <w:proofErr w:type="spellStart"/>
      <w:r w:rsidR="0078645D" w:rsidRPr="009C5C04">
        <w:t>tipup</w:t>
      </w:r>
      <w:proofErr w:type="spellEnd"/>
      <w:r w:rsidR="0078645D" w:rsidRPr="009C5C04">
        <w:t xml:space="preserve"> mound</w:t>
      </w:r>
    </w:p>
    <w:p w:rsidR="00FF66A7" w:rsidRPr="009C5C04" w:rsidRDefault="00FF66A7" w:rsidP="00FF66A7">
      <w:r w:rsidRPr="009C5C04">
        <w:t>STMP:</w:t>
      </w:r>
      <w:r w:rsidR="0078645D" w:rsidRPr="009C5C04">
        <w:t xml:space="preserve"> </w:t>
      </w:r>
      <w:r w:rsidR="0078645D" w:rsidRPr="009C5C04">
        <w:rPr>
          <w:rFonts w:hint="eastAsia"/>
        </w:rPr>
        <w:t>Percent cover of stumps</w:t>
      </w:r>
    </w:p>
    <w:p w:rsidR="00FF66A7" w:rsidRDefault="00FF66A7" w:rsidP="00FF66A7">
      <w:r w:rsidRPr="009C5C04">
        <w:t>MOSS:</w:t>
      </w:r>
      <w:r w:rsidR="0078645D" w:rsidRPr="009C5C04">
        <w:t xml:space="preserve"> </w:t>
      </w:r>
      <w:r w:rsidR="0078645D" w:rsidRPr="009C5C04">
        <w:rPr>
          <w:rFonts w:hint="eastAsia"/>
        </w:rPr>
        <w:t>Percent cover of moss</w:t>
      </w:r>
    </w:p>
    <w:p w:rsidR="005D1691" w:rsidRPr="009C5C04" w:rsidRDefault="005D1691" w:rsidP="005D1691">
      <w:r w:rsidRPr="009C5C04">
        <w:t xml:space="preserve">LITTER: </w:t>
      </w:r>
      <w:r w:rsidRPr="009C5C04">
        <w:rPr>
          <w:rFonts w:hint="eastAsia"/>
        </w:rPr>
        <w:t>Percent cover of litter</w:t>
      </w:r>
      <w:r>
        <w:t xml:space="preserve"> (total)</w:t>
      </w:r>
      <w:r w:rsidR="00C67756">
        <w:t xml:space="preserve"> = MIXEDLIT+CONLIT+DECLIT</w:t>
      </w:r>
    </w:p>
    <w:p w:rsidR="00FF66A7" w:rsidRPr="009C5C04" w:rsidRDefault="00C67756" w:rsidP="00FF66A7">
      <w:r>
        <w:t>MIXED</w:t>
      </w:r>
      <w:r w:rsidR="00FF66A7" w:rsidRPr="009C5C04">
        <w:t>LIT:</w:t>
      </w:r>
      <w:r w:rsidR="00317624" w:rsidRPr="009C5C04">
        <w:t xml:space="preserve"> percent cover of mixed litter</w:t>
      </w:r>
    </w:p>
    <w:p w:rsidR="00FF66A7" w:rsidRPr="009C5C04" w:rsidRDefault="00FF66A7" w:rsidP="00FF66A7">
      <w:r w:rsidRPr="009C5C04">
        <w:t>CONLIT:</w:t>
      </w:r>
      <w:r w:rsidR="00317624" w:rsidRPr="009C5C04">
        <w:t xml:space="preserve"> Percent cover of conifer litter</w:t>
      </w:r>
    </w:p>
    <w:p w:rsidR="00FF66A7" w:rsidRPr="009C5C04" w:rsidRDefault="00FF66A7" w:rsidP="00FF66A7">
      <w:r w:rsidRPr="009C5C04">
        <w:t>DECLIT:</w:t>
      </w:r>
      <w:r w:rsidR="00317624" w:rsidRPr="009C5C04">
        <w:t xml:space="preserve"> </w:t>
      </w:r>
      <w:r w:rsidR="006F73CC" w:rsidRPr="009C5C04">
        <w:t>Percent cover of deciduous litter.</w:t>
      </w:r>
    </w:p>
    <w:p w:rsidR="00FF66A7" w:rsidRPr="009C5C04" w:rsidRDefault="00FF66A7" w:rsidP="00FF66A7">
      <w:r w:rsidRPr="009C5C04">
        <w:t>LAIRWOOD:</w:t>
      </w:r>
      <w:r w:rsidR="006B1AA9">
        <w:t xml:space="preserve"> Percent cover of litter on aerial wood</w:t>
      </w:r>
      <w:r w:rsidR="006B1AA9" w:rsidRPr="005B2629">
        <w:t>.</w:t>
      </w:r>
      <w:r w:rsidR="006E55D8" w:rsidRPr="005B2629">
        <w:t>&gt;</w:t>
      </w:r>
      <w:r w:rsidR="005B2629" w:rsidRPr="005B2629">
        <w:t>5</w:t>
      </w:r>
      <w:r w:rsidR="004C6CE5" w:rsidRPr="005B2629">
        <w:t>cm</w:t>
      </w:r>
    </w:p>
    <w:p w:rsidR="00F208F2" w:rsidRDefault="00FF66A7" w:rsidP="00FF66A7">
      <w:r w:rsidRPr="009C5C04">
        <w:t>AMOSS:</w:t>
      </w:r>
      <w:r w:rsidR="006F73CC" w:rsidRPr="009C5C04">
        <w:t xml:space="preserve"> Percent cover of Aerial moss</w:t>
      </w:r>
      <w:r w:rsidR="00047B7E">
        <w:t xml:space="preserve"> </w:t>
      </w:r>
      <w:r w:rsidR="004C6CE5" w:rsidRPr="005B2629">
        <w:t>&gt;</w:t>
      </w:r>
      <w:r w:rsidR="005B2629" w:rsidRPr="005B2629">
        <w:t>5</w:t>
      </w:r>
      <w:r w:rsidR="004C6CE5" w:rsidRPr="005B2629">
        <w:t>cm</w:t>
      </w:r>
    </w:p>
    <w:p w:rsidR="00FF66A7" w:rsidRPr="009C5C04" w:rsidRDefault="001C4F22" w:rsidP="007063E0">
      <w:pPr>
        <w:pStyle w:val="Heading2"/>
        <w:rPr>
          <w:b w:val="0"/>
          <w:i/>
          <w:color w:val="auto"/>
        </w:rPr>
      </w:pPr>
      <w:bookmarkStart w:id="23" w:name="_Toc306887492"/>
      <w:r w:rsidRPr="00401FB7">
        <w:rPr>
          <w:i/>
          <w:color w:val="auto"/>
        </w:rPr>
        <w:t>3</w:t>
      </w:r>
      <w:r w:rsidR="00FF66A7" w:rsidRPr="00401FB7">
        <w:rPr>
          <w:i/>
          <w:color w:val="auto"/>
        </w:rPr>
        <w:t>.2</w:t>
      </w:r>
      <w:r w:rsidR="00FF66A7" w:rsidRPr="009C5C04">
        <w:rPr>
          <w:i/>
          <w:color w:val="auto"/>
        </w:rPr>
        <w:t xml:space="preserve"> Data collected in 2011</w:t>
      </w:r>
      <w:bookmarkEnd w:id="23"/>
    </w:p>
    <w:p w:rsidR="00AB726D" w:rsidRDefault="004E219C" w:rsidP="005E223F">
      <w:pPr>
        <w:spacing w:line="360" w:lineRule="auto"/>
        <w:rPr>
          <w:i/>
          <w:sz w:val="26"/>
          <w:szCs w:val="26"/>
        </w:rPr>
      </w:pPr>
      <w:r>
        <w:rPr>
          <w:i/>
          <w:sz w:val="26"/>
          <w:szCs w:val="26"/>
        </w:rPr>
        <w:t>Substrate data were collected in three 1*1 quadrat in each of the East and West high-high transect plots in 2011.</w:t>
      </w:r>
      <w:r w:rsidR="003A12C8">
        <w:rPr>
          <w:i/>
          <w:sz w:val="26"/>
          <w:szCs w:val="26"/>
        </w:rPr>
        <w:t xml:space="preserve"> Data is missing for W32 plot18.</w:t>
      </w:r>
      <w:r w:rsidR="00E62773">
        <w:rPr>
          <w:i/>
          <w:sz w:val="26"/>
          <w:szCs w:val="26"/>
        </w:rPr>
        <w:t xml:space="preserve"> </w:t>
      </w:r>
    </w:p>
    <w:p w:rsidR="00E62773" w:rsidRDefault="00E62773" w:rsidP="005E223F">
      <w:pPr>
        <w:spacing w:line="360" w:lineRule="auto"/>
        <w:rPr>
          <w:i/>
          <w:sz w:val="26"/>
          <w:szCs w:val="26"/>
        </w:rPr>
      </w:pPr>
      <w:r>
        <w:rPr>
          <w:i/>
          <w:sz w:val="26"/>
          <w:szCs w:val="26"/>
        </w:rPr>
        <w:t>The same as tree/sapling and seedling data, E335 plot 15 was sampled by chance. Substrate data were collected which we never did in transect regular plots.</w:t>
      </w:r>
    </w:p>
    <w:p w:rsidR="001329DD" w:rsidRPr="001329DD" w:rsidRDefault="001329DD" w:rsidP="00FF66A7">
      <w:pPr>
        <w:rPr>
          <w:b/>
          <w:i/>
          <w:sz w:val="26"/>
          <w:szCs w:val="26"/>
        </w:rPr>
      </w:pPr>
      <w:r w:rsidRPr="001329DD">
        <w:rPr>
          <w:b/>
          <w:i/>
          <w:sz w:val="26"/>
          <w:szCs w:val="26"/>
        </w:rPr>
        <w:t xml:space="preserve">SAS Data set: </w:t>
      </w:r>
      <w:hyperlink r:id="rId27" w:history="1">
        <w:r w:rsidRPr="008834AD">
          <w:rPr>
            <w:rStyle w:val="Hyperlink"/>
            <w:i/>
            <w:sz w:val="26"/>
            <w:szCs w:val="26"/>
          </w:rPr>
          <w:t xml:space="preserve">R:\MOOSHUBB\longterm\lixi </w:t>
        </w:r>
        <w:proofErr w:type="spellStart"/>
        <w:r w:rsidRPr="008834AD">
          <w:rPr>
            <w:rStyle w:val="Hyperlink"/>
            <w:i/>
            <w:sz w:val="26"/>
            <w:szCs w:val="26"/>
          </w:rPr>
          <w:t>kong</w:t>
        </w:r>
        <w:proofErr w:type="spellEnd"/>
        <w:r w:rsidRPr="008834AD">
          <w:rPr>
            <w:rStyle w:val="Hyperlink"/>
            <w:i/>
            <w:sz w:val="26"/>
            <w:szCs w:val="26"/>
          </w:rPr>
          <w:t>\Transect2011\trsub11.ssd</w:t>
        </w:r>
      </w:hyperlink>
    </w:p>
    <w:p w:rsidR="00FE0D97" w:rsidRPr="00C2443F" w:rsidRDefault="00FE0D97" w:rsidP="00FF66A7">
      <w:r w:rsidRPr="00C2443F">
        <w:t>TRAN/PLOT</w:t>
      </w:r>
    </w:p>
    <w:p w:rsidR="00625EC8" w:rsidRPr="009C5C04" w:rsidRDefault="00FE0D97" w:rsidP="00625EC8">
      <w:pPr>
        <w:spacing w:line="360" w:lineRule="auto"/>
      </w:pPr>
      <w:r w:rsidRPr="00C2443F">
        <w:t>QUADRAT:</w:t>
      </w:r>
      <w:r w:rsidRPr="00FE0D97">
        <w:t xml:space="preserve"> In </w:t>
      </w:r>
      <w:r>
        <w:t>early data collection, this was recorded as 1, 2, 3 to just differentiate them rather than identify specifically. After that, quadrat was recorded as “L”, “U”, or “R”.</w:t>
      </w:r>
      <w:r w:rsidR="00625EC8">
        <w:t xml:space="preserve"> For observer facing uphill, U=upslope; R=right; L=left.</w:t>
      </w:r>
    </w:p>
    <w:p w:rsidR="009E044C" w:rsidRDefault="00C2443F" w:rsidP="00C3119D">
      <w:pPr>
        <w:spacing w:line="360" w:lineRule="auto"/>
      </w:pPr>
      <w:r w:rsidRPr="00C2443F">
        <w:t xml:space="preserve">Substrate Cover data: </w:t>
      </w:r>
    </w:p>
    <w:p w:rsidR="005D03F5" w:rsidRDefault="005D03F5" w:rsidP="006F1815">
      <w:pPr>
        <w:pStyle w:val="ListParagraph"/>
        <w:numPr>
          <w:ilvl w:val="0"/>
          <w:numId w:val="16"/>
        </w:numPr>
        <w:spacing w:line="360" w:lineRule="auto"/>
        <w:rPr>
          <w:i/>
        </w:rPr>
      </w:pPr>
      <w:r w:rsidRPr="006F1815">
        <w:rPr>
          <w:i/>
        </w:rPr>
        <w:t xml:space="preserve">This got changed in mid of the season. Early in the season, Plot 19, 20 on E334; </w:t>
      </w:r>
      <w:r w:rsidR="008E5526">
        <w:rPr>
          <w:i/>
        </w:rPr>
        <w:t xml:space="preserve">Plot 15, 16 on E335; </w:t>
      </w:r>
      <w:r w:rsidRPr="006F1815">
        <w:rPr>
          <w:i/>
        </w:rPr>
        <w:t xml:space="preserve">Plot </w:t>
      </w:r>
      <w:r w:rsidR="00290ED7">
        <w:rPr>
          <w:i/>
        </w:rPr>
        <w:t xml:space="preserve">19, </w:t>
      </w:r>
      <w:r w:rsidRPr="006F1815">
        <w:rPr>
          <w:i/>
        </w:rPr>
        <w:t>20 on W60; and Plot 18, 19</w:t>
      </w:r>
      <w:r w:rsidR="00C1153F">
        <w:rPr>
          <w:i/>
        </w:rPr>
        <w:t>, 20, 21</w:t>
      </w:r>
      <w:r w:rsidRPr="006F1815">
        <w:rPr>
          <w:i/>
        </w:rPr>
        <w:t xml:space="preserve"> on W70 used substrate types as follows:</w:t>
      </w:r>
    </w:p>
    <w:p w:rsidR="00C965EA" w:rsidRDefault="007A5784" w:rsidP="00C965EA">
      <w:pPr>
        <w:spacing w:line="360" w:lineRule="auto"/>
      </w:pPr>
      <w:r>
        <w:t>WATER: not found for</w:t>
      </w:r>
      <w:r w:rsidR="00A27E95">
        <w:t xml:space="preserve"> early season</w:t>
      </w:r>
    </w:p>
    <w:p w:rsidR="00C965EA" w:rsidRPr="00C965EA" w:rsidRDefault="00507DA8" w:rsidP="00C965EA">
      <w:pPr>
        <w:spacing w:line="360" w:lineRule="auto"/>
      </w:pPr>
      <w:r>
        <w:t>B</w:t>
      </w:r>
      <w:r w:rsidR="007A5784">
        <w:t>SOIL: not found</w:t>
      </w:r>
      <w:r w:rsidR="00A27E95">
        <w:t xml:space="preserve"> for </w:t>
      </w:r>
      <w:r w:rsidR="007A5784">
        <w:t xml:space="preserve">neither </w:t>
      </w:r>
      <w:r w:rsidR="00A27E95">
        <w:t>early season</w:t>
      </w:r>
      <w:r w:rsidR="007A5784">
        <w:t xml:space="preserve"> nor late season</w:t>
      </w:r>
    </w:p>
    <w:p w:rsidR="006D137F" w:rsidRPr="006D137F" w:rsidRDefault="00507DA8" w:rsidP="006D137F">
      <w:pPr>
        <w:spacing w:line="360" w:lineRule="auto"/>
        <w:rPr>
          <w:color w:val="C00000"/>
        </w:rPr>
      </w:pPr>
      <w:r>
        <w:t>R</w:t>
      </w:r>
      <w:r w:rsidR="009E044C">
        <w:t>CK</w:t>
      </w:r>
      <w:r w:rsidR="006D137F">
        <w:t xml:space="preserve">: </w:t>
      </w:r>
    </w:p>
    <w:p w:rsidR="00F96DEF" w:rsidRDefault="00507DA8" w:rsidP="00C3119D">
      <w:pPr>
        <w:spacing w:line="360" w:lineRule="auto"/>
      </w:pPr>
      <w:r>
        <w:t>BL</w:t>
      </w:r>
      <w:r w:rsidR="00F96DEF">
        <w:t>A</w:t>
      </w:r>
      <w:r>
        <w:t>5</w:t>
      </w:r>
      <w:r w:rsidR="00863A39">
        <w:t xml:space="preserve">: </w:t>
      </w:r>
    </w:p>
    <w:p w:rsidR="00F96DEF" w:rsidRPr="006D137F" w:rsidRDefault="00507DA8" w:rsidP="00C3119D">
      <w:pPr>
        <w:spacing w:line="360" w:lineRule="auto"/>
        <w:rPr>
          <w:color w:val="C00000"/>
        </w:rPr>
      </w:pPr>
      <w:r>
        <w:t>BL</w:t>
      </w:r>
      <w:r w:rsidR="00F96DEF">
        <w:t>D</w:t>
      </w:r>
      <w:r>
        <w:t>5</w:t>
      </w:r>
      <w:r w:rsidR="00863A39">
        <w:t xml:space="preserve">: </w:t>
      </w:r>
    </w:p>
    <w:p w:rsidR="00F96DEF" w:rsidRPr="006D137F" w:rsidRDefault="00507DA8" w:rsidP="00C3119D">
      <w:pPr>
        <w:spacing w:line="360" w:lineRule="auto"/>
        <w:rPr>
          <w:color w:val="C00000"/>
        </w:rPr>
      </w:pPr>
      <w:r>
        <w:t>TIPA</w:t>
      </w:r>
      <w:r w:rsidR="00863A39">
        <w:t xml:space="preserve">: </w:t>
      </w:r>
    </w:p>
    <w:p w:rsidR="00F96DEF" w:rsidRPr="006D137F" w:rsidRDefault="00507DA8" w:rsidP="00C3119D">
      <w:pPr>
        <w:spacing w:line="360" w:lineRule="auto"/>
        <w:rPr>
          <w:color w:val="C00000"/>
        </w:rPr>
      </w:pPr>
      <w:r>
        <w:lastRenderedPageBreak/>
        <w:t>ST</w:t>
      </w:r>
      <w:r w:rsidR="00F96DEF">
        <w:t>P</w:t>
      </w:r>
      <w:r>
        <w:t>A</w:t>
      </w:r>
      <w:r w:rsidR="00863A39">
        <w:t xml:space="preserve">: </w:t>
      </w:r>
    </w:p>
    <w:p w:rsidR="00F96DEF" w:rsidRDefault="00507DA8" w:rsidP="00C3119D">
      <w:pPr>
        <w:spacing w:line="360" w:lineRule="auto"/>
      </w:pPr>
      <w:r>
        <w:t>LITC:</w:t>
      </w:r>
    </w:p>
    <w:p w:rsidR="007A5784" w:rsidRDefault="007A5784" w:rsidP="00C3119D">
      <w:pPr>
        <w:spacing w:line="360" w:lineRule="auto"/>
      </w:pPr>
      <w:r>
        <w:t>LITM:</w:t>
      </w:r>
    </w:p>
    <w:p w:rsidR="007A5784" w:rsidRDefault="007A5784" w:rsidP="00C3119D">
      <w:pPr>
        <w:spacing w:line="360" w:lineRule="auto"/>
      </w:pPr>
      <w:r>
        <w:t xml:space="preserve">LITD: not found for </w:t>
      </w:r>
      <w:proofErr w:type="gramStart"/>
      <w:r>
        <w:t>neither early or</w:t>
      </w:r>
      <w:proofErr w:type="gramEnd"/>
      <w:r>
        <w:t xml:space="preserve"> later </w:t>
      </w:r>
      <w:proofErr w:type="spellStart"/>
      <w:r>
        <w:t>seaon</w:t>
      </w:r>
      <w:proofErr w:type="spellEnd"/>
      <w:r>
        <w:t>.</w:t>
      </w:r>
    </w:p>
    <w:p w:rsidR="00507DA8" w:rsidRDefault="00CB7C03" w:rsidP="00507DA8">
      <w:pPr>
        <w:spacing w:line="360" w:lineRule="auto"/>
      </w:pPr>
      <w:r>
        <w:t>LIWDA</w:t>
      </w:r>
      <w:r w:rsidRPr="007673D2">
        <w:t>5</w:t>
      </w:r>
      <w:r w:rsidR="00EA6DBF">
        <w:t xml:space="preserve">: Early in the season, </w:t>
      </w:r>
      <w:r w:rsidR="007673D2">
        <w:t>this is litter on aerial wood&gt;5</w:t>
      </w:r>
      <w:r w:rsidR="00EA6DBF">
        <w:t>cm</w:t>
      </w:r>
      <w:r w:rsidR="00507DA8">
        <w:t>; later in the season, this is litter on aerial wood&gt;2cm, but it was not found.</w:t>
      </w:r>
    </w:p>
    <w:p w:rsidR="00373F7D" w:rsidRDefault="00CB7C03" w:rsidP="00C3119D">
      <w:pPr>
        <w:spacing w:line="360" w:lineRule="auto"/>
      </w:pPr>
      <w:r>
        <w:t>WDA</w:t>
      </w:r>
      <w:r w:rsidRPr="007673D2">
        <w:t>5</w:t>
      </w:r>
      <w:r w:rsidR="00507DA8">
        <w:t>/WDA2</w:t>
      </w:r>
      <w:r w:rsidR="009E044C">
        <w:t>: In early</w:t>
      </w:r>
      <w:r w:rsidR="007673D2">
        <w:t xml:space="preserve"> season, this is aerial wood &gt;5</w:t>
      </w:r>
      <w:r w:rsidR="009E044C">
        <w:t xml:space="preserve">cm </w:t>
      </w:r>
      <w:r w:rsidR="009E044C" w:rsidRPr="009E044C">
        <w:rPr>
          <w:color w:val="C00000"/>
        </w:rPr>
        <w:t>(ex</w:t>
      </w:r>
      <w:r w:rsidR="0059096F">
        <w:rPr>
          <w:color w:val="C00000"/>
        </w:rPr>
        <w:t>cluding substrate growing on it</w:t>
      </w:r>
      <w:r w:rsidR="009E044C" w:rsidRPr="009E044C">
        <w:rPr>
          <w:color w:val="C00000"/>
        </w:rPr>
        <w:t>)</w:t>
      </w:r>
      <w:r w:rsidR="009E044C">
        <w:rPr>
          <w:color w:val="C00000"/>
        </w:rPr>
        <w:t xml:space="preserve">. </w:t>
      </w:r>
      <w:r w:rsidR="009E044C" w:rsidRPr="009E044C">
        <w:t>Later in field season, this is aerial wood&gt;2cm</w:t>
      </w:r>
      <w:r w:rsidR="00745C85">
        <w:t xml:space="preserve">. </w:t>
      </w:r>
    </w:p>
    <w:p w:rsidR="00373F7D" w:rsidRDefault="00507DA8" w:rsidP="00C3119D">
      <w:pPr>
        <w:spacing w:line="360" w:lineRule="auto"/>
        <w:rPr>
          <w:color w:val="C00000"/>
        </w:rPr>
      </w:pPr>
      <w:r>
        <w:t>WDG5/WDG2</w:t>
      </w:r>
      <w:r w:rsidR="00F96DEF">
        <w:t>: In early season, this is dead wood on the ground&gt;5cm. Later in field season, this is dead wood on the ground&gt;2cm.</w:t>
      </w:r>
      <w:r w:rsidR="00745C85" w:rsidRPr="00745C85">
        <w:rPr>
          <w:color w:val="C00000"/>
        </w:rPr>
        <w:t xml:space="preserve"> </w:t>
      </w:r>
    </w:p>
    <w:p w:rsidR="00F96DEF" w:rsidRDefault="00507DA8" w:rsidP="00C3119D">
      <w:pPr>
        <w:spacing w:line="360" w:lineRule="auto"/>
      </w:pPr>
      <w:r>
        <w:t>M</w:t>
      </w:r>
      <w:r w:rsidR="00F96DEF">
        <w:t>SS</w:t>
      </w:r>
      <w:r>
        <w:t>G</w:t>
      </w:r>
      <w:r w:rsidR="00F96DEF">
        <w:t>: moss on the ground</w:t>
      </w:r>
      <w:r w:rsidR="00854B2A">
        <w:t xml:space="preserve">. This doesn’t include Moss on other </w:t>
      </w:r>
      <w:proofErr w:type="spellStart"/>
      <w:r w:rsidR="00854B2A">
        <w:t>substarte</w:t>
      </w:r>
      <w:proofErr w:type="spellEnd"/>
      <w:r w:rsidR="00854B2A">
        <w:t xml:space="preserve"> on the ground.</w:t>
      </w:r>
    </w:p>
    <w:p w:rsidR="00A27B52" w:rsidRDefault="00FC0430" w:rsidP="00A27B52">
      <w:pPr>
        <w:spacing w:line="360" w:lineRule="auto"/>
      </w:pPr>
      <w:r>
        <w:t>MSWDA</w:t>
      </w:r>
      <w:r w:rsidRPr="007673D2">
        <w:t>5</w:t>
      </w:r>
      <w:r w:rsidR="00507DA8">
        <w:t>/MSWDA2</w:t>
      </w:r>
      <w:r w:rsidR="00F96DEF">
        <w:t>: In early season</w:t>
      </w:r>
      <w:r w:rsidR="007673D2">
        <w:t>, this is moss on aerial wood&gt;5</w:t>
      </w:r>
      <w:r w:rsidR="00F96DEF">
        <w:t xml:space="preserve">cm, and no other kind of MOSS on ** were recorded. Later in field season, this is moss on aerial wood&gt;2cm. </w:t>
      </w:r>
    </w:p>
    <w:p w:rsidR="00AA2F59" w:rsidRDefault="00AA2F59" w:rsidP="00A27B52">
      <w:pPr>
        <w:spacing w:line="360" w:lineRule="auto"/>
        <w:rPr>
          <w:b/>
          <w:i/>
        </w:rPr>
      </w:pPr>
      <w:r w:rsidRPr="00AB1AC1">
        <w:rPr>
          <w:b/>
          <w:i/>
        </w:rPr>
        <w:t xml:space="preserve">Later in field season, more substrate growing on </w:t>
      </w:r>
      <w:r w:rsidR="006F1815" w:rsidRPr="00AB1AC1">
        <w:rPr>
          <w:b/>
          <w:i/>
        </w:rPr>
        <w:t xml:space="preserve">another substrate </w:t>
      </w:r>
      <w:r w:rsidR="00507DA8" w:rsidRPr="00AB1AC1">
        <w:rPr>
          <w:b/>
          <w:i/>
        </w:rPr>
        <w:t>was</w:t>
      </w:r>
      <w:r w:rsidR="006F1815" w:rsidRPr="00AB1AC1">
        <w:rPr>
          <w:b/>
          <w:i/>
        </w:rPr>
        <w:t xml:space="preserve"> recorded for the rest of plots:</w:t>
      </w:r>
    </w:p>
    <w:p w:rsidR="00E26710" w:rsidRDefault="0034386F" w:rsidP="00E26710">
      <w:pPr>
        <w:spacing w:line="360" w:lineRule="auto"/>
      </w:pPr>
      <w:r>
        <w:t xml:space="preserve">MO_LS: Moss on live bole </w:t>
      </w:r>
    </w:p>
    <w:p w:rsidR="0034386F" w:rsidRPr="00E26710" w:rsidRDefault="0034386F" w:rsidP="0034386F">
      <w:pPr>
        <w:spacing w:line="360" w:lineRule="auto"/>
      </w:pPr>
      <w:r>
        <w:t xml:space="preserve">MO_DS: </w:t>
      </w:r>
      <w:r w:rsidRPr="00E26710">
        <w:t xml:space="preserve">Moss on standing dead bole </w:t>
      </w:r>
    </w:p>
    <w:p w:rsidR="00E26710" w:rsidRPr="00E26710" w:rsidRDefault="0034386F" w:rsidP="00E26710">
      <w:pPr>
        <w:spacing w:line="360" w:lineRule="auto"/>
      </w:pPr>
      <w:r>
        <w:t xml:space="preserve">MO_DW: </w:t>
      </w:r>
      <w:r w:rsidR="00E26710" w:rsidRPr="00E26710">
        <w:t>Moss on dead wood</w:t>
      </w:r>
      <w:r>
        <w:t xml:space="preserve"> on the ground&gt;2cm</w:t>
      </w:r>
      <w:r w:rsidR="00E26710" w:rsidRPr="00E26710">
        <w:t xml:space="preserve">  </w:t>
      </w:r>
    </w:p>
    <w:p w:rsidR="00E26710" w:rsidRPr="00E26710" w:rsidRDefault="0034386F" w:rsidP="00E26710">
      <w:pPr>
        <w:spacing w:line="360" w:lineRule="auto"/>
      </w:pPr>
      <w:r>
        <w:t xml:space="preserve">MO_AW: </w:t>
      </w:r>
      <w:r w:rsidR="00E26710" w:rsidRPr="00E26710">
        <w:t>Moss on aerial wood</w:t>
      </w:r>
      <w:r>
        <w:t>&gt;2cm</w:t>
      </w:r>
      <w:r w:rsidR="00D7795A">
        <w:t xml:space="preserve">. </w:t>
      </w:r>
      <w:r w:rsidR="00D7795A" w:rsidRPr="00D7795A">
        <w:rPr>
          <w:color w:val="FF0000"/>
        </w:rPr>
        <w:t>This is always less than WDA2</w:t>
      </w:r>
      <w:r w:rsidR="00D7795A">
        <w:rPr>
          <w:color w:val="FF0000"/>
        </w:rPr>
        <w:t xml:space="preserve">, except one </w:t>
      </w:r>
      <w:proofErr w:type="spellStart"/>
      <w:r w:rsidR="00D7795A">
        <w:rPr>
          <w:color w:val="FF0000"/>
        </w:rPr>
        <w:t>obs</w:t>
      </w:r>
      <w:proofErr w:type="spellEnd"/>
      <w:r w:rsidR="00D7795A">
        <w:rPr>
          <w:color w:val="FF0000"/>
        </w:rPr>
        <w:t xml:space="preserve"> (probably an error. </w:t>
      </w:r>
      <w:proofErr w:type="gramStart"/>
      <w:r w:rsidR="00D7795A">
        <w:rPr>
          <w:color w:val="FF0000"/>
        </w:rPr>
        <w:t>Can check hard copy.</w:t>
      </w:r>
      <w:proofErr w:type="gramEnd"/>
      <w:r w:rsidR="00D7795A">
        <w:rPr>
          <w:color w:val="FF0000"/>
        </w:rPr>
        <w:t xml:space="preserve"> If </w:t>
      </w:r>
      <w:proofErr w:type="spellStart"/>
      <w:r w:rsidR="00D7795A">
        <w:rPr>
          <w:color w:val="FF0000"/>
        </w:rPr>
        <w:t>consistant</w:t>
      </w:r>
      <w:proofErr w:type="spellEnd"/>
      <w:r w:rsidR="00D7795A">
        <w:rPr>
          <w:color w:val="FF0000"/>
        </w:rPr>
        <w:t>, correct WDA the same as MSWDA</w:t>
      </w:r>
      <w:proofErr w:type="gramStart"/>
      <w:r w:rsidR="00D7795A">
        <w:rPr>
          <w:color w:val="FF0000"/>
        </w:rPr>
        <w:t>..</w:t>
      </w:r>
      <w:proofErr w:type="gramEnd"/>
      <w:r w:rsidR="00D7795A">
        <w:rPr>
          <w:color w:val="FF0000"/>
        </w:rPr>
        <w:t xml:space="preserve"> So WDA2 includes MO_AW</w:t>
      </w:r>
      <w:r w:rsidR="00680116">
        <w:rPr>
          <w:color w:val="FF0000"/>
        </w:rPr>
        <w:t>)</w:t>
      </w:r>
    </w:p>
    <w:p w:rsidR="00E26710" w:rsidRPr="00E26710" w:rsidRDefault="0034386F" w:rsidP="0034386F">
      <w:pPr>
        <w:tabs>
          <w:tab w:val="left" w:pos="5655"/>
        </w:tabs>
        <w:spacing w:line="360" w:lineRule="auto"/>
      </w:pPr>
      <w:r>
        <w:t xml:space="preserve">MO_ST: </w:t>
      </w:r>
      <w:r w:rsidR="00E26710" w:rsidRPr="00E26710">
        <w:t>Moss on stump</w:t>
      </w:r>
      <w:r>
        <w:t xml:space="preserve"> with top&lt;1m</w:t>
      </w:r>
      <w:r>
        <w:tab/>
      </w:r>
    </w:p>
    <w:p w:rsidR="00E26710" w:rsidRPr="00E26710" w:rsidRDefault="0034386F" w:rsidP="00E26710">
      <w:pPr>
        <w:spacing w:line="360" w:lineRule="auto"/>
      </w:pPr>
      <w:r>
        <w:t>MO_RO</w:t>
      </w:r>
      <w:r w:rsidR="006B23A2">
        <w:t xml:space="preserve">: </w:t>
      </w:r>
      <w:r w:rsidR="00E26710" w:rsidRPr="00E26710">
        <w:t xml:space="preserve">Moss on rock  </w:t>
      </w:r>
    </w:p>
    <w:p w:rsidR="00E26710" w:rsidRPr="00E26710" w:rsidRDefault="0034386F" w:rsidP="00E26710">
      <w:pPr>
        <w:spacing w:line="360" w:lineRule="auto"/>
      </w:pPr>
      <w:r>
        <w:t xml:space="preserve">MO_TP: </w:t>
      </w:r>
      <w:r w:rsidR="00E26710" w:rsidRPr="00E26710">
        <w:t xml:space="preserve">Moss on </w:t>
      </w:r>
      <w:proofErr w:type="spellStart"/>
      <w:r w:rsidR="00E26710" w:rsidRPr="00E26710">
        <w:t>tipup</w:t>
      </w:r>
      <w:proofErr w:type="spellEnd"/>
    </w:p>
    <w:p w:rsidR="00E26710" w:rsidRPr="00E26710" w:rsidRDefault="0034386F" w:rsidP="00E26710">
      <w:pPr>
        <w:spacing w:line="360" w:lineRule="auto"/>
      </w:pPr>
      <w:r>
        <w:t xml:space="preserve">DW_ST: </w:t>
      </w:r>
      <w:r w:rsidR="00E26710" w:rsidRPr="00E26710">
        <w:t>Dead wood on stump</w:t>
      </w:r>
    </w:p>
    <w:p w:rsidR="00291B58" w:rsidRDefault="003E63F6" w:rsidP="007063E0">
      <w:pPr>
        <w:pStyle w:val="Heading2"/>
        <w:rPr>
          <w:i/>
          <w:color w:val="auto"/>
        </w:rPr>
      </w:pPr>
      <w:bookmarkStart w:id="24" w:name="_Toc306887506"/>
      <w:r>
        <w:rPr>
          <w:i/>
          <w:color w:val="auto"/>
        </w:rPr>
        <w:t>3.3</w:t>
      </w:r>
      <w:r w:rsidR="00291B58" w:rsidRPr="00637482">
        <w:rPr>
          <w:i/>
          <w:color w:val="auto"/>
        </w:rPr>
        <w:t xml:space="preserve"> Substrate master file 1999~2011</w:t>
      </w:r>
      <w:bookmarkEnd w:id="24"/>
    </w:p>
    <w:p w:rsidR="00291B58" w:rsidRPr="0068318B" w:rsidRDefault="00291B58" w:rsidP="00291B58">
      <w:r>
        <w:t xml:space="preserve">SAS program: </w:t>
      </w:r>
      <w:r w:rsidRPr="0068318B">
        <w:t xml:space="preserve">R:\MOOSHUBB\longterm\lixi </w:t>
      </w:r>
      <w:proofErr w:type="spellStart"/>
      <w:r>
        <w:t>kong</w:t>
      </w:r>
      <w:proofErr w:type="spellEnd"/>
      <w:r>
        <w:t>\Transect2011\trsubmas11.sas</w:t>
      </w:r>
    </w:p>
    <w:p w:rsidR="00291B58" w:rsidRDefault="00291B58" w:rsidP="00291B58">
      <w:pPr>
        <w:rPr>
          <w:rStyle w:val="Hyperlink"/>
          <w:i/>
        </w:rPr>
      </w:pPr>
      <w:r>
        <w:t xml:space="preserve">SAS data set: </w:t>
      </w:r>
      <w:r w:rsidRPr="00FF5A49">
        <w:rPr>
          <w:i/>
        </w:rPr>
        <w:t xml:space="preserve">R:\MOOSHUBB\longterm\lixi </w:t>
      </w:r>
      <w:proofErr w:type="spellStart"/>
      <w:r w:rsidRPr="00FF5A49">
        <w:rPr>
          <w:i/>
        </w:rPr>
        <w:t>kong</w:t>
      </w:r>
      <w:proofErr w:type="spellEnd"/>
      <w:r w:rsidRPr="00FF5A49">
        <w:rPr>
          <w:i/>
        </w:rPr>
        <w:t>\Transect2011\trsubmas11.ssd</w:t>
      </w:r>
    </w:p>
    <w:p w:rsidR="00291B58" w:rsidRDefault="00FF5A49" w:rsidP="00291B58">
      <w:pPr>
        <w:rPr>
          <w:b/>
          <w:i/>
        </w:rPr>
      </w:pPr>
      <w:r w:rsidRPr="00FF5A49">
        <w:rPr>
          <w:b/>
        </w:rPr>
        <w:t xml:space="preserve">SAS data set: </w:t>
      </w:r>
      <w:r w:rsidRPr="00FF5A49">
        <w:rPr>
          <w:b/>
          <w:i/>
        </w:rPr>
        <w:t xml:space="preserve">R:\MOOSHUBB\longterm\lixi </w:t>
      </w:r>
      <w:proofErr w:type="spellStart"/>
      <w:r w:rsidRPr="00FF5A49">
        <w:rPr>
          <w:b/>
          <w:i/>
        </w:rPr>
        <w:t>kong</w:t>
      </w:r>
      <w:proofErr w:type="spellEnd"/>
      <w:r w:rsidRPr="00FF5A49">
        <w:rPr>
          <w:b/>
          <w:i/>
        </w:rPr>
        <w:t>\Transect2011\trsubmas11c.ssd</w:t>
      </w:r>
      <w:r>
        <w:rPr>
          <w:b/>
          <w:i/>
        </w:rPr>
        <w:t xml:space="preserve"> (corrected for SUMG for 2011 data)</w:t>
      </w:r>
    </w:p>
    <w:p w:rsidR="00FF5A49" w:rsidRPr="00FF5A49" w:rsidRDefault="00FF5A49" w:rsidP="00291B58">
      <w:pPr>
        <w:rPr>
          <w:rStyle w:val="Hyperlink"/>
          <w:b/>
          <w:u w:val="none"/>
        </w:rPr>
      </w:pPr>
    </w:p>
    <w:p w:rsidR="00291B58" w:rsidRDefault="00291B58" w:rsidP="00291B58">
      <w:pPr>
        <w:rPr>
          <w:rStyle w:val="Hyperlink"/>
          <w:color w:val="auto"/>
          <w:u w:val="none"/>
        </w:rPr>
      </w:pPr>
      <w:r>
        <w:rPr>
          <w:rStyle w:val="Hyperlink"/>
          <w:color w:val="auto"/>
          <w:u w:val="none"/>
        </w:rPr>
        <w:t>TRAN</w:t>
      </w:r>
    </w:p>
    <w:p w:rsidR="00291B58" w:rsidRDefault="00291B58" w:rsidP="00291B58">
      <w:pPr>
        <w:rPr>
          <w:rStyle w:val="Hyperlink"/>
          <w:color w:val="auto"/>
          <w:u w:val="none"/>
        </w:rPr>
      </w:pPr>
      <w:r>
        <w:rPr>
          <w:rStyle w:val="Hyperlink"/>
          <w:color w:val="auto"/>
          <w:u w:val="none"/>
        </w:rPr>
        <w:lastRenderedPageBreak/>
        <w:t>TPLOT</w:t>
      </w:r>
    </w:p>
    <w:p w:rsidR="00291B58" w:rsidRDefault="00291B58" w:rsidP="00291B58">
      <w:pPr>
        <w:rPr>
          <w:rStyle w:val="Hyperlink"/>
          <w:color w:val="auto"/>
          <w:u w:val="none"/>
        </w:rPr>
      </w:pPr>
      <w:r>
        <w:rPr>
          <w:rStyle w:val="Hyperlink"/>
          <w:color w:val="auto"/>
          <w:u w:val="none"/>
        </w:rPr>
        <w:t>QPOS</w:t>
      </w:r>
    </w:p>
    <w:p w:rsidR="00FD4361" w:rsidRDefault="00FD4361" w:rsidP="00291B58">
      <w:pPr>
        <w:rPr>
          <w:rStyle w:val="Hyperlink"/>
          <w:color w:val="auto"/>
          <w:u w:val="none"/>
        </w:rPr>
      </w:pPr>
      <w:r>
        <w:rPr>
          <w:rStyle w:val="Hyperlink"/>
          <w:color w:val="auto"/>
          <w:u w:val="none"/>
        </w:rPr>
        <w:t>CENS</w:t>
      </w:r>
    </w:p>
    <w:p w:rsidR="00D826A6" w:rsidRDefault="00D826A6" w:rsidP="00291B58">
      <w:pPr>
        <w:rPr>
          <w:rStyle w:val="Hyperlink"/>
          <w:color w:val="auto"/>
          <w:u w:val="none"/>
        </w:rPr>
      </w:pPr>
      <w:r>
        <w:rPr>
          <w:rStyle w:val="Hyperlink"/>
          <w:color w:val="auto"/>
          <w:u w:val="none"/>
        </w:rPr>
        <w:t>FIELD:  early (early season); late (late season).</w:t>
      </w:r>
    </w:p>
    <w:p w:rsidR="00291B58" w:rsidRDefault="00291B58" w:rsidP="00291B58">
      <w:pPr>
        <w:rPr>
          <w:rStyle w:val="Hyperlink"/>
          <w:color w:val="auto"/>
          <w:u w:val="none"/>
        </w:rPr>
      </w:pPr>
      <w:r>
        <w:rPr>
          <w:rStyle w:val="Hyperlink"/>
          <w:color w:val="auto"/>
          <w:u w:val="none"/>
        </w:rPr>
        <w:t>RCK</w:t>
      </w:r>
    </w:p>
    <w:p w:rsidR="00291B58" w:rsidRDefault="00291B58" w:rsidP="00291B58">
      <w:pPr>
        <w:rPr>
          <w:rStyle w:val="Hyperlink"/>
          <w:color w:val="auto"/>
          <w:u w:val="none"/>
        </w:rPr>
      </w:pPr>
      <w:r>
        <w:rPr>
          <w:rStyle w:val="Hyperlink"/>
          <w:color w:val="auto"/>
          <w:u w:val="none"/>
        </w:rPr>
        <w:t>BSOIL</w:t>
      </w:r>
    </w:p>
    <w:p w:rsidR="00291B58" w:rsidRDefault="00291B58" w:rsidP="00291B58">
      <w:pPr>
        <w:rPr>
          <w:rStyle w:val="Hyperlink"/>
          <w:color w:val="auto"/>
          <w:u w:val="none"/>
        </w:rPr>
      </w:pPr>
      <w:r>
        <w:rPr>
          <w:rStyle w:val="Hyperlink"/>
          <w:color w:val="auto"/>
          <w:u w:val="none"/>
        </w:rPr>
        <w:t>WATER</w:t>
      </w:r>
    </w:p>
    <w:p w:rsidR="007673D2" w:rsidRDefault="00291B58" w:rsidP="00291B58">
      <w:pPr>
        <w:rPr>
          <w:rStyle w:val="Hyperlink"/>
          <w:color w:val="auto"/>
          <w:u w:val="none"/>
        </w:rPr>
      </w:pPr>
      <w:r>
        <w:rPr>
          <w:rStyle w:val="Hyperlink"/>
          <w:color w:val="auto"/>
          <w:u w:val="none"/>
        </w:rPr>
        <w:t>WDG</w:t>
      </w:r>
      <w:r w:rsidR="007673D2">
        <w:rPr>
          <w:rStyle w:val="Hyperlink"/>
          <w:color w:val="auto"/>
          <w:u w:val="none"/>
        </w:rPr>
        <w:t>5</w:t>
      </w:r>
    </w:p>
    <w:p w:rsidR="00291B58" w:rsidRDefault="00576066" w:rsidP="00291B58">
      <w:pPr>
        <w:rPr>
          <w:rStyle w:val="Hyperlink"/>
          <w:color w:val="auto"/>
          <w:u w:val="none"/>
        </w:rPr>
      </w:pPr>
      <w:r>
        <w:rPr>
          <w:rStyle w:val="Hyperlink"/>
          <w:color w:val="auto"/>
          <w:u w:val="none"/>
        </w:rPr>
        <w:t>WDG2</w:t>
      </w:r>
    </w:p>
    <w:p w:rsidR="007673D2" w:rsidRDefault="00291B58" w:rsidP="00291B58">
      <w:pPr>
        <w:rPr>
          <w:rStyle w:val="Hyperlink"/>
          <w:color w:val="auto"/>
          <w:u w:val="none"/>
        </w:rPr>
      </w:pPr>
      <w:r>
        <w:rPr>
          <w:rStyle w:val="Hyperlink"/>
          <w:color w:val="auto"/>
          <w:u w:val="none"/>
        </w:rPr>
        <w:t>WDA</w:t>
      </w:r>
      <w:r w:rsidR="00FC0430">
        <w:rPr>
          <w:rStyle w:val="Hyperlink"/>
          <w:color w:val="auto"/>
          <w:u w:val="none"/>
        </w:rPr>
        <w:t>5</w:t>
      </w:r>
    </w:p>
    <w:p w:rsidR="00291B58" w:rsidRDefault="00576066" w:rsidP="00291B58">
      <w:pPr>
        <w:rPr>
          <w:rStyle w:val="Hyperlink"/>
          <w:color w:val="auto"/>
          <w:u w:val="none"/>
        </w:rPr>
      </w:pPr>
      <w:r>
        <w:rPr>
          <w:rStyle w:val="Hyperlink"/>
          <w:color w:val="auto"/>
          <w:u w:val="none"/>
        </w:rPr>
        <w:t>WDA2</w:t>
      </w:r>
    </w:p>
    <w:p w:rsidR="007673D2" w:rsidRDefault="00FC0430" w:rsidP="00F3325E">
      <w:pPr>
        <w:rPr>
          <w:rStyle w:val="Hyperlink"/>
          <w:color w:val="auto"/>
          <w:u w:val="none"/>
        </w:rPr>
      </w:pPr>
      <w:r>
        <w:rPr>
          <w:rStyle w:val="Hyperlink"/>
          <w:color w:val="auto"/>
          <w:u w:val="none"/>
        </w:rPr>
        <w:t>MSWDA5</w:t>
      </w:r>
    </w:p>
    <w:p w:rsidR="00F3325E" w:rsidRDefault="00F3325E" w:rsidP="00F3325E">
      <w:pPr>
        <w:rPr>
          <w:rStyle w:val="Hyperlink"/>
          <w:color w:val="auto"/>
          <w:u w:val="none"/>
        </w:rPr>
      </w:pPr>
      <w:r>
        <w:rPr>
          <w:rStyle w:val="Hyperlink"/>
          <w:color w:val="auto"/>
          <w:u w:val="none"/>
        </w:rPr>
        <w:t>MSWDA2</w:t>
      </w:r>
    </w:p>
    <w:p w:rsidR="007673D2" w:rsidRPr="00E14F39" w:rsidRDefault="007673D2" w:rsidP="00F3325E">
      <w:pPr>
        <w:rPr>
          <w:rStyle w:val="Hyperlink"/>
          <w:color w:val="FF0000"/>
          <w:u w:val="none"/>
        </w:rPr>
      </w:pPr>
      <w:r w:rsidRPr="00E14F39">
        <w:rPr>
          <w:rStyle w:val="Hyperlink"/>
          <w:color w:val="FF0000"/>
          <w:u w:val="none"/>
        </w:rPr>
        <w:t>In 1999, 8 quadrats have MSWDA &gt;WDA</w:t>
      </w:r>
    </w:p>
    <w:tbl>
      <w:tblPr>
        <w:tblStyle w:val="TableGrid"/>
        <w:tblW w:w="12626" w:type="dxa"/>
        <w:tblInd w:w="-1800" w:type="dxa"/>
        <w:tblLook w:val="04A0" w:firstRow="1" w:lastRow="0" w:firstColumn="1" w:lastColumn="0" w:noHBand="0" w:noVBand="1"/>
      </w:tblPr>
      <w:tblGrid>
        <w:gridCol w:w="686"/>
        <w:gridCol w:w="517"/>
        <w:gridCol w:w="677"/>
        <w:gridCol w:w="587"/>
        <w:gridCol w:w="706"/>
        <w:gridCol w:w="716"/>
        <w:gridCol w:w="666"/>
        <w:gridCol w:w="666"/>
        <w:gridCol w:w="576"/>
        <w:gridCol w:w="617"/>
        <w:gridCol w:w="606"/>
        <w:gridCol w:w="707"/>
        <w:gridCol w:w="736"/>
        <w:gridCol w:w="746"/>
        <w:gridCol w:w="1016"/>
        <w:gridCol w:w="956"/>
        <w:gridCol w:w="737"/>
        <w:gridCol w:w="737"/>
      </w:tblGrid>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TR</w:t>
            </w:r>
          </w:p>
        </w:tc>
        <w:tc>
          <w:tcPr>
            <w:tcW w:w="517" w:type="dxa"/>
            <w:noWrap/>
            <w:hideMark/>
          </w:tcPr>
          <w:p w:rsidR="007673D2" w:rsidRPr="007673D2" w:rsidRDefault="007673D2">
            <w:pPr>
              <w:rPr>
                <w:sz w:val="18"/>
                <w:szCs w:val="18"/>
              </w:rPr>
            </w:pPr>
            <w:r>
              <w:rPr>
                <w:sz w:val="18"/>
                <w:szCs w:val="18"/>
              </w:rPr>
              <w:t>PL</w:t>
            </w:r>
          </w:p>
        </w:tc>
        <w:tc>
          <w:tcPr>
            <w:tcW w:w="677" w:type="dxa"/>
            <w:noWrap/>
            <w:hideMark/>
          </w:tcPr>
          <w:p w:rsidR="007673D2" w:rsidRPr="007673D2" w:rsidRDefault="007673D2">
            <w:pPr>
              <w:rPr>
                <w:sz w:val="18"/>
                <w:szCs w:val="18"/>
              </w:rPr>
            </w:pPr>
            <w:r w:rsidRPr="007673D2">
              <w:rPr>
                <w:sz w:val="18"/>
                <w:szCs w:val="18"/>
              </w:rPr>
              <w:t>CENS</w:t>
            </w:r>
          </w:p>
        </w:tc>
        <w:tc>
          <w:tcPr>
            <w:tcW w:w="587" w:type="dxa"/>
            <w:noWrap/>
            <w:hideMark/>
          </w:tcPr>
          <w:p w:rsidR="007673D2" w:rsidRPr="007673D2" w:rsidRDefault="007673D2">
            <w:pPr>
              <w:rPr>
                <w:sz w:val="18"/>
                <w:szCs w:val="18"/>
              </w:rPr>
            </w:pPr>
            <w:r w:rsidRPr="007673D2">
              <w:rPr>
                <w:sz w:val="18"/>
                <w:szCs w:val="18"/>
              </w:rPr>
              <w:t>RCK</w:t>
            </w:r>
          </w:p>
        </w:tc>
        <w:tc>
          <w:tcPr>
            <w:tcW w:w="706" w:type="dxa"/>
            <w:noWrap/>
            <w:hideMark/>
          </w:tcPr>
          <w:p w:rsidR="007673D2" w:rsidRPr="007673D2" w:rsidRDefault="007673D2">
            <w:pPr>
              <w:rPr>
                <w:sz w:val="18"/>
                <w:szCs w:val="18"/>
              </w:rPr>
            </w:pPr>
            <w:r w:rsidRPr="007673D2">
              <w:rPr>
                <w:sz w:val="18"/>
                <w:szCs w:val="18"/>
              </w:rPr>
              <w:t>SOIL</w:t>
            </w:r>
          </w:p>
        </w:tc>
        <w:tc>
          <w:tcPr>
            <w:tcW w:w="716" w:type="dxa"/>
            <w:noWrap/>
            <w:hideMark/>
          </w:tcPr>
          <w:p w:rsidR="007673D2" w:rsidRPr="007673D2" w:rsidRDefault="007673D2">
            <w:pPr>
              <w:rPr>
                <w:sz w:val="18"/>
                <w:szCs w:val="18"/>
              </w:rPr>
            </w:pPr>
            <w:r w:rsidRPr="007673D2">
              <w:rPr>
                <w:sz w:val="18"/>
                <w:szCs w:val="18"/>
              </w:rPr>
              <w:t>WAT</w:t>
            </w:r>
          </w:p>
        </w:tc>
        <w:tc>
          <w:tcPr>
            <w:tcW w:w="666" w:type="dxa"/>
            <w:noWrap/>
            <w:hideMark/>
          </w:tcPr>
          <w:p w:rsidR="007673D2" w:rsidRPr="007673D2" w:rsidRDefault="007673D2">
            <w:pPr>
              <w:rPr>
                <w:sz w:val="18"/>
                <w:szCs w:val="18"/>
              </w:rPr>
            </w:pPr>
            <w:r w:rsidRPr="007673D2">
              <w:rPr>
                <w:sz w:val="18"/>
                <w:szCs w:val="18"/>
              </w:rPr>
              <w:t>BLA</w:t>
            </w:r>
          </w:p>
        </w:tc>
        <w:tc>
          <w:tcPr>
            <w:tcW w:w="666" w:type="dxa"/>
            <w:noWrap/>
            <w:hideMark/>
          </w:tcPr>
          <w:p w:rsidR="007673D2" w:rsidRPr="007673D2" w:rsidRDefault="007673D2">
            <w:pPr>
              <w:rPr>
                <w:sz w:val="18"/>
                <w:szCs w:val="18"/>
              </w:rPr>
            </w:pPr>
            <w:r w:rsidRPr="007673D2">
              <w:rPr>
                <w:sz w:val="18"/>
                <w:szCs w:val="18"/>
              </w:rPr>
              <w:t>BLD</w:t>
            </w:r>
          </w:p>
        </w:tc>
        <w:tc>
          <w:tcPr>
            <w:tcW w:w="576" w:type="dxa"/>
            <w:noWrap/>
            <w:hideMark/>
          </w:tcPr>
          <w:p w:rsidR="007673D2" w:rsidRPr="007673D2" w:rsidRDefault="007673D2">
            <w:pPr>
              <w:rPr>
                <w:sz w:val="18"/>
                <w:szCs w:val="18"/>
              </w:rPr>
            </w:pPr>
            <w:r w:rsidRPr="007673D2">
              <w:rPr>
                <w:sz w:val="18"/>
                <w:szCs w:val="18"/>
              </w:rPr>
              <w:t>TIP</w:t>
            </w:r>
          </w:p>
        </w:tc>
        <w:tc>
          <w:tcPr>
            <w:tcW w:w="617" w:type="dxa"/>
            <w:noWrap/>
            <w:hideMark/>
          </w:tcPr>
          <w:p w:rsidR="007673D2" w:rsidRPr="007673D2" w:rsidRDefault="007673D2">
            <w:pPr>
              <w:rPr>
                <w:sz w:val="18"/>
                <w:szCs w:val="18"/>
              </w:rPr>
            </w:pPr>
            <w:r w:rsidRPr="007673D2">
              <w:rPr>
                <w:sz w:val="18"/>
                <w:szCs w:val="18"/>
              </w:rPr>
              <w:t>STP</w:t>
            </w:r>
          </w:p>
        </w:tc>
        <w:tc>
          <w:tcPr>
            <w:tcW w:w="606" w:type="dxa"/>
            <w:noWrap/>
            <w:hideMark/>
          </w:tcPr>
          <w:p w:rsidR="007673D2" w:rsidRPr="007673D2" w:rsidRDefault="007673D2">
            <w:pPr>
              <w:rPr>
                <w:sz w:val="18"/>
                <w:szCs w:val="18"/>
              </w:rPr>
            </w:pPr>
            <w:r w:rsidRPr="007673D2">
              <w:rPr>
                <w:sz w:val="18"/>
                <w:szCs w:val="18"/>
              </w:rPr>
              <w:t>LITT</w:t>
            </w:r>
          </w:p>
        </w:tc>
        <w:tc>
          <w:tcPr>
            <w:tcW w:w="707" w:type="dxa"/>
            <w:noWrap/>
            <w:hideMark/>
          </w:tcPr>
          <w:p w:rsidR="007673D2" w:rsidRPr="007673D2" w:rsidRDefault="007673D2">
            <w:pPr>
              <w:rPr>
                <w:sz w:val="18"/>
                <w:szCs w:val="18"/>
              </w:rPr>
            </w:pPr>
            <w:r w:rsidRPr="007673D2">
              <w:rPr>
                <w:sz w:val="18"/>
                <w:szCs w:val="18"/>
              </w:rPr>
              <w:t>MSSG</w:t>
            </w:r>
          </w:p>
        </w:tc>
        <w:tc>
          <w:tcPr>
            <w:tcW w:w="736" w:type="dxa"/>
            <w:noWrap/>
            <w:hideMark/>
          </w:tcPr>
          <w:p w:rsidR="007673D2" w:rsidRPr="007673D2" w:rsidRDefault="007673D2">
            <w:pPr>
              <w:rPr>
                <w:sz w:val="18"/>
                <w:szCs w:val="18"/>
              </w:rPr>
            </w:pPr>
            <w:r w:rsidRPr="007673D2">
              <w:rPr>
                <w:sz w:val="18"/>
                <w:szCs w:val="18"/>
              </w:rPr>
              <w:t>WDG5</w:t>
            </w:r>
          </w:p>
        </w:tc>
        <w:tc>
          <w:tcPr>
            <w:tcW w:w="736" w:type="dxa"/>
            <w:noWrap/>
            <w:hideMark/>
          </w:tcPr>
          <w:p w:rsidR="007673D2" w:rsidRPr="007673D2" w:rsidRDefault="007673D2">
            <w:pPr>
              <w:rPr>
                <w:b/>
                <w:sz w:val="18"/>
                <w:szCs w:val="18"/>
              </w:rPr>
            </w:pPr>
            <w:r w:rsidRPr="007673D2">
              <w:rPr>
                <w:b/>
                <w:sz w:val="18"/>
                <w:szCs w:val="18"/>
              </w:rPr>
              <w:t>WDA5</w:t>
            </w:r>
          </w:p>
        </w:tc>
        <w:tc>
          <w:tcPr>
            <w:tcW w:w="997" w:type="dxa"/>
            <w:noWrap/>
            <w:hideMark/>
          </w:tcPr>
          <w:p w:rsidR="007673D2" w:rsidRPr="007673D2" w:rsidRDefault="007673D2">
            <w:pPr>
              <w:rPr>
                <w:b/>
                <w:sz w:val="18"/>
                <w:szCs w:val="18"/>
              </w:rPr>
            </w:pPr>
            <w:r w:rsidRPr="007673D2">
              <w:rPr>
                <w:b/>
                <w:sz w:val="18"/>
                <w:szCs w:val="18"/>
              </w:rPr>
              <w:t>MSWDA5</w:t>
            </w:r>
          </w:p>
        </w:tc>
        <w:tc>
          <w:tcPr>
            <w:tcW w:w="956" w:type="dxa"/>
            <w:noWrap/>
            <w:hideMark/>
          </w:tcPr>
          <w:p w:rsidR="007673D2" w:rsidRPr="007673D2" w:rsidRDefault="007673D2">
            <w:pPr>
              <w:rPr>
                <w:sz w:val="18"/>
                <w:szCs w:val="18"/>
              </w:rPr>
            </w:pPr>
            <w:r w:rsidRPr="007673D2">
              <w:rPr>
                <w:sz w:val="18"/>
                <w:szCs w:val="18"/>
              </w:rPr>
              <w:t>LTWDA5</w:t>
            </w:r>
          </w:p>
        </w:tc>
        <w:tc>
          <w:tcPr>
            <w:tcW w:w="737" w:type="dxa"/>
            <w:noWrap/>
            <w:hideMark/>
          </w:tcPr>
          <w:p w:rsidR="007673D2" w:rsidRPr="007673D2" w:rsidRDefault="007673D2">
            <w:pPr>
              <w:rPr>
                <w:sz w:val="18"/>
                <w:szCs w:val="18"/>
              </w:rPr>
            </w:pPr>
            <w:r w:rsidRPr="007673D2">
              <w:rPr>
                <w:sz w:val="18"/>
                <w:szCs w:val="18"/>
              </w:rPr>
              <w:t>SUMG</w:t>
            </w:r>
          </w:p>
        </w:tc>
        <w:tc>
          <w:tcPr>
            <w:tcW w:w="737" w:type="dxa"/>
            <w:noWrap/>
            <w:hideMark/>
          </w:tcPr>
          <w:p w:rsidR="007673D2" w:rsidRPr="007673D2" w:rsidRDefault="007673D2">
            <w:pPr>
              <w:rPr>
                <w:sz w:val="18"/>
                <w:szCs w:val="18"/>
              </w:rPr>
            </w:pPr>
            <w:r w:rsidRPr="007673D2">
              <w:rPr>
                <w:sz w:val="18"/>
                <w:szCs w:val="18"/>
              </w:rPr>
              <w:t>SUMA</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E320</w:t>
            </w:r>
          </w:p>
        </w:tc>
        <w:tc>
          <w:tcPr>
            <w:tcW w:w="517" w:type="dxa"/>
            <w:noWrap/>
            <w:hideMark/>
          </w:tcPr>
          <w:p w:rsidR="007673D2" w:rsidRPr="007673D2" w:rsidRDefault="007673D2" w:rsidP="007673D2">
            <w:pPr>
              <w:rPr>
                <w:sz w:val="18"/>
                <w:szCs w:val="18"/>
              </w:rPr>
            </w:pPr>
            <w:r w:rsidRPr="007673D2">
              <w:rPr>
                <w:sz w:val="18"/>
                <w:szCs w:val="18"/>
              </w:rPr>
              <w:t>18</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2</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83</w:t>
            </w:r>
          </w:p>
        </w:tc>
        <w:tc>
          <w:tcPr>
            <w:tcW w:w="707" w:type="dxa"/>
            <w:noWrap/>
            <w:hideMark/>
          </w:tcPr>
          <w:p w:rsidR="007673D2" w:rsidRPr="007673D2" w:rsidRDefault="007673D2" w:rsidP="007673D2">
            <w:pPr>
              <w:rPr>
                <w:sz w:val="18"/>
                <w:szCs w:val="18"/>
              </w:rPr>
            </w:pPr>
            <w:r w:rsidRPr="007673D2">
              <w:rPr>
                <w:sz w:val="18"/>
                <w:szCs w:val="18"/>
              </w:rPr>
              <w:t>15</w:t>
            </w:r>
          </w:p>
        </w:tc>
        <w:tc>
          <w:tcPr>
            <w:tcW w:w="736" w:type="dxa"/>
            <w:noWrap/>
            <w:hideMark/>
          </w:tcPr>
          <w:p w:rsidR="007673D2" w:rsidRPr="007673D2" w:rsidRDefault="007673D2" w:rsidP="007673D2">
            <w:pPr>
              <w:rPr>
                <w:sz w:val="18"/>
                <w:szCs w:val="18"/>
              </w:rPr>
            </w:pPr>
            <w:r w:rsidRPr="007673D2">
              <w:rPr>
                <w:sz w:val="18"/>
                <w:szCs w:val="18"/>
              </w:rPr>
              <w:t>0</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2</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100</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E320</w:t>
            </w:r>
          </w:p>
        </w:tc>
        <w:tc>
          <w:tcPr>
            <w:tcW w:w="517" w:type="dxa"/>
            <w:noWrap/>
            <w:hideMark/>
          </w:tcPr>
          <w:p w:rsidR="007673D2" w:rsidRPr="007673D2" w:rsidRDefault="007673D2" w:rsidP="007673D2">
            <w:pPr>
              <w:rPr>
                <w:sz w:val="18"/>
                <w:szCs w:val="18"/>
              </w:rPr>
            </w:pPr>
            <w:r w:rsidRPr="007673D2">
              <w:rPr>
                <w:sz w:val="18"/>
                <w:szCs w:val="18"/>
              </w:rPr>
              <w:t>19</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1</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4</w:t>
            </w:r>
          </w:p>
        </w:tc>
        <w:tc>
          <w:tcPr>
            <w:tcW w:w="707" w:type="dxa"/>
            <w:noWrap/>
            <w:hideMark/>
          </w:tcPr>
          <w:p w:rsidR="007673D2" w:rsidRPr="007673D2" w:rsidRDefault="007673D2" w:rsidP="007673D2">
            <w:pPr>
              <w:rPr>
                <w:sz w:val="18"/>
                <w:szCs w:val="18"/>
              </w:rPr>
            </w:pPr>
            <w:r w:rsidRPr="007673D2">
              <w:rPr>
                <w:sz w:val="18"/>
                <w:szCs w:val="18"/>
              </w:rPr>
              <w:t>95</w:t>
            </w:r>
          </w:p>
        </w:tc>
        <w:tc>
          <w:tcPr>
            <w:tcW w:w="736" w:type="dxa"/>
            <w:noWrap/>
            <w:hideMark/>
          </w:tcPr>
          <w:p w:rsidR="007673D2" w:rsidRPr="007673D2" w:rsidRDefault="007673D2" w:rsidP="007673D2">
            <w:pPr>
              <w:rPr>
                <w:sz w:val="18"/>
                <w:szCs w:val="18"/>
              </w:rPr>
            </w:pPr>
            <w:r w:rsidRPr="007673D2">
              <w:rPr>
                <w:sz w:val="18"/>
                <w:szCs w:val="18"/>
              </w:rPr>
              <w:t>0</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10</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100</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E330</w:t>
            </w:r>
          </w:p>
        </w:tc>
        <w:tc>
          <w:tcPr>
            <w:tcW w:w="517" w:type="dxa"/>
            <w:noWrap/>
            <w:hideMark/>
          </w:tcPr>
          <w:p w:rsidR="007673D2" w:rsidRPr="007673D2" w:rsidRDefault="007673D2" w:rsidP="007673D2">
            <w:pPr>
              <w:rPr>
                <w:sz w:val="18"/>
                <w:szCs w:val="18"/>
              </w:rPr>
            </w:pPr>
            <w:r w:rsidRPr="007673D2">
              <w:rPr>
                <w:sz w:val="18"/>
                <w:szCs w:val="18"/>
              </w:rPr>
              <w:t>18</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10</w:t>
            </w:r>
          </w:p>
        </w:tc>
        <w:tc>
          <w:tcPr>
            <w:tcW w:w="707" w:type="dxa"/>
            <w:noWrap/>
            <w:hideMark/>
          </w:tcPr>
          <w:p w:rsidR="007673D2" w:rsidRPr="007673D2" w:rsidRDefault="007673D2" w:rsidP="007673D2">
            <w:pPr>
              <w:rPr>
                <w:sz w:val="18"/>
                <w:szCs w:val="18"/>
              </w:rPr>
            </w:pPr>
            <w:r w:rsidRPr="007673D2">
              <w:rPr>
                <w:sz w:val="18"/>
                <w:szCs w:val="18"/>
              </w:rPr>
              <w:t>90</w:t>
            </w:r>
          </w:p>
        </w:tc>
        <w:tc>
          <w:tcPr>
            <w:tcW w:w="736" w:type="dxa"/>
            <w:noWrap/>
            <w:hideMark/>
          </w:tcPr>
          <w:p w:rsidR="007673D2" w:rsidRPr="007673D2" w:rsidRDefault="007673D2" w:rsidP="007673D2">
            <w:pPr>
              <w:rPr>
                <w:sz w:val="18"/>
                <w:szCs w:val="18"/>
              </w:rPr>
            </w:pPr>
            <w:r w:rsidRPr="007673D2">
              <w:rPr>
                <w:sz w:val="18"/>
                <w:szCs w:val="18"/>
              </w:rPr>
              <w:t>0</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0.5</w:t>
            </w:r>
          </w:p>
        </w:tc>
        <w:tc>
          <w:tcPr>
            <w:tcW w:w="956" w:type="dxa"/>
            <w:noWrap/>
            <w:hideMark/>
          </w:tcPr>
          <w:p w:rsidR="007673D2" w:rsidRPr="007673D2" w:rsidRDefault="007673D2" w:rsidP="007673D2">
            <w:pPr>
              <w:rPr>
                <w:sz w:val="18"/>
                <w:szCs w:val="18"/>
              </w:rPr>
            </w:pPr>
            <w:r w:rsidRPr="007673D2">
              <w:rPr>
                <w:sz w:val="18"/>
                <w:szCs w:val="18"/>
              </w:rPr>
              <w:t>3</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103</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S344</w:t>
            </w:r>
          </w:p>
        </w:tc>
        <w:tc>
          <w:tcPr>
            <w:tcW w:w="517" w:type="dxa"/>
            <w:noWrap/>
            <w:hideMark/>
          </w:tcPr>
          <w:p w:rsidR="007673D2" w:rsidRPr="007673D2" w:rsidRDefault="007673D2" w:rsidP="007673D2">
            <w:pPr>
              <w:rPr>
                <w:sz w:val="18"/>
                <w:szCs w:val="18"/>
              </w:rPr>
            </w:pPr>
            <w:r w:rsidRPr="007673D2">
              <w:rPr>
                <w:sz w:val="18"/>
                <w:szCs w:val="18"/>
              </w:rPr>
              <w:t>21</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2</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7</w:t>
            </w:r>
          </w:p>
        </w:tc>
        <w:tc>
          <w:tcPr>
            <w:tcW w:w="707" w:type="dxa"/>
            <w:noWrap/>
            <w:hideMark/>
          </w:tcPr>
          <w:p w:rsidR="007673D2" w:rsidRPr="007673D2" w:rsidRDefault="007673D2" w:rsidP="007673D2">
            <w:pPr>
              <w:rPr>
                <w:sz w:val="18"/>
                <w:szCs w:val="18"/>
              </w:rPr>
            </w:pPr>
            <w:r w:rsidRPr="007673D2">
              <w:rPr>
                <w:sz w:val="18"/>
                <w:szCs w:val="18"/>
              </w:rPr>
              <w:t>90</w:t>
            </w:r>
          </w:p>
        </w:tc>
        <w:tc>
          <w:tcPr>
            <w:tcW w:w="736" w:type="dxa"/>
            <w:noWrap/>
            <w:hideMark/>
          </w:tcPr>
          <w:p w:rsidR="007673D2" w:rsidRPr="007673D2" w:rsidRDefault="007673D2" w:rsidP="007673D2">
            <w:pPr>
              <w:rPr>
                <w:sz w:val="18"/>
                <w:szCs w:val="18"/>
              </w:rPr>
            </w:pPr>
            <w:r w:rsidRPr="007673D2">
              <w:rPr>
                <w:sz w:val="18"/>
                <w:szCs w:val="18"/>
              </w:rPr>
              <w:t>1</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0.5</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100</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W60</w:t>
            </w:r>
          </w:p>
        </w:tc>
        <w:tc>
          <w:tcPr>
            <w:tcW w:w="517" w:type="dxa"/>
            <w:noWrap/>
            <w:hideMark/>
          </w:tcPr>
          <w:p w:rsidR="007673D2" w:rsidRPr="007673D2" w:rsidRDefault="007673D2" w:rsidP="007673D2">
            <w:pPr>
              <w:rPr>
                <w:sz w:val="18"/>
                <w:szCs w:val="18"/>
              </w:rPr>
            </w:pPr>
            <w:r w:rsidRPr="007673D2">
              <w:rPr>
                <w:sz w:val="18"/>
                <w:szCs w:val="18"/>
              </w:rPr>
              <w:t>19</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2</w:t>
            </w:r>
          </w:p>
        </w:tc>
        <w:tc>
          <w:tcPr>
            <w:tcW w:w="606" w:type="dxa"/>
            <w:noWrap/>
            <w:hideMark/>
          </w:tcPr>
          <w:p w:rsidR="007673D2" w:rsidRPr="007673D2" w:rsidRDefault="007673D2" w:rsidP="007673D2">
            <w:pPr>
              <w:rPr>
                <w:sz w:val="18"/>
                <w:szCs w:val="18"/>
              </w:rPr>
            </w:pPr>
            <w:r w:rsidRPr="007673D2">
              <w:rPr>
                <w:sz w:val="18"/>
                <w:szCs w:val="18"/>
              </w:rPr>
              <w:t>53</w:t>
            </w:r>
          </w:p>
        </w:tc>
        <w:tc>
          <w:tcPr>
            <w:tcW w:w="707" w:type="dxa"/>
            <w:noWrap/>
            <w:hideMark/>
          </w:tcPr>
          <w:p w:rsidR="007673D2" w:rsidRPr="007673D2" w:rsidRDefault="007673D2" w:rsidP="007673D2">
            <w:pPr>
              <w:rPr>
                <w:sz w:val="18"/>
                <w:szCs w:val="18"/>
              </w:rPr>
            </w:pPr>
            <w:r w:rsidRPr="007673D2">
              <w:rPr>
                <w:sz w:val="18"/>
                <w:szCs w:val="18"/>
              </w:rPr>
              <w:t>35</w:t>
            </w:r>
          </w:p>
        </w:tc>
        <w:tc>
          <w:tcPr>
            <w:tcW w:w="736" w:type="dxa"/>
            <w:noWrap/>
            <w:hideMark/>
          </w:tcPr>
          <w:p w:rsidR="007673D2" w:rsidRPr="007673D2" w:rsidRDefault="007673D2" w:rsidP="007673D2">
            <w:pPr>
              <w:rPr>
                <w:sz w:val="18"/>
                <w:szCs w:val="18"/>
              </w:rPr>
            </w:pPr>
            <w:r w:rsidRPr="007673D2">
              <w:rPr>
                <w:sz w:val="18"/>
                <w:szCs w:val="18"/>
              </w:rPr>
              <w:t>10</w:t>
            </w:r>
          </w:p>
        </w:tc>
        <w:tc>
          <w:tcPr>
            <w:tcW w:w="736" w:type="dxa"/>
            <w:noWrap/>
            <w:hideMark/>
          </w:tcPr>
          <w:p w:rsidR="007673D2" w:rsidRPr="007673D2" w:rsidRDefault="007673D2" w:rsidP="007673D2">
            <w:pPr>
              <w:rPr>
                <w:b/>
                <w:sz w:val="18"/>
                <w:szCs w:val="18"/>
              </w:rPr>
            </w:pPr>
            <w:r w:rsidRPr="007673D2">
              <w:rPr>
                <w:b/>
                <w:sz w:val="18"/>
                <w:szCs w:val="18"/>
              </w:rPr>
              <w:t>0.5</w:t>
            </w:r>
          </w:p>
        </w:tc>
        <w:tc>
          <w:tcPr>
            <w:tcW w:w="997" w:type="dxa"/>
            <w:noWrap/>
            <w:hideMark/>
          </w:tcPr>
          <w:p w:rsidR="007673D2" w:rsidRPr="007673D2" w:rsidRDefault="007673D2" w:rsidP="007673D2">
            <w:pPr>
              <w:rPr>
                <w:b/>
                <w:sz w:val="18"/>
                <w:szCs w:val="18"/>
              </w:rPr>
            </w:pPr>
            <w:r w:rsidRPr="007673D2">
              <w:rPr>
                <w:b/>
                <w:sz w:val="18"/>
                <w:szCs w:val="18"/>
              </w:rPr>
              <w:t>2</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100.5</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W70</w:t>
            </w:r>
          </w:p>
        </w:tc>
        <w:tc>
          <w:tcPr>
            <w:tcW w:w="517" w:type="dxa"/>
            <w:noWrap/>
            <w:hideMark/>
          </w:tcPr>
          <w:p w:rsidR="007673D2" w:rsidRPr="007673D2" w:rsidRDefault="007673D2" w:rsidP="007673D2">
            <w:pPr>
              <w:rPr>
                <w:sz w:val="18"/>
                <w:szCs w:val="18"/>
              </w:rPr>
            </w:pPr>
            <w:r w:rsidRPr="007673D2">
              <w:rPr>
                <w:sz w:val="18"/>
                <w:szCs w:val="18"/>
              </w:rPr>
              <w:t>17</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20</w:t>
            </w:r>
          </w:p>
        </w:tc>
        <w:tc>
          <w:tcPr>
            <w:tcW w:w="707" w:type="dxa"/>
            <w:noWrap/>
            <w:hideMark/>
          </w:tcPr>
          <w:p w:rsidR="007673D2" w:rsidRPr="007673D2" w:rsidRDefault="007673D2" w:rsidP="007673D2">
            <w:pPr>
              <w:rPr>
                <w:sz w:val="18"/>
                <w:szCs w:val="18"/>
              </w:rPr>
            </w:pPr>
            <w:r w:rsidRPr="007673D2">
              <w:rPr>
                <w:sz w:val="18"/>
                <w:szCs w:val="18"/>
              </w:rPr>
              <w:t>80</w:t>
            </w:r>
          </w:p>
        </w:tc>
        <w:tc>
          <w:tcPr>
            <w:tcW w:w="736" w:type="dxa"/>
            <w:noWrap/>
            <w:hideMark/>
          </w:tcPr>
          <w:p w:rsidR="007673D2" w:rsidRPr="007673D2" w:rsidRDefault="007673D2" w:rsidP="007673D2">
            <w:pPr>
              <w:rPr>
                <w:sz w:val="18"/>
                <w:szCs w:val="18"/>
              </w:rPr>
            </w:pPr>
            <w:r w:rsidRPr="007673D2">
              <w:rPr>
                <w:sz w:val="18"/>
                <w:szCs w:val="18"/>
              </w:rPr>
              <w:t>0</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2</w:t>
            </w:r>
          </w:p>
        </w:tc>
        <w:tc>
          <w:tcPr>
            <w:tcW w:w="956" w:type="dxa"/>
            <w:noWrap/>
            <w:hideMark/>
          </w:tcPr>
          <w:p w:rsidR="007673D2" w:rsidRPr="007673D2" w:rsidRDefault="007673D2" w:rsidP="007673D2">
            <w:pPr>
              <w:rPr>
                <w:sz w:val="18"/>
                <w:szCs w:val="18"/>
              </w:rPr>
            </w:pPr>
            <w:r w:rsidRPr="007673D2">
              <w:rPr>
                <w:sz w:val="18"/>
                <w:szCs w:val="18"/>
              </w:rPr>
              <w:t>2</w:t>
            </w:r>
          </w:p>
        </w:tc>
        <w:tc>
          <w:tcPr>
            <w:tcW w:w="737" w:type="dxa"/>
            <w:noWrap/>
            <w:hideMark/>
          </w:tcPr>
          <w:p w:rsidR="007673D2" w:rsidRPr="007673D2" w:rsidRDefault="007673D2" w:rsidP="007673D2">
            <w:pPr>
              <w:rPr>
                <w:sz w:val="18"/>
                <w:szCs w:val="18"/>
              </w:rPr>
            </w:pPr>
            <w:r w:rsidRPr="007673D2">
              <w:rPr>
                <w:sz w:val="18"/>
                <w:szCs w:val="18"/>
              </w:rPr>
              <w:t>100</w:t>
            </w:r>
          </w:p>
        </w:tc>
        <w:tc>
          <w:tcPr>
            <w:tcW w:w="737" w:type="dxa"/>
            <w:noWrap/>
            <w:hideMark/>
          </w:tcPr>
          <w:p w:rsidR="007673D2" w:rsidRPr="007673D2" w:rsidRDefault="007673D2" w:rsidP="007673D2">
            <w:pPr>
              <w:rPr>
                <w:sz w:val="18"/>
                <w:szCs w:val="18"/>
              </w:rPr>
            </w:pPr>
            <w:r w:rsidRPr="007673D2">
              <w:rPr>
                <w:sz w:val="18"/>
                <w:szCs w:val="18"/>
              </w:rPr>
              <w:t>102</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E335</w:t>
            </w:r>
          </w:p>
        </w:tc>
        <w:tc>
          <w:tcPr>
            <w:tcW w:w="517" w:type="dxa"/>
            <w:noWrap/>
            <w:hideMark/>
          </w:tcPr>
          <w:p w:rsidR="007673D2" w:rsidRPr="007673D2" w:rsidRDefault="007673D2" w:rsidP="007673D2">
            <w:pPr>
              <w:rPr>
                <w:sz w:val="18"/>
                <w:szCs w:val="18"/>
              </w:rPr>
            </w:pPr>
            <w:r w:rsidRPr="007673D2">
              <w:rPr>
                <w:sz w:val="18"/>
                <w:szCs w:val="18"/>
              </w:rPr>
              <w:t>16</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0.5</w:t>
            </w:r>
          </w:p>
        </w:tc>
        <w:tc>
          <w:tcPr>
            <w:tcW w:w="606" w:type="dxa"/>
            <w:noWrap/>
            <w:hideMark/>
          </w:tcPr>
          <w:p w:rsidR="007673D2" w:rsidRPr="007673D2" w:rsidRDefault="007673D2" w:rsidP="007673D2">
            <w:pPr>
              <w:rPr>
                <w:sz w:val="18"/>
                <w:szCs w:val="18"/>
              </w:rPr>
            </w:pPr>
            <w:r w:rsidRPr="007673D2">
              <w:rPr>
                <w:sz w:val="18"/>
                <w:szCs w:val="18"/>
              </w:rPr>
              <w:t>60</w:t>
            </w:r>
          </w:p>
        </w:tc>
        <w:tc>
          <w:tcPr>
            <w:tcW w:w="707" w:type="dxa"/>
            <w:noWrap/>
            <w:hideMark/>
          </w:tcPr>
          <w:p w:rsidR="007673D2" w:rsidRPr="007673D2" w:rsidRDefault="007673D2" w:rsidP="007673D2">
            <w:pPr>
              <w:rPr>
                <w:sz w:val="18"/>
                <w:szCs w:val="18"/>
              </w:rPr>
            </w:pPr>
            <w:r w:rsidRPr="007673D2">
              <w:rPr>
                <w:sz w:val="18"/>
                <w:szCs w:val="18"/>
              </w:rPr>
              <w:t>40</w:t>
            </w:r>
          </w:p>
        </w:tc>
        <w:tc>
          <w:tcPr>
            <w:tcW w:w="736" w:type="dxa"/>
            <w:noWrap/>
            <w:hideMark/>
          </w:tcPr>
          <w:p w:rsidR="007673D2" w:rsidRPr="007673D2" w:rsidRDefault="007673D2" w:rsidP="007673D2">
            <w:pPr>
              <w:rPr>
                <w:sz w:val="18"/>
                <w:szCs w:val="18"/>
              </w:rPr>
            </w:pPr>
            <w:r w:rsidRPr="007673D2">
              <w:rPr>
                <w:sz w:val="18"/>
                <w:szCs w:val="18"/>
              </w:rPr>
              <w:t>0</w:t>
            </w:r>
          </w:p>
        </w:tc>
        <w:tc>
          <w:tcPr>
            <w:tcW w:w="736" w:type="dxa"/>
            <w:noWrap/>
            <w:hideMark/>
          </w:tcPr>
          <w:p w:rsidR="007673D2" w:rsidRPr="007673D2" w:rsidRDefault="007673D2" w:rsidP="007673D2">
            <w:pPr>
              <w:rPr>
                <w:b/>
                <w:sz w:val="18"/>
                <w:szCs w:val="18"/>
              </w:rPr>
            </w:pPr>
            <w:r w:rsidRPr="007673D2">
              <w:rPr>
                <w:b/>
                <w:sz w:val="18"/>
                <w:szCs w:val="18"/>
              </w:rPr>
              <w:t>0</w:t>
            </w:r>
          </w:p>
        </w:tc>
        <w:tc>
          <w:tcPr>
            <w:tcW w:w="997" w:type="dxa"/>
            <w:noWrap/>
            <w:hideMark/>
          </w:tcPr>
          <w:p w:rsidR="007673D2" w:rsidRPr="007673D2" w:rsidRDefault="007673D2" w:rsidP="007673D2">
            <w:pPr>
              <w:rPr>
                <w:b/>
                <w:sz w:val="18"/>
                <w:szCs w:val="18"/>
              </w:rPr>
            </w:pPr>
            <w:r w:rsidRPr="007673D2">
              <w:rPr>
                <w:b/>
                <w:sz w:val="18"/>
                <w:szCs w:val="18"/>
              </w:rPr>
              <w:t>0.5</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100.5</w:t>
            </w:r>
          </w:p>
        </w:tc>
        <w:tc>
          <w:tcPr>
            <w:tcW w:w="737" w:type="dxa"/>
            <w:noWrap/>
            <w:hideMark/>
          </w:tcPr>
          <w:p w:rsidR="007673D2" w:rsidRPr="007673D2" w:rsidRDefault="007673D2" w:rsidP="007673D2">
            <w:pPr>
              <w:rPr>
                <w:sz w:val="18"/>
                <w:szCs w:val="18"/>
              </w:rPr>
            </w:pPr>
            <w:r w:rsidRPr="007673D2">
              <w:rPr>
                <w:sz w:val="18"/>
                <w:szCs w:val="18"/>
              </w:rPr>
              <w:t>100.5</w:t>
            </w:r>
          </w:p>
        </w:tc>
      </w:tr>
      <w:tr w:rsidR="007673D2" w:rsidRPr="007673D2" w:rsidTr="007673D2">
        <w:trPr>
          <w:trHeight w:val="300"/>
        </w:trPr>
        <w:tc>
          <w:tcPr>
            <w:tcW w:w="686" w:type="dxa"/>
            <w:noWrap/>
            <w:hideMark/>
          </w:tcPr>
          <w:p w:rsidR="007673D2" w:rsidRPr="007673D2" w:rsidRDefault="007673D2">
            <w:pPr>
              <w:rPr>
                <w:sz w:val="18"/>
                <w:szCs w:val="18"/>
              </w:rPr>
            </w:pPr>
            <w:r w:rsidRPr="007673D2">
              <w:rPr>
                <w:sz w:val="18"/>
                <w:szCs w:val="18"/>
              </w:rPr>
              <w:t>S344</w:t>
            </w:r>
          </w:p>
        </w:tc>
        <w:tc>
          <w:tcPr>
            <w:tcW w:w="517" w:type="dxa"/>
            <w:noWrap/>
            <w:hideMark/>
          </w:tcPr>
          <w:p w:rsidR="007673D2" w:rsidRPr="007673D2" w:rsidRDefault="007673D2" w:rsidP="007673D2">
            <w:pPr>
              <w:rPr>
                <w:sz w:val="18"/>
                <w:szCs w:val="18"/>
              </w:rPr>
            </w:pPr>
            <w:r w:rsidRPr="007673D2">
              <w:rPr>
                <w:sz w:val="18"/>
                <w:szCs w:val="18"/>
              </w:rPr>
              <w:t>24</w:t>
            </w:r>
          </w:p>
        </w:tc>
        <w:tc>
          <w:tcPr>
            <w:tcW w:w="677" w:type="dxa"/>
            <w:noWrap/>
            <w:hideMark/>
          </w:tcPr>
          <w:p w:rsidR="007673D2" w:rsidRPr="007673D2" w:rsidRDefault="007673D2" w:rsidP="007673D2">
            <w:pPr>
              <w:rPr>
                <w:sz w:val="18"/>
                <w:szCs w:val="18"/>
              </w:rPr>
            </w:pPr>
            <w:r w:rsidRPr="007673D2">
              <w:rPr>
                <w:sz w:val="18"/>
                <w:szCs w:val="18"/>
              </w:rPr>
              <w:t>1999</w:t>
            </w:r>
          </w:p>
        </w:tc>
        <w:tc>
          <w:tcPr>
            <w:tcW w:w="587" w:type="dxa"/>
            <w:noWrap/>
            <w:hideMark/>
          </w:tcPr>
          <w:p w:rsidR="007673D2" w:rsidRPr="007673D2" w:rsidRDefault="007673D2" w:rsidP="007673D2">
            <w:pPr>
              <w:rPr>
                <w:sz w:val="18"/>
                <w:szCs w:val="18"/>
              </w:rPr>
            </w:pPr>
            <w:r w:rsidRPr="007673D2">
              <w:rPr>
                <w:sz w:val="18"/>
                <w:szCs w:val="18"/>
              </w:rPr>
              <w:t>0</w:t>
            </w:r>
          </w:p>
        </w:tc>
        <w:tc>
          <w:tcPr>
            <w:tcW w:w="706" w:type="dxa"/>
            <w:noWrap/>
            <w:hideMark/>
          </w:tcPr>
          <w:p w:rsidR="007673D2" w:rsidRPr="007673D2" w:rsidRDefault="007673D2" w:rsidP="007673D2">
            <w:pPr>
              <w:rPr>
                <w:sz w:val="18"/>
                <w:szCs w:val="18"/>
              </w:rPr>
            </w:pPr>
            <w:r w:rsidRPr="007673D2">
              <w:rPr>
                <w:sz w:val="18"/>
                <w:szCs w:val="18"/>
              </w:rPr>
              <w:t>0.5</w:t>
            </w:r>
          </w:p>
        </w:tc>
        <w:tc>
          <w:tcPr>
            <w:tcW w:w="716" w:type="dxa"/>
            <w:noWrap/>
            <w:hideMark/>
          </w:tcPr>
          <w:p w:rsidR="007673D2" w:rsidRPr="007673D2" w:rsidRDefault="007673D2" w:rsidP="007673D2">
            <w:pPr>
              <w:rPr>
                <w:sz w:val="18"/>
                <w:szCs w:val="18"/>
              </w:rPr>
            </w:pPr>
            <w:r w:rsidRPr="007673D2">
              <w:rPr>
                <w:sz w:val="18"/>
                <w:szCs w:val="18"/>
              </w:rPr>
              <w:t>0</w:t>
            </w:r>
          </w:p>
        </w:tc>
        <w:tc>
          <w:tcPr>
            <w:tcW w:w="666" w:type="dxa"/>
            <w:noWrap/>
            <w:hideMark/>
          </w:tcPr>
          <w:p w:rsidR="007673D2" w:rsidRPr="007673D2" w:rsidRDefault="007673D2" w:rsidP="007673D2">
            <w:pPr>
              <w:rPr>
                <w:sz w:val="18"/>
                <w:szCs w:val="18"/>
              </w:rPr>
            </w:pPr>
            <w:r w:rsidRPr="007673D2">
              <w:rPr>
                <w:sz w:val="18"/>
                <w:szCs w:val="18"/>
              </w:rPr>
              <w:t>2</w:t>
            </w:r>
          </w:p>
        </w:tc>
        <w:tc>
          <w:tcPr>
            <w:tcW w:w="666" w:type="dxa"/>
            <w:noWrap/>
            <w:hideMark/>
          </w:tcPr>
          <w:p w:rsidR="007673D2" w:rsidRPr="007673D2" w:rsidRDefault="007673D2" w:rsidP="007673D2">
            <w:pPr>
              <w:rPr>
                <w:sz w:val="18"/>
                <w:szCs w:val="18"/>
              </w:rPr>
            </w:pPr>
            <w:r w:rsidRPr="007673D2">
              <w:rPr>
                <w:sz w:val="18"/>
                <w:szCs w:val="18"/>
              </w:rPr>
              <w:t>0</w:t>
            </w:r>
          </w:p>
        </w:tc>
        <w:tc>
          <w:tcPr>
            <w:tcW w:w="576" w:type="dxa"/>
            <w:noWrap/>
            <w:hideMark/>
          </w:tcPr>
          <w:p w:rsidR="007673D2" w:rsidRPr="007673D2" w:rsidRDefault="007673D2" w:rsidP="007673D2">
            <w:pPr>
              <w:rPr>
                <w:sz w:val="18"/>
                <w:szCs w:val="18"/>
              </w:rPr>
            </w:pPr>
            <w:r w:rsidRPr="007673D2">
              <w:rPr>
                <w:sz w:val="18"/>
                <w:szCs w:val="18"/>
              </w:rPr>
              <w:t>0</w:t>
            </w:r>
          </w:p>
        </w:tc>
        <w:tc>
          <w:tcPr>
            <w:tcW w:w="617" w:type="dxa"/>
            <w:noWrap/>
            <w:hideMark/>
          </w:tcPr>
          <w:p w:rsidR="007673D2" w:rsidRPr="007673D2" w:rsidRDefault="007673D2" w:rsidP="007673D2">
            <w:pPr>
              <w:rPr>
                <w:sz w:val="18"/>
                <w:szCs w:val="18"/>
              </w:rPr>
            </w:pPr>
            <w:r w:rsidRPr="007673D2">
              <w:rPr>
                <w:sz w:val="18"/>
                <w:szCs w:val="18"/>
              </w:rPr>
              <w:t>0</w:t>
            </w:r>
          </w:p>
        </w:tc>
        <w:tc>
          <w:tcPr>
            <w:tcW w:w="606" w:type="dxa"/>
            <w:noWrap/>
            <w:hideMark/>
          </w:tcPr>
          <w:p w:rsidR="007673D2" w:rsidRPr="007673D2" w:rsidRDefault="007673D2" w:rsidP="007673D2">
            <w:pPr>
              <w:rPr>
                <w:sz w:val="18"/>
                <w:szCs w:val="18"/>
              </w:rPr>
            </w:pPr>
            <w:r w:rsidRPr="007673D2">
              <w:rPr>
                <w:sz w:val="18"/>
                <w:szCs w:val="18"/>
              </w:rPr>
              <w:t>16</w:t>
            </w:r>
          </w:p>
        </w:tc>
        <w:tc>
          <w:tcPr>
            <w:tcW w:w="707" w:type="dxa"/>
            <w:noWrap/>
            <w:hideMark/>
          </w:tcPr>
          <w:p w:rsidR="007673D2" w:rsidRPr="007673D2" w:rsidRDefault="007673D2" w:rsidP="007673D2">
            <w:pPr>
              <w:rPr>
                <w:sz w:val="18"/>
                <w:szCs w:val="18"/>
              </w:rPr>
            </w:pPr>
            <w:r w:rsidRPr="007673D2">
              <w:rPr>
                <w:sz w:val="18"/>
                <w:szCs w:val="18"/>
              </w:rPr>
              <w:t>80</w:t>
            </w:r>
          </w:p>
        </w:tc>
        <w:tc>
          <w:tcPr>
            <w:tcW w:w="736" w:type="dxa"/>
            <w:noWrap/>
            <w:hideMark/>
          </w:tcPr>
          <w:p w:rsidR="007673D2" w:rsidRPr="007673D2" w:rsidRDefault="007673D2" w:rsidP="007673D2">
            <w:pPr>
              <w:rPr>
                <w:sz w:val="18"/>
                <w:szCs w:val="18"/>
              </w:rPr>
            </w:pPr>
            <w:r w:rsidRPr="007673D2">
              <w:rPr>
                <w:sz w:val="18"/>
                <w:szCs w:val="18"/>
              </w:rPr>
              <w:t>2</w:t>
            </w:r>
          </w:p>
        </w:tc>
        <w:tc>
          <w:tcPr>
            <w:tcW w:w="736" w:type="dxa"/>
            <w:noWrap/>
            <w:hideMark/>
          </w:tcPr>
          <w:p w:rsidR="007673D2" w:rsidRPr="007673D2" w:rsidRDefault="007673D2" w:rsidP="007673D2">
            <w:pPr>
              <w:rPr>
                <w:b/>
                <w:sz w:val="18"/>
                <w:szCs w:val="18"/>
              </w:rPr>
            </w:pPr>
            <w:r w:rsidRPr="007673D2">
              <w:rPr>
                <w:b/>
                <w:sz w:val="18"/>
                <w:szCs w:val="18"/>
              </w:rPr>
              <w:t>2</w:t>
            </w:r>
          </w:p>
        </w:tc>
        <w:tc>
          <w:tcPr>
            <w:tcW w:w="997" w:type="dxa"/>
            <w:noWrap/>
            <w:hideMark/>
          </w:tcPr>
          <w:p w:rsidR="007673D2" w:rsidRPr="007673D2" w:rsidRDefault="007673D2" w:rsidP="007673D2">
            <w:pPr>
              <w:rPr>
                <w:b/>
                <w:sz w:val="18"/>
                <w:szCs w:val="18"/>
              </w:rPr>
            </w:pPr>
            <w:r w:rsidRPr="007673D2">
              <w:rPr>
                <w:b/>
                <w:sz w:val="18"/>
                <w:szCs w:val="18"/>
              </w:rPr>
              <w:t>4</w:t>
            </w:r>
          </w:p>
        </w:tc>
        <w:tc>
          <w:tcPr>
            <w:tcW w:w="956" w:type="dxa"/>
            <w:noWrap/>
            <w:hideMark/>
          </w:tcPr>
          <w:p w:rsidR="007673D2" w:rsidRPr="007673D2" w:rsidRDefault="007673D2" w:rsidP="007673D2">
            <w:pPr>
              <w:rPr>
                <w:sz w:val="18"/>
                <w:szCs w:val="18"/>
              </w:rPr>
            </w:pPr>
            <w:r w:rsidRPr="007673D2">
              <w:rPr>
                <w:sz w:val="18"/>
                <w:szCs w:val="18"/>
              </w:rPr>
              <w:t>0</w:t>
            </w:r>
          </w:p>
        </w:tc>
        <w:tc>
          <w:tcPr>
            <w:tcW w:w="737" w:type="dxa"/>
            <w:noWrap/>
            <w:hideMark/>
          </w:tcPr>
          <w:p w:rsidR="007673D2" w:rsidRPr="007673D2" w:rsidRDefault="007673D2" w:rsidP="007673D2">
            <w:pPr>
              <w:rPr>
                <w:sz w:val="18"/>
                <w:szCs w:val="18"/>
              </w:rPr>
            </w:pPr>
            <w:r w:rsidRPr="007673D2">
              <w:rPr>
                <w:sz w:val="18"/>
                <w:szCs w:val="18"/>
              </w:rPr>
              <w:t>100.5</w:t>
            </w:r>
          </w:p>
        </w:tc>
        <w:tc>
          <w:tcPr>
            <w:tcW w:w="737" w:type="dxa"/>
            <w:noWrap/>
            <w:hideMark/>
          </w:tcPr>
          <w:p w:rsidR="007673D2" w:rsidRPr="007673D2" w:rsidRDefault="007673D2" w:rsidP="007673D2">
            <w:pPr>
              <w:rPr>
                <w:sz w:val="18"/>
                <w:szCs w:val="18"/>
              </w:rPr>
            </w:pPr>
            <w:r w:rsidRPr="007673D2">
              <w:rPr>
                <w:sz w:val="18"/>
                <w:szCs w:val="18"/>
              </w:rPr>
              <w:t>102.5</w:t>
            </w:r>
          </w:p>
        </w:tc>
      </w:tr>
    </w:tbl>
    <w:p w:rsidR="006E55D8" w:rsidRDefault="00FC0430" w:rsidP="006E55D8">
      <w:pPr>
        <w:rPr>
          <w:rStyle w:val="Hyperlink"/>
          <w:color w:val="auto"/>
          <w:u w:val="none"/>
        </w:rPr>
      </w:pPr>
      <w:r>
        <w:rPr>
          <w:rStyle w:val="Hyperlink"/>
          <w:color w:val="auto"/>
          <w:u w:val="none"/>
        </w:rPr>
        <w:t>LTWDA5</w:t>
      </w:r>
    </w:p>
    <w:p w:rsidR="00291B58" w:rsidRDefault="00291B58" w:rsidP="00291B58">
      <w:pPr>
        <w:rPr>
          <w:rStyle w:val="Hyperlink"/>
          <w:color w:val="auto"/>
          <w:u w:val="none"/>
        </w:rPr>
      </w:pPr>
      <w:r>
        <w:rPr>
          <w:rStyle w:val="Hyperlink"/>
          <w:color w:val="auto"/>
          <w:u w:val="none"/>
        </w:rPr>
        <w:t>BLA5</w:t>
      </w:r>
    </w:p>
    <w:p w:rsidR="00291B58" w:rsidRDefault="00291B58" w:rsidP="00291B58">
      <w:pPr>
        <w:rPr>
          <w:rStyle w:val="Hyperlink"/>
          <w:color w:val="auto"/>
          <w:u w:val="none"/>
        </w:rPr>
      </w:pPr>
      <w:r>
        <w:rPr>
          <w:rStyle w:val="Hyperlink"/>
          <w:color w:val="auto"/>
          <w:u w:val="none"/>
        </w:rPr>
        <w:t>BLD5</w:t>
      </w:r>
    </w:p>
    <w:p w:rsidR="00291B58" w:rsidRDefault="00291B58" w:rsidP="00291B58">
      <w:pPr>
        <w:rPr>
          <w:rStyle w:val="Hyperlink"/>
          <w:color w:val="auto"/>
          <w:u w:val="none"/>
        </w:rPr>
      </w:pPr>
      <w:r>
        <w:rPr>
          <w:rStyle w:val="Hyperlink"/>
          <w:color w:val="auto"/>
          <w:u w:val="none"/>
        </w:rPr>
        <w:t>TIPA</w:t>
      </w:r>
    </w:p>
    <w:p w:rsidR="00291B58" w:rsidRDefault="00291B58" w:rsidP="00291B58">
      <w:pPr>
        <w:rPr>
          <w:rStyle w:val="Hyperlink"/>
          <w:color w:val="auto"/>
          <w:u w:val="none"/>
        </w:rPr>
      </w:pPr>
      <w:r>
        <w:rPr>
          <w:rStyle w:val="Hyperlink"/>
          <w:color w:val="auto"/>
          <w:u w:val="none"/>
        </w:rPr>
        <w:t>STPA</w:t>
      </w:r>
    </w:p>
    <w:p w:rsidR="00291B58" w:rsidRDefault="00291B58" w:rsidP="00291B58">
      <w:pPr>
        <w:rPr>
          <w:rStyle w:val="Hyperlink"/>
          <w:color w:val="auto"/>
          <w:u w:val="none"/>
        </w:rPr>
      </w:pPr>
      <w:r>
        <w:rPr>
          <w:rStyle w:val="Hyperlink"/>
          <w:color w:val="auto"/>
          <w:u w:val="none"/>
        </w:rPr>
        <w:t>LITT</w:t>
      </w:r>
      <w:r w:rsidR="005F2DC5">
        <w:rPr>
          <w:rStyle w:val="Hyperlink"/>
          <w:color w:val="auto"/>
          <w:u w:val="none"/>
        </w:rPr>
        <w:t>: litter collected in 1999. In 2011, this is equal to LITM+LITD+LITC</w:t>
      </w:r>
    </w:p>
    <w:p w:rsidR="00291B58" w:rsidRDefault="00291B58" w:rsidP="00291B58">
      <w:pPr>
        <w:rPr>
          <w:rStyle w:val="Hyperlink"/>
          <w:color w:val="auto"/>
          <w:u w:val="none"/>
        </w:rPr>
      </w:pPr>
      <w:r>
        <w:rPr>
          <w:rStyle w:val="Hyperlink"/>
          <w:color w:val="auto"/>
          <w:u w:val="none"/>
        </w:rPr>
        <w:t>LITM</w:t>
      </w:r>
    </w:p>
    <w:p w:rsidR="00291B58" w:rsidRDefault="00291B58" w:rsidP="00291B58">
      <w:pPr>
        <w:rPr>
          <w:rStyle w:val="Hyperlink"/>
          <w:color w:val="auto"/>
          <w:u w:val="none"/>
        </w:rPr>
      </w:pPr>
      <w:r>
        <w:rPr>
          <w:rStyle w:val="Hyperlink"/>
          <w:color w:val="auto"/>
          <w:u w:val="none"/>
        </w:rPr>
        <w:t>LITD</w:t>
      </w:r>
    </w:p>
    <w:p w:rsidR="00291B58" w:rsidRDefault="00291B58" w:rsidP="00291B58">
      <w:pPr>
        <w:rPr>
          <w:rStyle w:val="Hyperlink"/>
          <w:color w:val="auto"/>
          <w:u w:val="none"/>
        </w:rPr>
      </w:pPr>
      <w:r>
        <w:rPr>
          <w:rStyle w:val="Hyperlink"/>
          <w:color w:val="auto"/>
          <w:u w:val="none"/>
        </w:rPr>
        <w:t>LITC</w:t>
      </w:r>
    </w:p>
    <w:p w:rsidR="00291B58" w:rsidRPr="00C3490F" w:rsidRDefault="00291B58" w:rsidP="00291B58">
      <w:pPr>
        <w:rPr>
          <w:rStyle w:val="Hyperlink"/>
          <w:color w:val="FF0000"/>
          <w:u w:val="none"/>
        </w:rPr>
      </w:pPr>
      <w:r>
        <w:rPr>
          <w:rStyle w:val="Hyperlink"/>
          <w:color w:val="auto"/>
          <w:u w:val="none"/>
        </w:rPr>
        <w:t>MSSG</w:t>
      </w:r>
      <w:r w:rsidR="00C3490F">
        <w:rPr>
          <w:rStyle w:val="Hyperlink"/>
          <w:color w:val="auto"/>
          <w:u w:val="none"/>
        </w:rPr>
        <w:t xml:space="preserve">: For 2011 late season, </w:t>
      </w:r>
      <w:r w:rsidR="00C3490F" w:rsidRPr="00C3490F">
        <w:rPr>
          <w:rStyle w:val="Hyperlink"/>
          <w:color w:val="FF0000"/>
          <w:u w:val="none"/>
        </w:rPr>
        <w:t>this doesn’t include MSBLA5, MSBLD5, MSWDG2, MSSTP, MSRCK and MSTIP, this got corrected.</w:t>
      </w:r>
    </w:p>
    <w:p w:rsidR="00291B58" w:rsidRDefault="00291B58" w:rsidP="00291B58">
      <w:pPr>
        <w:rPr>
          <w:rStyle w:val="Hyperlink"/>
          <w:color w:val="auto"/>
          <w:u w:val="none"/>
        </w:rPr>
      </w:pPr>
      <w:r>
        <w:rPr>
          <w:rStyle w:val="Hyperlink"/>
          <w:color w:val="auto"/>
          <w:u w:val="none"/>
        </w:rPr>
        <w:t>MSBLA5</w:t>
      </w:r>
      <w:r w:rsidR="00A17AE5">
        <w:rPr>
          <w:rStyle w:val="Hyperlink"/>
          <w:color w:val="auto"/>
          <w:u w:val="none"/>
        </w:rPr>
        <w:t>: % cover of moss on standing bole live collected in 2011 later season only.</w:t>
      </w:r>
    </w:p>
    <w:p w:rsidR="00291B58" w:rsidRDefault="00291B58" w:rsidP="00291B58">
      <w:pPr>
        <w:rPr>
          <w:rStyle w:val="Hyperlink"/>
          <w:color w:val="auto"/>
          <w:u w:val="none"/>
        </w:rPr>
      </w:pPr>
      <w:r>
        <w:rPr>
          <w:rStyle w:val="Hyperlink"/>
          <w:color w:val="auto"/>
          <w:u w:val="none"/>
        </w:rPr>
        <w:t>MSWDG</w:t>
      </w:r>
      <w:r w:rsidR="00A17AE5">
        <w:rPr>
          <w:rStyle w:val="Hyperlink"/>
          <w:color w:val="auto"/>
          <w:u w:val="none"/>
        </w:rPr>
        <w:t>2: % cover of moss on dead wood on the ground collected in 2011 later season only.</w:t>
      </w:r>
    </w:p>
    <w:p w:rsidR="00291B58" w:rsidRDefault="00291B58" w:rsidP="00291B58">
      <w:pPr>
        <w:rPr>
          <w:rStyle w:val="Hyperlink"/>
          <w:color w:val="auto"/>
          <w:u w:val="none"/>
        </w:rPr>
      </w:pPr>
      <w:r>
        <w:rPr>
          <w:rStyle w:val="Hyperlink"/>
          <w:color w:val="auto"/>
          <w:u w:val="none"/>
        </w:rPr>
        <w:t>MSSTP</w:t>
      </w:r>
      <w:r w:rsidR="00A17AE5">
        <w:rPr>
          <w:rStyle w:val="Hyperlink"/>
          <w:color w:val="auto"/>
          <w:u w:val="none"/>
        </w:rPr>
        <w:t>: % cover of moss on stumps collected in 2011 later season only</w:t>
      </w:r>
    </w:p>
    <w:p w:rsidR="00291B58" w:rsidRDefault="00291B58" w:rsidP="00291B58">
      <w:pPr>
        <w:rPr>
          <w:rStyle w:val="Hyperlink"/>
          <w:color w:val="auto"/>
          <w:u w:val="none"/>
        </w:rPr>
      </w:pPr>
      <w:r>
        <w:rPr>
          <w:rStyle w:val="Hyperlink"/>
          <w:color w:val="auto"/>
          <w:u w:val="none"/>
        </w:rPr>
        <w:t>MSBLD5</w:t>
      </w:r>
      <w:r w:rsidR="00A17AE5">
        <w:rPr>
          <w:rStyle w:val="Hyperlink"/>
          <w:color w:val="auto"/>
          <w:u w:val="none"/>
        </w:rPr>
        <w:t>: % cover of moss on standing dead collected in 2011 later season only</w:t>
      </w:r>
    </w:p>
    <w:p w:rsidR="00291B58" w:rsidRDefault="00291B58" w:rsidP="00291B58">
      <w:pPr>
        <w:rPr>
          <w:rStyle w:val="Hyperlink"/>
          <w:color w:val="auto"/>
          <w:u w:val="none"/>
        </w:rPr>
      </w:pPr>
      <w:r>
        <w:rPr>
          <w:rStyle w:val="Hyperlink"/>
          <w:color w:val="auto"/>
          <w:u w:val="none"/>
        </w:rPr>
        <w:t>MSRCK</w:t>
      </w:r>
      <w:r w:rsidR="00A17AE5">
        <w:rPr>
          <w:rStyle w:val="Hyperlink"/>
          <w:color w:val="auto"/>
          <w:u w:val="none"/>
        </w:rPr>
        <w:t>: % cover of moss on rock collected in 2011 later season only</w:t>
      </w:r>
    </w:p>
    <w:p w:rsidR="00291B58" w:rsidRDefault="00291B58" w:rsidP="00291B58">
      <w:pPr>
        <w:rPr>
          <w:rStyle w:val="Hyperlink"/>
          <w:color w:val="auto"/>
          <w:u w:val="none"/>
        </w:rPr>
      </w:pPr>
      <w:r>
        <w:rPr>
          <w:rStyle w:val="Hyperlink"/>
          <w:color w:val="auto"/>
          <w:u w:val="none"/>
        </w:rPr>
        <w:t>MSTIP</w:t>
      </w:r>
      <w:r w:rsidR="00A17AE5">
        <w:rPr>
          <w:rStyle w:val="Hyperlink"/>
          <w:color w:val="auto"/>
          <w:u w:val="none"/>
        </w:rPr>
        <w:t xml:space="preserve">: % cover of moss on </w:t>
      </w:r>
      <w:proofErr w:type="spellStart"/>
      <w:r w:rsidR="00A17AE5">
        <w:rPr>
          <w:rStyle w:val="Hyperlink"/>
          <w:color w:val="auto"/>
          <w:u w:val="none"/>
        </w:rPr>
        <w:t>tipups</w:t>
      </w:r>
      <w:proofErr w:type="spellEnd"/>
      <w:r w:rsidR="00A17AE5">
        <w:rPr>
          <w:rStyle w:val="Hyperlink"/>
          <w:color w:val="auto"/>
          <w:u w:val="none"/>
        </w:rPr>
        <w:t xml:space="preserve"> collected in 2011 later season only.</w:t>
      </w:r>
    </w:p>
    <w:p w:rsidR="00291B58" w:rsidRDefault="00291B58" w:rsidP="00291B58">
      <w:r>
        <w:t>WDSTP</w:t>
      </w:r>
      <w:r w:rsidR="00A17AE5">
        <w:t>: % cover of dead wood on stumps collected in 2011 later season only.</w:t>
      </w:r>
    </w:p>
    <w:p w:rsidR="00291B58" w:rsidRDefault="00291B58" w:rsidP="00291B58">
      <w:r>
        <w:t>SUMG</w:t>
      </w:r>
      <w:r w:rsidR="008A74CA">
        <w:t>:</w:t>
      </w:r>
      <w:r w:rsidR="00E0519C">
        <w:t xml:space="preserve"> sum of everything on the ground before correction.</w:t>
      </w:r>
    </w:p>
    <w:p w:rsidR="008A74CA" w:rsidRDefault="008A74CA" w:rsidP="008A74CA">
      <w:pPr>
        <w:pStyle w:val="ListParagraph"/>
        <w:numPr>
          <w:ilvl w:val="0"/>
          <w:numId w:val="16"/>
        </w:numPr>
      </w:pPr>
      <w:r>
        <w:lastRenderedPageBreak/>
        <w:t>1999</w:t>
      </w:r>
      <w:r w:rsidR="00B32445">
        <w:t>:</w:t>
      </w:r>
      <w:r w:rsidR="00B32445" w:rsidRPr="005F2DC5">
        <w:t xml:space="preserve"> SUMG</w:t>
      </w:r>
      <w:r w:rsidR="005F2DC5" w:rsidRPr="005F2DC5">
        <w:t>=RCK+WATER+BSOIL+WDG5+TIPA+STP</w:t>
      </w:r>
      <w:r w:rsidR="005F2DC5">
        <w:t>A+MSSG+LITC+LITD+LITM+BLA5+BLD5. It varies between 100 and 100.5, no correction needed.</w:t>
      </w:r>
    </w:p>
    <w:p w:rsidR="008A74CA" w:rsidRDefault="008A74CA" w:rsidP="008A74CA">
      <w:pPr>
        <w:pStyle w:val="ListParagraph"/>
        <w:numPr>
          <w:ilvl w:val="0"/>
          <w:numId w:val="16"/>
        </w:numPr>
      </w:pPr>
      <w:r>
        <w:t>2011 early season</w:t>
      </w:r>
      <w:r w:rsidR="003557AA">
        <w:t>: SUMG= RCK+WATER+BSOIL+WDG5+TIPA+STPA+MSSG+LITC+LITD+LITM+BLA5+BLD5. It varies between 89 and 102. For val</w:t>
      </w:r>
      <w:r w:rsidR="00A636D5">
        <w:t xml:space="preserve">ues </w:t>
      </w:r>
      <w:r w:rsidR="00D15802">
        <w:t>not equal to</w:t>
      </w:r>
      <w:r w:rsidR="00A636D5">
        <w:t xml:space="preserve"> 100</w:t>
      </w:r>
      <w:r w:rsidR="003557AA">
        <w:t>, LITC (no LITD or LITM were recorded for early season) and LITT were adjusted to make SUMG equal to 100.</w:t>
      </w:r>
    </w:p>
    <w:p w:rsidR="009B5876" w:rsidRDefault="008A74CA" w:rsidP="00291B58">
      <w:pPr>
        <w:pStyle w:val="ListParagraph"/>
        <w:numPr>
          <w:ilvl w:val="0"/>
          <w:numId w:val="16"/>
        </w:numPr>
      </w:pPr>
      <w:r>
        <w:t>2011 late season</w:t>
      </w:r>
      <w:r w:rsidR="003557AA">
        <w:t xml:space="preserve">: </w:t>
      </w:r>
      <w:r w:rsidR="003557AA" w:rsidRPr="003557AA">
        <w:t>SUMG=</w:t>
      </w:r>
      <w:r w:rsidR="003557AA">
        <w:t xml:space="preserve"> RCK+WATER+</w:t>
      </w:r>
      <w:r w:rsidR="003557AA" w:rsidRPr="003557AA">
        <w:t xml:space="preserve">BSOIL </w:t>
      </w:r>
      <w:r w:rsidR="003557AA">
        <w:t>+</w:t>
      </w:r>
      <w:r w:rsidR="003557AA" w:rsidRPr="003557AA">
        <w:t>WDG2</w:t>
      </w:r>
      <w:r w:rsidR="003557AA">
        <w:t>+ TIPA+STPA+MSSG+</w:t>
      </w:r>
      <w:r w:rsidR="003557AA" w:rsidRPr="003557AA">
        <w:t>LIT</w:t>
      </w:r>
      <w:r w:rsidR="003557AA">
        <w:t>C+LITD+LITM+BLA5+BLD5</w:t>
      </w:r>
      <w:r w:rsidR="00C3490F">
        <w:t xml:space="preserve"> </w:t>
      </w:r>
      <w:r w:rsidR="003557AA">
        <w:t>+WDSTP</w:t>
      </w:r>
      <w:r w:rsidR="00B32445">
        <w:t xml:space="preserve">. This varies between 73 and 139. </w:t>
      </w:r>
      <w:r w:rsidR="00C96785" w:rsidRPr="009B5876">
        <w:rPr>
          <w:iCs/>
        </w:rPr>
        <w:t>For</w:t>
      </w:r>
      <w:r w:rsidR="00B32445" w:rsidRPr="009B5876">
        <w:rPr>
          <w:i/>
          <w:iCs/>
        </w:rPr>
        <w:t xml:space="preserve"> </w:t>
      </w:r>
      <w:r w:rsidR="00B32445" w:rsidRPr="00B32445">
        <w:t>small SUMG, looks like WDA/MSWDA was treated</w:t>
      </w:r>
      <w:r w:rsidR="00B32445">
        <w:t xml:space="preserve"> </w:t>
      </w:r>
      <w:r w:rsidR="00C96785" w:rsidRPr="00B32445">
        <w:t>as</w:t>
      </w:r>
      <w:r w:rsidR="00B32445" w:rsidRPr="00B32445">
        <w:t xml:space="preserve"> on the grou</w:t>
      </w:r>
      <w:r w:rsidR="00C96785">
        <w:t>nd when field crew adjusted litter</w:t>
      </w:r>
      <w:r w:rsidR="00B32445" w:rsidRPr="00B32445">
        <w:t xml:space="preserve">, so </w:t>
      </w:r>
      <w:proofErr w:type="gramStart"/>
      <w:r w:rsidR="00B32445" w:rsidRPr="00B32445">
        <w:t>LITM</w:t>
      </w:r>
      <w:r w:rsidR="00C96785">
        <w:t>(</w:t>
      </w:r>
      <w:proofErr w:type="gramEnd"/>
      <w:r w:rsidR="00C96785">
        <w:t>and LITT)</w:t>
      </w:r>
      <w:r w:rsidR="00B32445" w:rsidRPr="00B32445">
        <w:t xml:space="preserve"> was</w:t>
      </w:r>
      <w:r w:rsidR="00B32445">
        <w:t xml:space="preserve"> </w:t>
      </w:r>
      <w:r w:rsidR="00B32445" w:rsidRPr="00B32445">
        <w:t xml:space="preserve">corrected. For big SUMG, there is duplication </w:t>
      </w:r>
      <w:r w:rsidR="00C96785" w:rsidRPr="00B32445">
        <w:t xml:space="preserve">between </w:t>
      </w:r>
      <w:r w:rsidR="00C96785">
        <w:t>“one substrate on another” and “one substrate”. F</w:t>
      </w:r>
      <w:r w:rsidR="00B32445" w:rsidRPr="00B32445">
        <w:t xml:space="preserve">or example, MSBLA5 overlaps with MSSG or BLA5. MSBLA5 was subtracted from BLA5, </w:t>
      </w:r>
      <w:r w:rsidR="00C96785">
        <w:t>and if BLA5 &lt; MSBLA5,</w:t>
      </w:r>
      <w:r w:rsidR="00B32445" w:rsidRPr="00B32445">
        <w:t xml:space="preserve"> BL</w:t>
      </w:r>
      <w:r w:rsidR="00C96785">
        <w:t xml:space="preserve">A5 was subtracted from MSSG. </w:t>
      </w:r>
      <w:r w:rsidR="00B32445" w:rsidRPr="00B32445">
        <w:t xml:space="preserve">3 Observations </w:t>
      </w:r>
      <w:r w:rsidR="00C96785" w:rsidRPr="00B32445">
        <w:t>which couldn’t be ma</w:t>
      </w:r>
      <w:r w:rsidR="00C96785">
        <w:t xml:space="preserve">de sense of </w:t>
      </w:r>
      <w:r w:rsidR="00B32445" w:rsidRPr="00B32445">
        <w:t xml:space="preserve">were excluded </w:t>
      </w:r>
      <w:r w:rsidR="00C96785">
        <w:t>from the corrected data set.</w:t>
      </w:r>
      <w:r w:rsidR="00C408FF">
        <w:t xml:space="preserve"> </w:t>
      </w:r>
    </w:p>
    <w:p w:rsidR="00291B58" w:rsidRDefault="00291B58" w:rsidP="00291B58">
      <w:pPr>
        <w:pStyle w:val="ListParagraph"/>
        <w:numPr>
          <w:ilvl w:val="0"/>
          <w:numId w:val="16"/>
        </w:numPr>
      </w:pPr>
      <w:r>
        <w:t>SUMA</w:t>
      </w:r>
      <w:r w:rsidR="00E97FD3">
        <w:t>: sum of everything including aerial substrates before correction.</w:t>
      </w:r>
    </w:p>
    <w:p w:rsidR="00E97FD3" w:rsidRDefault="00E97FD3" w:rsidP="00E97FD3">
      <w:pPr>
        <w:pStyle w:val="ListParagraph"/>
        <w:numPr>
          <w:ilvl w:val="0"/>
          <w:numId w:val="32"/>
        </w:numPr>
      </w:pPr>
      <w:r>
        <w:t>1999</w:t>
      </w:r>
      <w:r w:rsidR="00C52B82">
        <w:t>: SUMA=SUMG+WDA5+LTWDA5</w:t>
      </w:r>
    </w:p>
    <w:p w:rsidR="00E97FD3" w:rsidRDefault="00E97FD3" w:rsidP="00E97FD3">
      <w:pPr>
        <w:pStyle w:val="ListParagraph"/>
        <w:numPr>
          <w:ilvl w:val="0"/>
          <w:numId w:val="32"/>
        </w:numPr>
      </w:pPr>
      <w:r>
        <w:t>2011 early season</w:t>
      </w:r>
      <w:r w:rsidR="00C52B82">
        <w:t>: SUMA=SUMG+WDA10+MSWDA10+LTWDA10</w:t>
      </w:r>
    </w:p>
    <w:p w:rsidR="00E97FD3" w:rsidRDefault="00E97FD3" w:rsidP="00E97FD3">
      <w:pPr>
        <w:pStyle w:val="ListParagraph"/>
        <w:numPr>
          <w:ilvl w:val="0"/>
          <w:numId w:val="32"/>
        </w:numPr>
      </w:pPr>
      <w:r>
        <w:t>2011 late season</w:t>
      </w:r>
      <w:r w:rsidR="00C52B82">
        <w:t>: SUMA=SUMG+WDA2+MSWDA2</w:t>
      </w:r>
    </w:p>
    <w:p w:rsidR="00A636D5" w:rsidRDefault="00A636D5" w:rsidP="00A636D5">
      <w:r>
        <w:t>SUMGC: sum of everything on the ground after correction</w:t>
      </w:r>
      <w:r w:rsidR="00951914">
        <w:t xml:space="preserve"> only for plots where we made corrections</w:t>
      </w:r>
      <w:r>
        <w:t>. This varies between 99.5 and 100.5.</w:t>
      </w:r>
    </w:p>
    <w:p w:rsidR="00DF43FE" w:rsidRDefault="008A62A4" w:rsidP="00291B58">
      <w:r>
        <w:t>CORRECT:</w:t>
      </w:r>
    </w:p>
    <w:p w:rsidR="008A62A4" w:rsidRDefault="00DF43FE" w:rsidP="00DF43FE">
      <w:pPr>
        <w:pStyle w:val="ListParagraph"/>
        <w:numPr>
          <w:ilvl w:val="0"/>
          <w:numId w:val="33"/>
        </w:numPr>
      </w:pPr>
      <w:r>
        <w:t>1: LITM or LITT was corrected so SUMG is equal to 100.</w:t>
      </w:r>
    </w:p>
    <w:p w:rsidR="00DF43FE" w:rsidRDefault="00DF43FE" w:rsidP="00DF43FE">
      <w:pPr>
        <w:pStyle w:val="ListParagraph"/>
        <w:numPr>
          <w:ilvl w:val="0"/>
          <w:numId w:val="33"/>
        </w:numPr>
      </w:pPr>
      <w:r>
        <w:t>2: In 1999, WDA5 was corrected to WDA5+MSWDA5 when WDA5 &lt; MSWDA5</w:t>
      </w:r>
    </w:p>
    <w:p w:rsidR="00291B58" w:rsidRPr="007F0CBE" w:rsidRDefault="00291B58" w:rsidP="00C3119D">
      <w:pPr>
        <w:spacing w:line="360" w:lineRule="auto"/>
        <w:rPr>
          <w:color w:val="C00000"/>
        </w:rPr>
      </w:pPr>
    </w:p>
    <w:p w:rsidR="006D480D" w:rsidRPr="009C5C04" w:rsidRDefault="009C5C04" w:rsidP="007063E0">
      <w:pPr>
        <w:pStyle w:val="Heading1"/>
        <w:rPr>
          <w:b w:val="0"/>
          <w:i/>
          <w:color w:val="auto"/>
        </w:rPr>
      </w:pPr>
      <w:bookmarkStart w:id="25" w:name="_Toc306887493"/>
      <w:r w:rsidRPr="00401FB7">
        <w:rPr>
          <w:i/>
          <w:color w:val="auto"/>
        </w:rPr>
        <w:t>4</w:t>
      </w:r>
      <w:r w:rsidR="00401FB7">
        <w:rPr>
          <w:b w:val="0"/>
          <w:i/>
          <w:color w:val="auto"/>
        </w:rPr>
        <w:t xml:space="preserve"> </w:t>
      </w:r>
      <w:r w:rsidR="00BB7A7C" w:rsidRPr="00BB7A7C">
        <w:rPr>
          <w:i/>
          <w:color w:val="auto"/>
        </w:rPr>
        <w:t>Species</w:t>
      </w:r>
      <w:r w:rsidR="005C28BC" w:rsidRPr="009C5C04">
        <w:rPr>
          <w:i/>
          <w:color w:val="auto"/>
        </w:rPr>
        <w:t xml:space="preserve"> Cover Data</w:t>
      </w:r>
      <w:bookmarkEnd w:id="25"/>
      <w:r w:rsidR="005C28BC" w:rsidRPr="009C5C04">
        <w:rPr>
          <w:i/>
          <w:color w:val="auto"/>
        </w:rPr>
        <w:t xml:space="preserve"> </w:t>
      </w:r>
    </w:p>
    <w:p w:rsidR="005C28BC" w:rsidRDefault="009C5C04" w:rsidP="007063E0">
      <w:pPr>
        <w:pStyle w:val="Heading2"/>
        <w:rPr>
          <w:i/>
          <w:color w:val="auto"/>
        </w:rPr>
      </w:pPr>
      <w:bookmarkStart w:id="26" w:name="_Toc306887494"/>
      <w:r w:rsidRPr="00401FB7">
        <w:rPr>
          <w:i/>
          <w:color w:val="auto"/>
        </w:rPr>
        <w:t>4.1</w:t>
      </w:r>
      <w:r w:rsidR="005C28BC" w:rsidRPr="00401FB7">
        <w:rPr>
          <w:i/>
          <w:color w:val="auto"/>
        </w:rPr>
        <w:t>Data</w:t>
      </w:r>
      <w:r w:rsidR="005C28BC" w:rsidRPr="009C5C04">
        <w:rPr>
          <w:i/>
          <w:color w:val="auto"/>
        </w:rPr>
        <w:t xml:space="preserve"> collected in 1999</w:t>
      </w:r>
      <w:bookmarkEnd w:id="26"/>
    </w:p>
    <w:p w:rsidR="002930BC" w:rsidRPr="002930BC" w:rsidRDefault="002930BC" w:rsidP="002930BC"/>
    <w:p w:rsidR="007E5E79" w:rsidRDefault="000B0C24" w:rsidP="00C3119D">
      <w:pPr>
        <w:spacing w:line="360" w:lineRule="auto"/>
        <w:rPr>
          <w:i/>
          <w:sz w:val="26"/>
          <w:szCs w:val="26"/>
        </w:rPr>
      </w:pPr>
      <w:r w:rsidRPr="0095332D">
        <w:rPr>
          <w:i/>
          <w:sz w:val="26"/>
          <w:szCs w:val="26"/>
        </w:rPr>
        <w:t xml:space="preserve">Data in hardcopies were not entered before. </w:t>
      </w:r>
      <w:r w:rsidR="00787592" w:rsidRPr="0095332D">
        <w:rPr>
          <w:i/>
          <w:sz w:val="26"/>
          <w:szCs w:val="26"/>
        </w:rPr>
        <w:t>Entered</w:t>
      </w:r>
      <w:r w:rsidR="0095332D">
        <w:rPr>
          <w:i/>
          <w:sz w:val="26"/>
          <w:szCs w:val="26"/>
        </w:rPr>
        <w:t xml:space="preserve"> </w:t>
      </w:r>
      <w:r w:rsidR="00543FCE">
        <w:rPr>
          <w:i/>
          <w:sz w:val="26"/>
          <w:szCs w:val="26"/>
        </w:rPr>
        <w:t xml:space="preserve">by Noah/Lixi in Jan. 2012: </w:t>
      </w:r>
      <w:r w:rsidR="00543FCE" w:rsidRPr="00543FCE">
        <w:rPr>
          <w:i/>
          <w:sz w:val="26"/>
          <w:szCs w:val="26"/>
        </w:rPr>
        <w:t xml:space="preserve">R:\MOOSHUBB\longterm\lixi </w:t>
      </w:r>
      <w:proofErr w:type="spellStart"/>
      <w:r w:rsidR="00543FCE" w:rsidRPr="00543FCE">
        <w:rPr>
          <w:i/>
          <w:sz w:val="26"/>
          <w:szCs w:val="26"/>
        </w:rPr>
        <w:t>kong</w:t>
      </w:r>
      <w:proofErr w:type="spellEnd"/>
      <w:r w:rsidR="00543FCE" w:rsidRPr="00543FCE">
        <w:rPr>
          <w:i/>
          <w:sz w:val="26"/>
          <w:szCs w:val="26"/>
        </w:rPr>
        <w:t>\Transect2011</w:t>
      </w:r>
      <w:r w:rsidR="00543FCE">
        <w:rPr>
          <w:i/>
          <w:sz w:val="26"/>
          <w:szCs w:val="26"/>
        </w:rPr>
        <w:t>\spcov99.xls</w:t>
      </w:r>
    </w:p>
    <w:p w:rsidR="002930BC" w:rsidRPr="00573508" w:rsidRDefault="002930BC" w:rsidP="00C3119D">
      <w:pPr>
        <w:spacing w:line="360" w:lineRule="auto"/>
        <w:rPr>
          <w:i/>
          <w:color w:val="C00000"/>
          <w:sz w:val="26"/>
          <w:szCs w:val="26"/>
        </w:rPr>
      </w:pPr>
      <w:r>
        <w:rPr>
          <w:i/>
          <w:sz w:val="26"/>
          <w:szCs w:val="26"/>
        </w:rPr>
        <w:t xml:space="preserve">One quadrat in each transect </w:t>
      </w:r>
      <w:proofErr w:type="gramStart"/>
      <w:r>
        <w:rPr>
          <w:i/>
          <w:sz w:val="26"/>
          <w:szCs w:val="26"/>
        </w:rPr>
        <w:t>plot</w:t>
      </w:r>
      <w:r w:rsidR="009350BB" w:rsidRPr="009350BB">
        <w:rPr>
          <w:i/>
          <w:color w:val="FF0000"/>
          <w:sz w:val="26"/>
          <w:szCs w:val="26"/>
        </w:rPr>
        <w:t>(</w:t>
      </w:r>
      <w:proofErr w:type="gramEnd"/>
      <w:r w:rsidR="009350BB" w:rsidRPr="009350BB">
        <w:rPr>
          <w:i/>
          <w:color w:val="FF0000"/>
          <w:sz w:val="26"/>
          <w:szCs w:val="26"/>
        </w:rPr>
        <w:t>David is pretty sure the quadrat is in the plot center)</w:t>
      </w:r>
      <w:r w:rsidRPr="009350BB">
        <w:rPr>
          <w:i/>
          <w:color w:val="FF0000"/>
          <w:sz w:val="26"/>
          <w:szCs w:val="26"/>
        </w:rPr>
        <w:t xml:space="preserve"> </w:t>
      </w:r>
      <w:r>
        <w:rPr>
          <w:i/>
          <w:sz w:val="26"/>
          <w:szCs w:val="26"/>
        </w:rPr>
        <w:t>wa</w:t>
      </w:r>
      <w:r w:rsidR="00542B59">
        <w:rPr>
          <w:i/>
          <w:sz w:val="26"/>
          <w:szCs w:val="26"/>
        </w:rPr>
        <w:t xml:space="preserve">s sampled for species cover </w:t>
      </w:r>
      <w:r w:rsidR="000C1570">
        <w:rPr>
          <w:i/>
          <w:sz w:val="26"/>
          <w:szCs w:val="26"/>
        </w:rPr>
        <w:t>within</w:t>
      </w:r>
      <w:r>
        <w:rPr>
          <w:i/>
          <w:sz w:val="26"/>
          <w:szCs w:val="26"/>
        </w:rPr>
        <w:t xml:space="preserve"> the 1*1*1 cube. </w:t>
      </w:r>
      <w:r w:rsidR="00C909D6" w:rsidRPr="0090041F">
        <w:rPr>
          <w:i/>
          <w:color w:val="C00000"/>
          <w:sz w:val="26"/>
          <w:szCs w:val="26"/>
        </w:rPr>
        <w:t>Among all high-high transect plots, n</w:t>
      </w:r>
      <w:r w:rsidR="002631AA" w:rsidRPr="0090041F">
        <w:rPr>
          <w:i/>
          <w:color w:val="C00000"/>
          <w:sz w:val="26"/>
          <w:szCs w:val="26"/>
        </w:rPr>
        <w:t>o</w:t>
      </w:r>
      <w:r w:rsidR="002631AA">
        <w:rPr>
          <w:i/>
          <w:color w:val="C00000"/>
          <w:sz w:val="26"/>
          <w:szCs w:val="26"/>
        </w:rPr>
        <w:t xml:space="preserve"> data for E320 P20, </w:t>
      </w:r>
      <w:r w:rsidRPr="00573508">
        <w:rPr>
          <w:i/>
          <w:color w:val="C00000"/>
          <w:sz w:val="26"/>
          <w:szCs w:val="26"/>
        </w:rPr>
        <w:t>W60 P17~20, w70 P19~2</w:t>
      </w:r>
      <w:r w:rsidR="00CC305B">
        <w:rPr>
          <w:i/>
          <w:color w:val="C00000"/>
          <w:sz w:val="26"/>
          <w:szCs w:val="26"/>
        </w:rPr>
        <w:t>1; E335 P16 has two sets of data, and an average was taken.</w:t>
      </w:r>
      <w:r w:rsidRPr="00573508">
        <w:rPr>
          <w:i/>
          <w:color w:val="C00000"/>
          <w:sz w:val="26"/>
          <w:szCs w:val="26"/>
        </w:rPr>
        <w:t xml:space="preserve"> (</w:t>
      </w:r>
      <w:proofErr w:type="gramStart"/>
      <w:r w:rsidRPr="00573508">
        <w:rPr>
          <w:i/>
          <w:color w:val="C00000"/>
          <w:sz w:val="26"/>
          <w:szCs w:val="26"/>
        </w:rPr>
        <w:t>also</w:t>
      </w:r>
      <w:proofErr w:type="gramEnd"/>
      <w:r w:rsidRPr="00573508">
        <w:rPr>
          <w:i/>
          <w:color w:val="C00000"/>
          <w:sz w:val="26"/>
          <w:szCs w:val="26"/>
        </w:rPr>
        <w:t xml:space="preserve"> has two sets of data for substrate)</w:t>
      </w:r>
    </w:p>
    <w:p w:rsidR="005C28BC" w:rsidRDefault="009C5C04" w:rsidP="007063E0">
      <w:pPr>
        <w:pStyle w:val="Heading2"/>
        <w:rPr>
          <w:i/>
          <w:color w:val="auto"/>
        </w:rPr>
      </w:pPr>
      <w:bookmarkStart w:id="27" w:name="_Toc306887495"/>
      <w:r w:rsidRPr="00854B3C">
        <w:rPr>
          <w:i/>
          <w:color w:val="auto"/>
        </w:rPr>
        <w:lastRenderedPageBreak/>
        <w:t>4.2</w:t>
      </w:r>
      <w:r w:rsidR="00854B3C">
        <w:rPr>
          <w:i/>
          <w:color w:val="auto"/>
        </w:rPr>
        <w:t xml:space="preserve"> </w:t>
      </w:r>
      <w:r w:rsidR="00C9675C" w:rsidRPr="00854B3C">
        <w:rPr>
          <w:i/>
          <w:color w:val="auto"/>
        </w:rPr>
        <w:t>Data</w:t>
      </w:r>
      <w:r w:rsidR="00C9675C">
        <w:rPr>
          <w:i/>
          <w:color w:val="auto"/>
        </w:rPr>
        <w:t xml:space="preserve"> </w:t>
      </w:r>
      <w:r w:rsidR="00C9675C" w:rsidRPr="009C5C04">
        <w:rPr>
          <w:i/>
          <w:color w:val="auto"/>
        </w:rPr>
        <w:t>collected</w:t>
      </w:r>
      <w:r w:rsidR="005C28BC" w:rsidRPr="009C5C04">
        <w:rPr>
          <w:i/>
          <w:color w:val="auto"/>
        </w:rPr>
        <w:t xml:space="preserve"> in 2011</w:t>
      </w:r>
      <w:bookmarkEnd w:id="27"/>
    </w:p>
    <w:p w:rsidR="00E62773" w:rsidRPr="005A373E" w:rsidRDefault="00625EC8" w:rsidP="005A373E">
      <w:pPr>
        <w:spacing w:line="360" w:lineRule="auto"/>
        <w:rPr>
          <w:i/>
          <w:sz w:val="26"/>
          <w:szCs w:val="26"/>
        </w:rPr>
      </w:pPr>
      <w:r w:rsidRPr="005A373E">
        <w:rPr>
          <w:i/>
          <w:sz w:val="26"/>
          <w:szCs w:val="26"/>
        </w:rPr>
        <w:t xml:space="preserve">Species cover data were collected in </w:t>
      </w:r>
      <w:r w:rsidR="0018630D" w:rsidRPr="005A373E">
        <w:rPr>
          <w:i/>
          <w:sz w:val="26"/>
          <w:szCs w:val="26"/>
        </w:rPr>
        <w:t>three</w:t>
      </w:r>
      <w:r w:rsidRPr="005A373E">
        <w:rPr>
          <w:i/>
          <w:sz w:val="26"/>
          <w:szCs w:val="26"/>
        </w:rPr>
        <w:t xml:space="preserve"> 1*1 quadrats in each of East and West high-high transect plots</w:t>
      </w:r>
      <w:r w:rsidR="009350BB" w:rsidRPr="009350BB">
        <w:rPr>
          <w:i/>
          <w:color w:val="FF0000"/>
          <w:sz w:val="26"/>
          <w:szCs w:val="26"/>
        </w:rPr>
        <w:t xml:space="preserve"> (outside the plots)</w:t>
      </w:r>
      <w:r w:rsidRPr="009350BB">
        <w:rPr>
          <w:i/>
          <w:color w:val="FF0000"/>
          <w:sz w:val="26"/>
          <w:szCs w:val="26"/>
        </w:rPr>
        <w:t>.</w:t>
      </w:r>
      <w:r w:rsidR="003A12C8" w:rsidRPr="009350BB">
        <w:rPr>
          <w:i/>
          <w:color w:val="FF0000"/>
          <w:sz w:val="26"/>
          <w:szCs w:val="26"/>
        </w:rPr>
        <w:t xml:space="preserve"> </w:t>
      </w:r>
    </w:p>
    <w:p w:rsidR="00E62773" w:rsidRPr="005A373E" w:rsidRDefault="00E62773" w:rsidP="005A373E">
      <w:pPr>
        <w:spacing w:after="240" w:line="360" w:lineRule="auto"/>
        <w:rPr>
          <w:i/>
          <w:sz w:val="26"/>
          <w:szCs w:val="26"/>
        </w:rPr>
      </w:pPr>
      <w:r w:rsidRPr="005A373E">
        <w:rPr>
          <w:i/>
          <w:sz w:val="26"/>
          <w:szCs w:val="26"/>
        </w:rPr>
        <w:t xml:space="preserve">The same as tree/sapling, seedling, and substrate data, </w:t>
      </w:r>
      <w:r w:rsidRPr="00CC305B">
        <w:rPr>
          <w:b/>
          <w:i/>
          <w:sz w:val="26"/>
          <w:szCs w:val="26"/>
        </w:rPr>
        <w:t>E335 plot 15</w:t>
      </w:r>
      <w:r w:rsidRPr="005A373E">
        <w:rPr>
          <w:i/>
          <w:sz w:val="26"/>
          <w:szCs w:val="26"/>
        </w:rPr>
        <w:t xml:space="preserve"> was sampled by chance. Species cover data were collected which we never did in transect regular plots.</w:t>
      </w:r>
    </w:p>
    <w:p w:rsidR="00E76859" w:rsidRPr="00E76859" w:rsidRDefault="00E76859" w:rsidP="00625EC8">
      <w:pPr>
        <w:spacing w:after="240"/>
      </w:pPr>
      <w:r w:rsidRPr="00E76859">
        <w:rPr>
          <w:b/>
          <w:i/>
        </w:rPr>
        <w:t>SAS Data Set:</w:t>
      </w:r>
      <w:r w:rsidRPr="00E76859">
        <w:t xml:space="preserve"> </w:t>
      </w:r>
      <w:hyperlink r:id="rId28" w:history="1">
        <w:r w:rsidRPr="00FA1C08">
          <w:rPr>
            <w:rStyle w:val="Hyperlink"/>
            <w:i/>
          </w:rPr>
          <w:t xml:space="preserve">R:\MOOSHUBB\longterm\lixi </w:t>
        </w:r>
        <w:proofErr w:type="spellStart"/>
        <w:r w:rsidRPr="00FA1C08">
          <w:rPr>
            <w:rStyle w:val="Hyperlink"/>
            <w:i/>
          </w:rPr>
          <w:t>kong</w:t>
        </w:r>
        <w:proofErr w:type="spellEnd"/>
        <w:r w:rsidRPr="00FA1C08">
          <w:rPr>
            <w:rStyle w:val="Hyperlink"/>
            <w:i/>
          </w:rPr>
          <w:t>\Transect2011\trspcover11.ssd</w:t>
        </w:r>
      </w:hyperlink>
    </w:p>
    <w:p w:rsidR="003C6794" w:rsidRPr="009C5C04" w:rsidRDefault="003C6794" w:rsidP="00C3119D">
      <w:pPr>
        <w:spacing w:line="360" w:lineRule="auto"/>
      </w:pPr>
      <w:r w:rsidRPr="009C5C04">
        <w:t>TRAN</w:t>
      </w:r>
      <w:r w:rsidR="00625EC8">
        <w:t>/</w:t>
      </w:r>
      <w:r w:rsidRPr="009C5C04">
        <w:t>PLOT</w:t>
      </w:r>
    </w:p>
    <w:p w:rsidR="00625EC8" w:rsidRDefault="003C6794" w:rsidP="00625EC8">
      <w:r w:rsidRPr="009C5C04">
        <w:t>QUAD</w:t>
      </w:r>
      <w:r w:rsidR="00625EC8">
        <w:t xml:space="preserve">: </w:t>
      </w:r>
      <w:r w:rsidR="00625EC8" w:rsidRPr="00FE0D97">
        <w:t xml:space="preserve">In </w:t>
      </w:r>
      <w:r w:rsidR="00625EC8">
        <w:t>early data collection, this was recorded as 1, 2, 3 to just differentiate them rather than identify specifically. After that, quadrat was recorded as “L”, “U”, or “R”.</w:t>
      </w:r>
    </w:p>
    <w:p w:rsidR="003C6794" w:rsidRPr="009C5C04" w:rsidRDefault="00625EC8" w:rsidP="00C3119D">
      <w:pPr>
        <w:spacing w:line="360" w:lineRule="auto"/>
      </w:pPr>
      <w:r>
        <w:t>For observer facing uphill, U=upslope; R=right; L=left.</w:t>
      </w:r>
    </w:p>
    <w:p w:rsidR="003C6794" w:rsidRPr="009C5C04" w:rsidRDefault="00511C65" w:rsidP="00C3119D">
      <w:pPr>
        <w:spacing w:line="360" w:lineRule="auto"/>
      </w:pPr>
      <w:r>
        <w:t>SPECIES: Species abbreviations.</w:t>
      </w:r>
    </w:p>
    <w:p w:rsidR="003C6794" w:rsidRDefault="00D71AB0" w:rsidP="00C3119D">
      <w:pPr>
        <w:spacing w:line="360" w:lineRule="auto"/>
      </w:pPr>
      <w:r>
        <w:t>PCTCOV</w:t>
      </w:r>
      <w:r w:rsidR="003C6794" w:rsidRPr="009C5C04">
        <w:t>: Percentage of cover.</w:t>
      </w:r>
      <w:r w:rsidR="007A1EF6">
        <w:t xml:space="preserve"> For each quadrat, a complete list of species found in 2011 was added, and percentage of cover for those we didn’t find was set as 0.</w:t>
      </w:r>
    </w:p>
    <w:p w:rsidR="003D754C" w:rsidRPr="003D754C" w:rsidRDefault="003D754C" w:rsidP="007063E0">
      <w:pPr>
        <w:pStyle w:val="Heading2"/>
        <w:rPr>
          <w:i/>
          <w:color w:val="auto"/>
        </w:rPr>
      </w:pPr>
      <w:r w:rsidRPr="003D754C">
        <w:rPr>
          <w:i/>
          <w:color w:val="auto"/>
        </w:rPr>
        <w:t>4.3 Species Cover Master file 1999~2011</w:t>
      </w:r>
    </w:p>
    <w:p w:rsidR="003D754C" w:rsidRDefault="003D754C" w:rsidP="003D754C">
      <w:r>
        <w:t>SAS program:</w:t>
      </w:r>
      <w:r w:rsidRPr="00150C7E">
        <w:t xml:space="preserve"> R:\MOOSHUBB\longterm\lixi </w:t>
      </w:r>
      <w:proofErr w:type="spellStart"/>
      <w:r w:rsidRPr="00150C7E">
        <w:t>kong</w:t>
      </w:r>
      <w:proofErr w:type="spellEnd"/>
      <w:r w:rsidRPr="00150C7E">
        <w:t>\Transect2011</w:t>
      </w:r>
      <w:r>
        <w:t>\</w:t>
      </w:r>
      <w:r w:rsidR="003E4450">
        <w:t>trspcovmas11</w:t>
      </w:r>
      <w:r>
        <w:t>.sas</w:t>
      </w:r>
    </w:p>
    <w:p w:rsidR="003D754C" w:rsidRDefault="003D754C" w:rsidP="003D754C">
      <w:r>
        <w:t xml:space="preserve">SAS data set: </w:t>
      </w:r>
      <w:r w:rsidRPr="00150C7E">
        <w:t xml:space="preserve">R:\MOOSHUBB\longterm\lixi </w:t>
      </w:r>
      <w:proofErr w:type="spellStart"/>
      <w:r w:rsidRPr="00150C7E">
        <w:t>kong</w:t>
      </w:r>
      <w:proofErr w:type="spellEnd"/>
      <w:r w:rsidRPr="00150C7E">
        <w:t>\Transect2011</w:t>
      </w:r>
      <w:r>
        <w:t>\trspcovmas11.ssd</w:t>
      </w:r>
    </w:p>
    <w:p w:rsidR="003D754C" w:rsidRPr="00FB16BF" w:rsidRDefault="003D754C" w:rsidP="003D754C">
      <w:pPr>
        <w:rPr>
          <w:b/>
        </w:rPr>
      </w:pPr>
      <w:r w:rsidRPr="00FB16BF">
        <w:rPr>
          <w:b/>
        </w:rPr>
        <w:t>TRAN</w:t>
      </w:r>
    </w:p>
    <w:p w:rsidR="003D754C" w:rsidRPr="00FB16BF" w:rsidRDefault="003D754C" w:rsidP="003D754C">
      <w:pPr>
        <w:rPr>
          <w:b/>
        </w:rPr>
      </w:pPr>
      <w:r w:rsidRPr="00FB16BF">
        <w:rPr>
          <w:b/>
        </w:rPr>
        <w:t>TPLOT</w:t>
      </w:r>
    </w:p>
    <w:p w:rsidR="003D754C" w:rsidRPr="00DB5687" w:rsidRDefault="003D754C" w:rsidP="003D754C">
      <w:r w:rsidRPr="00FB16BF">
        <w:rPr>
          <w:b/>
        </w:rPr>
        <w:t>PCVQ</w:t>
      </w:r>
      <w:r>
        <w:rPr>
          <w:b/>
        </w:rPr>
        <w:t xml:space="preserve">: </w:t>
      </w:r>
      <w:r>
        <w:t xml:space="preserve">position of species covers </w:t>
      </w:r>
      <w:proofErr w:type="spellStart"/>
      <w:r>
        <w:t>quadart</w:t>
      </w:r>
      <w:proofErr w:type="spellEnd"/>
    </w:p>
    <w:p w:rsidR="003D754C" w:rsidRPr="00FB16BF" w:rsidRDefault="003D754C" w:rsidP="003D754C">
      <w:pPr>
        <w:rPr>
          <w:b/>
        </w:rPr>
      </w:pPr>
      <w:r w:rsidRPr="00FB16BF">
        <w:rPr>
          <w:b/>
        </w:rPr>
        <w:t>SPEC</w:t>
      </w:r>
    </w:p>
    <w:p w:rsidR="003D754C" w:rsidRPr="00DB5687" w:rsidRDefault="003D754C" w:rsidP="003D754C">
      <w:r w:rsidRPr="00FB16BF">
        <w:rPr>
          <w:b/>
        </w:rPr>
        <w:t>PCVR</w:t>
      </w:r>
      <w:r>
        <w:rPr>
          <w:b/>
        </w:rPr>
        <w:t xml:space="preserve">: </w:t>
      </w:r>
      <w:r w:rsidR="00A83AF2">
        <w:rPr>
          <w:b/>
        </w:rPr>
        <w:t xml:space="preserve">For both 1999 and 2011 data, if </w:t>
      </w:r>
      <w:proofErr w:type="gramStart"/>
      <w:r w:rsidR="00A83AF2">
        <w:rPr>
          <w:b/>
        </w:rPr>
        <w:t>a coverage</w:t>
      </w:r>
      <w:proofErr w:type="gramEnd"/>
      <w:r w:rsidR="00A83AF2">
        <w:rPr>
          <w:b/>
        </w:rPr>
        <w:t xml:space="preserve"> was not recorded for a species, a row with PCVR of 0 was added so we don’t overestimate average in later </w:t>
      </w:r>
      <w:proofErr w:type="spellStart"/>
      <w:r w:rsidR="00A83AF2">
        <w:rPr>
          <w:b/>
        </w:rPr>
        <w:t>analyisis</w:t>
      </w:r>
      <w:proofErr w:type="spellEnd"/>
      <w:r w:rsidR="00A83AF2">
        <w:rPr>
          <w:b/>
        </w:rPr>
        <w:t>.</w:t>
      </w:r>
    </w:p>
    <w:p w:rsidR="003D754C" w:rsidRPr="00DB5687" w:rsidRDefault="003D754C" w:rsidP="003D754C">
      <w:r w:rsidRPr="00FB16BF">
        <w:rPr>
          <w:b/>
        </w:rPr>
        <w:t>AREA</w:t>
      </w:r>
      <w:r>
        <w:rPr>
          <w:b/>
        </w:rPr>
        <w:t xml:space="preserve">: </w:t>
      </w:r>
      <w:r>
        <w:t>since all were sampled in 1*1m quadrat, so AREA=1 for all.</w:t>
      </w:r>
    </w:p>
    <w:p w:rsidR="00A250AA" w:rsidRDefault="003D754C" w:rsidP="003D754C">
      <w:pPr>
        <w:rPr>
          <w:b/>
        </w:rPr>
      </w:pPr>
      <w:r w:rsidRPr="00FB16BF">
        <w:rPr>
          <w:b/>
        </w:rPr>
        <w:t>CEN</w:t>
      </w:r>
      <w:r w:rsidR="00A250AA">
        <w:rPr>
          <w:b/>
        </w:rPr>
        <w:t>S</w:t>
      </w:r>
    </w:p>
    <w:p w:rsidR="00A250AA" w:rsidRDefault="00A250AA" w:rsidP="003D754C">
      <w:r>
        <w:t>Different species we had cover data in two years are listed as follows:</w:t>
      </w:r>
    </w:p>
    <w:tbl>
      <w:tblPr>
        <w:tblW w:w="5500" w:type="dxa"/>
        <w:tblCellMar>
          <w:left w:w="0" w:type="dxa"/>
          <w:right w:w="0" w:type="dxa"/>
        </w:tblCellMar>
        <w:tblLook w:val="0600" w:firstRow="0" w:lastRow="0" w:firstColumn="0" w:lastColumn="0" w:noHBand="1" w:noVBand="1"/>
      </w:tblPr>
      <w:tblGrid>
        <w:gridCol w:w="939"/>
        <w:gridCol w:w="939"/>
        <w:gridCol w:w="3622"/>
      </w:tblGrid>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1999</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2011</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SPTYPE</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ABBA</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ABBA</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TREE</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ARNU</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ASAC</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ASAC</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ASSPP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BECO</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BECO</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TREE</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CASPP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CLBO</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CLBO</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COCA</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COCA</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COGR</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COGR</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lastRenderedPageBreak/>
              <w:t>DRSP</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DRSP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DRSPP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LYLU</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HREB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MACA</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MACA</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OXMO</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OXMO</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RISPP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SOAM</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SOAM</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TREE</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SOMA</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STSPP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 (we have STAM on the species list</w:t>
            </w:r>
          </w:p>
        </w:tc>
      </w:tr>
      <w:tr w:rsidR="00A250AA" w:rsidRPr="00A250AA" w:rsidTr="00A250AA">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TRBO</w:t>
            </w:r>
          </w:p>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TRBO</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77"/>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UKFE</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HERB</w:t>
            </w:r>
          </w:p>
        </w:tc>
      </w:tr>
      <w:tr w:rsidR="00A250AA" w:rsidRPr="00A250AA" w:rsidTr="00A250AA">
        <w:trPr>
          <w:trHeight w:val="277"/>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c>
          <w:tcPr>
            <w:tcW w:w="9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84B88" w:rsidRPr="00A250AA" w:rsidRDefault="00A250AA" w:rsidP="00A250AA">
            <w:r w:rsidRPr="00A250AA">
              <w:t>UKSPP</w:t>
            </w:r>
          </w:p>
        </w:tc>
        <w:tc>
          <w:tcPr>
            <w:tcW w:w="3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A250AA" w:rsidRPr="00A250AA" w:rsidRDefault="00A250AA" w:rsidP="00A250AA"/>
        </w:tc>
      </w:tr>
    </w:tbl>
    <w:p w:rsidR="00A250AA" w:rsidRPr="00A250AA" w:rsidRDefault="00A250AA" w:rsidP="003D754C"/>
    <w:p w:rsidR="003D754C" w:rsidRPr="009C5C04" w:rsidRDefault="003D754C" w:rsidP="00C3119D">
      <w:pPr>
        <w:spacing w:line="360" w:lineRule="auto"/>
      </w:pPr>
    </w:p>
    <w:p w:rsidR="006E3496" w:rsidRPr="009C5C04" w:rsidRDefault="009C5C04" w:rsidP="007063E0">
      <w:pPr>
        <w:pStyle w:val="Heading1"/>
        <w:rPr>
          <w:b w:val="0"/>
          <w:i/>
          <w:color w:val="auto"/>
        </w:rPr>
      </w:pPr>
      <w:bookmarkStart w:id="28" w:name="_Toc306887496"/>
      <w:r w:rsidRPr="00854B3C">
        <w:rPr>
          <w:i/>
          <w:color w:val="auto"/>
        </w:rPr>
        <w:t>5</w:t>
      </w:r>
      <w:r w:rsidR="00854B3C">
        <w:rPr>
          <w:i/>
          <w:color w:val="auto"/>
        </w:rPr>
        <w:t xml:space="preserve"> </w:t>
      </w:r>
      <w:r w:rsidR="006E3496" w:rsidRPr="00854B3C">
        <w:rPr>
          <w:i/>
          <w:color w:val="auto"/>
        </w:rPr>
        <w:t>Witness</w:t>
      </w:r>
      <w:r w:rsidR="006E3496" w:rsidRPr="009C5C04">
        <w:rPr>
          <w:i/>
          <w:color w:val="auto"/>
        </w:rPr>
        <w:t xml:space="preserve"> Tree Data 1999</w:t>
      </w:r>
      <w:bookmarkEnd w:id="28"/>
      <w:r w:rsidR="00530C87" w:rsidRPr="009C5C04">
        <w:rPr>
          <w:i/>
          <w:color w:val="auto"/>
        </w:rPr>
        <w:t xml:space="preserve"> </w:t>
      </w:r>
    </w:p>
    <w:p w:rsidR="00FD724E" w:rsidRDefault="00B040CB" w:rsidP="00C3119D">
      <w:pPr>
        <w:spacing w:line="360" w:lineRule="auto"/>
        <w:rPr>
          <w:i/>
        </w:rPr>
      </w:pPr>
      <w:hyperlink r:id="rId29" w:history="1">
        <w:r w:rsidR="00A45500" w:rsidRPr="00A45500">
          <w:rPr>
            <w:rStyle w:val="Hyperlink"/>
            <w:i/>
          </w:rPr>
          <w:t xml:space="preserve">R:\MOOSHUBB\longterm\Transects\Tran1999\rawdata_1999\ Witness trees </w:t>
        </w:r>
        <w:proofErr w:type="spellStart"/>
        <w:r w:rsidR="00A45500" w:rsidRPr="00A45500">
          <w:rPr>
            <w:rStyle w:val="Hyperlink"/>
            <w:i/>
          </w:rPr>
          <w:t>ext</w:t>
        </w:r>
        <w:proofErr w:type="spellEnd"/>
        <w:r w:rsidR="00A45500" w:rsidRPr="00A45500">
          <w:rPr>
            <w:rStyle w:val="Hyperlink"/>
            <w:i/>
          </w:rPr>
          <w:t xml:space="preserve"> </w:t>
        </w:r>
        <w:proofErr w:type="gramStart"/>
        <w:r w:rsidR="00A45500" w:rsidRPr="00A45500">
          <w:rPr>
            <w:rStyle w:val="Hyperlink"/>
            <w:i/>
          </w:rPr>
          <w:t>trans</w:t>
        </w:r>
        <w:proofErr w:type="gramEnd"/>
      </w:hyperlink>
    </w:p>
    <w:p w:rsidR="00983AAD" w:rsidRPr="00A45500" w:rsidRDefault="00983AAD" w:rsidP="00C3119D">
      <w:pPr>
        <w:spacing w:line="360" w:lineRule="auto"/>
        <w:rPr>
          <w:b/>
          <w:i/>
        </w:rPr>
      </w:pPr>
      <w:r>
        <w:rPr>
          <w:i/>
        </w:rPr>
        <w:t>Updated witness</w:t>
      </w:r>
      <w:r w:rsidR="00FA034F">
        <w:rPr>
          <w:i/>
        </w:rPr>
        <w:t xml:space="preserve"> tree data were included </w:t>
      </w:r>
      <w:proofErr w:type="gramStart"/>
      <w:r w:rsidR="00FA034F">
        <w:rPr>
          <w:i/>
        </w:rPr>
        <w:t xml:space="preserve">in </w:t>
      </w:r>
      <w:r>
        <w:rPr>
          <w:i/>
        </w:rPr>
        <w:t xml:space="preserve"> transect</w:t>
      </w:r>
      <w:proofErr w:type="gramEnd"/>
      <w:r>
        <w:rPr>
          <w:i/>
        </w:rPr>
        <w:t xml:space="preserve"> tree/sapling master file</w:t>
      </w:r>
      <w:r w:rsidR="00FA034F">
        <w:rPr>
          <w:i/>
        </w:rPr>
        <w:t xml:space="preserve"> 1987~2011</w:t>
      </w:r>
    </w:p>
    <w:p w:rsidR="00FD724E" w:rsidRDefault="001C6621" w:rsidP="007063E0">
      <w:pPr>
        <w:pStyle w:val="Heading1"/>
        <w:rPr>
          <w:i/>
          <w:color w:val="auto"/>
        </w:rPr>
      </w:pPr>
      <w:bookmarkStart w:id="29" w:name="_Toc306887498"/>
      <w:r>
        <w:rPr>
          <w:i/>
          <w:color w:val="auto"/>
        </w:rPr>
        <w:t>6</w:t>
      </w:r>
      <w:r w:rsidR="002B5CB6">
        <w:rPr>
          <w:i/>
          <w:color w:val="auto"/>
        </w:rPr>
        <w:t xml:space="preserve"> </w:t>
      </w:r>
      <w:r w:rsidR="00FD724E" w:rsidRPr="00854B3C">
        <w:rPr>
          <w:i/>
          <w:color w:val="auto"/>
        </w:rPr>
        <w:t>Destructive</w:t>
      </w:r>
      <w:r w:rsidR="00FD724E" w:rsidRPr="009C5C04">
        <w:rPr>
          <w:i/>
          <w:color w:val="auto"/>
        </w:rPr>
        <w:t xml:space="preserve"> Data 1999</w:t>
      </w:r>
      <w:bookmarkEnd w:id="29"/>
    </w:p>
    <w:p w:rsidR="00C37FD4" w:rsidRDefault="00C37FD4" w:rsidP="00C37FD4">
      <w:r>
        <w:t xml:space="preserve">One destructive </w:t>
      </w:r>
      <w:r w:rsidR="007B5889">
        <w:t>plot</w:t>
      </w:r>
      <w:r>
        <w:t xml:space="preserve"> paired </w:t>
      </w:r>
      <w:r w:rsidR="00490C03">
        <w:t>w</w:t>
      </w:r>
      <w:r w:rsidR="009514EE">
        <w:t>ith one high-high transect plot was sampled in 1999.</w:t>
      </w:r>
    </w:p>
    <w:p w:rsidR="00C37FD4" w:rsidRDefault="00C37FD4" w:rsidP="00C37FD4">
      <w:r>
        <w:t xml:space="preserve">Establish a reference point 15 m from the plot center along the contour on the left side of </w:t>
      </w:r>
      <w:proofErr w:type="gramStart"/>
      <w:r>
        <w:t>the transects</w:t>
      </w:r>
      <w:proofErr w:type="gramEnd"/>
      <w:r>
        <w:t xml:space="preserve"> as you travel up slope.  If the transect is running with the contour than establish the sample point to the left, perpendicular to and 15 m from the transect line.  At the 15 m point measure 2 m in a randomly chosen cardinal direction to set the sampling point.  </w:t>
      </w:r>
    </w:p>
    <w:p w:rsidR="00C37FD4" w:rsidRDefault="00C37FD4" w:rsidP="00C37FD4">
      <w:r>
        <w:t>In the following size classes select one individuals nearest to the sampling point established.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420"/>
      </w:tblGrid>
      <w:tr w:rsidR="00C37FD4" w:rsidTr="00D70100">
        <w:trPr>
          <w:trHeight w:val="200"/>
        </w:trPr>
        <w:tc>
          <w:tcPr>
            <w:tcW w:w="3780" w:type="dxa"/>
          </w:tcPr>
          <w:p w:rsidR="00C37FD4" w:rsidRDefault="00C37FD4" w:rsidP="00D70100">
            <w:pPr>
              <w:jc w:val="center"/>
            </w:pPr>
            <w:r>
              <w:t>Destructive Sample Size Classes</w:t>
            </w:r>
          </w:p>
        </w:tc>
        <w:tc>
          <w:tcPr>
            <w:tcW w:w="3420" w:type="dxa"/>
          </w:tcPr>
          <w:p w:rsidR="00C37FD4" w:rsidRDefault="00C37FD4" w:rsidP="00D70100">
            <w:pPr>
              <w:jc w:val="center"/>
            </w:pPr>
            <w:r>
              <w:t>Sampling Method</w:t>
            </w:r>
          </w:p>
        </w:tc>
      </w:tr>
      <w:tr w:rsidR="00C37FD4" w:rsidTr="00D70100">
        <w:trPr>
          <w:trHeight w:val="200"/>
        </w:trPr>
        <w:tc>
          <w:tcPr>
            <w:tcW w:w="3780" w:type="dxa"/>
          </w:tcPr>
          <w:p w:rsidR="00C37FD4" w:rsidRDefault="00C37FD4" w:rsidP="00D70100">
            <w:pPr>
              <w:jc w:val="center"/>
            </w:pPr>
            <w:r>
              <w:t>0 - 25 cm</w:t>
            </w:r>
          </w:p>
        </w:tc>
        <w:tc>
          <w:tcPr>
            <w:tcW w:w="3420" w:type="dxa"/>
          </w:tcPr>
          <w:p w:rsidR="00C37FD4" w:rsidRDefault="003B32E5" w:rsidP="00D70100">
            <w:pPr>
              <w:jc w:val="center"/>
            </w:pPr>
            <w:r>
              <w:t>S</w:t>
            </w:r>
            <w:r w:rsidR="00C37FD4">
              <w:t>hear</w:t>
            </w:r>
            <w:r>
              <w:t xml:space="preserve"> (disk)</w:t>
            </w:r>
          </w:p>
        </w:tc>
      </w:tr>
      <w:tr w:rsidR="00C37FD4" w:rsidTr="00D70100">
        <w:trPr>
          <w:trHeight w:val="200"/>
        </w:trPr>
        <w:tc>
          <w:tcPr>
            <w:tcW w:w="3780" w:type="dxa"/>
          </w:tcPr>
          <w:p w:rsidR="00C37FD4" w:rsidRDefault="00C37FD4" w:rsidP="00D70100">
            <w:pPr>
              <w:jc w:val="center"/>
            </w:pPr>
            <w:r>
              <w:t>26 - 50 cm</w:t>
            </w:r>
          </w:p>
        </w:tc>
        <w:tc>
          <w:tcPr>
            <w:tcW w:w="3420" w:type="dxa"/>
          </w:tcPr>
          <w:p w:rsidR="00C37FD4" w:rsidRDefault="00C37FD4" w:rsidP="00D70100">
            <w:pPr>
              <w:jc w:val="center"/>
            </w:pPr>
            <w:r>
              <w:t>shear</w:t>
            </w:r>
          </w:p>
        </w:tc>
      </w:tr>
      <w:tr w:rsidR="00C37FD4" w:rsidTr="00D70100">
        <w:trPr>
          <w:trHeight w:val="200"/>
        </w:trPr>
        <w:tc>
          <w:tcPr>
            <w:tcW w:w="3780" w:type="dxa"/>
          </w:tcPr>
          <w:p w:rsidR="00C37FD4" w:rsidRDefault="00C37FD4" w:rsidP="00D70100">
            <w:pPr>
              <w:jc w:val="center"/>
            </w:pPr>
            <w:r>
              <w:t>51 - 75 cm</w:t>
            </w:r>
          </w:p>
        </w:tc>
        <w:tc>
          <w:tcPr>
            <w:tcW w:w="3420" w:type="dxa"/>
          </w:tcPr>
          <w:p w:rsidR="00C37FD4" w:rsidRDefault="00C37FD4" w:rsidP="00D70100">
            <w:pPr>
              <w:jc w:val="center"/>
            </w:pPr>
            <w:r>
              <w:t>shear</w:t>
            </w:r>
          </w:p>
        </w:tc>
      </w:tr>
      <w:tr w:rsidR="00C37FD4" w:rsidTr="00D70100">
        <w:trPr>
          <w:trHeight w:val="200"/>
        </w:trPr>
        <w:tc>
          <w:tcPr>
            <w:tcW w:w="3780" w:type="dxa"/>
          </w:tcPr>
          <w:p w:rsidR="00C37FD4" w:rsidRDefault="00C37FD4" w:rsidP="00D70100">
            <w:pPr>
              <w:jc w:val="center"/>
            </w:pPr>
            <w:r>
              <w:t>76 - 150 cm</w:t>
            </w:r>
          </w:p>
        </w:tc>
        <w:tc>
          <w:tcPr>
            <w:tcW w:w="3420" w:type="dxa"/>
          </w:tcPr>
          <w:p w:rsidR="00C37FD4" w:rsidRDefault="003B32E5" w:rsidP="00D70100">
            <w:pPr>
              <w:jc w:val="center"/>
            </w:pPr>
            <w:r>
              <w:t>C</w:t>
            </w:r>
            <w:r w:rsidR="00C37FD4">
              <w:t>ut</w:t>
            </w:r>
            <w:r>
              <w:t xml:space="preserve"> (disk)</w:t>
            </w:r>
          </w:p>
        </w:tc>
      </w:tr>
      <w:tr w:rsidR="00C37FD4" w:rsidTr="00D70100">
        <w:trPr>
          <w:trHeight w:val="200"/>
        </w:trPr>
        <w:tc>
          <w:tcPr>
            <w:tcW w:w="3780" w:type="dxa"/>
          </w:tcPr>
          <w:p w:rsidR="00C37FD4" w:rsidRDefault="00C37FD4" w:rsidP="00D70100">
            <w:pPr>
              <w:jc w:val="center"/>
            </w:pPr>
            <w:r>
              <w:t>151 - 300 cm</w:t>
            </w:r>
          </w:p>
        </w:tc>
        <w:tc>
          <w:tcPr>
            <w:tcW w:w="3420" w:type="dxa"/>
          </w:tcPr>
          <w:p w:rsidR="00C37FD4" w:rsidRDefault="00C37FD4" w:rsidP="00D70100">
            <w:pPr>
              <w:jc w:val="center"/>
            </w:pPr>
            <w:r>
              <w:t>cut</w:t>
            </w:r>
          </w:p>
        </w:tc>
      </w:tr>
      <w:tr w:rsidR="00C37FD4" w:rsidTr="00D70100">
        <w:trPr>
          <w:trHeight w:val="200"/>
        </w:trPr>
        <w:tc>
          <w:tcPr>
            <w:tcW w:w="3780" w:type="dxa"/>
          </w:tcPr>
          <w:p w:rsidR="00C37FD4" w:rsidRDefault="00C37FD4" w:rsidP="00D70100">
            <w:pPr>
              <w:jc w:val="center"/>
            </w:pPr>
            <w:r>
              <w:t xml:space="preserve">&gt; 3.0 cm &lt; 5.0 cm </w:t>
            </w:r>
            <w:proofErr w:type="spellStart"/>
            <w:r>
              <w:t>dbh</w:t>
            </w:r>
            <w:proofErr w:type="spellEnd"/>
          </w:p>
        </w:tc>
        <w:tc>
          <w:tcPr>
            <w:tcW w:w="3420" w:type="dxa"/>
          </w:tcPr>
          <w:p w:rsidR="00C37FD4" w:rsidRDefault="00C37FD4" w:rsidP="00D70100">
            <w:pPr>
              <w:jc w:val="center"/>
            </w:pPr>
            <w:r>
              <w:t>core</w:t>
            </w:r>
          </w:p>
        </w:tc>
      </w:tr>
      <w:tr w:rsidR="00C37FD4" w:rsidTr="00D70100">
        <w:trPr>
          <w:trHeight w:val="200"/>
        </w:trPr>
        <w:tc>
          <w:tcPr>
            <w:tcW w:w="3780" w:type="dxa"/>
          </w:tcPr>
          <w:p w:rsidR="00C37FD4" w:rsidRDefault="00C37FD4" w:rsidP="00D70100">
            <w:pPr>
              <w:jc w:val="center"/>
            </w:pPr>
            <w:r>
              <w:sym w:font="Symbol" w:char="F0B3"/>
            </w:r>
            <w:r>
              <w:t xml:space="preserve"> 5.0 cm </w:t>
            </w:r>
            <w:proofErr w:type="spellStart"/>
            <w:r>
              <w:t>dbh</w:t>
            </w:r>
            <w:proofErr w:type="spellEnd"/>
          </w:p>
        </w:tc>
        <w:tc>
          <w:tcPr>
            <w:tcW w:w="3420" w:type="dxa"/>
          </w:tcPr>
          <w:p w:rsidR="00C37FD4" w:rsidRDefault="00C37FD4" w:rsidP="00D70100">
            <w:pPr>
              <w:jc w:val="center"/>
            </w:pPr>
            <w:r>
              <w:t>core</w:t>
            </w:r>
          </w:p>
        </w:tc>
      </w:tr>
    </w:tbl>
    <w:p w:rsidR="00C37FD4" w:rsidRPr="00C37FD4" w:rsidRDefault="00C37FD4" w:rsidP="00C37FD4"/>
    <w:p w:rsidR="00C37FD4" w:rsidRDefault="00386FBE" w:rsidP="00C37FD4">
      <w:r w:rsidRPr="00386FBE">
        <w:rPr>
          <w:color w:val="C00000"/>
        </w:rPr>
        <w:lastRenderedPageBreak/>
        <w:t>Disks and cores were both taken at the base of the plant</w:t>
      </w:r>
      <w:r>
        <w:t>.</w:t>
      </w:r>
      <w:r w:rsidR="00C37FD4">
        <w:t xml:space="preserve">  Do not take disks within 5 m of the transect plot.  Another individual in another size class was</w:t>
      </w:r>
      <w:r w:rsidR="00C37FD4">
        <w:rPr>
          <w:u w:val="single"/>
        </w:rPr>
        <w:t xml:space="preserve"> not </w:t>
      </w:r>
      <w:r w:rsidR="00C37FD4">
        <w:t>randomly selected if an individual in a given size class was not found.</w:t>
      </w:r>
    </w:p>
    <w:p w:rsidR="003C4C0E" w:rsidRDefault="003C4C0E" w:rsidP="003C4C0E">
      <w:r>
        <w:t xml:space="preserve">For many samples, only one core was taken (parallel to the contour).  Eventually, the crew began collecting two cores for the sample tree. One along the contour (marked '=') and one perpendicular (marked 'T') to the contour (either upslope or downslope; also marked on the core board). </w:t>
      </w:r>
    </w:p>
    <w:p w:rsidR="003C4C0E" w:rsidRDefault="003C4C0E" w:rsidP="003C4C0E"/>
    <w:p w:rsidR="008A34FF" w:rsidRPr="008A34FF" w:rsidRDefault="003C4C0E" w:rsidP="008A34FF">
      <w:pPr>
        <w:jc w:val="both"/>
        <w:rPr>
          <w:rFonts w:ascii="Times" w:hAnsi="Times"/>
        </w:rPr>
      </w:pPr>
      <w:r>
        <w:t>Disks taken were given a unique number as the key identifier in the database. Cores were glued to a core board, each receiving a unique number as well.</w:t>
      </w:r>
      <w:r w:rsidR="008A34FF">
        <w:t xml:space="preserve"> </w:t>
      </w:r>
      <w:r w:rsidR="008A34FF" w:rsidRPr="008A34FF">
        <w:t>A photograph was taken of each sample with a digital camer</w:t>
      </w:r>
      <w:r w:rsidR="008A34FF">
        <w:t xml:space="preserve">a mounted on a light microscope, and were analyzed using </w:t>
      </w:r>
      <w:proofErr w:type="spellStart"/>
      <w:r w:rsidR="008A34FF">
        <w:t>WinDENDRO</w:t>
      </w:r>
      <w:proofErr w:type="spellEnd"/>
      <w:r w:rsidR="008A34FF">
        <w:t xml:space="preserve">. </w:t>
      </w:r>
      <w:r w:rsidR="008A34FF" w:rsidRPr="00EA23A7">
        <w:rPr>
          <w:rFonts w:ascii="Times" w:hAnsi="Times"/>
          <w:color w:val="FF0000"/>
        </w:rPr>
        <w:t xml:space="preserve">Absolute ages were determined for the disk samples by counting all rings from pith to bark, while minimum </w:t>
      </w:r>
      <w:proofErr w:type="spellStart"/>
      <w:r w:rsidR="008A34FF" w:rsidRPr="00EA23A7">
        <w:rPr>
          <w:rFonts w:ascii="Times" w:hAnsi="Times"/>
          <w:color w:val="FF0000"/>
        </w:rPr>
        <w:t>ages</w:t>
      </w:r>
      <w:proofErr w:type="spellEnd"/>
      <w:r w:rsidR="008A34FF" w:rsidRPr="00EA23A7">
        <w:rPr>
          <w:rFonts w:ascii="Times" w:hAnsi="Times"/>
          <w:color w:val="FF0000"/>
        </w:rPr>
        <w:t xml:space="preserve"> were determined for the cores by counting all rings from the point nearest the pith to the bark</w:t>
      </w:r>
      <w:r w:rsidR="008A34FF" w:rsidRPr="008A34FF">
        <w:rPr>
          <w:rFonts w:ascii="Times" w:hAnsi="Times"/>
        </w:rPr>
        <w:t xml:space="preserve">.  Ring widths were obtained by using </w:t>
      </w:r>
      <w:proofErr w:type="spellStart"/>
      <w:r w:rsidR="008A34FF" w:rsidRPr="008A34FF">
        <w:rPr>
          <w:rFonts w:ascii="Times" w:hAnsi="Times"/>
        </w:rPr>
        <w:t>WinDENDRO</w:t>
      </w:r>
      <w:proofErr w:type="spellEnd"/>
      <w:r w:rsidR="008A34FF" w:rsidRPr="008A34FF">
        <w:rPr>
          <w:rFonts w:ascii="Times" w:hAnsi="Times"/>
        </w:rPr>
        <w:t xml:space="preserve"> to calculate the distance between each marked tree ring.</w:t>
      </w:r>
    </w:p>
    <w:p w:rsidR="003C4C0E" w:rsidRDefault="003C4C0E" w:rsidP="008A34FF"/>
    <w:p w:rsidR="00FB4239" w:rsidRDefault="0022221A" w:rsidP="007B5889">
      <w:r>
        <w:t xml:space="preserve">On each individual cut down or cored, field data were also collected: species, height, </w:t>
      </w:r>
      <w:proofErr w:type="spellStart"/>
      <w:r>
        <w:t>dbh</w:t>
      </w:r>
      <w:proofErr w:type="spellEnd"/>
      <w:r>
        <w:t>, diameter at 10 cm (dah) and substrate in which it grows (seedlings).</w:t>
      </w:r>
      <w:r w:rsidRPr="00FB4239">
        <w:t xml:space="preserve"> </w:t>
      </w:r>
      <w:r>
        <w:t xml:space="preserve">Assess condition of terminal and if possible measure extension growth for 97, 98, and 99.  Crown Illumination Index (Clark and Clark, 1992) was assessed starting 8/3/99.  </w:t>
      </w:r>
    </w:p>
    <w:p w:rsidR="0073748B" w:rsidRDefault="0073748B" w:rsidP="007B5889"/>
    <w:p w:rsidR="00FB4239" w:rsidRPr="0073748B" w:rsidRDefault="00FB4239" w:rsidP="007B5889">
      <w:r w:rsidRPr="0073748B">
        <w:t>Core/Disk scan copies</w:t>
      </w:r>
      <w:r w:rsidR="007D1AA8" w:rsidRPr="0073748B">
        <w:t xml:space="preserve"> on CDs</w:t>
      </w:r>
      <w:r w:rsidRPr="0073748B">
        <w:t xml:space="preserve"> were transported to AFS data base on 04Feb2013 by Lixi.</w:t>
      </w:r>
      <w:r w:rsidR="007D1AA8" w:rsidRPr="0073748B">
        <w:t xml:space="preserve"> </w:t>
      </w:r>
    </w:p>
    <w:p w:rsidR="007D1AA8" w:rsidRPr="0073748B" w:rsidRDefault="007D1AA8" w:rsidP="007D1AA8">
      <w:pPr>
        <w:pStyle w:val="ListParagraph"/>
        <w:numPr>
          <w:ilvl w:val="0"/>
          <w:numId w:val="16"/>
        </w:numPr>
      </w:pPr>
      <w:r w:rsidRPr="0073748B">
        <w:rPr>
          <w:b/>
        </w:rPr>
        <w:t>Fir</w:t>
      </w:r>
      <w:r w:rsidRPr="0073748B">
        <w:t xml:space="preserve">: 175 individuals had disk data that were analyzed by </w:t>
      </w:r>
      <w:proofErr w:type="spellStart"/>
      <w:r w:rsidRPr="0073748B">
        <w:t>WinDENDRO</w:t>
      </w:r>
      <w:proofErr w:type="spellEnd"/>
      <w:r w:rsidR="00FD6079" w:rsidRPr="0073748B">
        <w:t xml:space="preserve"> </w:t>
      </w:r>
      <w:r w:rsidRPr="0073748B">
        <w:t>and 75</w:t>
      </w:r>
      <w:r w:rsidR="00A80E66" w:rsidRPr="0073748B">
        <w:t>(77</w:t>
      </w:r>
      <w:r w:rsidR="003C3299" w:rsidRPr="0073748B">
        <w:t>, 2 were not included in Dora’s analysis</w:t>
      </w:r>
      <w:r w:rsidR="00A80E66" w:rsidRPr="0073748B">
        <w:t>)</w:t>
      </w:r>
      <w:r w:rsidRPr="0073748B">
        <w:t xml:space="preserve"> individuals had Core data analyzed (1~2 cores were taken for each plant, so there were 130 </w:t>
      </w:r>
      <w:proofErr w:type="spellStart"/>
      <w:r w:rsidRPr="0073748B">
        <w:t>obervations</w:t>
      </w:r>
      <w:proofErr w:type="spellEnd"/>
      <w:r w:rsidRPr="0073748B">
        <w:t xml:space="preserve">). </w:t>
      </w:r>
    </w:p>
    <w:p w:rsidR="003C3299" w:rsidRPr="00EB6FFC" w:rsidRDefault="003C3299" w:rsidP="003C3299">
      <w:pPr>
        <w:pStyle w:val="ListParagraph"/>
        <w:rPr>
          <w:color w:val="0070C0"/>
        </w:rPr>
      </w:pPr>
      <w:r w:rsidRPr="003C3299">
        <w:rPr>
          <w:color w:val="C00000"/>
        </w:rPr>
        <w:t>Field data has 219 plants with disk IDs, and 75 plants with core IDs.</w:t>
      </w:r>
      <w:r>
        <w:rPr>
          <w:color w:val="C00000"/>
        </w:rPr>
        <w:t xml:space="preserve"> All core data was able to match; for disk data, </w:t>
      </w:r>
      <w:r w:rsidR="00FC39B8">
        <w:rPr>
          <w:color w:val="C00000"/>
        </w:rPr>
        <w:t xml:space="preserve">all plants that had </w:t>
      </w:r>
      <w:proofErr w:type="spellStart"/>
      <w:r w:rsidR="00FC39B8">
        <w:rPr>
          <w:color w:val="C00000"/>
        </w:rPr>
        <w:t>WinDENDRO</w:t>
      </w:r>
      <w:proofErr w:type="spellEnd"/>
      <w:r w:rsidR="00FC39B8">
        <w:rPr>
          <w:color w:val="C00000"/>
        </w:rPr>
        <w:t xml:space="preserve"> data have field data, but </w:t>
      </w:r>
      <w:r>
        <w:rPr>
          <w:color w:val="C00000"/>
        </w:rPr>
        <w:t>44 plants that had field</w:t>
      </w:r>
      <w:r w:rsidR="00EB6FFC">
        <w:rPr>
          <w:color w:val="C00000"/>
        </w:rPr>
        <w:t xml:space="preserve"> data don’t have </w:t>
      </w:r>
      <w:proofErr w:type="spellStart"/>
      <w:r w:rsidR="00EB6FFC">
        <w:rPr>
          <w:color w:val="C00000"/>
        </w:rPr>
        <w:t>WinDENDRO</w:t>
      </w:r>
      <w:proofErr w:type="spellEnd"/>
      <w:r w:rsidR="00EB6FFC">
        <w:rPr>
          <w:color w:val="C00000"/>
        </w:rPr>
        <w:t xml:space="preserve"> data, </w:t>
      </w:r>
      <w:r w:rsidR="00EB6FFC" w:rsidRPr="00EB6FFC">
        <w:rPr>
          <w:color w:val="0070C0"/>
        </w:rPr>
        <w:t>of which each transect has a few.</w:t>
      </w:r>
    </w:p>
    <w:p w:rsidR="00B316E9" w:rsidRDefault="00B316E9" w:rsidP="003C3299">
      <w:pPr>
        <w:pStyle w:val="ListParagraph"/>
        <w:rPr>
          <w:color w:val="C00000"/>
        </w:rPr>
      </w:pPr>
    </w:p>
    <w:p w:rsidR="007D1AA8" w:rsidRPr="0073748B" w:rsidRDefault="007D1AA8" w:rsidP="007D1AA8">
      <w:pPr>
        <w:pStyle w:val="ListParagraph"/>
        <w:numPr>
          <w:ilvl w:val="0"/>
          <w:numId w:val="16"/>
        </w:numPr>
        <w:rPr>
          <w:b/>
        </w:rPr>
      </w:pPr>
      <w:r w:rsidRPr="0073748B">
        <w:rPr>
          <w:b/>
        </w:rPr>
        <w:t xml:space="preserve">Birch: </w:t>
      </w:r>
    </w:p>
    <w:p w:rsidR="007D1AA8" w:rsidRPr="0073748B" w:rsidRDefault="007D1AA8" w:rsidP="007D1AA8">
      <w:pPr>
        <w:pStyle w:val="ListParagraph"/>
      </w:pPr>
      <w:r w:rsidRPr="0073748B">
        <w:t xml:space="preserve">Possible done data file: </w:t>
      </w:r>
    </w:p>
    <w:p w:rsidR="007D1AA8" w:rsidRPr="0073748B" w:rsidRDefault="007D1AA8" w:rsidP="007D1AA8">
      <w:pPr>
        <w:pStyle w:val="ListParagraph"/>
      </w:pPr>
      <w:r w:rsidRPr="0073748B">
        <w:t>CD1\Data files\BirchCoresTangent.txt (68 observations for 44 individuals)</w:t>
      </w:r>
    </w:p>
    <w:p w:rsidR="007D1AA8" w:rsidRPr="0073748B" w:rsidRDefault="007D1AA8" w:rsidP="007D1AA8">
      <w:pPr>
        <w:pStyle w:val="ListParagraph"/>
      </w:pPr>
      <w:r w:rsidRPr="0073748B">
        <w:t>CD1\Data files\BirchDisks.txt (8 individuals)</w:t>
      </w:r>
    </w:p>
    <w:p w:rsidR="007D1AA8" w:rsidRDefault="007D1AA8" w:rsidP="007D1AA8">
      <w:pPr>
        <w:pStyle w:val="ListParagraph"/>
      </w:pPr>
      <w:r w:rsidRPr="0073748B">
        <w:t xml:space="preserve">Field data had 57 individuals with core numbers, and 110 individuals with disk numbers. </w:t>
      </w:r>
    </w:p>
    <w:p w:rsidR="00440B82" w:rsidRPr="007D1AA8" w:rsidRDefault="00440B82" w:rsidP="00440B82">
      <w:pPr>
        <w:pStyle w:val="ListParagraph"/>
        <w:rPr>
          <w:i/>
          <w:color w:val="C00000"/>
        </w:rPr>
      </w:pPr>
      <w:r>
        <w:rPr>
          <w:color w:val="C00000"/>
        </w:rPr>
        <w:t xml:space="preserve">1 plant had </w:t>
      </w:r>
      <w:proofErr w:type="spellStart"/>
      <w:r>
        <w:rPr>
          <w:color w:val="C00000"/>
        </w:rPr>
        <w:t>WinDENDRO</w:t>
      </w:r>
      <w:proofErr w:type="spellEnd"/>
      <w:r>
        <w:rPr>
          <w:color w:val="C00000"/>
        </w:rPr>
        <w:t xml:space="preserve"> core data didn’t have field data, and 14 plants had field data but no </w:t>
      </w:r>
      <w:proofErr w:type="spellStart"/>
      <w:r>
        <w:rPr>
          <w:color w:val="C00000"/>
        </w:rPr>
        <w:t>WinDENDRO</w:t>
      </w:r>
      <w:proofErr w:type="spellEnd"/>
      <w:r>
        <w:rPr>
          <w:color w:val="C00000"/>
        </w:rPr>
        <w:t xml:space="preserve"> core </w:t>
      </w:r>
      <w:r w:rsidR="00F70C1E">
        <w:rPr>
          <w:color w:val="C00000"/>
        </w:rPr>
        <w:t>data, but found all corresponding photo scan copies (</w:t>
      </w:r>
      <w:proofErr w:type="spellStart"/>
      <w:r w:rsidR="00F70C1E" w:rsidRPr="00F70C1E">
        <w:rPr>
          <w:color w:val="C00000"/>
        </w:rPr>
        <w:t>Dori</w:t>
      </w:r>
      <w:proofErr w:type="spellEnd"/>
      <w:r w:rsidR="00F70C1E" w:rsidRPr="00F70C1E">
        <w:rPr>
          <w:color w:val="C00000"/>
        </w:rPr>
        <w:t xml:space="preserve"> Ryan CD4 26Feb2002\</w:t>
      </w:r>
      <w:proofErr w:type="spellStart"/>
      <w:r w:rsidR="00F70C1E" w:rsidRPr="00F70C1E">
        <w:rPr>
          <w:color w:val="C00000"/>
        </w:rPr>
        <w:t>todobirchcores</w:t>
      </w:r>
      <w:proofErr w:type="spellEnd"/>
      <w:r w:rsidR="00F70C1E">
        <w:rPr>
          <w:color w:val="C00000"/>
        </w:rPr>
        <w:t>)</w:t>
      </w:r>
    </w:p>
    <w:p w:rsidR="0073748B" w:rsidRDefault="0073748B" w:rsidP="007D1AA8">
      <w:pPr>
        <w:pStyle w:val="ListParagraph"/>
        <w:rPr>
          <w:color w:val="C00000"/>
        </w:rPr>
      </w:pPr>
      <w:r>
        <w:rPr>
          <w:color w:val="C00000"/>
        </w:rPr>
        <w:t xml:space="preserve">All 8 </w:t>
      </w:r>
      <w:proofErr w:type="gramStart"/>
      <w:r>
        <w:rPr>
          <w:color w:val="C00000"/>
        </w:rPr>
        <w:t>plant</w:t>
      </w:r>
      <w:proofErr w:type="gramEnd"/>
      <w:r>
        <w:rPr>
          <w:color w:val="C00000"/>
        </w:rPr>
        <w:t xml:space="preserve"> had </w:t>
      </w:r>
      <w:proofErr w:type="spellStart"/>
      <w:r>
        <w:rPr>
          <w:color w:val="C00000"/>
        </w:rPr>
        <w:t>WinDENDRO</w:t>
      </w:r>
      <w:proofErr w:type="spellEnd"/>
      <w:r>
        <w:rPr>
          <w:color w:val="C00000"/>
        </w:rPr>
        <w:t xml:space="preserve"> </w:t>
      </w:r>
      <w:r w:rsidR="00440B82">
        <w:rPr>
          <w:color w:val="C00000"/>
        </w:rPr>
        <w:t xml:space="preserve">disk </w:t>
      </w:r>
      <w:r>
        <w:rPr>
          <w:color w:val="C00000"/>
        </w:rPr>
        <w:t xml:space="preserve">data had field data, but 102 plant that had field data didn’t have </w:t>
      </w:r>
      <w:proofErr w:type="spellStart"/>
      <w:r>
        <w:rPr>
          <w:color w:val="C00000"/>
        </w:rPr>
        <w:t>WinDENDRO</w:t>
      </w:r>
      <w:proofErr w:type="spellEnd"/>
      <w:r>
        <w:rPr>
          <w:color w:val="C00000"/>
        </w:rPr>
        <w:t xml:space="preserve"> </w:t>
      </w:r>
      <w:r w:rsidR="00440B82">
        <w:rPr>
          <w:color w:val="C00000"/>
        </w:rPr>
        <w:t xml:space="preserve">disk </w:t>
      </w:r>
      <w:r w:rsidR="004147DF">
        <w:rPr>
          <w:color w:val="C00000"/>
        </w:rPr>
        <w:t xml:space="preserve">data. 42 photo scan copies were found here: </w:t>
      </w:r>
      <w:proofErr w:type="spellStart"/>
      <w:r w:rsidR="004147DF" w:rsidRPr="004147DF">
        <w:rPr>
          <w:color w:val="C00000"/>
        </w:rPr>
        <w:t>Dori</w:t>
      </w:r>
      <w:proofErr w:type="spellEnd"/>
      <w:r w:rsidR="004147DF" w:rsidRPr="004147DF">
        <w:rPr>
          <w:color w:val="C00000"/>
        </w:rPr>
        <w:t xml:space="preserve"> Ryan CD2 20Feb2002\</w:t>
      </w:r>
      <w:proofErr w:type="spellStart"/>
      <w:r w:rsidR="004147DF" w:rsidRPr="004147DF">
        <w:rPr>
          <w:color w:val="C00000"/>
        </w:rPr>
        <w:t>DoryRyan</w:t>
      </w:r>
      <w:proofErr w:type="spellEnd"/>
      <w:r w:rsidR="004147DF" w:rsidRPr="004147DF">
        <w:rPr>
          <w:color w:val="C00000"/>
        </w:rPr>
        <w:t>\To Do\Disks\Birch</w:t>
      </w:r>
    </w:p>
    <w:p w:rsidR="00D674BF" w:rsidRDefault="00D674BF" w:rsidP="007D1AA8">
      <w:pPr>
        <w:pStyle w:val="ListParagraph"/>
        <w:rPr>
          <w:color w:val="C00000"/>
        </w:rPr>
      </w:pPr>
    </w:p>
    <w:p w:rsidR="00D674BF" w:rsidRDefault="00D674BF" w:rsidP="007D1AA8">
      <w:pPr>
        <w:pStyle w:val="ListParagraph"/>
        <w:rPr>
          <w:color w:val="C00000"/>
        </w:rPr>
      </w:pPr>
      <w:r>
        <w:rPr>
          <w:color w:val="C00000"/>
        </w:rPr>
        <w:t xml:space="preserve">S344, disk 223, and E330 disk 257 diameter growths extremely high? </w:t>
      </w:r>
      <w:proofErr w:type="gramStart"/>
      <w:r w:rsidR="00591085">
        <w:rPr>
          <w:color w:val="C00000"/>
        </w:rPr>
        <w:t>Unit error?</w:t>
      </w:r>
      <w:proofErr w:type="gramEnd"/>
    </w:p>
    <w:p w:rsidR="007D1AA8" w:rsidRPr="007D1AA8" w:rsidRDefault="007D1AA8" w:rsidP="007D1AA8">
      <w:pPr>
        <w:pStyle w:val="ListParagraph"/>
        <w:rPr>
          <w:color w:val="C00000"/>
        </w:rPr>
      </w:pPr>
    </w:p>
    <w:p w:rsidR="007D1AA8" w:rsidRPr="0073748B" w:rsidRDefault="007D1AA8" w:rsidP="007D1AA8">
      <w:pPr>
        <w:pStyle w:val="ListParagraph"/>
        <w:numPr>
          <w:ilvl w:val="0"/>
          <w:numId w:val="16"/>
        </w:numPr>
        <w:rPr>
          <w:b/>
        </w:rPr>
      </w:pPr>
      <w:r w:rsidRPr="0073748B">
        <w:rPr>
          <w:b/>
        </w:rPr>
        <w:t>Spruce</w:t>
      </w:r>
    </w:p>
    <w:p w:rsidR="006E79C1" w:rsidRPr="0073748B" w:rsidRDefault="006E79C1" w:rsidP="006E79C1">
      <w:pPr>
        <w:pStyle w:val="ListParagraph"/>
      </w:pPr>
      <w:r w:rsidRPr="0073748B">
        <w:lastRenderedPageBreak/>
        <w:t>Field data has1</w:t>
      </w:r>
      <w:r w:rsidRPr="0073748B">
        <w:rPr>
          <w:b/>
        </w:rPr>
        <w:t xml:space="preserve"> </w:t>
      </w:r>
      <w:r w:rsidRPr="0073748B">
        <w:t>individual with Disk ID (194</w:t>
      </w:r>
      <w:r w:rsidRPr="0073748B">
        <w:rPr>
          <w:b/>
        </w:rPr>
        <w:t xml:space="preserve">); </w:t>
      </w:r>
      <w:r w:rsidR="001A24EE" w:rsidRPr="0073748B">
        <w:t>and 4</w:t>
      </w:r>
      <w:r w:rsidRPr="0073748B">
        <w:rPr>
          <w:b/>
        </w:rPr>
        <w:t xml:space="preserve"> </w:t>
      </w:r>
      <w:r w:rsidRPr="0073748B">
        <w:t>individuals with core IDs: core37.3, core18.1, core32.1, core72.1</w:t>
      </w:r>
    </w:p>
    <w:p w:rsidR="007D1AA8" w:rsidRPr="00435375" w:rsidRDefault="007D1AA8" w:rsidP="00FF254C">
      <w:pPr>
        <w:pStyle w:val="ListParagraph"/>
        <w:rPr>
          <w:color w:val="C00000"/>
        </w:rPr>
      </w:pPr>
      <w:r w:rsidRPr="00435375">
        <w:rPr>
          <w:color w:val="C00000"/>
        </w:rPr>
        <w:t>No relevant data files. Corresponding scan photos all found on CD2.</w:t>
      </w:r>
    </w:p>
    <w:p w:rsidR="00FF254C" w:rsidRPr="007D1AA8" w:rsidRDefault="00FF254C" w:rsidP="00FF254C">
      <w:pPr>
        <w:pStyle w:val="ListParagraph"/>
        <w:rPr>
          <w:color w:val="C00000"/>
        </w:rPr>
      </w:pPr>
    </w:p>
    <w:p w:rsidR="007D1AA8" w:rsidRPr="00AC78F0" w:rsidRDefault="007D1AA8" w:rsidP="007D1AA8">
      <w:pPr>
        <w:pStyle w:val="ListParagraph"/>
        <w:numPr>
          <w:ilvl w:val="0"/>
          <w:numId w:val="16"/>
        </w:numPr>
        <w:rPr>
          <w:b/>
        </w:rPr>
      </w:pPr>
      <w:r w:rsidRPr="00AC78F0">
        <w:rPr>
          <w:b/>
        </w:rPr>
        <w:t>Mountain Ash</w:t>
      </w:r>
    </w:p>
    <w:p w:rsidR="006E79C1" w:rsidRPr="00AC78F0" w:rsidRDefault="006E79C1" w:rsidP="006E79C1">
      <w:pPr>
        <w:pStyle w:val="ListParagraph"/>
      </w:pPr>
      <w:r w:rsidRPr="00AC78F0">
        <w:t>Field data has 3 individuals with core IDs: core 10.1; core21.2; core44.1 and19 individuals with disk IDs.</w:t>
      </w:r>
    </w:p>
    <w:p w:rsidR="00FF254C" w:rsidRPr="00435375" w:rsidRDefault="00FF254C" w:rsidP="00FF254C">
      <w:pPr>
        <w:pStyle w:val="ListParagraph"/>
        <w:rPr>
          <w:color w:val="C00000"/>
        </w:rPr>
      </w:pPr>
      <w:r w:rsidRPr="00435375">
        <w:rPr>
          <w:color w:val="C00000"/>
        </w:rPr>
        <w:t xml:space="preserve">No relevant data files. </w:t>
      </w:r>
      <w:r w:rsidR="006E79C1" w:rsidRPr="00435375">
        <w:rPr>
          <w:color w:val="C00000"/>
        </w:rPr>
        <w:t>Core</w:t>
      </w:r>
      <w:r w:rsidRPr="00435375">
        <w:rPr>
          <w:color w:val="C00000"/>
        </w:rPr>
        <w:t xml:space="preserve"> photos </w:t>
      </w:r>
      <w:r w:rsidR="004F66A0" w:rsidRPr="00435375">
        <w:rPr>
          <w:color w:val="C00000"/>
        </w:rPr>
        <w:t xml:space="preserve">for 3 individuals </w:t>
      </w:r>
      <w:r w:rsidRPr="00435375">
        <w:rPr>
          <w:color w:val="C00000"/>
        </w:rPr>
        <w:t>are on CD2; 8 disk photos were found on CD2</w:t>
      </w:r>
    </w:p>
    <w:p w:rsidR="002864A4" w:rsidRDefault="002864A4" w:rsidP="00FF254C">
      <w:pPr>
        <w:pStyle w:val="ListParagraph"/>
        <w:rPr>
          <w:color w:val="C00000"/>
        </w:rPr>
      </w:pPr>
    </w:p>
    <w:p w:rsidR="002864A4" w:rsidRDefault="002864A4" w:rsidP="002864A4">
      <w:pPr>
        <w:rPr>
          <w:i/>
        </w:rPr>
      </w:pPr>
      <w:r w:rsidRPr="002864A4">
        <w:rPr>
          <w:i/>
        </w:rPr>
        <w:t>All scan copies of core/di</w:t>
      </w:r>
      <w:r w:rsidR="00E36F53">
        <w:rPr>
          <w:i/>
        </w:rPr>
        <w:t>sk and documents copied from CDs</w:t>
      </w:r>
      <w:r w:rsidRPr="002864A4">
        <w:rPr>
          <w:i/>
        </w:rPr>
        <w:t>:</w:t>
      </w:r>
    </w:p>
    <w:p w:rsidR="002864A4" w:rsidRDefault="002864A4" w:rsidP="002864A4">
      <w:r w:rsidRPr="002864A4">
        <w:t>R:\MOOSHUBB\longterm\</w:t>
      </w:r>
      <w:r w:rsidR="000C230A">
        <w:t xml:space="preserve">TRAN </w:t>
      </w:r>
      <w:r w:rsidRPr="002864A4">
        <w:t>Destructive Data</w:t>
      </w:r>
    </w:p>
    <w:p w:rsidR="00FA51AD" w:rsidRDefault="00FA51AD" w:rsidP="002864A4"/>
    <w:p w:rsidR="00FA51AD" w:rsidRDefault="00FA51AD" w:rsidP="002864A4">
      <w:r>
        <w:t>SAS programs for fir:</w:t>
      </w:r>
    </w:p>
    <w:p w:rsidR="00FA51AD" w:rsidRPr="002864A4" w:rsidRDefault="00FA51AD" w:rsidP="002864A4">
      <w:r w:rsidRPr="00FA51AD">
        <w:t xml:space="preserve">R:\MOOSHUBB\longterm\lixi </w:t>
      </w:r>
      <w:proofErr w:type="spellStart"/>
      <w:r w:rsidRPr="00FA51AD">
        <w:t>kong</w:t>
      </w:r>
      <w:proofErr w:type="spellEnd"/>
      <w:r w:rsidRPr="00FA51AD">
        <w:t>\TR Destructive Data</w:t>
      </w:r>
      <w:r>
        <w:t>\</w:t>
      </w:r>
      <w:proofErr w:type="spellStart"/>
      <w:r>
        <w:t>Fir.sas</w:t>
      </w:r>
      <w:proofErr w:type="spellEnd"/>
    </w:p>
    <w:p w:rsidR="0070559B" w:rsidRPr="004F66A0" w:rsidRDefault="0070559B" w:rsidP="00FF254C">
      <w:pPr>
        <w:pStyle w:val="ListParagraph"/>
        <w:rPr>
          <w:color w:val="C00000"/>
        </w:rPr>
      </w:pPr>
    </w:p>
    <w:p w:rsidR="0070559B" w:rsidRDefault="004C0C34" w:rsidP="0070559B">
      <w:proofErr w:type="spellStart"/>
      <w:r>
        <w:rPr>
          <w:i/>
        </w:rPr>
        <w:t>WinDENDRO</w:t>
      </w:r>
      <w:proofErr w:type="spellEnd"/>
      <w:r>
        <w:rPr>
          <w:i/>
        </w:rPr>
        <w:t xml:space="preserve"> </w:t>
      </w:r>
      <w:r w:rsidR="002864A4">
        <w:rPr>
          <w:i/>
        </w:rPr>
        <w:t xml:space="preserve">SAS </w:t>
      </w:r>
      <w:r w:rsidR="0070559B" w:rsidRPr="0070559B">
        <w:rPr>
          <w:i/>
        </w:rPr>
        <w:t>data</w:t>
      </w:r>
      <w:r w:rsidR="002864A4">
        <w:rPr>
          <w:i/>
        </w:rPr>
        <w:t xml:space="preserve"> set</w:t>
      </w:r>
      <w:r w:rsidR="00A55E8A">
        <w:rPr>
          <w:i/>
        </w:rPr>
        <w:t>s</w:t>
      </w:r>
      <w:r w:rsidR="0070559B" w:rsidRPr="0070559B">
        <w:rPr>
          <w:i/>
        </w:rPr>
        <w:t xml:space="preserve"> for Fir:</w:t>
      </w:r>
      <w:r w:rsidR="0070559B" w:rsidRPr="0070559B">
        <w:t xml:space="preserve"> </w:t>
      </w:r>
    </w:p>
    <w:p w:rsidR="007D1AA8" w:rsidRPr="0070559B" w:rsidRDefault="0070559B" w:rsidP="0070559B">
      <w:r w:rsidRPr="0070559B">
        <w:t xml:space="preserve">R:\MOOSHUBB\longterm\lixi </w:t>
      </w:r>
      <w:proofErr w:type="spellStart"/>
      <w:r w:rsidRPr="0070559B">
        <w:t>kong</w:t>
      </w:r>
      <w:proofErr w:type="spellEnd"/>
      <w:r w:rsidRPr="0070559B">
        <w:t>\</w:t>
      </w:r>
      <w:r w:rsidR="000C230A">
        <w:t xml:space="preserve">TR </w:t>
      </w:r>
      <w:r w:rsidRPr="0070559B">
        <w:t>Destructive Data\</w:t>
      </w:r>
      <w:proofErr w:type="spellStart"/>
      <w:r w:rsidRPr="0070559B">
        <w:t>fircore.ssd</w:t>
      </w:r>
      <w:proofErr w:type="spellEnd"/>
    </w:p>
    <w:p w:rsidR="0070559B" w:rsidRDefault="0070559B" w:rsidP="0070559B">
      <w:r w:rsidRPr="0070559B">
        <w:t xml:space="preserve">R:\MOOSHUBB\longterm\lixi </w:t>
      </w:r>
      <w:proofErr w:type="spellStart"/>
      <w:r w:rsidRPr="0070559B">
        <w:t>kong</w:t>
      </w:r>
      <w:proofErr w:type="spellEnd"/>
      <w:r w:rsidRPr="0070559B">
        <w:t>\</w:t>
      </w:r>
      <w:r w:rsidR="000C230A">
        <w:t xml:space="preserve">TR </w:t>
      </w:r>
      <w:r w:rsidRPr="0070559B">
        <w:t>Destructive Data\</w:t>
      </w:r>
      <w:proofErr w:type="spellStart"/>
      <w:r w:rsidRPr="0070559B">
        <w:t>fircoreave.ssd</w:t>
      </w:r>
      <w:proofErr w:type="spellEnd"/>
      <w:r w:rsidRPr="0070559B">
        <w:t xml:space="preserve"> (average of ring count and ring width</w:t>
      </w:r>
      <w:r w:rsidR="00E35D54">
        <w:t xml:space="preserve"> (for each year)</w:t>
      </w:r>
      <w:r w:rsidRPr="0070559B">
        <w:t xml:space="preserve"> was taken when two core</w:t>
      </w:r>
      <w:r>
        <w:t>s were taken for the same plant).</w:t>
      </w:r>
    </w:p>
    <w:p w:rsidR="00A55E8A" w:rsidRPr="0070559B" w:rsidRDefault="00A55E8A" w:rsidP="00A55E8A">
      <w:r w:rsidRPr="0070559B">
        <w:t xml:space="preserve">R:\MOOSHUBB\longterm\lixi </w:t>
      </w:r>
      <w:proofErr w:type="spellStart"/>
      <w:r w:rsidRPr="0070559B">
        <w:t>kong</w:t>
      </w:r>
      <w:proofErr w:type="spellEnd"/>
      <w:r w:rsidRPr="0070559B">
        <w:t>\</w:t>
      </w:r>
      <w:r>
        <w:t>TR Destructive Data\</w:t>
      </w:r>
      <w:proofErr w:type="spellStart"/>
      <w:r>
        <w:t>firdisk</w:t>
      </w:r>
      <w:r w:rsidRPr="0070559B">
        <w:t>.ssd</w:t>
      </w:r>
      <w:proofErr w:type="spellEnd"/>
    </w:p>
    <w:p w:rsidR="0070559B" w:rsidRPr="0070559B" w:rsidRDefault="0070559B" w:rsidP="0070559B">
      <w:pPr>
        <w:rPr>
          <w:color w:val="C00000"/>
        </w:rPr>
      </w:pPr>
    </w:p>
    <w:p w:rsidR="004C0C34" w:rsidRDefault="007B5889" w:rsidP="00FD724E">
      <w:pPr>
        <w:spacing w:line="360" w:lineRule="auto"/>
      </w:pPr>
      <w:r w:rsidRPr="00671C84">
        <w:rPr>
          <w:i/>
        </w:rPr>
        <w:t>Filed</w:t>
      </w:r>
      <w:r w:rsidR="006F4A58" w:rsidRPr="00671C84">
        <w:rPr>
          <w:i/>
        </w:rPr>
        <w:t xml:space="preserve"> data</w:t>
      </w:r>
      <w:r w:rsidR="006F4A58" w:rsidRPr="00671C84">
        <w:t xml:space="preserve">: </w:t>
      </w:r>
    </w:p>
    <w:p w:rsidR="00707E79" w:rsidRDefault="00707E79" w:rsidP="00FD724E">
      <w:pPr>
        <w:spacing w:line="360" w:lineRule="auto"/>
        <w:rPr>
          <w:i/>
        </w:rPr>
      </w:pPr>
      <w:r w:rsidRPr="00671C84">
        <w:rPr>
          <w:i/>
        </w:rPr>
        <w:t>R:\MOOSHUBB\longterm\Transects\Tran1999\Datasets\tdisk99.ssd</w:t>
      </w:r>
    </w:p>
    <w:p w:rsidR="00E0497C" w:rsidRDefault="00E0497C" w:rsidP="00FD724E">
      <w:pPr>
        <w:spacing w:line="360" w:lineRule="auto"/>
        <w:rPr>
          <w:rStyle w:val="Hyperlink"/>
          <w:b/>
          <w:i/>
          <w:color w:val="auto"/>
          <w:u w:val="none"/>
        </w:rPr>
      </w:pPr>
    </w:p>
    <w:p w:rsidR="005739D1" w:rsidRPr="00671C84" w:rsidRDefault="006A1DD6" w:rsidP="00FD724E">
      <w:pPr>
        <w:spacing w:line="360" w:lineRule="auto"/>
        <w:rPr>
          <w:rStyle w:val="Hyperlink"/>
          <w:i/>
          <w:color w:val="auto"/>
          <w:u w:val="none"/>
        </w:rPr>
      </w:pPr>
      <w:r>
        <w:rPr>
          <w:rStyle w:val="Hyperlink"/>
          <w:b/>
          <w:i/>
          <w:color w:val="auto"/>
          <w:u w:val="none"/>
        </w:rPr>
        <w:t xml:space="preserve">Fir </w:t>
      </w:r>
      <w:r w:rsidR="005739D1" w:rsidRPr="00ED0CAE">
        <w:rPr>
          <w:rStyle w:val="Hyperlink"/>
          <w:b/>
          <w:i/>
          <w:color w:val="auto"/>
          <w:u w:val="none"/>
        </w:rPr>
        <w:t xml:space="preserve">Master </w:t>
      </w:r>
      <w:proofErr w:type="gramStart"/>
      <w:r w:rsidR="005739D1" w:rsidRPr="00ED0CAE">
        <w:rPr>
          <w:rStyle w:val="Hyperlink"/>
          <w:b/>
          <w:i/>
          <w:color w:val="auto"/>
          <w:u w:val="none"/>
        </w:rPr>
        <w:t>data</w:t>
      </w:r>
      <w:proofErr w:type="gramEnd"/>
      <w:r w:rsidR="005739D1" w:rsidRPr="00ED0CAE">
        <w:rPr>
          <w:rStyle w:val="Hyperlink"/>
          <w:b/>
          <w:i/>
          <w:color w:val="auto"/>
          <w:u w:val="none"/>
        </w:rPr>
        <w:t xml:space="preserve"> set</w:t>
      </w:r>
      <w:r w:rsidR="005739D1" w:rsidRPr="00671C84">
        <w:rPr>
          <w:rStyle w:val="Hyperlink"/>
          <w:i/>
          <w:color w:val="auto"/>
          <w:u w:val="none"/>
        </w:rPr>
        <w:t xml:space="preserve"> including both </w:t>
      </w:r>
      <w:proofErr w:type="spellStart"/>
      <w:r w:rsidR="005739D1" w:rsidRPr="00671C84">
        <w:rPr>
          <w:rStyle w:val="Hyperlink"/>
          <w:i/>
          <w:color w:val="auto"/>
          <w:u w:val="none"/>
        </w:rPr>
        <w:t>WinDENDRO</w:t>
      </w:r>
      <w:proofErr w:type="spellEnd"/>
      <w:r w:rsidR="005739D1" w:rsidRPr="00671C84">
        <w:rPr>
          <w:rStyle w:val="Hyperlink"/>
          <w:i/>
          <w:color w:val="auto"/>
          <w:u w:val="none"/>
        </w:rPr>
        <w:t xml:space="preserve"> and field data:</w:t>
      </w:r>
    </w:p>
    <w:p w:rsidR="00671C84" w:rsidRPr="00671C84" w:rsidRDefault="00671C84" w:rsidP="00FD724E">
      <w:pPr>
        <w:spacing w:line="360" w:lineRule="auto"/>
        <w:rPr>
          <w:rStyle w:val="Hyperlink"/>
          <w:color w:val="auto"/>
          <w:u w:val="none"/>
        </w:rPr>
      </w:pPr>
      <w:r w:rsidRPr="00671C84">
        <w:rPr>
          <w:rStyle w:val="Hyperlink"/>
          <w:color w:val="auto"/>
          <w:u w:val="none"/>
        </w:rPr>
        <w:t xml:space="preserve">R:\MOOSHUBB\longterm\lixi </w:t>
      </w:r>
      <w:proofErr w:type="spellStart"/>
      <w:r w:rsidRPr="00671C84">
        <w:rPr>
          <w:rStyle w:val="Hyperlink"/>
          <w:color w:val="auto"/>
          <w:u w:val="none"/>
        </w:rPr>
        <w:t>kong</w:t>
      </w:r>
      <w:proofErr w:type="spellEnd"/>
      <w:r w:rsidRPr="00671C84">
        <w:rPr>
          <w:rStyle w:val="Hyperlink"/>
          <w:color w:val="auto"/>
          <w:u w:val="none"/>
        </w:rPr>
        <w:t>\TR Destructive Data\</w:t>
      </w:r>
      <w:proofErr w:type="spellStart"/>
      <w:r w:rsidRPr="00671C84">
        <w:rPr>
          <w:rStyle w:val="Hyperlink"/>
          <w:color w:val="auto"/>
          <w:u w:val="none"/>
        </w:rPr>
        <w:t>firmash</w:t>
      </w:r>
      <w:proofErr w:type="spellEnd"/>
      <w:r w:rsidRPr="00671C84">
        <w:rPr>
          <w:rStyle w:val="Hyperlink"/>
          <w:color w:val="auto"/>
          <w:u w:val="none"/>
        </w:rPr>
        <w:t xml:space="preserve"> (data set has a horizontal structure for ring width)</w:t>
      </w:r>
    </w:p>
    <w:p w:rsidR="00671C84" w:rsidRPr="00671C84" w:rsidRDefault="00671C84" w:rsidP="00FD724E">
      <w:pPr>
        <w:spacing w:line="360" w:lineRule="auto"/>
        <w:rPr>
          <w:rStyle w:val="Hyperlink"/>
          <w:color w:val="auto"/>
          <w:u w:val="none"/>
        </w:rPr>
      </w:pPr>
      <w:r w:rsidRPr="00671C84">
        <w:rPr>
          <w:rStyle w:val="Hyperlink"/>
          <w:color w:val="auto"/>
          <w:u w:val="none"/>
        </w:rPr>
        <w:t xml:space="preserve">R:\MOOSHUBB\longterm\lixi </w:t>
      </w:r>
      <w:proofErr w:type="spellStart"/>
      <w:r w:rsidRPr="00671C84">
        <w:rPr>
          <w:rStyle w:val="Hyperlink"/>
          <w:color w:val="auto"/>
          <w:u w:val="none"/>
        </w:rPr>
        <w:t>kong</w:t>
      </w:r>
      <w:proofErr w:type="spellEnd"/>
      <w:r w:rsidRPr="00671C84">
        <w:rPr>
          <w:rStyle w:val="Hyperlink"/>
          <w:color w:val="auto"/>
          <w:u w:val="none"/>
        </w:rPr>
        <w:t>\TR Destructive Data\</w:t>
      </w:r>
      <w:proofErr w:type="spellStart"/>
      <w:proofErr w:type="gramStart"/>
      <w:r w:rsidRPr="00671C84">
        <w:rPr>
          <w:rStyle w:val="Hyperlink"/>
          <w:color w:val="auto"/>
          <w:u w:val="none"/>
        </w:rPr>
        <w:t>firmasv</w:t>
      </w:r>
      <w:proofErr w:type="spellEnd"/>
      <w:r w:rsidRPr="00671C84">
        <w:rPr>
          <w:rStyle w:val="Hyperlink"/>
          <w:color w:val="auto"/>
          <w:u w:val="none"/>
        </w:rPr>
        <w:t>(</w:t>
      </w:r>
      <w:proofErr w:type="gramEnd"/>
      <w:r w:rsidRPr="00671C84">
        <w:rPr>
          <w:rStyle w:val="Hyperlink"/>
          <w:color w:val="auto"/>
          <w:u w:val="none"/>
        </w:rPr>
        <w:t>data set has a vertical structure for ring width)</w:t>
      </w:r>
    </w:p>
    <w:p w:rsidR="006F4A58" w:rsidRPr="006F4A58" w:rsidRDefault="006F4A58" w:rsidP="00FD724E">
      <w:pPr>
        <w:spacing w:line="360" w:lineRule="auto"/>
        <w:rPr>
          <w:rStyle w:val="Hyperlink"/>
          <w:color w:val="auto"/>
          <w:u w:val="none"/>
        </w:rPr>
      </w:pPr>
      <w:r w:rsidRPr="006F4A58">
        <w:rPr>
          <w:rStyle w:val="Hyperlink"/>
          <w:color w:val="auto"/>
          <w:u w:val="none"/>
        </w:rPr>
        <w:t>T</w:t>
      </w:r>
      <w:r w:rsidR="00145D60">
        <w:rPr>
          <w:rStyle w:val="Hyperlink"/>
          <w:color w:val="auto"/>
          <w:u w:val="none"/>
        </w:rPr>
        <w:t>RANID</w:t>
      </w:r>
    </w:p>
    <w:p w:rsidR="006F4A58" w:rsidRPr="006F4A58" w:rsidRDefault="006F4A58" w:rsidP="00FD724E">
      <w:pPr>
        <w:spacing w:line="360" w:lineRule="auto"/>
        <w:rPr>
          <w:rStyle w:val="Hyperlink"/>
          <w:color w:val="auto"/>
          <w:u w:val="none"/>
        </w:rPr>
      </w:pPr>
      <w:r w:rsidRPr="006F4A58">
        <w:rPr>
          <w:rStyle w:val="Hyperlink"/>
          <w:color w:val="auto"/>
          <w:u w:val="none"/>
        </w:rPr>
        <w:t>P</w:t>
      </w:r>
      <w:r w:rsidR="00145D60">
        <w:rPr>
          <w:rStyle w:val="Hyperlink"/>
          <w:color w:val="auto"/>
          <w:u w:val="none"/>
        </w:rPr>
        <w:t>LOT</w:t>
      </w:r>
    </w:p>
    <w:p w:rsidR="006F4A58" w:rsidRPr="006F4A58" w:rsidRDefault="006F4A58" w:rsidP="00FD724E">
      <w:pPr>
        <w:spacing w:line="360" w:lineRule="auto"/>
        <w:rPr>
          <w:rStyle w:val="Hyperlink"/>
          <w:color w:val="auto"/>
          <w:u w:val="none"/>
        </w:rPr>
      </w:pPr>
      <w:r w:rsidRPr="006F4A58">
        <w:rPr>
          <w:rStyle w:val="Hyperlink"/>
          <w:color w:val="auto"/>
          <w:u w:val="none"/>
        </w:rPr>
        <w:t>D</w:t>
      </w:r>
      <w:r w:rsidR="00145D60">
        <w:rPr>
          <w:rStyle w:val="Hyperlink"/>
          <w:color w:val="auto"/>
          <w:u w:val="none"/>
        </w:rPr>
        <w:t>ISK</w:t>
      </w:r>
      <w:r w:rsidRPr="006F4A58">
        <w:rPr>
          <w:rStyle w:val="Hyperlink"/>
          <w:color w:val="auto"/>
          <w:u w:val="none"/>
        </w:rPr>
        <w:t>: disk number for smaller plants</w:t>
      </w:r>
    </w:p>
    <w:p w:rsidR="006F4A58" w:rsidRDefault="006F4A58" w:rsidP="00FD724E">
      <w:pPr>
        <w:spacing w:line="360" w:lineRule="auto"/>
        <w:rPr>
          <w:rStyle w:val="Hyperlink"/>
          <w:color w:val="auto"/>
          <w:u w:val="none"/>
        </w:rPr>
      </w:pPr>
      <w:r w:rsidRPr="006F4A58">
        <w:rPr>
          <w:rStyle w:val="Hyperlink"/>
          <w:color w:val="auto"/>
          <w:u w:val="none"/>
        </w:rPr>
        <w:t>T</w:t>
      </w:r>
      <w:r w:rsidR="00145D60">
        <w:rPr>
          <w:rStyle w:val="Hyperlink"/>
          <w:color w:val="auto"/>
          <w:u w:val="none"/>
        </w:rPr>
        <w:t>RAKCORE</w:t>
      </w:r>
      <w:r w:rsidRPr="006F4A58">
        <w:rPr>
          <w:rStyle w:val="Hyperlink"/>
          <w:color w:val="auto"/>
          <w:u w:val="none"/>
        </w:rPr>
        <w:t>:</w:t>
      </w:r>
      <w:r w:rsidR="009843C1">
        <w:rPr>
          <w:rStyle w:val="Hyperlink"/>
          <w:color w:val="auto"/>
          <w:u w:val="none"/>
        </w:rPr>
        <w:t xml:space="preserve"> For bigger plants with DBH &gt;=3cm</w:t>
      </w:r>
    </w:p>
    <w:p w:rsidR="00145D60" w:rsidRDefault="00145D60" w:rsidP="00FD724E">
      <w:pPr>
        <w:spacing w:line="360" w:lineRule="auto"/>
        <w:rPr>
          <w:rStyle w:val="Hyperlink"/>
          <w:color w:val="auto"/>
          <w:u w:val="none"/>
        </w:rPr>
      </w:pPr>
      <w:r>
        <w:rPr>
          <w:rStyle w:val="Hyperlink"/>
          <w:color w:val="auto"/>
          <w:u w:val="none"/>
        </w:rPr>
        <w:t>SPECIES</w:t>
      </w:r>
    </w:p>
    <w:p w:rsidR="00145D60" w:rsidRDefault="00145D60" w:rsidP="00FD724E">
      <w:pPr>
        <w:spacing w:line="360" w:lineRule="auto"/>
        <w:rPr>
          <w:rStyle w:val="Hyperlink"/>
          <w:color w:val="auto"/>
          <w:u w:val="none"/>
        </w:rPr>
      </w:pPr>
      <w:r>
        <w:rPr>
          <w:rStyle w:val="Hyperlink"/>
          <w:color w:val="auto"/>
          <w:u w:val="none"/>
        </w:rPr>
        <w:t>CII</w:t>
      </w:r>
    </w:p>
    <w:p w:rsidR="00145D60" w:rsidRDefault="00145D60" w:rsidP="00FD724E">
      <w:pPr>
        <w:spacing w:line="360" w:lineRule="auto"/>
        <w:rPr>
          <w:rStyle w:val="Hyperlink"/>
          <w:color w:val="auto"/>
          <w:u w:val="none"/>
        </w:rPr>
      </w:pPr>
      <w:r>
        <w:rPr>
          <w:rStyle w:val="Hyperlink"/>
          <w:color w:val="auto"/>
          <w:u w:val="none"/>
        </w:rPr>
        <w:t>DAH1/DAH2</w:t>
      </w:r>
    </w:p>
    <w:p w:rsidR="006563BB" w:rsidRPr="006563BB" w:rsidRDefault="00145D60" w:rsidP="006563BB">
      <w:pPr>
        <w:rPr>
          <w:color w:val="C00000"/>
        </w:rPr>
      </w:pPr>
      <w:r w:rsidRPr="006563BB">
        <w:rPr>
          <w:rStyle w:val="Hyperlink"/>
          <w:color w:val="auto"/>
          <w:u w:val="none"/>
        </w:rPr>
        <w:t>DBH1/DBH2</w:t>
      </w:r>
      <w:r w:rsidR="006563BB" w:rsidRPr="006563BB">
        <w:rPr>
          <w:rStyle w:val="Hyperlink"/>
          <w:color w:val="auto"/>
          <w:u w:val="none"/>
        </w:rPr>
        <w:t xml:space="preserve">: </w:t>
      </w:r>
      <w:r w:rsidR="006563BB" w:rsidRPr="006563BB">
        <w:t>Core16.1: DBH1=14.1, DBH2=0. DBH2 was set as missing.</w:t>
      </w:r>
    </w:p>
    <w:p w:rsidR="00145D60" w:rsidRDefault="00145D60" w:rsidP="00FD724E">
      <w:pPr>
        <w:spacing w:line="360" w:lineRule="auto"/>
        <w:rPr>
          <w:rStyle w:val="Hyperlink"/>
          <w:color w:val="auto"/>
          <w:u w:val="none"/>
        </w:rPr>
      </w:pPr>
      <w:r>
        <w:rPr>
          <w:rStyle w:val="Hyperlink"/>
          <w:color w:val="auto"/>
          <w:u w:val="none"/>
        </w:rPr>
        <w:lastRenderedPageBreak/>
        <w:t>HT99</w:t>
      </w:r>
    </w:p>
    <w:p w:rsidR="00145D60" w:rsidRDefault="00145D60" w:rsidP="00FD724E">
      <w:pPr>
        <w:spacing w:line="360" w:lineRule="auto"/>
        <w:rPr>
          <w:rStyle w:val="Hyperlink"/>
          <w:color w:val="auto"/>
          <w:u w:val="none"/>
        </w:rPr>
      </w:pPr>
      <w:r>
        <w:rPr>
          <w:rStyle w:val="Hyperlink"/>
          <w:color w:val="auto"/>
          <w:u w:val="none"/>
        </w:rPr>
        <w:t>SUB/ON: substrate type seedlings grow on</w:t>
      </w:r>
    </w:p>
    <w:p w:rsidR="00145D60" w:rsidRDefault="00145D60" w:rsidP="00FD724E">
      <w:pPr>
        <w:spacing w:line="360" w:lineRule="auto"/>
        <w:rPr>
          <w:rStyle w:val="Hyperlink"/>
          <w:color w:val="auto"/>
          <w:u w:val="none"/>
        </w:rPr>
      </w:pPr>
      <w:r>
        <w:rPr>
          <w:rStyle w:val="Hyperlink"/>
          <w:color w:val="auto"/>
          <w:u w:val="none"/>
        </w:rPr>
        <w:t>TERM99</w:t>
      </w:r>
    </w:p>
    <w:p w:rsidR="00145D60" w:rsidRDefault="00145D60" w:rsidP="00FD724E">
      <w:pPr>
        <w:spacing w:line="360" w:lineRule="auto"/>
        <w:rPr>
          <w:rStyle w:val="Hyperlink"/>
          <w:color w:val="auto"/>
          <w:u w:val="none"/>
        </w:rPr>
      </w:pPr>
      <w:r>
        <w:rPr>
          <w:rStyle w:val="Hyperlink"/>
          <w:color w:val="auto"/>
          <w:u w:val="none"/>
        </w:rPr>
        <w:t>E99~E97</w:t>
      </w:r>
    </w:p>
    <w:p w:rsidR="00145D60" w:rsidRPr="0045725A" w:rsidRDefault="00145D60" w:rsidP="00FD724E">
      <w:pPr>
        <w:spacing w:line="360" w:lineRule="auto"/>
        <w:rPr>
          <w:rStyle w:val="Hyperlink"/>
          <w:color w:val="auto"/>
          <w:u w:val="none"/>
        </w:rPr>
      </w:pPr>
      <w:r w:rsidRPr="0045725A">
        <w:rPr>
          <w:rStyle w:val="Hyperlink"/>
          <w:color w:val="auto"/>
          <w:u w:val="none"/>
        </w:rPr>
        <w:t>NOTES</w:t>
      </w:r>
    </w:p>
    <w:p w:rsidR="009B3830" w:rsidRPr="00AD781E" w:rsidRDefault="0045725A" w:rsidP="00FD724E">
      <w:pPr>
        <w:spacing w:line="360" w:lineRule="auto"/>
        <w:rPr>
          <w:rStyle w:val="Hyperlink"/>
          <w:color w:val="auto"/>
          <w:u w:val="none"/>
        </w:rPr>
      </w:pPr>
      <w:r w:rsidRPr="00AD781E">
        <w:rPr>
          <w:rStyle w:val="Hyperlink"/>
          <w:color w:val="auto"/>
          <w:u w:val="none"/>
        </w:rPr>
        <w:t>RCNT:</w:t>
      </w:r>
      <w:r w:rsidR="00AD781E">
        <w:rPr>
          <w:rStyle w:val="Hyperlink"/>
          <w:color w:val="auto"/>
          <w:u w:val="none"/>
        </w:rPr>
        <w:t xml:space="preserve"> total ring counts.</w:t>
      </w:r>
      <w:r w:rsidR="007619A3">
        <w:rPr>
          <w:rStyle w:val="Hyperlink"/>
          <w:color w:val="auto"/>
          <w:u w:val="none"/>
        </w:rPr>
        <w:t xml:space="preserve"> For plants which two cores were taken, this is an average of two.</w:t>
      </w:r>
    </w:p>
    <w:p w:rsidR="0045725A" w:rsidRPr="00AD781E" w:rsidRDefault="0045725A" w:rsidP="00FD724E">
      <w:pPr>
        <w:spacing w:line="360" w:lineRule="auto"/>
        <w:rPr>
          <w:rStyle w:val="Hyperlink"/>
          <w:color w:val="auto"/>
          <w:u w:val="none"/>
        </w:rPr>
      </w:pPr>
      <w:r w:rsidRPr="00AD781E">
        <w:rPr>
          <w:rStyle w:val="Hyperlink"/>
          <w:color w:val="auto"/>
          <w:u w:val="none"/>
        </w:rPr>
        <w:t>AGECL:</w:t>
      </w:r>
      <w:r w:rsidR="00AD781E">
        <w:rPr>
          <w:rStyle w:val="Hyperlink"/>
          <w:color w:val="auto"/>
          <w:u w:val="none"/>
        </w:rPr>
        <w:t xml:space="preserve"> age class Dora used in the paper. We can probably drop this.</w:t>
      </w:r>
    </w:p>
    <w:p w:rsidR="0045725A" w:rsidRDefault="0045725A" w:rsidP="00FD724E">
      <w:pPr>
        <w:spacing w:line="360" w:lineRule="auto"/>
        <w:rPr>
          <w:rStyle w:val="Hyperlink"/>
          <w:color w:val="auto"/>
          <w:u w:val="none"/>
        </w:rPr>
      </w:pPr>
      <w:r w:rsidRPr="0045725A">
        <w:rPr>
          <w:rStyle w:val="Hyperlink"/>
          <w:color w:val="auto"/>
          <w:u w:val="none"/>
        </w:rPr>
        <w:t>RW1998-RW1892: For horizontal structured data set, this is ring width for each year of 1998 to 1892</w:t>
      </w:r>
      <w:r w:rsidR="00CF2118">
        <w:rPr>
          <w:rStyle w:val="Hyperlink"/>
          <w:color w:val="auto"/>
          <w:u w:val="none"/>
        </w:rPr>
        <w:t xml:space="preserve"> in </w:t>
      </w:r>
      <w:r w:rsidR="00CF2118" w:rsidRPr="00CF2118">
        <w:rPr>
          <w:rStyle w:val="Hyperlink"/>
          <w:color w:val="FF0000"/>
          <w:u w:val="none"/>
        </w:rPr>
        <w:t>mm</w:t>
      </w:r>
      <w:proofErr w:type="gramStart"/>
      <w:r w:rsidR="007B469E">
        <w:rPr>
          <w:rStyle w:val="Hyperlink"/>
          <w:color w:val="FF0000"/>
          <w:u w:val="none"/>
        </w:rPr>
        <w:t>?</w:t>
      </w:r>
      <w:r w:rsidRPr="0045725A">
        <w:rPr>
          <w:rStyle w:val="Hyperlink"/>
          <w:color w:val="auto"/>
          <w:u w:val="none"/>
        </w:rPr>
        <w:t>.</w:t>
      </w:r>
      <w:proofErr w:type="gramEnd"/>
      <w:r>
        <w:rPr>
          <w:rStyle w:val="Hyperlink"/>
          <w:color w:val="auto"/>
          <w:u w:val="none"/>
        </w:rPr>
        <w:t xml:space="preserve"> For core data, this is average of two values if two cores were taken for the same plant and </w:t>
      </w:r>
      <w:r w:rsidR="004F43CF">
        <w:rPr>
          <w:rStyle w:val="Hyperlink"/>
          <w:color w:val="auto"/>
          <w:u w:val="none"/>
        </w:rPr>
        <w:t>two ring widths were read for the same year.</w:t>
      </w:r>
      <w:r w:rsidR="00035D8D">
        <w:rPr>
          <w:rStyle w:val="Hyperlink"/>
          <w:color w:val="auto"/>
          <w:u w:val="none"/>
        </w:rPr>
        <w:t xml:space="preserve"> </w:t>
      </w:r>
      <w:r w:rsidR="00035D8D" w:rsidRPr="00035D8D">
        <w:rPr>
          <w:color w:val="0070C0"/>
        </w:rPr>
        <w:t>For fir, DISK116 (</w:t>
      </w:r>
      <w:proofErr w:type="spellStart"/>
      <w:r w:rsidR="00035D8D" w:rsidRPr="00035D8D">
        <w:rPr>
          <w:color w:val="0070C0"/>
        </w:rPr>
        <w:t>yr</w:t>
      </w:r>
      <w:proofErr w:type="spellEnd"/>
      <w:r w:rsidR="00035D8D" w:rsidRPr="00035D8D">
        <w:rPr>
          <w:color w:val="0070C0"/>
        </w:rPr>
        <w:t xml:space="preserve"> 1971 and 1993), DISK183 (yr1988), </w:t>
      </w:r>
      <w:r w:rsidR="000D5B5C" w:rsidRPr="00035D8D">
        <w:rPr>
          <w:color w:val="0070C0"/>
        </w:rPr>
        <w:t>DISK209 (</w:t>
      </w:r>
      <w:r w:rsidR="00035D8D" w:rsidRPr="00035D8D">
        <w:rPr>
          <w:color w:val="0070C0"/>
        </w:rPr>
        <w:t xml:space="preserve">yr1981), and </w:t>
      </w:r>
      <w:proofErr w:type="gramStart"/>
      <w:r w:rsidR="00035D8D" w:rsidRPr="00035D8D">
        <w:rPr>
          <w:color w:val="0070C0"/>
        </w:rPr>
        <w:t>DISK348(</w:t>
      </w:r>
      <w:proofErr w:type="gramEnd"/>
      <w:r w:rsidR="00035D8D" w:rsidRPr="00035D8D">
        <w:rPr>
          <w:color w:val="0070C0"/>
        </w:rPr>
        <w:t>yr1969), RWIDTH was missing.</w:t>
      </w:r>
      <w:r w:rsidR="00035D8D">
        <w:rPr>
          <w:color w:val="C00000"/>
        </w:rPr>
        <w:t xml:space="preserve"> </w:t>
      </w:r>
      <w:r w:rsidR="00035D8D">
        <w:rPr>
          <w:color w:val="0070C0"/>
        </w:rPr>
        <w:t>S</w:t>
      </w:r>
      <w:r w:rsidR="003808E8">
        <w:rPr>
          <w:color w:val="0070C0"/>
        </w:rPr>
        <w:t>et RWIDTH</w:t>
      </w:r>
      <w:r w:rsidR="00035D8D">
        <w:rPr>
          <w:color w:val="0070C0"/>
        </w:rPr>
        <w:t xml:space="preserve"> as the average of the three previous year and later years for now. </w:t>
      </w:r>
    </w:p>
    <w:p w:rsidR="004F43CF" w:rsidRDefault="004F43CF" w:rsidP="00FD724E">
      <w:pPr>
        <w:spacing w:line="360" w:lineRule="auto"/>
        <w:rPr>
          <w:rStyle w:val="Hyperlink"/>
          <w:color w:val="auto"/>
          <w:u w:val="none"/>
        </w:rPr>
      </w:pPr>
      <w:r>
        <w:rPr>
          <w:rStyle w:val="Hyperlink"/>
          <w:color w:val="auto"/>
          <w:u w:val="none"/>
        </w:rPr>
        <w:t>YR: Year. For vertical structured data set only.</w:t>
      </w:r>
    </w:p>
    <w:p w:rsidR="004F43CF" w:rsidRDefault="004F43CF" w:rsidP="00FD724E">
      <w:pPr>
        <w:spacing w:line="360" w:lineRule="auto"/>
        <w:rPr>
          <w:rStyle w:val="Hyperlink"/>
          <w:color w:val="auto"/>
          <w:u w:val="none"/>
        </w:rPr>
      </w:pPr>
      <w:r>
        <w:rPr>
          <w:rStyle w:val="Hyperlink"/>
          <w:color w:val="auto"/>
          <w:u w:val="none"/>
        </w:rPr>
        <w:t>RWIDTH: For vertical structured data set, this is ring width for each YR. For core, this is an average of two sometimes.</w:t>
      </w:r>
    </w:p>
    <w:p w:rsidR="004F43CF" w:rsidRDefault="004F43CF" w:rsidP="00FD724E">
      <w:pPr>
        <w:spacing w:line="360" w:lineRule="auto"/>
        <w:rPr>
          <w:rStyle w:val="Hyperlink"/>
          <w:color w:val="auto"/>
          <w:u w:val="none"/>
        </w:rPr>
      </w:pPr>
      <w:r>
        <w:rPr>
          <w:rStyle w:val="Hyperlink"/>
          <w:color w:val="auto"/>
          <w:u w:val="none"/>
        </w:rPr>
        <w:t>AGE: For vertical data set, this is the age of each plant corresponding to YR.</w:t>
      </w:r>
      <w:r w:rsidR="00D1017E">
        <w:rPr>
          <w:rStyle w:val="Hyperlink"/>
          <w:color w:val="auto"/>
          <w:u w:val="none"/>
        </w:rPr>
        <w:t xml:space="preserve"> Age starts with 1 at the earliest year with ring width.</w:t>
      </w:r>
    </w:p>
    <w:p w:rsidR="00E0497C" w:rsidRDefault="00E0497C" w:rsidP="00FD724E">
      <w:pPr>
        <w:spacing w:line="360" w:lineRule="auto"/>
        <w:rPr>
          <w:rStyle w:val="Hyperlink"/>
          <w:color w:val="auto"/>
          <w:u w:val="none"/>
        </w:rPr>
      </w:pPr>
    </w:p>
    <w:p w:rsidR="00FA51AD" w:rsidRDefault="00FA51AD" w:rsidP="00FD724E">
      <w:pPr>
        <w:spacing w:line="360" w:lineRule="auto"/>
        <w:rPr>
          <w:rStyle w:val="Hyperlink"/>
          <w:color w:val="auto"/>
          <w:u w:val="none"/>
        </w:rPr>
      </w:pPr>
      <w:r>
        <w:rPr>
          <w:rStyle w:val="Hyperlink"/>
          <w:color w:val="auto"/>
          <w:u w:val="none"/>
        </w:rPr>
        <w:t>SAS program for birch:</w:t>
      </w:r>
    </w:p>
    <w:p w:rsidR="00FA51AD" w:rsidRDefault="00FA51AD" w:rsidP="00FD724E">
      <w:pPr>
        <w:spacing w:line="360" w:lineRule="auto"/>
        <w:rPr>
          <w:rStyle w:val="Hyperlink"/>
          <w:color w:val="auto"/>
          <w:u w:val="none"/>
        </w:rPr>
      </w:pPr>
      <w:r w:rsidRPr="00FA51AD">
        <w:rPr>
          <w:rStyle w:val="Hyperlink"/>
          <w:color w:val="auto"/>
          <w:u w:val="none"/>
        </w:rPr>
        <w:t xml:space="preserve">R:\MOOSHUBB\longterm\lixi </w:t>
      </w:r>
      <w:proofErr w:type="spellStart"/>
      <w:r w:rsidRPr="00FA51AD">
        <w:rPr>
          <w:rStyle w:val="Hyperlink"/>
          <w:color w:val="auto"/>
          <w:u w:val="none"/>
        </w:rPr>
        <w:t>kong</w:t>
      </w:r>
      <w:proofErr w:type="spellEnd"/>
      <w:r w:rsidRPr="00FA51AD">
        <w:rPr>
          <w:rStyle w:val="Hyperlink"/>
          <w:color w:val="auto"/>
          <w:u w:val="none"/>
        </w:rPr>
        <w:t>\TR Destructive Data</w:t>
      </w:r>
      <w:r>
        <w:rPr>
          <w:rStyle w:val="Hyperlink"/>
          <w:color w:val="auto"/>
          <w:u w:val="none"/>
        </w:rPr>
        <w:t>\</w:t>
      </w:r>
      <w:proofErr w:type="spellStart"/>
      <w:r>
        <w:rPr>
          <w:rStyle w:val="Hyperlink"/>
          <w:color w:val="auto"/>
          <w:u w:val="none"/>
        </w:rPr>
        <w:t>Birch.sas</w:t>
      </w:r>
      <w:proofErr w:type="spellEnd"/>
    </w:p>
    <w:p w:rsidR="00E0497C" w:rsidRDefault="00E0497C" w:rsidP="00FD724E">
      <w:pPr>
        <w:spacing w:line="360" w:lineRule="auto"/>
        <w:rPr>
          <w:rStyle w:val="Hyperlink"/>
          <w:color w:val="auto"/>
          <w:u w:val="none"/>
        </w:rPr>
      </w:pPr>
      <w:r>
        <w:rPr>
          <w:rStyle w:val="Hyperlink"/>
          <w:color w:val="auto"/>
          <w:u w:val="none"/>
        </w:rPr>
        <w:t>Data sets for birch:</w:t>
      </w:r>
    </w:p>
    <w:p w:rsidR="00E0497C" w:rsidRDefault="00E0497C" w:rsidP="00FD724E">
      <w:pPr>
        <w:spacing w:line="360" w:lineRule="auto"/>
      </w:pPr>
      <w:r w:rsidRPr="00E0497C">
        <w:t xml:space="preserve">R:\MOOSHUBB\longterm\lixi </w:t>
      </w:r>
      <w:proofErr w:type="spellStart"/>
      <w:r w:rsidRPr="00E0497C">
        <w:t>kong</w:t>
      </w:r>
      <w:proofErr w:type="spellEnd"/>
      <w:r w:rsidRPr="00E0497C">
        <w:t>\TR Destructive Data</w:t>
      </w:r>
      <w:r>
        <w:t>\</w:t>
      </w:r>
      <w:proofErr w:type="spellStart"/>
      <w:r>
        <w:t>birchcore.ssd</w:t>
      </w:r>
      <w:proofErr w:type="spellEnd"/>
    </w:p>
    <w:p w:rsidR="00E0497C" w:rsidRDefault="00E0497C" w:rsidP="00FD724E">
      <w:pPr>
        <w:spacing w:line="360" w:lineRule="auto"/>
      </w:pPr>
      <w:r w:rsidRPr="00E0497C">
        <w:t xml:space="preserve">R:\MOOSHUBB\longterm\lixi </w:t>
      </w:r>
      <w:proofErr w:type="spellStart"/>
      <w:r w:rsidRPr="00E0497C">
        <w:t>kong</w:t>
      </w:r>
      <w:proofErr w:type="spellEnd"/>
      <w:r w:rsidRPr="00E0497C">
        <w:t>\TR Destructive Data</w:t>
      </w:r>
      <w:r>
        <w:t>\</w:t>
      </w:r>
      <w:proofErr w:type="spellStart"/>
      <w:r>
        <w:t>birchcoreave.ssd</w:t>
      </w:r>
      <w:proofErr w:type="spellEnd"/>
    </w:p>
    <w:p w:rsidR="00E0497C" w:rsidRDefault="00E0497C" w:rsidP="00FD724E">
      <w:pPr>
        <w:spacing w:line="360" w:lineRule="auto"/>
      </w:pPr>
      <w:r w:rsidRPr="00E0497C">
        <w:t xml:space="preserve">R:\MOOSHUBB\longterm\lixi </w:t>
      </w:r>
      <w:proofErr w:type="spellStart"/>
      <w:r w:rsidRPr="00E0497C">
        <w:t>kong</w:t>
      </w:r>
      <w:proofErr w:type="spellEnd"/>
      <w:r w:rsidRPr="00E0497C">
        <w:t>\TR Destructive Data</w:t>
      </w:r>
      <w:r>
        <w:t>\</w:t>
      </w:r>
      <w:proofErr w:type="spellStart"/>
      <w:r>
        <w:t>birchdisk.ssd</w:t>
      </w:r>
      <w:proofErr w:type="spellEnd"/>
    </w:p>
    <w:p w:rsidR="00E0497C" w:rsidRDefault="00E0497C" w:rsidP="00FD724E">
      <w:pPr>
        <w:spacing w:line="360" w:lineRule="auto"/>
      </w:pPr>
      <w:r w:rsidRPr="00E0497C">
        <w:t xml:space="preserve">R:\MOOSHUBB\longterm\lixi </w:t>
      </w:r>
      <w:proofErr w:type="spellStart"/>
      <w:r w:rsidRPr="00E0497C">
        <w:t>kong</w:t>
      </w:r>
      <w:proofErr w:type="spellEnd"/>
      <w:r w:rsidRPr="00E0497C">
        <w:t>\TR Destructive Data</w:t>
      </w:r>
      <w:r>
        <w:t>\</w:t>
      </w:r>
      <w:proofErr w:type="spellStart"/>
      <w:r>
        <w:t>birchmash.ssd</w:t>
      </w:r>
      <w:proofErr w:type="spellEnd"/>
    </w:p>
    <w:p w:rsidR="00E0497C" w:rsidRPr="0045725A" w:rsidRDefault="00E0497C" w:rsidP="00FD724E">
      <w:pPr>
        <w:spacing w:line="360" w:lineRule="auto"/>
      </w:pPr>
      <w:r w:rsidRPr="00E0497C">
        <w:t xml:space="preserve">R:\MOOSHUBB\longterm\lixi </w:t>
      </w:r>
      <w:proofErr w:type="spellStart"/>
      <w:r w:rsidRPr="00E0497C">
        <w:t>kong</w:t>
      </w:r>
      <w:proofErr w:type="spellEnd"/>
      <w:r w:rsidRPr="00E0497C">
        <w:t>\TR Destructive Data</w:t>
      </w:r>
      <w:r>
        <w:t>\</w:t>
      </w:r>
      <w:proofErr w:type="spellStart"/>
      <w:r>
        <w:t>birchmasv.ssd</w:t>
      </w:r>
      <w:proofErr w:type="spellEnd"/>
    </w:p>
    <w:p w:rsidR="008B3D35" w:rsidRDefault="001C6621" w:rsidP="007063E0">
      <w:pPr>
        <w:pStyle w:val="Heading1"/>
        <w:rPr>
          <w:i/>
          <w:color w:val="auto"/>
        </w:rPr>
      </w:pPr>
      <w:bookmarkStart w:id="30" w:name="_Toc306887499"/>
      <w:r>
        <w:rPr>
          <w:i/>
          <w:color w:val="auto"/>
        </w:rPr>
        <w:t>7</w:t>
      </w:r>
      <w:r w:rsidR="008B3D35" w:rsidRPr="00854B3C">
        <w:rPr>
          <w:i/>
          <w:color w:val="auto"/>
        </w:rPr>
        <w:t>Destructive</w:t>
      </w:r>
      <w:r w:rsidR="008B3D35" w:rsidRPr="009C5C04">
        <w:rPr>
          <w:i/>
          <w:color w:val="auto"/>
        </w:rPr>
        <w:t xml:space="preserve"> Plots Canopy Height Data</w:t>
      </w:r>
      <w:r w:rsidR="006D480D" w:rsidRPr="009C5C04">
        <w:rPr>
          <w:i/>
          <w:color w:val="auto"/>
        </w:rPr>
        <w:t xml:space="preserve"> 2000</w:t>
      </w:r>
      <w:bookmarkEnd w:id="30"/>
    </w:p>
    <w:p w:rsidR="00863CF8" w:rsidRPr="00863CF8" w:rsidRDefault="00863CF8" w:rsidP="007B72C0">
      <w:r>
        <w:t xml:space="preserve">An attempt to characterize the height of canopy in the destructive area at each plot </w:t>
      </w:r>
      <w:r w:rsidR="009C23CA">
        <w:t>was done in 2000.  A technician visited</w:t>
      </w:r>
      <w:r w:rsidR="00F45BBC">
        <w:t xml:space="preserve"> destructive</w:t>
      </w:r>
      <w:r w:rsidR="009C23CA">
        <w:t xml:space="preserve"> plots</w:t>
      </w:r>
      <w:r w:rsidR="00F45BBC">
        <w:t xml:space="preserve"> sampled in 1999(paired with high-</w:t>
      </w:r>
      <w:r w:rsidR="00F45BBC">
        <w:lastRenderedPageBreak/>
        <w:t>high transect plots)</w:t>
      </w:r>
      <w:r w:rsidR="009C23CA">
        <w:t xml:space="preserve"> on East, West, and South side </w:t>
      </w:r>
      <w:r>
        <w:t>and estimate</w:t>
      </w:r>
      <w:r w:rsidR="009C23CA">
        <w:t>d</w:t>
      </w:r>
      <w:r>
        <w:t xml:space="preserve"> the height of the tallest 5 trees in that area.  </w:t>
      </w:r>
    </w:p>
    <w:p w:rsidR="00707E79" w:rsidRDefault="00B040CB" w:rsidP="00C3119D">
      <w:pPr>
        <w:spacing w:line="360" w:lineRule="auto"/>
        <w:rPr>
          <w:rStyle w:val="Hyperlink"/>
          <w:i/>
          <w:sz w:val="26"/>
          <w:szCs w:val="26"/>
        </w:rPr>
      </w:pPr>
      <w:hyperlink r:id="rId30" w:history="1">
        <w:r w:rsidR="00707E79" w:rsidRPr="00420974">
          <w:rPr>
            <w:rStyle w:val="Hyperlink"/>
            <w:i/>
            <w:sz w:val="26"/>
            <w:szCs w:val="26"/>
          </w:rPr>
          <w:t>R:\MOOSHUBB\longterm\Transects\Tran1999\Datasets\canopycl.ssd</w:t>
        </w:r>
      </w:hyperlink>
    </w:p>
    <w:p w:rsidR="00600FEB" w:rsidRDefault="00600FEB" w:rsidP="00C3119D">
      <w:pPr>
        <w:spacing w:line="360" w:lineRule="auto"/>
        <w:rPr>
          <w:rStyle w:val="Hyperlink"/>
          <w:color w:val="auto"/>
          <w:sz w:val="26"/>
          <w:szCs w:val="26"/>
          <w:u w:val="none"/>
        </w:rPr>
      </w:pPr>
      <w:r>
        <w:rPr>
          <w:rStyle w:val="Hyperlink"/>
          <w:color w:val="auto"/>
          <w:sz w:val="26"/>
          <w:szCs w:val="26"/>
          <w:u w:val="none"/>
        </w:rPr>
        <w:t>TRANID</w:t>
      </w:r>
    </w:p>
    <w:p w:rsidR="00600FEB" w:rsidRDefault="00600FEB" w:rsidP="00C3119D">
      <w:pPr>
        <w:spacing w:line="360" w:lineRule="auto"/>
        <w:rPr>
          <w:rStyle w:val="Hyperlink"/>
          <w:color w:val="auto"/>
          <w:sz w:val="26"/>
          <w:szCs w:val="26"/>
          <w:u w:val="none"/>
        </w:rPr>
      </w:pPr>
      <w:r>
        <w:rPr>
          <w:rStyle w:val="Hyperlink"/>
          <w:color w:val="auto"/>
          <w:sz w:val="26"/>
          <w:szCs w:val="26"/>
          <w:u w:val="none"/>
        </w:rPr>
        <w:t>PLOT</w:t>
      </w:r>
    </w:p>
    <w:p w:rsidR="00600FEB" w:rsidRPr="003A143F" w:rsidRDefault="00600FEB" w:rsidP="00C3119D">
      <w:pPr>
        <w:spacing w:line="360" w:lineRule="auto"/>
        <w:rPr>
          <w:rStyle w:val="Hyperlink"/>
          <w:color w:val="auto"/>
          <w:u w:val="none"/>
        </w:rPr>
      </w:pPr>
      <w:r>
        <w:rPr>
          <w:rStyle w:val="Hyperlink"/>
          <w:color w:val="auto"/>
          <w:sz w:val="26"/>
          <w:szCs w:val="26"/>
          <w:u w:val="none"/>
        </w:rPr>
        <w:t>TREE</w:t>
      </w:r>
      <w:r w:rsidR="003A143F">
        <w:rPr>
          <w:rStyle w:val="Hyperlink"/>
          <w:color w:val="auto"/>
          <w:sz w:val="26"/>
          <w:szCs w:val="26"/>
          <w:u w:val="none"/>
        </w:rPr>
        <w:t xml:space="preserve">: 1~5 </w:t>
      </w:r>
      <w:r w:rsidR="003A143F">
        <w:rPr>
          <w:rStyle w:val="Hyperlink"/>
          <w:color w:val="auto"/>
          <w:u w:val="none"/>
        </w:rPr>
        <w:t>corresponding to the 5 tallest trees in the plot.</w:t>
      </w:r>
    </w:p>
    <w:p w:rsidR="007B72C0" w:rsidRDefault="00600FEB" w:rsidP="007B72C0">
      <w:r>
        <w:rPr>
          <w:rStyle w:val="Hyperlink"/>
          <w:color w:val="auto"/>
          <w:sz w:val="26"/>
          <w:szCs w:val="26"/>
          <w:u w:val="none"/>
        </w:rPr>
        <w:t>HTCLASS</w:t>
      </w:r>
      <w:r w:rsidR="007B72C0">
        <w:rPr>
          <w:rStyle w:val="Hyperlink"/>
          <w:color w:val="auto"/>
          <w:sz w:val="26"/>
          <w:szCs w:val="26"/>
          <w:u w:val="none"/>
        </w:rPr>
        <w:t xml:space="preserve">: </w:t>
      </w:r>
      <w:r w:rsidR="007B72C0">
        <w:rPr>
          <w:rStyle w:val="Hyperlink"/>
          <w:color w:val="auto"/>
          <w:u w:val="none"/>
        </w:rPr>
        <w:t xml:space="preserve">Height class in meters. </w:t>
      </w:r>
      <w:r w:rsidR="007B72C0">
        <w:t xml:space="preserve">1-1.5, 1.5-2, 2-3, 3-4, 4-5, 5-6, 6-7, 7-8, 8-9, 9-10, and 10-11. </w:t>
      </w:r>
    </w:p>
    <w:p w:rsidR="00600FEB" w:rsidRDefault="00600FEB" w:rsidP="00C3119D">
      <w:pPr>
        <w:spacing w:line="360" w:lineRule="auto"/>
        <w:rPr>
          <w:rStyle w:val="Hyperlink"/>
          <w:color w:val="auto"/>
          <w:sz w:val="26"/>
          <w:szCs w:val="26"/>
          <w:u w:val="none"/>
        </w:rPr>
      </w:pPr>
    </w:p>
    <w:p w:rsidR="007E4588" w:rsidRPr="0064180A" w:rsidRDefault="007E4588" w:rsidP="00C3119D">
      <w:pPr>
        <w:spacing w:line="360" w:lineRule="auto"/>
        <w:rPr>
          <w:rStyle w:val="Hyperlink"/>
          <w:color w:val="auto"/>
          <w:u w:val="none"/>
        </w:rPr>
      </w:pPr>
      <w:r w:rsidRPr="0064180A">
        <w:rPr>
          <w:rStyle w:val="Hyperlink"/>
          <w:color w:val="auto"/>
          <w:u w:val="none"/>
        </w:rPr>
        <w:t>Midpoint</w:t>
      </w:r>
      <w:r w:rsidR="00601784" w:rsidRPr="0064180A">
        <w:rPr>
          <w:rStyle w:val="Hyperlink"/>
          <w:color w:val="auto"/>
          <w:u w:val="none"/>
        </w:rPr>
        <w:t>s</w:t>
      </w:r>
      <w:r w:rsidRPr="0064180A">
        <w:rPr>
          <w:rStyle w:val="Hyperlink"/>
          <w:color w:val="auto"/>
          <w:u w:val="none"/>
        </w:rPr>
        <w:t xml:space="preserve"> of HTCLASS were taken, and then the </w:t>
      </w:r>
      <w:r w:rsidR="0064180A" w:rsidRPr="0064180A">
        <w:rPr>
          <w:rStyle w:val="Hyperlink"/>
          <w:color w:val="auto"/>
          <w:u w:val="none"/>
        </w:rPr>
        <w:t>average of the five tallest tree heights was</w:t>
      </w:r>
      <w:r w:rsidRPr="0064180A">
        <w:rPr>
          <w:rStyle w:val="Hyperlink"/>
          <w:color w:val="auto"/>
          <w:u w:val="none"/>
        </w:rPr>
        <w:t xml:space="preserve"> taken to represent canopy height.</w:t>
      </w:r>
    </w:p>
    <w:p w:rsidR="007E4588" w:rsidRPr="0064180A" w:rsidRDefault="007E4588" w:rsidP="00C3119D">
      <w:pPr>
        <w:spacing w:line="360" w:lineRule="auto"/>
        <w:rPr>
          <w:rStyle w:val="Hyperlink"/>
          <w:color w:val="auto"/>
          <w:u w:val="none"/>
        </w:rPr>
      </w:pPr>
      <w:r w:rsidRPr="0064180A">
        <w:rPr>
          <w:rStyle w:val="Hyperlink"/>
          <w:color w:val="auto"/>
          <w:u w:val="none"/>
        </w:rPr>
        <w:t>SAS program:</w:t>
      </w:r>
    </w:p>
    <w:p w:rsidR="007E4588" w:rsidRPr="0064180A" w:rsidRDefault="007E4588" w:rsidP="00C3119D">
      <w:pPr>
        <w:spacing w:line="360" w:lineRule="auto"/>
        <w:rPr>
          <w:rStyle w:val="Hyperlink"/>
          <w:color w:val="auto"/>
          <w:u w:val="none"/>
        </w:rPr>
      </w:pPr>
      <w:r w:rsidRPr="0064180A">
        <w:rPr>
          <w:rStyle w:val="Hyperlink"/>
          <w:color w:val="auto"/>
          <w:u w:val="none"/>
        </w:rPr>
        <w:t xml:space="preserve">R:\MOOSHUBB\longterm\lixi </w:t>
      </w:r>
      <w:proofErr w:type="spellStart"/>
      <w:r w:rsidRPr="0064180A">
        <w:rPr>
          <w:rStyle w:val="Hyperlink"/>
          <w:color w:val="auto"/>
          <w:u w:val="none"/>
        </w:rPr>
        <w:t>kong</w:t>
      </w:r>
      <w:proofErr w:type="spellEnd"/>
      <w:r w:rsidRPr="0064180A">
        <w:rPr>
          <w:rStyle w:val="Hyperlink"/>
          <w:color w:val="auto"/>
          <w:u w:val="none"/>
        </w:rPr>
        <w:t>\TR Destructive Data\CHT00.sas</w:t>
      </w:r>
    </w:p>
    <w:p w:rsidR="007E4588" w:rsidRPr="0064180A" w:rsidRDefault="007E4588" w:rsidP="00C3119D">
      <w:pPr>
        <w:spacing w:line="360" w:lineRule="auto"/>
        <w:rPr>
          <w:rStyle w:val="Hyperlink"/>
          <w:color w:val="auto"/>
          <w:u w:val="none"/>
        </w:rPr>
      </w:pPr>
      <w:r w:rsidRPr="0064180A">
        <w:rPr>
          <w:rStyle w:val="Hyperlink"/>
          <w:color w:val="auto"/>
          <w:u w:val="none"/>
        </w:rPr>
        <w:t>SAS data set:</w:t>
      </w:r>
    </w:p>
    <w:p w:rsidR="007E4588" w:rsidRPr="0064180A" w:rsidRDefault="007E4588" w:rsidP="00C3119D">
      <w:pPr>
        <w:spacing w:line="360" w:lineRule="auto"/>
        <w:rPr>
          <w:rStyle w:val="Hyperlink"/>
          <w:color w:val="auto"/>
          <w:u w:val="none"/>
        </w:rPr>
      </w:pPr>
      <w:r w:rsidRPr="0064180A">
        <w:rPr>
          <w:rStyle w:val="Hyperlink"/>
          <w:color w:val="auto"/>
          <w:u w:val="none"/>
        </w:rPr>
        <w:t xml:space="preserve">R:\MOOSHUBB\longterm\lixi </w:t>
      </w:r>
      <w:proofErr w:type="spellStart"/>
      <w:r w:rsidRPr="0064180A">
        <w:rPr>
          <w:rStyle w:val="Hyperlink"/>
          <w:color w:val="auto"/>
          <w:u w:val="none"/>
        </w:rPr>
        <w:t>kong</w:t>
      </w:r>
      <w:proofErr w:type="spellEnd"/>
      <w:r w:rsidRPr="0064180A">
        <w:rPr>
          <w:rStyle w:val="Hyperlink"/>
          <w:color w:val="auto"/>
          <w:u w:val="none"/>
        </w:rPr>
        <w:t>\TR Destructive Data\cht00.ssd</w:t>
      </w:r>
    </w:p>
    <w:p w:rsidR="00C56DD5" w:rsidRDefault="001C6621" w:rsidP="007063E0">
      <w:pPr>
        <w:pStyle w:val="Heading1"/>
        <w:rPr>
          <w:i/>
          <w:color w:val="auto"/>
        </w:rPr>
      </w:pPr>
      <w:bookmarkStart w:id="31" w:name="_Toc306887500"/>
      <w:r>
        <w:rPr>
          <w:i/>
          <w:color w:val="auto"/>
        </w:rPr>
        <w:t xml:space="preserve">8 </w:t>
      </w:r>
      <w:r w:rsidR="00C56DD5" w:rsidRPr="00854B3C">
        <w:rPr>
          <w:i/>
          <w:color w:val="auto"/>
        </w:rPr>
        <w:t>GLI</w:t>
      </w:r>
      <w:r w:rsidR="00C56DD5" w:rsidRPr="009C5C04">
        <w:rPr>
          <w:i/>
          <w:color w:val="auto"/>
        </w:rPr>
        <w:t xml:space="preserve"> Data</w:t>
      </w:r>
      <w:r w:rsidR="006D480D" w:rsidRPr="009C5C04">
        <w:rPr>
          <w:i/>
          <w:color w:val="auto"/>
        </w:rPr>
        <w:t xml:space="preserve"> </w:t>
      </w:r>
      <w:r>
        <w:rPr>
          <w:i/>
          <w:color w:val="auto"/>
        </w:rPr>
        <w:t xml:space="preserve">collected in </w:t>
      </w:r>
      <w:r w:rsidR="006D480D" w:rsidRPr="009C5C04">
        <w:rPr>
          <w:i/>
          <w:color w:val="auto"/>
        </w:rPr>
        <w:t>2000</w:t>
      </w:r>
      <w:bookmarkEnd w:id="31"/>
    </w:p>
    <w:p w:rsidR="00A91EDE" w:rsidRDefault="00A91EDE" w:rsidP="00A91EDE">
      <w:r>
        <w:t>GLI photos were taken at all East and West high-high transect plots.</w:t>
      </w:r>
      <w:r w:rsidR="00A1522D">
        <w:t xml:space="preserve"> Each plot has 2~4 photos taken following the protocol below:</w:t>
      </w:r>
    </w:p>
    <w:p w:rsidR="008E6A98" w:rsidRDefault="00A91EDE" w:rsidP="008E6A98">
      <w:pPr>
        <w:pStyle w:val="ListParagraph"/>
        <w:numPr>
          <w:ilvl w:val="0"/>
          <w:numId w:val="16"/>
        </w:numPr>
      </w:pPr>
      <w:r>
        <w:t>One photo was taken at each plot center at the height of 75 cm.  Foliage and branches were not manipulated (moved) at any plot center except if some object had potential to scratch the camera lens.</w:t>
      </w:r>
    </w:p>
    <w:p w:rsidR="008E6A98" w:rsidRDefault="00251661" w:rsidP="008E6A98">
      <w:pPr>
        <w:pStyle w:val="ListParagraph"/>
        <w:numPr>
          <w:ilvl w:val="0"/>
          <w:numId w:val="16"/>
        </w:numPr>
      </w:pPr>
      <w:r>
        <w:t>One</w:t>
      </w:r>
      <w:r w:rsidR="00A91EDE">
        <w:t xml:space="preserve"> photo was taken over one tagged balsam fir (ABBA) seedling that was </w:t>
      </w:r>
      <w:proofErr w:type="gramStart"/>
      <w:r w:rsidR="00A91EDE">
        <w:t>between 50-100cm tall in the sample area</w:t>
      </w:r>
      <w:proofErr w:type="gramEnd"/>
      <w:r w:rsidR="00A91EDE">
        <w:t xml:space="preserve">.  Due to the size class distribution in high elevation forests on Mt. </w:t>
      </w:r>
      <w:proofErr w:type="spellStart"/>
      <w:r w:rsidR="00A91EDE">
        <w:t>Moosilauke</w:t>
      </w:r>
      <w:proofErr w:type="spellEnd"/>
      <w:r w:rsidR="00A91EDE">
        <w:t xml:space="preserve"> and the small area sampled for seedlings, there are not many tagged individuals that fall into this distinct category, thus photos of this type were not taken at each plot.</w:t>
      </w:r>
    </w:p>
    <w:p w:rsidR="00A91EDE" w:rsidRDefault="00A91EDE" w:rsidP="008E6A98">
      <w:pPr>
        <w:pStyle w:val="ListParagraph"/>
        <w:numPr>
          <w:ilvl w:val="0"/>
          <w:numId w:val="16"/>
        </w:numPr>
      </w:pPr>
      <w:r>
        <w:t xml:space="preserve">The two closest ABBA saplings to the plot center that were </w:t>
      </w:r>
      <w:proofErr w:type="gramStart"/>
      <w:r>
        <w:t>between 100-150 cm tall</w:t>
      </w:r>
      <w:proofErr w:type="gramEnd"/>
      <w:r>
        <w:t xml:space="preserve"> also received GLI photos. Occasionally certain individuals were rejected.  Instances that warranted rejected were impossible tripod set-ups. Often th</w:t>
      </w:r>
      <w:r w:rsidR="0000517C">
        <w:t>ere were no suitable individuals</w:t>
      </w:r>
      <w:r>
        <w:t xml:space="preserve"> at a given plot, and no photos of this type were taken. </w:t>
      </w:r>
    </w:p>
    <w:p w:rsidR="00435322" w:rsidRDefault="00435322" w:rsidP="008E6A98">
      <w:pPr>
        <w:pStyle w:val="ListParagraph"/>
        <w:numPr>
          <w:ilvl w:val="0"/>
          <w:numId w:val="16"/>
        </w:numPr>
      </w:pPr>
      <w:r>
        <w:rPr>
          <w:color w:val="C00000"/>
          <w:szCs w:val="20"/>
        </w:rPr>
        <w:t>According to actual field data, tran320, plot 18, 19 and w32 plot 16 only had photos taken at the center of plot.</w:t>
      </w:r>
    </w:p>
    <w:p w:rsidR="00A10AD6" w:rsidRDefault="00A10AD6" w:rsidP="00A10AD6">
      <w:pPr>
        <w:pStyle w:val="ListParagraph"/>
      </w:pPr>
    </w:p>
    <w:p w:rsidR="00A10AD6" w:rsidRDefault="00A10AD6" w:rsidP="00A10AD6">
      <w:r>
        <w:t xml:space="preserve">The camera was leveled and the top of the camera was aligned with North using a compass.  The camera was focused to infinity and the f-stop was set to 8 (unless high light levels forced us to make a change).  Light levels were determined using a light meter, and the shutter speed of each picture was set accordingly.  Two pictures were taken at each photo location.  On the first, the exposure time was set one setting faster </w:t>
      </w:r>
      <w:r>
        <w:lastRenderedPageBreak/>
        <w:t xml:space="preserve">than that which the light meter determined was accurate.  The shutter speed for the second photograph was two settings faster than that of the first picture (or three settings above what the meter actually suggested).  </w:t>
      </w:r>
    </w:p>
    <w:p w:rsidR="00A91EDE" w:rsidRDefault="00A91EDE" w:rsidP="00A91EDE"/>
    <w:p w:rsidR="00A91EDE" w:rsidRDefault="00A91EDE" w:rsidP="00A91EDE">
      <w:r>
        <w:t xml:space="preserve">For </w:t>
      </w:r>
      <w:r w:rsidR="0086281E">
        <w:t>ABBA seedling/sapling where we took GLI photos</w:t>
      </w:r>
      <w:r>
        <w:t xml:space="preserve">, tree height, extension growth for 2000, 1999, 1998, crown illumination index, and camera height were recorded.  The camera lens was positioned to be at the apex of the terminal leader. Thus the tree was moved enough to position the camera lens in the spatial location of the leader to most accurately capture the leaders light environment.  </w:t>
      </w:r>
    </w:p>
    <w:p w:rsidR="005F5901" w:rsidRDefault="005F5901" w:rsidP="00A91EDE"/>
    <w:p w:rsidR="005F5901" w:rsidRDefault="005F5901" w:rsidP="00C72DC5">
      <w:pPr>
        <w:pStyle w:val="ListParagraph"/>
        <w:numPr>
          <w:ilvl w:val="0"/>
          <w:numId w:val="21"/>
        </w:numPr>
        <w:rPr>
          <w:szCs w:val="20"/>
        </w:rPr>
      </w:pPr>
      <w:r w:rsidRPr="00C72DC5">
        <w:rPr>
          <w:i/>
        </w:rPr>
        <w:t>All original GLI photos (including segments):</w:t>
      </w:r>
      <w:r w:rsidRPr="00C72DC5">
        <w:rPr>
          <w:szCs w:val="20"/>
        </w:rPr>
        <w:t xml:space="preserve"> </w:t>
      </w:r>
      <w:proofErr w:type="spellStart"/>
      <w:r w:rsidRPr="00C72DC5">
        <w:rPr>
          <w:szCs w:val="20"/>
        </w:rPr>
        <w:t>Wainberg</w:t>
      </w:r>
      <w:proofErr w:type="spellEnd"/>
      <w:r w:rsidRPr="00C72DC5">
        <w:rPr>
          <w:szCs w:val="20"/>
        </w:rPr>
        <w:t xml:space="preserve"> GLI work 13Feb2002\</w:t>
      </w:r>
      <w:proofErr w:type="spellStart"/>
      <w:r w:rsidRPr="00C72DC5">
        <w:rPr>
          <w:szCs w:val="20"/>
        </w:rPr>
        <w:t>wainberg</w:t>
      </w:r>
      <w:proofErr w:type="spellEnd"/>
      <w:r w:rsidRPr="00C72DC5">
        <w:rPr>
          <w:szCs w:val="20"/>
        </w:rPr>
        <w:t xml:space="preserve"> GLI-image (Transect: Roll 9~17)</w:t>
      </w:r>
    </w:p>
    <w:p w:rsidR="00A716EC" w:rsidRPr="00A716EC" w:rsidRDefault="00A716EC" w:rsidP="00A716EC">
      <w:pPr>
        <w:pStyle w:val="ListParagraph"/>
        <w:numPr>
          <w:ilvl w:val="0"/>
          <w:numId w:val="21"/>
        </w:numPr>
        <w:rPr>
          <w:color w:val="C00000"/>
          <w:szCs w:val="20"/>
        </w:rPr>
      </w:pPr>
      <w:r>
        <w:rPr>
          <w:szCs w:val="20"/>
        </w:rPr>
        <w:t>GLA scanning protocol:</w:t>
      </w:r>
      <w:r w:rsidRPr="00A716EC">
        <w:t xml:space="preserve"> </w:t>
      </w:r>
      <w:proofErr w:type="spellStart"/>
      <w:r w:rsidRPr="00A716EC">
        <w:rPr>
          <w:szCs w:val="20"/>
        </w:rPr>
        <w:t>Wainberg</w:t>
      </w:r>
      <w:proofErr w:type="spellEnd"/>
      <w:r w:rsidRPr="00A716EC">
        <w:rPr>
          <w:szCs w:val="20"/>
        </w:rPr>
        <w:t xml:space="preserve"> GLI work 13Feb2002</w:t>
      </w:r>
      <w:r>
        <w:rPr>
          <w:szCs w:val="20"/>
        </w:rPr>
        <w:t xml:space="preserve">\GLA_scanningportocol.doc. </w:t>
      </w:r>
      <w:r w:rsidRPr="00A716EC">
        <w:rPr>
          <w:color w:val="C00000"/>
          <w:szCs w:val="20"/>
        </w:rPr>
        <w:t>This file might</w:t>
      </w:r>
      <w:r>
        <w:rPr>
          <w:color w:val="C00000"/>
          <w:szCs w:val="20"/>
        </w:rPr>
        <w:t xml:space="preserve"> contain items link to external server, it took a while to open it, but the file was empty</w:t>
      </w:r>
      <w:r w:rsidR="00CB2DE5">
        <w:rPr>
          <w:color w:val="C00000"/>
          <w:szCs w:val="20"/>
        </w:rPr>
        <w:t>. Maybe we can try opening it in older version of Word.</w:t>
      </w:r>
    </w:p>
    <w:p w:rsidR="001B6436" w:rsidRPr="00C72DC5" w:rsidRDefault="001B6436" w:rsidP="00C72DC5">
      <w:pPr>
        <w:pStyle w:val="ListParagraph"/>
        <w:numPr>
          <w:ilvl w:val="0"/>
          <w:numId w:val="21"/>
        </w:numPr>
        <w:rPr>
          <w:i/>
          <w:szCs w:val="20"/>
        </w:rPr>
      </w:pPr>
      <w:r w:rsidRPr="00C72DC5">
        <w:rPr>
          <w:i/>
          <w:szCs w:val="20"/>
        </w:rPr>
        <w:t>GLA processed bitmaps and calculat</w:t>
      </w:r>
      <w:r w:rsidR="000C1B10">
        <w:rPr>
          <w:i/>
          <w:szCs w:val="20"/>
        </w:rPr>
        <w:t>ion report</w:t>
      </w:r>
      <w:r w:rsidRPr="00C72DC5">
        <w:rPr>
          <w:i/>
          <w:szCs w:val="20"/>
        </w:rPr>
        <w:t>s</w:t>
      </w:r>
      <w:r w:rsidR="00121BC2">
        <w:rPr>
          <w:i/>
          <w:szCs w:val="20"/>
        </w:rPr>
        <w:t>(on sky region basis)</w:t>
      </w:r>
      <w:r w:rsidRPr="00C72DC5">
        <w:rPr>
          <w:i/>
          <w:szCs w:val="20"/>
        </w:rPr>
        <w:t xml:space="preserve"> and copies of original GLI photos (Not all GLI were analyzed): </w:t>
      </w:r>
    </w:p>
    <w:p w:rsidR="001B6436" w:rsidRDefault="001B6436" w:rsidP="001B6436">
      <w:pPr>
        <w:pStyle w:val="ListParagraph"/>
        <w:rPr>
          <w:szCs w:val="20"/>
        </w:rPr>
      </w:pPr>
      <w:r w:rsidRPr="00954A45">
        <w:rPr>
          <w:szCs w:val="20"/>
        </w:rPr>
        <w:t xml:space="preserve">Roll 3, 9~14: GLI image data2 27Oct2001 </w:t>
      </w:r>
    </w:p>
    <w:p w:rsidR="001B6436" w:rsidRDefault="001B6436" w:rsidP="00C72DC5">
      <w:pPr>
        <w:pStyle w:val="ListParagraph"/>
        <w:rPr>
          <w:szCs w:val="20"/>
        </w:rPr>
      </w:pPr>
      <w:r w:rsidRPr="00954A45">
        <w:rPr>
          <w:szCs w:val="20"/>
        </w:rPr>
        <w:t>Roll 15~21: GLI image data3 27Oct2001</w:t>
      </w:r>
    </w:p>
    <w:p w:rsidR="00F95A27" w:rsidRDefault="00F95A27" w:rsidP="00F95A27">
      <w:pPr>
        <w:pStyle w:val="ListParagraph"/>
        <w:numPr>
          <w:ilvl w:val="0"/>
          <w:numId w:val="21"/>
        </w:numPr>
        <w:rPr>
          <w:szCs w:val="20"/>
        </w:rPr>
      </w:pPr>
      <w:r>
        <w:rPr>
          <w:szCs w:val="20"/>
        </w:rPr>
        <w:t>GLA calculation reports(summary):</w:t>
      </w:r>
      <w:r w:rsidRPr="00F95A27">
        <w:t xml:space="preserve"> </w:t>
      </w:r>
      <w:r w:rsidRPr="00F95A27">
        <w:rPr>
          <w:szCs w:val="20"/>
        </w:rPr>
        <w:t>GLI image data1 27Oct2001\</w:t>
      </w:r>
      <w:proofErr w:type="spellStart"/>
      <w:r w:rsidRPr="00F95A27">
        <w:rPr>
          <w:szCs w:val="20"/>
        </w:rPr>
        <w:t>calibration_databases_spreadsheets</w:t>
      </w:r>
      <w:proofErr w:type="spellEnd"/>
      <w:r>
        <w:rPr>
          <w:szCs w:val="20"/>
        </w:rPr>
        <w:t>\gli.db.mdb</w:t>
      </w:r>
    </w:p>
    <w:p w:rsidR="009E6F14" w:rsidRDefault="009E6F14" w:rsidP="009E6F14">
      <w:pPr>
        <w:pStyle w:val="ListParagraph"/>
        <w:rPr>
          <w:szCs w:val="20"/>
        </w:rPr>
      </w:pPr>
      <w:r>
        <w:rPr>
          <w:szCs w:val="20"/>
        </w:rPr>
        <w:t>This access file was converted to excel file by Lixi in 2013:</w:t>
      </w:r>
    </w:p>
    <w:p w:rsidR="009E6F14" w:rsidRDefault="009E6F14" w:rsidP="009E6F14">
      <w:pPr>
        <w:pStyle w:val="ListParagraph"/>
        <w:rPr>
          <w:szCs w:val="20"/>
        </w:rPr>
      </w:pPr>
      <w:r w:rsidRPr="009E6F14">
        <w:rPr>
          <w:szCs w:val="20"/>
        </w:rPr>
        <w:t xml:space="preserve">R:\MOOSHUBB\longterm\lixi </w:t>
      </w:r>
      <w:proofErr w:type="spellStart"/>
      <w:r w:rsidRPr="009E6F14">
        <w:rPr>
          <w:szCs w:val="20"/>
        </w:rPr>
        <w:t>kong</w:t>
      </w:r>
      <w:proofErr w:type="spellEnd"/>
      <w:r w:rsidRPr="009E6F14">
        <w:rPr>
          <w:szCs w:val="20"/>
        </w:rPr>
        <w:t>\</w:t>
      </w:r>
      <w:proofErr w:type="spellStart"/>
      <w:r w:rsidRPr="009E6F14">
        <w:rPr>
          <w:szCs w:val="20"/>
        </w:rPr>
        <w:t>TrSegGLI</w:t>
      </w:r>
      <w:proofErr w:type="spellEnd"/>
      <w:r>
        <w:rPr>
          <w:szCs w:val="20"/>
        </w:rPr>
        <w:t>\gla_db.xls</w:t>
      </w:r>
    </w:p>
    <w:p w:rsidR="008323B3" w:rsidRDefault="008323B3" w:rsidP="009E6F14">
      <w:pPr>
        <w:pStyle w:val="ListParagraph"/>
        <w:rPr>
          <w:szCs w:val="20"/>
        </w:rPr>
      </w:pPr>
      <w:r>
        <w:rPr>
          <w:szCs w:val="20"/>
        </w:rPr>
        <w:t>This file has multiple data sheets. Details see the table below</w:t>
      </w:r>
    </w:p>
    <w:tbl>
      <w:tblPr>
        <w:tblStyle w:val="TableGrid"/>
        <w:tblW w:w="9138" w:type="dxa"/>
        <w:tblInd w:w="-960" w:type="dxa"/>
        <w:tblLook w:val="04A0" w:firstRow="1" w:lastRow="0" w:firstColumn="1" w:lastColumn="0" w:noHBand="0" w:noVBand="1"/>
      </w:tblPr>
      <w:tblGrid>
        <w:gridCol w:w="3509"/>
        <w:gridCol w:w="1310"/>
        <w:gridCol w:w="1669"/>
        <w:gridCol w:w="2650"/>
      </w:tblGrid>
      <w:tr w:rsidR="00F20FF0" w:rsidTr="00F20FF0">
        <w:tc>
          <w:tcPr>
            <w:tcW w:w="3509" w:type="dxa"/>
          </w:tcPr>
          <w:p w:rsidR="00F20FF0" w:rsidRDefault="00F20FF0" w:rsidP="009E6F14">
            <w:pPr>
              <w:pStyle w:val="ListParagraph"/>
              <w:ind w:left="0"/>
              <w:rPr>
                <w:szCs w:val="20"/>
              </w:rPr>
            </w:pPr>
            <w:r>
              <w:rPr>
                <w:szCs w:val="20"/>
              </w:rPr>
              <w:t>worksheet</w:t>
            </w:r>
          </w:p>
        </w:tc>
        <w:tc>
          <w:tcPr>
            <w:tcW w:w="1310" w:type="dxa"/>
          </w:tcPr>
          <w:p w:rsidR="00F20FF0" w:rsidRDefault="00F20FF0" w:rsidP="009E6F14">
            <w:pPr>
              <w:pStyle w:val="ListParagraph"/>
              <w:ind w:left="0"/>
              <w:rPr>
                <w:szCs w:val="20"/>
              </w:rPr>
            </w:pPr>
            <w:r>
              <w:rPr>
                <w:szCs w:val="20"/>
              </w:rPr>
              <w:t>created</w:t>
            </w:r>
          </w:p>
        </w:tc>
        <w:tc>
          <w:tcPr>
            <w:tcW w:w="1669" w:type="dxa"/>
          </w:tcPr>
          <w:p w:rsidR="00F20FF0" w:rsidRDefault="00F20FF0" w:rsidP="009E6F14">
            <w:pPr>
              <w:pStyle w:val="ListParagraph"/>
              <w:ind w:left="0"/>
              <w:rPr>
                <w:szCs w:val="20"/>
              </w:rPr>
            </w:pPr>
            <w:r>
              <w:rPr>
                <w:szCs w:val="20"/>
              </w:rPr>
              <w:t>Last modified</w:t>
            </w:r>
          </w:p>
        </w:tc>
        <w:tc>
          <w:tcPr>
            <w:tcW w:w="2650" w:type="dxa"/>
          </w:tcPr>
          <w:p w:rsidR="00F20FF0" w:rsidRDefault="00F20FF0" w:rsidP="009E6F14">
            <w:pPr>
              <w:pStyle w:val="ListParagraph"/>
              <w:ind w:left="0"/>
              <w:rPr>
                <w:szCs w:val="20"/>
              </w:rPr>
            </w:pPr>
            <w:r>
              <w:rPr>
                <w:szCs w:val="20"/>
              </w:rPr>
              <w:t>content</w:t>
            </w:r>
          </w:p>
        </w:tc>
      </w:tr>
      <w:tr w:rsidR="00F20FF0" w:rsidTr="00F20FF0">
        <w:tc>
          <w:tcPr>
            <w:tcW w:w="3509" w:type="dxa"/>
          </w:tcPr>
          <w:p w:rsidR="00F20FF0" w:rsidRDefault="00F20FF0" w:rsidP="009E6F14">
            <w:pPr>
              <w:pStyle w:val="ListParagraph"/>
              <w:ind w:left="0"/>
              <w:rPr>
                <w:szCs w:val="20"/>
              </w:rPr>
            </w:pPr>
            <w:proofErr w:type="spellStart"/>
            <w:r>
              <w:rPr>
                <w:szCs w:val="20"/>
              </w:rPr>
              <w:t>Gla</w:t>
            </w:r>
            <w:proofErr w:type="spellEnd"/>
          </w:p>
        </w:tc>
        <w:tc>
          <w:tcPr>
            <w:tcW w:w="1310" w:type="dxa"/>
          </w:tcPr>
          <w:p w:rsidR="00F20FF0" w:rsidRDefault="00F20FF0" w:rsidP="009E6F14">
            <w:pPr>
              <w:pStyle w:val="ListParagraph"/>
              <w:ind w:left="0"/>
              <w:rPr>
                <w:szCs w:val="20"/>
              </w:rPr>
            </w:pPr>
            <w:r>
              <w:rPr>
                <w:szCs w:val="20"/>
              </w:rPr>
              <w:t>10/09/2001</w:t>
            </w:r>
          </w:p>
        </w:tc>
        <w:tc>
          <w:tcPr>
            <w:tcW w:w="1669" w:type="dxa"/>
          </w:tcPr>
          <w:p w:rsidR="00F20FF0" w:rsidRDefault="00F20FF0" w:rsidP="009E6F14">
            <w:pPr>
              <w:pStyle w:val="ListParagraph"/>
              <w:ind w:left="0"/>
              <w:rPr>
                <w:szCs w:val="20"/>
              </w:rPr>
            </w:pPr>
            <w:r>
              <w:rPr>
                <w:szCs w:val="20"/>
              </w:rPr>
              <w:t>10/09/2001</w:t>
            </w:r>
          </w:p>
        </w:tc>
        <w:tc>
          <w:tcPr>
            <w:tcW w:w="2650" w:type="dxa"/>
          </w:tcPr>
          <w:p w:rsidR="00F20FF0" w:rsidRDefault="00F20FF0" w:rsidP="009E6F14">
            <w:pPr>
              <w:pStyle w:val="ListParagraph"/>
              <w:ind w:left="0"/>
              <w:rPr>
                <w:szCs w:val="20"/>
              </w:rPr>
            </w:pPr>
            <w:r>
              <w:rPr>
                <w:szCs w:val="20"/>
              </w:rPr>
              <w:t>Main results</w:t>
            </w:r>
            <w:r w:rsidR="00F8343E">
              <w:rPr>
                <w:szCs w:val="20"/>
              </w:rPr>
              <w:t xml:space="preserve">. </w:t>
            </w:r>
            <w:r w:rsidR="00F8343E" w:rsidRPr="00F8343E">
              <w:rPr>
                <w:b/>
                <w:color w:val="C00000"/>
                <w:szCs w:val="20"/>
              </w:rPr>
              <w:t>164</w:t>
            </w:r>
            <w:r w:rsidR="00F8343E">
              <w:rPr>
                <w:szCs w:val="20"/>
              </w:rPr>
              <w:t xml:space="preserve"> obs.</w:t>
            </w:r>
          </w:p>
        </w:tc>
      </w:tr>
      <w:tr w:rsidR="00F20FF0" w:rsidTr="00F20FF0">
        <w:tc>
          <w:tcPr>
            <w:tcW w:w="3509" w:type="dxa"/>
          </w:tcPr>
          <w:p w:rsidR="00F20FF0" w:rsidRDefault="00F20FF0" w:rsidP="009E6F14">
            <w:pPr>
              <w:pStyle w:val="ListParagraph"/>
              <w:ind w:left="0"/>
              <w:rPr>
                <w:szCs w:val="20"/>
              </w:rPr>
            </w:pPr>
            <w:r w:rsidRPr="008323B3">
              <w:rPr>
                <w:szCs w:val="20"/>
              </w:rPr>
              <w:t>Image processing log</w:t>
            </w:r>
          </w:p>
        </w:tc>
        <w:tc>
          <w:tcPr>
            <w:tcW w:w="1310" w:type="dxa"/>
          </w:tcPr>
          <w:p w:rsidR="00F20FF0" w:rsidRDefault="00F20FF0" w:rsidP="009E6F14">
            <w:pPr>
              <w:pStyle w:val="ListParagraph"/>
              <w:ind w:left="0"/>
              <w:rPr>
                <w:szCs w:val="20"/>
              </w:rPr>
            </w:pPr>
            <w:r>
              <w:rPr>
                <w:szCs w:val="20"/>
              </w:rPr>
              <w:t>7/09/2001</w:t>
            </w:r>
          </w:p>
        </w:tc>
        <w:tc>
          <w:tcPr>
            <w:tcW w:w="1669" w:type="dxa"/>
          </w:tcPr>
          <w:p w:rsidR="00F20FF0" w:rsidRDefault="00F20FF0" w:rsidP="009E6F14">
            <w:pPr>
              <w:pStyle w:val="ListParagraph"/>
              <w:ind w:left="0"/>
              <w:rPr>
                <w:szCs w:val="20"/>
              </w:rPr>
            </w:pPr>
            <w:r>
              <w:rPr>
                <w:szCs w:val="20"/>
              </w:rPr>
              <w:t>10/27/2001</w:t>
            </w:r>
          </w:p>
        </w:tc>
        <w:tc>
          <w:tcPr>
            <w:tcW w:w="2650" w:type="dxa"/>
          </w:tcPr>
          <w:p w:rsidR="00F20FF0" w:rsidRDefault="00F20FF0" w:rsidP="009E6F14">
            <w:pPr>
              <w:pStyle w:val="ListParagraph"/>
              <w:ind w:left="0"/>
              <w:rPr>
                <w:szCs w:val="20"/>
              </w:rPr>
            </w:pPr>
            <w:r>
              <w:rPr>
                <w:szCs w:val="20"/>
              </w:rPr>
              <w:t>Frame adjustments</w:t>
            </w:r>
            <w:r w:rsidR="00A2546F">
              <w:rPr>
                <w:szCs w:val="20"/>
              </w:rPr>
              <w:t xml:space="preserve">. </w:t>
            </w:r>
            <w:r w:rsidR="00A2546F" w:rsidRPr="00A2546F">
              <w:rPr>
                <w:color w:val="C00000"/>
                <w:szCs w:val="20"/>
              </w:rPr>
              <w:t>Roll 4 doesn’t have actual roll</w:t>
            </w:r>
          </w:p>
        </w:tc>
      </w:tr>
      <w:tr w:rsidR="00F20FF0" w:rsidTr="00F20FF0">
        <w:tc>
          <w:tcPr>
            <w:tcW w:w="3509" w:type="dxa"/>
          </w:tcPr>
          <w:p w:rsidR="00F20FF0" w:rsidRPr="008323B3" w:rsidRDefault="00F20FF0" w:rsidP="008323B3">
            <w:pPr>
              <w:rPr>
                <w:szCs w:val="20"/>
              </w:rPr>
            </w:pPr>
            <w:r w:rsidRPr="008323B3">
              <w:rPr>
                <w:szCs w:val="20"/>
              </w:rPr>
              <w:t xml:space="preserve">Summary data </w:t>
            </w:r>
            <w:proofErr w:type="spellStart"/>
            <w:r w:rsidRPr="008323B3">
              <w:rPr>
                <w:szCs w:val="20"/>
              </w:rPr>
              <w:t>gla</w:t>
            </w:r>
            <w:proofErr w:type="spellEnd"/>
            <w:r w:rsidRPr="008323B3">
              <w:rPr>
                <w:szCs w:val="20"/>
              </w:rPr>
              <w:t xml:space="preserve"> calibration</w:t>
            </w:r>
          </w:p>
          <w:p w:rsidR="00F20FF0" w:rsidRDefault="00F20FF0" w:rsidP="009E6F14">
            <w:pPr>
              <w:pStyle w:val="ListParagraph"/>
              <w:ind w:left="0"/>
              <w:rPr>
                <w:szCs w:val="20"/>
              </w:rPr>
            </w:pPr>
          </w:p>
        </w:tc>
        <w:tc>
          <w:tcPr>
            <w:tcW w:w="1310" w:type="dxa"/>
          </w:tcPr>
          <w:p w:rsidR="00F20FF0" w:rsidRDefault="00F20FF0" w:rsidP="009E6F14">
            <w:pPr>
              <w:pStyle w:val="ListParagraph"/>
              <w:ind w:left="0"/>
              <w:rPr>
                <w:szCs w:val="20"/>
              </w:rPr>
            </w:pPr>
            <w:r>
              <w:rPr>
                <w:szCs w:val="20"/>
              </w:rPr>
              <w:t>6/05/2001</w:t>
            </w:r>
          </w:p>
        </w:tc>
        <w:tc>
          <w:tcPr>
            <w:tcW w:w="1669" w:type="dxa"/>
          </w:tcPr>
          <w:p w:rsidR="00F20FF0" w:rsidRDefault="00F20FF0" w:rsidP="009E6F14">
            <w:pPr>
              <w:pStyle w:val="ListParagraph"/>
              <w:ind w:left="0"/>
              <w:rPr>
                <w:szCs w:val="20"/>
              </w:rPr>
            </w:pPr>
            <w:r>
              <w:rPr>
                <w:szCs w:val="20"/>
              </w:rPr>
              <w:t>8/20/2001</w:t>
            </w:r>
          </w:p>
        </w:tc>
        <w:tc>
          <w:tcPr>
            <w:tcW w:w="2650" w:type="dxa"/>
          </w:tcPr>
          <w:p w:rsidR="00F20FF0" w:rsidRDefault="00F20FF0" w:rsidP="009E6F14">
            <w:pPr>
              <w:pStyle w:val="ListParagraph"/>
              <w:ind w:left="0"/>
              <w:rPr>
                <w:szCs w:val="20"/>
              </w:rPr>
            </w:pPr>
            <w:r>
              <w:rPr>
                <w:szCs w:val="20"/>
              </w:rPr>
              <w:t>Looks like sensitive test</w:t>
            </w:r>
          </w:p>
        </w:tc>
      </w:tr>
      <w:tr w:rsidR="00F20FF0" w:rsidTr="00F20FF0">
        <w:tc>
          <w:tcPr>
            <w:tcW w:w="3509" w:type="dxa"/>
          </w:tcPr>
          <w:p w:rsidR="00F20FF0" w:rsidRDefault="00F20FF0" w:rsidP="009E6F14">
            <w:pPr>
              <w:pStyle w:val="ListParagraph"/>
              <w:ind w:left="0"/>
              <w:rPr>
                <w:szCs w:val="20"/>
              </w:rPr>
            </w:pPr>
            <w:r w:rsidRPr="008323B3">
              <w:rPr>
                <w:szCs w:val="20"/>
              </w:rPr>
              <w:t xml:space="preserve">Summary data </w:t>
            </w:r>
            <w:proofErr w:type="spellStart"/>
            <w:r w:rsidRPr="008323B3">
              <w:rPr>
                <w:szCs w:val="20"/>
              </w:rPr>
              <w:t>gla</w:t>
            </w:r>
            <w:proofErr w:type="spellEnd"/>
            <w:r w:rsidRPr="008323B3">
              <w:rPr>
                <w:szCs w:val="20"/>
              </w:rPr>
              <w:t xml:space="preserve"> effect</w:t>
            </w:r>
          </w:p>
        </w:tc>
        <w:tc>
          <w:tcPr>
            <w:tcW w:w="1310" w:type="dxa"/>
          </w:tcPr>
          <w:p w:rsidR="00F20FF0" w:rsidRDefault="00F20FF0" w:rsidP="009E6F14">
            <w:pPr>
              <w:pStyle w:val="ListParagraph"/>
              <w:ind w:left="0"/>
              <w:rPr>
                <w:szCs w:val="20"/>
              </w:rPr>
            </w:pPr>
            <w:r>
              <w:rPr>
                <w:szCs w:val="20"/>
              </w:rPr>
              <w:t>8/20/2001</w:t>
            </w:r>
          </w:p>
        </w:tc>
        <w:tc>
          <w:tcPr>
            <w:tcW w:w="1669" w:type="dxa"/>
          </w:tcPr>
          <w:p w:rsidR="00F20FF0" w:rsidRDefault="00F20FF0" w:rsidP="009E6F14">
            <w:pPr>
              <w:pStyle w:val="ListParagraph"/>
              <w:ind w:left="0"/>
              <w:rPr>
                <w:szCs w:val="20"/>
              </w:rPr>
            </w:pPr>
            <w:r>
              <w:rPr>
                <w:szCs w:val="20"/>
              </w:rPr>
              <w:t>10/09/2001</w:t>
            </w:r>
          </w:p>
        </w:tc>
        <w:tc>
          <w:tcPr>
            <w:tcW w:w="2650" w:type="dxa"/>
          </w:tcPr>
          <w:p w:rsidR="00F20FF0" w:rsidRDefault="00F20FF0" w:rsidP="009E6F14">
            <w:pPr>
              <w:pStyle w:val="ListParagraph"/>
              <w:ind w:left="0"/>
              <w:rPr>
                <w:szCs w:val="20"/>
              </w:rPr>
            </w:pPr>
            <w:r>
              <w:rPr>
                <w:szCs w:val="20"/>
              </w:rPr>
              <w:t>Looks like sensitive test</w:t>
            </w:r>
          </w:p>
        </w:tc>
      </w:tr>
      <w:tr w:rsidR="00F20FF0" w:rsidTr="00F20FF0">
        <w:tc>
          <w:tcPr>
            <w:tcW w:w="3509" w:type="dxa"/>
          </w:tcPr>
          <w:p w:rsidR="00F20FF0" w:rsidRDefault="00F20FF0" w:rsidP="009E6F14">
            <w:pPr>
              <w:pStyle w:val="ListParagraph"/>
              <w:ind w:left="0"/>
              <w:rPr>
                <w:szCs w:val="20"/>
              </w:rPr>
            </w:pPr>
            <w:r w:rsidRPr="008323B3">
              <w:rPr>
                <w:szCs w:val="20"/>
              </w:rPr>
              <w:t xml:space="preserve">Summary data </w:t>
            </w:r>
            <w:proofErr w:type="spellStart"/>
            <w:r w:rsidRPr="008323B3">
              <w:rPr>
                <w:szCs w:val="20"/>
              </w:rPr>
              <w:t>gla</w:t>
            </w:r>
            <w:proofErr w:type="spellEnd"/>
            <w:r w:rsidRPr="008323B3">
              <w:rPr>
                <w:szCs w:val="20"/>
              </w:rPr>
              <w:t xml:space="preserve"> effect 30mintr</w:t>
            </w:r>
          </w:p>
        </w:tc>
        <w:tc>
          <w:tcPr>
            <w:tcW w:w="1310" w:type="dxa"/>
          </w:tcPr>
          <w:p w:rsidR="00F20FF0" w:rsidRDefault="00F20FF0" w:rsidP="009E6F14">
            <w:pPr>
              <w:pStyle w:val="ListParagraph"/>
              <w:ind w:left="0"/>
              <w:rPr>
                <w:szCs w:val="20"/>
              </w:rPr>
            </w:pPr>
            <w:r>
              <w:rPr>
                <w:szCs w:val="20"/>
              </w:rPr>
              <w:t>8/20/2001</w:t>
            </w:r>
          </w:p>
        </w:tc>
        <w:tc>
          <w:tcPr>
            <w:tcW w:w="1669" w:type="dxa"/>
          </w:tcPr>
          <w:p w:rsidR="00F20FF0" w:rsidRDefault="00F20FF0" w:rsidP="009E6F14">
            <w:pPr>
              <w:pStyle w:val="ListParagraph"/>
              <w:ind w:left="0"/>
              <w:rPr>
                <w:szCs w:val="20"/>
              </w:rPr>
            </w:pPr>
            <w:r>
              <w:rPr>
                <w:szCs w:val="20"/>
              </w:rPr>
              <w:t>8/20/2001</w:t>
            </w:r>
          </w:p>
        </w:tc>
        <w:tc>
          <w:tcPr>
            <w:tcW w:w="2650" w:type="dxa"/>
          </w:tcPr>
          <w:p w:rsidR="00F20FF0" w:rsidRDefault="00F20FF0" w:rsidP="009E6F14">
            <w:pPr>
              <w:pStyle w:val="ListParagraph"/>
              <w:ind w:left="0"/>
              <w:rPr>
                <w:szCs w:val="20"/>
              </w:rPr>
            </w:pPr>
            <w:r>
              <w:rPr>
                <w:szCs w:val="20"/>
              </w:rPr>
              <w:t>Looks like sensitive test</w:t>
            </w:r>
          </w:p>
        </w:tc>
      </w:tr>
    </w:tbl>
    <w:p w:rsidR="00435322" w:rsidRDefault="00435322" w:rsidP="00435322">
      <w:pPr>
        <w:pStyle w:val="ListParagraph"/>
        <w:rPr>
          <w:color w:val="C00000"/>
          <w:szCs w:val="20"/>
        </w:rPr>
      </w:pPr>
      <w:r>
        <w:rPr>
          <w:color w:val="C00000"/>
          <w:szCs w:val="20"/>
        </w:rPr>
        <w:t>Frame number from field data should be perceived frame numbers, assuming frame number from “</w:t>
      </w:r>
      <w:proofErr w:type="spellStart"/>
      <w:r>
        <w:rPr>
          <w:color w:val="C00000"/>
          <w:szCs w:val="20"/>
        </w:rPr>
        <w:t>Imagename</w:t>
      </w:r>
      <w:proofErr w:type="spellEnd"/>
      <w:r>
        <w:rPr>
          <w:color w:val="C00000"/>
          <w:szCs w:val="20"/>
        </w:rPr>
        <w:t xml:space="preserve">” in </w:t>
      </w:r>
      <w:proofErr w:type="spellStart"/>
      <w:r>
        <w:rPr>
          <w:color w:val="C00000"/>
          <w:szCs w:val="20"/>
        </w:rPr>
        <w:t>gla</w:t>
      </w:r>
      <w:proofErr w:type="spellEnd"/>
      <w:r>
        <w:rPr>
          <w:color w:val="C00000"/>
          <w:szCs w:val="20"/>
        </w:rPr>
        <w:t xml:space="preserve"> worksheet is perceived frame number too, after merging, </w:t>
      </w:r>
      <w:r w:rsidR="00A57BB6">
        <w:rPr>
          <w:color w:val="C00000"/>
          <w:szCs w:val="20"/>
        </w:rPr>
        <w:t>76</w:t>
      </w:r>
      <w:r>
        <w:rPr>
          <w:color w:val="C00000"/>
          <w:szCs w:val="20"/>
        </w:rPr>
        <w:t xml:space="preserve"> out </w:t>
      </w:r>
      <w:r w:rsidR="00A57BB6">
        <w:rPr>
          <w:color w:val="C00000"/>
          <w:szCs w:val="20"/>
        </w:rPr>
        <w:t>of the 94 point from matched; 18</w:t>
      </w:r>
      <w:r>
        <w:rPr>
          <w:color w:val="C00000"/>
          <w:szCs w:val="20"/>
        </w:rPr>
        <w:t xml:space="preserve"> plant/locations didn’t have GLA results to be matched.;</w:t>
      </w:r>
    </w:p>
    <w:p w:rsidR="00435322" w:rsidRDefault="00435322" w:rsidP="00435322">
      <w:pPr>
        <w:pStyle w:val="ListParagraph"/>
        <w:rPr>
          <w:color w:val="C00000"/>
          <w:szCs w:val="20"/>
        </w:rPr>
      </w:pPr>
      <w:r>
        <w:rPr>
          <w:color w:val="C00000"/>
          <w:szCs w:val="20"/>
        </w:rPr>
        <w:t xml:space="preserve">If assuming </w:t>
      </w:r>
      <w:r w:rsidR="006E5DDF">
        <w:rPr>
          <w:color w:val="C00000"/>
          <w:szCs w:val="20"/>
        </w:rPr>
        <w:t xml:space="preserve">frames from </w:t>
      </w:r>
      <w:proofErr w:type="spellStart"/>
      <w:r w:rsidR="006E5DDF">
        <w:rPr>
          <w:color w:val="C00000"/>
          <w:szCs w:val="20"/>
        </w:rPr>
        <w:t>gla</w:t>
      </w:r>
      <w:proofErr w:type="spellEnd"/>
      <w:r>
        <w:rPr>
          <w:color w:val="C00000"/>
          <w:szCs w:val="20"/>
        </w:rPr>
        <w:t xml:space="preserve"> were actual frame numbers, after merging,</w:t>
      </w:r>
      <w:r w:rsidR="00BF3B1E">
        <w:rPr>
          <w:color w:val="C00000"/>
          <w:szCs w:val="20"/>
        </w:rPr>
        <w:t xml:space="preserve"> 91 out of the 94 matched.</w:t>
      </w:r>
    </w:p>
    <w:p w:rsidR="00F8343E" w:rsidRPr="00435322" w:rsidRDefault="00F8343E" w:rsidP="00435322">
      <w:pPr>
        <w:pStyle w:val="ListParagraph"/>
        <w:rPr>
          <w:color w:val="C00000"/>
          <w:szCs w:val="20"/>
        </w:rPr>
      </w:pPr>
      <w:r>
        <w:rPr>
          <w:color w:val="C00000"/>
          <w:szCs w:val="20"/>
        </w:rPr>
        <w:t>Total number of segment and transect point/plant from field data is: 94+81=</w:t>
      </w:r>
      <w:r w:rsidRPr="00F8343E">
        <w:rPr>
          <w:b/>
          <w:color w:val="C00000"/>
          <w:szCs w:val="20"/>
        </w:rPr>
        <w:t>175</w:t>
      </w:r>
      <w:r>
        <w:rPr>
          <w:color w:val="C00000"/>
          <w:szCs w:val="20"/>
        </w:rPr>
        <w:t>.</w:t>
      </w:r>
    </w:p>
    <w:p w:rsidR="00707E79" w:rsidRPr="002866BA" w:rsidRDefault="00057263" w:rsidP="00C72DC5">
      <w:pPr>
        <w:pStyle w:val="ListParagraph"/>
        <w:numPr>
          <w:ilvl w:val="0"/>
          <w:numId w:val="21"/>
        </w:numPr>
        <w:spacing w:line="360" w:lineRule="auto"/>
        <w:rPr>
          <w:rStyle w:val="Hyperlink"/>
          <w:color w:val="auto"/>
          <w:u w:val="none"/>
        </w:rPr>
      </w:pPr>
      <w:r>
        <w:t xml:space="preserve">Plot and seedling/sapling data: </w:t>
      </w:r>
      <w:hyperlink r:id="rId31" w:history="1">
        <w:r w:rsidR="00707E79" w:rsidRPr="00C72DC5">
          <w:rPr>
            <w:rStyle w:val="Hyperlink"/>
            <w:i/>
            <w:sz w:val="26"/>
            <w:szCs w:val="26"/>
          </w:rPr>
          <w:t>R:\MOOSHUBB\longterm\Transects\Tran1999\Datasets\trangli00.ssd</w:t>
        </w:r>
      </w:hyperlink>
    </w:p>
    <w:p w:rsidR="002866BA" w:rsidRDefault="002866BA" w:rsidP="002866BA">
      <w:pPr>
        <w:spacing w:line="360" w:lineRule="auto"/>
        <w:ind w:left="360"/>
      </w:pPr>
      <w:r>
        <w:t>TRANID</w:t>
      </w:r>
    </w:p>
    <w:p w:rsidR="002866BA" w:rsidRDefault="002866BA" w:rsidP="002866BA">
      <w:pPr>
        <w:spacing w:line="360" w:lineRule="auto"/>
        <w:ind w:left="360"/>
      </w:pPr>
      <w:r>
        <w:t>PLOT</w:t>
      </w:r>
    </w:p>
    <w:p w:rsidR="002866BA" w:rsidRDefault="002866BA" w:rsidP="002866BA">
      <w:pPr>
        <w:spacing w:line="360" w:lineRule="auto"/>
        <w:ind w:left="360"/>
      </w:pPr>
      <w:r>
        <w:lastRenderedPageBreak/>
        <w:t>ROLL</w:t>
      </w:r>
      <w:r w:rsidR="00D05B1E">
        <w:t>: roll number</w:t>
      </w:r>
    </w:p>
    <w:p w:rsidR="002866BA" w:rsidRDefault="002866BA" w:rsidP="002866BA">
      <w:pPr>
        <w:spacing w:line="360" w:lineRule="auto"/>
        <w:ind w:left="360"/>
      </w:pPr>
      <w:r>
        <w:t>FFRAME</w:t>
      </w:r>
      <w:r w:rsidR="00F7460A">
        <w:t>: first frame</w:t>
      </w:r>
      <w:r w:rsidR="00435322">
        <w:t xml:space="preserve">. </w:t>
      </w:r>
    </w:p>
    <w:p w:rsidR="002866BA" w:rsidRDefault="002866BA" w:rsidP="002866BA">
      <w:pPr>
        <w:spacing w:line="360" w:lineRule="auto"/>
        <w:ind w:left="360"/>
      </w:pPr>
      <w:r>
        <w:t>LFRAME</w:t>
      </w:r>
      <w:r w:rsidR="00F7460A">
        <w:t>: last frame</w:t>
      </w:r>
      <w:r w:rsidR="008323B3">
        <w:t>. If the different between FFRAME and LFRAME is larger than 1, it means more than two photos were taken for the same</w:t>
      </w:r>
      <w:r w:rsidR="00586D21">
        <w:t xml:space="preserve"> plant/</w:t>
      </w:r>
      <w:r w:rsidR="008323B3">
        <w:t>location.</w:t>
      </w:r>
    </w:p>
    <w:p w:rsidR="002866BA" w:rsidRDefault="002866BA" w:rsidP="002866BA">
      <w:pPr>
        <w:spacing w:line="360" w:lineRule="auto"/>
        <w:ind w:left="360"/>
      </w:pPr>
      <w:r>
        <w:t>CAMERAHT</w:t>
      </w:r>
      <w:r w:rsidR="00D05B1E">
        <w:t>: cameral height</w:t>
      </w:r>
    </w:p>
    <w:p w:rsidR="002866BA" w:rsidRDefault="002866BA" w:rsidP="002866BA">
      <w:pPr>
        <w:spacing w:line="360" w:lineRule="auto"/>
        <w:ind w:left="360"/>
      </w:pPr>
      <w:r>
        <w:t xml:space="preserve">TAGNO: Tag number of ABBA seedling or sapling where GLI photos were taken. </w:t>
      </w:r>
      <w:proofErr w:type="gramStart"/>
      <w:r>
        <w:t>if</w:t>
      </w:r>
      <w:proofErr w:type="gramEnd"/>
      <w:r>
        <w:t xml:space="preserve"> it’s 0, then the GLI photo was taken at the center of the plot</w:t>
      </w:r>
    </w:p>
    <w:p w:rsidR="002866BA" w:rsidRDefault="002866BA" w:rsidP="002866BA">
      <w:pPr>
        <w:spacing w:line="360" w:lineRule="auto"/>
        <w:ind w:left="360"/>
      </w:pPr>
      <w:r>
        <w:t>HT2000:</w:t>
      </w:r>
    </w:p>
    <w:p w:rsidR="002866BA" w:rsidRDefault="002866BA" w:rsidP="002866BA">
      <w:pPr>
        <w:spacing w:line="360" w:lineRule="auto"/>
        <w:ind w:left="360"/>
      </w:pPr>
      <w:r>
        <w:t>CII2000:</w:t>
      </w:r>
    </w:p>
    <w:p w:rsidR="002866BA" w:rsidRDefault="002866BA" w:rsidP="002866BA">
      <w:pPr>
        <w:spacing w:line="360" w:lineRule="auto"/>
        <w:ind w:left="360"/>
      </w:pPr>
      <w:r>
        <w:t xml:space="preserve">E2000~E1998: </w:t>
      </w:r>
    </w:p>
    <w:p w:rsidR="008158CC" w:rsidRDefault="001C6621" w:rsidP="007063E0">
      <w:pPr>
        <w:pStyle w:val="Heading1"/>
        <w:rPr>
          <w:i/>
          <w:color w:val="auto"/>
        </w:rPr>
      </w:pPr>
      <w:bookmarkStart w:id="32" w:name="_Toc306887501"/>
      <w:r>
        <w:rPr>
          <w:i/>
          <w:color w:val="auto"/>
        </w:rPr>
        <w:t>9</w:t>
      </w:r>
      <w:r w:rsidR="008158CC" w:rsidRPr="00854B3C">
        <w:rPr>
          <w:i/>
          <w:color w:val="auto"/>
        </w:rPr>
        <w:t>Trap</w:t>
      </w:r>
      <w:r w:rsidR="008158CC" w:rsidRPr="009C5C04">
        <w:rPr>
          <w:i/>
          <w:color w:val="auto"/>
        </w:rPr>
        <w:t xml:space="preserve"> Data </w:t>
      </w:r>
      <w:r w:rsidR="003B20D0">
        <w:rPr>
          <w:i/>
          <w:color w:val="auto"/>
        </w:rPr>
        <w:t xml:space="preserve">collected in </w:t>
      </w:r>
      <w:r w:rsidR="008158CC" w:rsidRPr="009C5C04">
        <w:rPr>
          <w:i/>
          <w:color w:val="auto"/>
        </w:rPr>
        <w:t>2000</w:t>
      </w:r>
      <w:bookmarkEnd w:id="32"/>
    </w:p>
    <w:p w:rsidR="009F7582" w:rsidRPr="009F7582" w:rsidRDefault="009F7582" w:rsidP="009F7582">
      <w:r>
        <w:t>According to “</w:t>
      </w:r>
      <w:proofErr w:type="spellStart"/>
      <w:r>
        <w:t>Moosilauke</w:t>
      </w:r>
      <w:proofErr w:type="spellEnd"/>
      <w:r>
        <w:t xml:space="preserve"> Summary 2000”, over 60 traps were placed at the high elevation transect areas, </w:t>
      </w:r>
      <w:r w:rsidRPr="009F7582">
        <w:rPr>
          <w:color w:val="C00000"/>
        </w:rPr>
        <w:t>but the SAS data set only has 40 traps?</w:t>
      </w:r>
      <w:r>
        <w:t xml:space="preserve">  </w:t>
      </w:r>
      <w:r w:rsidR="00532CAF" w:rsidRPr="00532CAF">
        <w:rPr>
          <w:color w:val="C00000"/>
        </w:rPr>
        <w:t>Hard copies seem to have only 40 traps at transects too?</w:t>
      </w:r>
      <w:r w:rsidR="00532CAF">
        <w:t xml:space="preserve"> </w:t>
      </w:r>
      <w:r>
        <w:t>Two diameters were recorded for each trap when placed.</w:t>
      </w:r>
    </w:p>
    <w:p w:rsidR="003B20D0" w:rsidRDefault="00B040CB" w:rsidP="00C3119D">
      <w:pPr>
        <w:spacing w:line="360" w:lineRule="auto"/>
        <w:rPr>
          <w:rStyle w:val="Hyperlink"/>
          <w:sz w:val="26"/>
          <w:szCs w:val="26"/>
          <w:u w:val="none"/>
        </w:rPr>
      </w:pPr>
      <w:hyperlink r:id="rId32" w:history="1">
        <w:r w:rsidR="00707E79" w:rsidRPr="00420974">
          <w:rPr>
            <w:rStyle w:val="Hyperlink"/>
            <w:i/>
            <w:sz w:val="26"/>
            <w:szCs w:val="26"/>
          </w:rPr>
          <w:t>R:\MOOSHUBB\longterm\Transects\Tran1999\Datasets\trantrap.ssd</w:t>
        </w:r>
      </w:hyperlink>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TRANID</w:t>
      </w:r>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PLOT</w:t>
      </w:r>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TRAPID</w:t>
      </w:r>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POSITION</w:t>
      </w:r>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DIAM1/DIAM2</w:t>
      </w:r>
    </w:p>
    <w:p w:rsidR="003B20D0" w:rsidRPr="007F0A75" w:rsidRDefault="003B20D0" w:rsidP="00C3119D">
      <w:pPr>
        <w:spacing w:line="360" w:lineRule="auto"/>
        <w:rPr>
          <w:rStyle w:val="Hyperlink"/>
          <w:color w:val="auto"/>
          <w:sz w:val="26"/>
          <w:szCs w:val="26"/>
          <w:u w:val="none"/>
        </w:rPr>
      </w:pPr>
      <w:r w:rsidRPr="007F0A75">
        <w:rPr>
          <w:rStyle w:val="Hyperlink"/>
          <w:color w:val="auto"/>
          <w:sz w:val="26"/>
          <w:szCs w:val="26"/>
          <w:u w:val="none"/>
        </w:rPr>
        <w:t>HEIGHT</w:t>
      </w:r>
    </w:p>
    <w:p w:rsidR="003B20D0" w:rsidRDefault="003B20D0" w:rsidP="00C3119D">
      <w:pPr>
        <w:spacing w:line="360" w:lineRule="auto"/>
        <w:rPr>
          <w:rStyle w:val="Hyperlink"/>
          <w:color w:val="auto"/>
          <w:sz w:val="26"/>
          <w:szCs w:val="26"/>
          <w:u w:val="none"/>
        </w:rPr>
      </w:pPr>
      <w:r w:rsidRPr="007F0A75">
        <w:rPr>
          <w:rStyle w:val="Hyperlink"/>
          <w:color w:val="auto"/>
          <w:sz w:val="26"/>
          <w:szCs w:val="26"/>
          <w:u w:val="none"/>
        </w:rPr>
        <w:t>DATE</w:t>
      </w:r>
    </w:p>
    <w:p w:rsidR="00D70100" w:rsidRPr="006621A2" w:rsidRDefault="006621A2" w:rsidP="00C3119D">
      <w:pPr>
        <w:spacing w:line="360" w:lineRule="auto"/>
        <w:rPr>
          <w:color w:val="C00000"/>
          <w:sz w:val="26"/>
          <w:szCs w:val="26"/>
        </w:rPr>
      </w:pPr>
      <w:r w:rsidRPr="006621A2">
        <w:rPr>
          <w:color w:val="C00000"/>
          <w:sz w:val="26"/>
          <w:szCs w:val="26"/>
        </w:rPr>
        <w:t>Did we identify seeds?</w:t>
      </w:r>
    </w:p>
    <w:p w:rsidR="00302D0C" w:rsidRDefault="00302D0C" w:rsidP="00C3119D">
      <w:pPr>
        <w:spacing w:line="360" w:lineRule="auto"/>
        <w:rPr>
          <w:i/>
          <w:sz w:val="26"/>
          <w:szCs w:val="26"/>
        </w:rPr>
      </w:pPr>
    </w:p>
    <w:p w:rsidR="00302D0C" w:rsidRPr="00D87891" w:rsidRDefault="00302D0C" w:rsidP="005C596D">
      <w:pPr>
        <w:pStyle w:val="Heading1"/>
        <w:rPr>
          <w:i/>
          <w:color w:val="auto"/>
        </w:rPr>
      </w:pPr>
      <w:r>
        <w:rPr>
          <w:i/>
        </w:rPr>
        <w:br w:type="page"/>
      </w:r>
    </w:p>
    <w:p w:rsidR="007063E0" w:rsidRPr="00C4685E" w:rsidRDefault="007063E0" w:rsidP="005E1863">
      <w:pPr>
        <w:spacing w:line="360" w:lineRule="auto"/>
      </w:pPr>
    </w:p>
    <w:p w:rsidR="00594C15" w:rsidRPr="00594C15" w:rsidRDefault="00594C15" w:rsidP="005E1863">
      <w:pPr>
        <w:spacing w:line="360" w:lineRule="auto"/>
        <w:rPr>
          <w:color w:val="FF0000"/>
        </w:rPr>
      </w:pPr>
    </w:p>
    <w:p w:rsidR="00636FDF" w:rsidRDefault="00636FDF" w:rsidP="006B5774"/>
    <w:p w:rsidR="00EC2C63" w:rsidRDefault="00EC2C63" w:rsidP="006B5774">
      <w:pPr>
        <w:rPr>
          <w:i/>
        </w:rPr>
      </w:pPr>
    </w:p>
    <w:p w:rsidR="00BE36A1" w:rsidRPr="004A1602" w:rsidRDefault="00BE36A1" w:rsidP="00740DBB">
      <w:pPr>
        <w:rPr>
          <w:b/>
        </w:rPr>
      </w:pPr>
    </w:p>
    <w:p w:rsidR="00E800AD" w:rsidRDefault="00E800AD" w:rsidP="00637482"/>
    <w:sectPr w:rsidR="00E800AD" w:rsidSect="00C303AC">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E0F" w:rsidRDefault="00921E0F" w:rsidP="009D5F61">
      <w:r>
        <w:separator/>
      </w:r>
    </w:p>
  </w:endnote>
  <w:endnote w:type="continuationSeparator" w:id="0">
    <w:p w:rsidR="00921E0F" w:rsidRDefault="00921E0F" w:rsidP="009D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4579"/>
      <w:docPartObj>
        <w:docPartGallery w:val="Page Numbers (Bottom of Page)"/>
        <w:docPartUnique/>
      </w:docPartObj>
    </w:sdtPr>
    <w:sdtEndPr/>
    <w:sdtContent>
      <w:p w:rsidR="00921E0F" w:rsidRDefault="00921E0F">
        <w:pPr>
          <w:pStyle w:val="Footer"/>
          <w:jc w:val="right"/>
        </w:pPr>
        <w:r>
          <w:fldChar w:fldCharType="begin"/>
        </w:r>
        <w:r>
          <w:instrText xml:space="preserve"> PAGE   \* MERGEFORMAT </w:instrText>
        </w:r>
        <w:r>
          <w:fldChar w:fldCharType="separate"/>
        </w:r>
        <w:r w:rsidR="00B040CB">
          <w:rPr>
            <w:noProof/>
          </w:rPr>
          <w:t>51</w:t>
        </w:r>
        <w:r>
          <w:rPr>
            <w:noProof/>
          </w:rPr>
          <w:fldChar w:fldCharType="end"/>
        </w:r>
      </w:p>
    </w:sdtContent>
  </w:sdt>
  <w:p w:rsidR="00921E0F" w:rsidRDefault="00921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E0F" w:rsidRDefault="00921E0F" w:rsidP="009D5F61">
      <w:r>
        <w:separator/>
      </w:r>
    </w:p>
  </w:footnote>
  <w:footnote w:type="continuationSeparator" w:id="0">
    <w:p w:rsidR="00921E0F" w:rsidRDefault="00921E0F" w:rsidP="009D5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945"/>
    <w:multiLevelType w:val="hybridMultilevel"/>
    <w:tmpl w:val="B04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B19E9"/>
    <w:multiLevelType w:val="hybridMultilevel"/>
    <w:tmpl w:val="67F0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C41B3"/>
    <w:multiLevelType w:val="hybridMultilevel"/>
    <w:tmpl w:val="2E2C9684"/>
    <w:lvl w:ilvl="0" w:tplc="E0DC1B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277AC"/>
    <w:multiLevelType w:val="hybridMultilevel"/>
    <w:tmpl w:val="AD5C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82867"/>
    <w:multiLevelType w:val="hybridMultilevel"/>
    <w:tmpl w:val="539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23844"/>
    <w:multiLevelType w:val="hybridMultilevel"/>
    <w:tmpl w:val="74E0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512FD"/>
    <w:multiLevelType w:val="hybridMultilevel"/>
    <w:tmpl w:val="C98E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21B5B"/>
    <w:multiLevelType w:val="hybridMultilevel"/>
    <w:tmpl w:val="38D822D6"/>
    <w:lvl w:ilvl="0" w:tplc="78A4BA98">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B24D0A"/>
    <w:multiLevelType w:val="hybridMultilevel"/>
    <w:tmpl w:val="6AD841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85767B4"/>
    <w:multiLevelType w:val="hybridMultilevel"/>
    <w:tmpl w:val="5B4E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209AB"/>
    <w:multiLevelType w:val="hybridMultilevel"/>
    <w:tmpl w:val="3C3E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05454"/>
    <w:multiLevelType w:val="multilevel"/>
    <w:tmpl w:val="AA2AB4B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1FF821F8"/>
    <w:multiLevelType w:val="hybridMultilevel"/>
    <w:tmpl w:val="B90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B13C1"/>
    <w:multiLevelType w:val="singleLevel"/>
    <w:tmpl w:val="2EA04054"/>
    <w:lvl w:ilvl="0">
      <w:start w:val="3"/>
      <w:numFmt w:val="lowerLetter"/>
      <w:lvlText w:val="%1."/>
      <w:lvlJc w:val="left"/>
      <w:pPr>
        <w:tabs>
          <w:tab w:val="num" w:pos="1080"/>
        </w:tabs>
        <w:ind w:left="1080" w:hanging="360"/>
      </w:pPr>
      <w:rPr>
        <w:rFonts w:hint="default"/>
      </w:rPr>
    </w:lvl>
  </w:abstractNum>
  <w:abstractNum w:abstractNumId="14">
    <w:nsid w:val="239374B0"/>
    <w:multiLevelType w:val="hybridMultilevel"/>
    <w:tmpl w:val="C5E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3372F"/>
    <w:multiLevelType w:val="hybridMultilevel"/>
    <w:tmpl w:val="78D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3764"/>
    <w:multiLevelType w:val="hybridMultilevel"/>
    <w:tmpl w:val="71A8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8661FB"/>
    <w:multiLevelType w:val="hybridMultilevel"/>
    <w:tmpl w:val="59DCE3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5EC4B8B"/>
    <w:multiLevelType w:val="hybridMultilevel"/>
    <w:tmpl w:val="A07E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90245"/>
    <w:multiLevelType w:val="hybridMultilevel"/>
    <w:tmpl w:val="89DC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D6009D"/>
    <w:multiLevelType w:val="hybridMultilevel"/>
    <w:tmpl w:val="80EE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34EDB"/>
    <w:multiLevelType w:val="singleLevel"/>
    <w:tmpl w:val="E1924C86"/>
    <w:lvl w:ilvl="0">
      <w:start w:val="1"/>
      <w:numFmt w:val="lowerLetter"/>
      <w:lvlText w:val="%1."/>
      <w:lvlJc w:val="left"/>
      <w:pPr>
        <w:tabs>
          <w:tab w:val="num" w:pos="1080"/>
        </w:tabs>
        <w:ind w:left="1080" w:hanging="360"/>
      </w:pPr>
      <w:rPr>
        <w:rFonts w:hint="default"/>
      </w:rPr>
    </w:lvl>
  </w:abstractNum>
  <w:abstractNum w:abstractNumId="22">
    <w:nsid w:val="43BB11BD"/>
    <w:multiLevelType w:val="hybridMultilevel"/>
    <w:tmpl w:val="7174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A62411"/>
    <w:multiLevelType w:val="hybridMultilevel"/>
    <w:tmpl w:val="BD0CF1E6"/>
    <w:lvl w:ilvl="0" w:tplc="B678B9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0363F2"/>
    <w:multiLevelType w:val="hybridMultilevel"/>
    <w:tmpl w:val="22B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F1D4E"/>
    <w:multiLevelType w:val="hybridMultilevel"/>
    <w:tmpl w:val="4162A604"/>
    <w:lvl w:ilvl="0" w:tplc="5DBC55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C46FAF"/>
    <w:multiLevelType w:val="hybridMultilevel"/>
    <w:tmpl w:val="D920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C95BA4"/>
    <w:multiLevelType w:val="multilevel"/>
    <w:tmpl w:val="B582E14C"/>
    <w:lvl w:ilvl="0">
      <w:start w:val="1"/>
      <w:numFmt w:val="decimal"/>
      <w:lvlText w:val="%1."/>
      <w:lvlJc w:val="left"/>
      <w:pPr>
        <w:ind w:left="720" w:hanging="360"/>
      </w:pPr>
      <w:rPr>
        <w:rFonts w:hint="default"/>
        <w:b/>
      </w:rPr>
    </w:lvl>
    <w:lvl w:ilvl="1">
      <w:start w:val="4"/>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nsid w:val="591A7BD0"/>
    <w:multiLevelType w:val="singleLevel"/>
    <w:tmpl w:val="692E6F18"/>
    <w:lvl w:ilvl="0">
      <w:start w:val="2"/>
      <w:numFmt w:val="lowerLetter"/>
      <w:lvlText w:val="%1."/>
      <w:lvlJc w:val="left"/>
      <w:pPr>
        <w:tabs>
          <w:tab w:val="num" w:pos="1080"/>
        </w:tabs>
        <w:ind w:left="1080" w:hanging="360"/>
      </w:pPr>
      <w:rPr>
        <w:rFonts w:hint="default"/>
      </w:rPr>
    </w:lvl>
  </w:abstractNum>
  <w:abstractNum w:abstractNumId="29">
    <w:nsid w:val="5C090EBB"/>
    <w:multiLevelType w:val="hybridMultilevel"/>
    <w:tmpl w:val="97424274"/>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BF45D5"/>
    <w:multiLevelType w:val="hybridMultilevel"/>
    <w:tmpl w:val="4402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0266E"/>
    <w:multiLevelType w:val="hybridMultilevel"/>
    <w:tmpl w:val="F006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A0919"/>
    <w:multiLevelType w:val="multilevel"/>
    <w:tmpl w:val="40B6EE02"/>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3BC6297"/>
    <w:multiLevelType w:val="hybridMultilevel"/>
    <w:tmpl w:val="E792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24919"/>
    <w:multiLevelType w:val="hybridMultilevel"/>
    <w:tmpl w:val="6734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CC69F4"/>
    <w:multiLevelType w:val="hybridMultilevel"/>
    <w:tmpl w:val="61EC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021404"/>
    <w:multiLevelType w:val="hybridMultilevel"/>
    <w:tmpl w:val="9FCC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C662A7"/>
    <w:multiLevelType w:val="hybridMultilevel"/>
    <w:tmpl w:val="E4C2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E439BA"/>
    <w:multiLevelType w:val="hybridMultilevel"/>
    <w:tmpl w:val="CD0E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E1A2A"/>
    <w:multiLevelType w:val="multilevel"/>
    <w:tmpl w:val="C22CBA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6C773B4"/>
    <w:multiLevelType w:val="hybridMultilevel"/>
    <w:tmpl w:val="38B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99762D"/>
    <w:multiLevelType w:val="hybridMultilevel"/>
    <w:tmpl w:val="FF8A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B3037"/>
    <w:multiLevelType w:val="hybridMultilevel"/>
    <w:tmpl w:val="CCAC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F3314"/>
    <w:multiLevelType w:val="hybridMultilevel"/>
    <w:tmpl w:val="8B6E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38"/>
  </w:num>
  <w:num w:numId="4">
    <w:abstractNumId w:val="20"/>
  </w:num>
  <w:num w:numId="5">
    <w:abstractNumId w:val="3"/>
  </w:num>
  <w:num w:numId="6">
    <w:abstractNumId w:val="30"/>
  </w:num>
  <w:num w:numId="7">
    <w:abstractNumId w:val="39"/>
  </w:num>
  <w:num w:numId="8">
    <w:abstractNumId w:val="23"/>
  </w:num>
  <w:num w:numId="9">
    <w:abstractNumId w:val="27"/>
  </w:num>
  <w:num w:numId="10">
    <w:abstractNumId w:val="35"/>
  </w:num>
  <w:num w:numId="11">
    <w:abstractNumId w:val="36"/>
  </w:num>
  <w:num w:numId="12">
    <w:abstractNumId w:val="43"/>
  </w:num>
  <w:num w:numId="13">
    <w:abstractNumId w:val="1"/>
  </w:num>
  <w:num w:numId="14">
    <w:abstractNumId w:val="32"/>
  </w:num>
  <w:num w:numId="15">
    <w:abstractNumId w:val="2"/>
  </w:num>
  <w:num w:numId="16">
    <w:abstractNumId w:val="0"/>
  </w:num>
  <w:num w:numId="17">
    <w:abstractNumId w:val="13"/>
  </w:num>
  <w:num w:numId="18">
    <w:abstractNumId w:val="28"/>
  </w:num>
  <w:num w:numId="19">
    <w:abstractNumId w:val="21"/>
  </w:num>
  <w:num w:numId="20">
    <w:abstractNumId w:val="34"/>
  </w:num>
  <w:num w:numId="21">
    <w:abstractNumId w:val="6"/>
  </w:num>
  <w:num w:numId="22">
    <w:abstractNumId w:val="26"/>
  </w:num>
  <w:num w:numId="23">
    <w:abstractNumId w:val="14"/>
  </w:num>
  <w:num w:numId="24">
    <w:abstractNumId w:val="4"/>
  </w:num>
  <w:num w:numId="25">
    <w:abstractNumId w:val="29"/>
  </w:num>
  <w:num w:numId="26">
    <w:abstractNumId w:val="41"/>
  </w:num>
  <w:num w:numId="27">
    <w:abstractNumId w:val="18"/>
  </w:num>
  <w:num w:numId="28">
    <w:abstractNumId w:val="7"/>
  </w:num>
  <w:num w:numId="29">
    <w:abstractNumId w:val="8"/>
  </w:num>
  <w:num w:numId="30">
    <w:abstractNumId w:val="31"/>
  </w:num>
  <w:num w:numId="31">
    <w:abstractNumId w:val="22"/>
  </w:num>
  <w:num w:numId="32">
    <w:abstractNumId w:val="9"/>
  </w:num>
  <w:num w:numId="33">
    <w:abstractNumId w:val="17"/>
  </w:num>
  <w:num w:numId="34">
    <w:abstractNumId w:val="11"/>
  </w:num>
  <w:num w:numId="35">
    <w:abstractNumId w:val="5"/>
  </w:num>
  <w:num w:numId="36">
    <w:abstractNumId w:val="10"/>
  </w:num>
  <w:num w:numId="37">
    <w:abstractNumId w:val="12"/>
  </w:num>
  <w:num w:numId="38">
    <w:abstractNumId w:val="37"/>
  </w:num>
  <w:num w:numId="39">
    <w:abstractNumId w:val="25"/>
  </w:num>
  <w:num w:numId="40">
    <w:abstractNumId w:val="16"/>
  </w:num>
  <w:num w:numId="41">
    <w:abstractNumId w:val="19"/>
  </w:num>
  <w:num w:numId="42">
    <w:abstractNumId w:val="42"/>
  </w:num>
  <w:num w:numId="43">
    <w:abstractNumId w:val="1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5024"/>
    <w:rsid w:val="00000301"/>
    <w:rsid w:val="0000094D"/>
    <w:rsid w:val="00001495"/>
    <w:rsid w:val="000016C3"/>
    <w:rsid w:val="000022AB"/>
    <w:rsid w:val="000036ED"/>
    <w:rsid w:val="00004551"/>
    <w:rsid w:val="0000517C"/>
    <w:rsid w:val="00005984"/>
    <w:rsid w:val="00011FF7"/>
    <w:rsid w:val="00014477"/>
    <w:rsid w:val="00015271"/>
    <w:rsid w:val="0001530A"/>
    <w:rsid w:val="000153F2"/>
    <w:rsid w:val="00016AB2"/>
    <w:rsid w:val="0002061B"/>
    <w:rsid w:val="00020875"/>
    <w:rsid w:val="00025C8E"/>
    <w:rsid w:val="0002636E"/>
    <w:rsid w:val="00030487"/>
    <w:rsid w:val="0003162C"/>
    <w:rsid w:val="000329BD"/>
    <w:rsid w:val="000338B2"/>
    <w:rsid w:val="00033F94"/>
    <w:rsid w:val="00035244"/>
    <w:rsid w:val="00035D8D"/>
    <w:rsid w:val="00036027"/>
    <w:rsid w:val="0003605B"/>
    <w:rsid w:val="0003678D"/>
    <w:rsid w:val="00036B42"/>
    <w:rsid w:val="0003730A"/>
    <w:rsid w:val="000403D5"/>
    <w:rsid w:val="00040CB9"/>
    <w:rsid w:val="00041A39"/>
    <w:rsid w:val="0004207D"/>
    <w:rsid w:val="000420EA"/>
    <w:rsid w:val="00043279"/>
    <w:rsid w:val="00043735"/>
    <w:rsid w:val="00043DAD"/>
    <w:rsid w:val="00043F21"/>
    <w:rsid w:val="00045C3A"/>
    <w:rsid w:val="00046AEF"/>
    <w:rsid w:val="00047A5F"/>
    <w:rsid w:val="00047B7E"/>
    <w:rsid w:val="00047F99"/>
    <w:rsid w:val="00047FF1"/>
    <w:rsid w:val="00050330"/>
    <w:rsid w:val="00051DC9"/>
    <w:rsid w:val="0005236D"/>
    <w:rsid w:val="000548D7"/>
    <w:rsid w:val="00054958"/>
    <w:rsid w:val="00054B13"/>
    <w:rsid w:val="00056686"/>
    <w:rsid w:val="00057263"/>
    <w:rsid w:val="00060A85"/>
    <w:rsid w:val="00061BF1"/>
    <w:rsid w:val="00062755"/>
    <w:rsid w:val="0006322E"/>
    <w:rsid w:val="0006464B"/>
    <w:rsid w:val="00065559"/>
    <w:rsid w:val="000655EB"/>
    <w:rsid w:val="00066D8F"/>
    <w:rsid w:val="0007063C"/>
    <w:rsid w:val="000707CF"/>
    <w:rsid w:val="00070917"/>
    <w:rsid w:val="00071537"/>
    <w:rsid w:val="0007281F"/>
    <w:rsid w:val="00074484"/>
    <w:rsid w:val="00075727"/>
    <w:rsid w:val="00075D33"/>
    <w:rsid w:val="000770CF"/>
    <w:rsid w:val="00077EB4"/>
    <w:rsid w:val="000806DA"/>
    <w:rsid w:val="00080885"/>
    <w:rsid w:val="00080A9A"/>
    <w:rsid w:val="00082D7A"/>
    <w:rsid w:val="00083DF8"/>
    <w:rsid w:val="0008405D"/>
    <w:rsid w:val="000843A3"/>
    <w:rsid w:val="000849A9"/>
    <w:rsid w:val="00084F18"/>
    <w:rsid w:val="00085EEE"/>
    <w:rsid w:val="00086272"/>
    <w:rsid w:val="000870DF"/>
    <w:rsid w:val="000871C6"/>
    <w:rsid w:val="00090212"/>
    <w:rsid w:val="00091009"/>
    <w:rsid w:val="000934CE"/>
    <w:rsid w:val="00093ABB"/>
    <w:rsid w:val="00093DC0"/>
    <w:rsid w:val="00095169"/>
    <w:rsid w:val="000A0058"/>
    <w:rsid w:val="000A0187"/>
    <w:rsid w:val="000A018B"/>
    <w:rsid w:val="000A0DEE"/>
    <w:rsid w:val="000A0E2F"/>
    <w:rsid w:val="000A1F42"/>
    <w:rsid w:val="000A36B6"/>
    <w:rsid w:val="000A44EC"/>
    <w:rsid w:val="000A486F"/>
    <w:rsid w:val="000A69A8"/>
    <w:rsid w:val="000A77B7"/>
    <w:rsid w:val="000B007F"/>
    <w:rsid w:val="000B0723"/>
    <w:rsid w:val="000B0C24"/>
    <w:rsid w:val="000C14AF"/>
    <w:rsid w:val="000C1570"/>
    <w:rsid w:val="000C1B10"/>
    <w:rsid w:val="000C230A"/>
    <w:rsid w:val="000C316D"/>
    <w:rsid w:val="000C3F21"/>
    <w:rsid w:val="000C46EB"/>
    <w:rsid w:val="000C48ED"/>
    <w:rsid w:val="000C4F79"/>
    <w:rsid w:val="000C7620"/>
    <w:rsid w:val="000C794F"/>
    <w:rsid w:val="000C7B73"/>
    <w:rsid w:val="000C7EF2"/>
    <w:rsid w:val="000D13DC"/>
    <w:rsid w:val="000D153B"/>
    <w:rsid w:val="000D501A"/>
    <w:rsid w:val="000D58CB"/>
    <w:rsid w:val="000D5B5C"/>
    <w:rsid w:val="000D61FF"/>
    <w:rsid w:val="000D6903"/>
    <w:rsid w:val="000D7BA4"/>
    <w:rsid w:val="000E17BA"/>
    <w:rsid w:val="000E2153"/>
    <w:rsid w:val="000E2E47"/>
    <w:rsid w:val="000E3595"/>
    <w:rsid w:val="000E3A9D"/>
    <w:rsid w:val="000E46AB"/>
    <w:rsid w:val="000E4C33"/>
    <w:rsid w:val="000E60E7"/>
    <w:rsid w:val="000F1724"/>
    <w:rsid w:val="000F181B"/>
    <w:rsid w:val="000F1B9D"/>
    <w:rsid w:val="000F1F3A"/>
    <w:rsid w:val="000F3153"/>
    <w:rsid w:val="000F4050"/>
    <w:rsid w:val="000F4DA4"/>
    <w:rsid w:val="000F5622"/>
    <w:rsid w:val="000F790B"/>
    <w:rsid w:val="00101C2C"/>
    <w:rsid w:val="00101E75"/>
    <w:rsid w:val="001038D2"/>
    <w:rsid w:val="00104F4F"/>
    <w:rsid w:val="00106774"/>
    <w:rsid w:val="00106B4C"/>
    <w:rsid w:val="00106ECF"/>
    <w:rsid w:val="00107122"/>
    <w:rsid w:val="00107275"/>
    <w:rsid w:val="00110B03"/>
    <w:rsid w:val="001130E7"/>
    <w:rsid w:val="001132FD"/>
    <w:rsid w:val="00113550"/>
    <w:rsid w:val="001136EB"/>
    <w:rsid w:val="00114754"/>
    <w:rsid w:val="00120B86"/>
    <w:rsid w:val="00121BC2"/>
    <w:rsid w:val="00123434"/>
    <w:rsid w:val="00125BB7"/>
    <w:rsid w:val="00126140"/>
    <w:rsid w:val="001306E0"/>
    <w:rsid w:val="001319EF"/>
    <w:rsid w:val="00131CA1"/>
    <w:rsid w:val="001329DD"/>
    <w:rsid w:val="00133608"/>
    <w:rsid w:val="00133C8C"/>
    <w:rsid w:val="00134992"/>
    <w:rsid w:val="00135601"/>
    <w:rsid w:val="001363E2"/>
    <w:rsid w:val="001366E2"/>
    <w:rsid w:val="00136FA6"/>
    <w:rsid w:val="00137AB5"/>
    <w:rsid w:val="00137E60"/>
    <w:rsid w:val="00144783"/>
    <w:rsid w:val="00145D60"/>
    <w:rsid w:val="00150C7E"/>
    <w:rsid w:val="00150F26"/>
    <w:rsid w:val="00152ACE"/>
    <w:rsid w:val="00154360"/>
    <w:rsid w:val="00156E10"/>
    <w:rsid w:val="00157F9E"/>
    <w:rsid w:val="0016322D"/>
    <w:rsid w:val="00164B71"/>
    <w:rsid w:val="00167E1A"/>
    <w:rsid w:val="0017397B"/>
    <w:rsid w:val="00177751"/>
    <w:rsid w:val="00180670"/>
    <w:rsid w:val="001811BA"/>
    <w:rsid w:val="0018355D"/>
    <w:rsid w:val="00183AC6"/>
    <w:rsid w:val="001845C4"/>
    <w:rsid w:val="0018630D"/>
    <w:rsid w:val="00187E4D"/>
    <w:rsid w:val="001906D0"/>
    <w:rsid w:val="00191227"/>
    <w:rsid w:val="00192180"/>
    <w:rsid w:val="00192A41"/>
    <w:rsid w:val="001934C8"/>
    <w:rsid w:val="00193673"/>
    <w:rsid w:val="00196B9A"/>
    <w:rsid w:val="001A0287"/>
    <w:rsid w:val="001A02AB"/>
    <w:rsid w:val="001A24EE"/>
    <w:rsid w:val="001A3E0E"/>
    <w:rsid w:val="001A5CA8"/>
    <w:rsid w:val="001A6A7F"/>
    <w:rsid w:val="001A70EA"/>
    <w:rsid w:val="001A7678"/>
    <w:rsid w:val="001A7CCC"/>
    <w:rsid w:val="001B0232"/>
    <w:rsid w:val="001B07B4"/>
    <w:rsid w:val="001B13EF"/>
    <w:rsid w:val="001B191B"/>
    <w:rsid w:val="001B213D"/>
    <w:rsid w:val="001B33B1"/>
    <w:rsid w:val="001B3B98"/>
    <w:rsid w:val="001B6436"/>
    <w:rsid w:val="001B71D8"/>
    <w:rsid w:val="001C032D"/>
    <w:rsid w:val="001C29B8"/>
    <w:rsid w:val="001C4F22"/>
    <w:rsid w:val="001C5FE6"/>
    <w:rsid w:val="001C6621"/>
    <w:rsid w:val="001D01F4"/>
    <w:rsid w:val="001D0F24"/>
    <w:rsid w:val="001D28A5"/>
    <w:rsid w:val="001D3719"/>
    <w:rsid w:val="001D4FE7"/>
    <w:rsid w:val="001D6EED"/>
    <w:rsid w:val="001D76D9"/>
    <w:rsid w:val="001E07AD"/>
    <w:rsid w:val="001E1937"/>
    <w:rsid w:val="001E1A99"/>
    <w:rsid w:val="001E5893"/>
    <w:rsid w:val="001E5E84"/>
    <w:rsid w:val="001E6879"/>
    <w:rsid w:val="001F0337"/>
    <w:rsid w:val="001F1453"/>
    <w:rsid w:val="001F1BC2"/>
    <w:rsid w:val="001F293D"/>
    <w:rsid w:val="001F407E"/>
    <w:rsid w:val="001F4A33"/>
    <w:rsid w:val="0020090C"/>
    <w:rsid w:val="00202760"/>
    <w:rsid w:val="00202C0A"/>
    <w:rsid w:val="00203439"/>
    <w:rsid w:val="00203EEA"/>
    <w:rsid w:val="00205F38"/>
    <w:rsid w:val="002061EA"/>
    <w:rsid w:val="00206562"/>
    <w:rsid w:val="00207049"/>
    <w:rsid w:val="0020775A"/>
    <w:rsid w:val="0020783A"/>
    <w:rsid w:val="0021261F"/>
    <w:rsid w:val="00212B33"/>
    <w:rsid w:val="00213079"/>
    <w:rsid w:val="002131CD"/>
    <w:rsid w:val="002139A4"/>
    <w:rsid w:val="002142EC"/>
    <w:rsid w:val="0021769F"/>
    <w:rsid w:val="0022201F"/>
    <w:rsid w:val="0022221A"/>
    <w:rsid w:val="002232E0"/>
    <w:rsid w:val="0022445C"/>
    <w:rsid w:val="00224D97"/>
    <w:rsid w:val="00225111"/>
    <w:rsid w:val="0022513A"/>
    <w:rsid w:val="0022540F"/>
    <w:rsid w:val="00231216"/>
    <w:rsid w:val="002319A4"/>
    <w:rsid w:val="00233E2D"/>
    <w:rsid w:val="002344C0"/>
    <w:rsid w:val="002356DB"/>
    <w:rsid w:val="00235A8A"/>
    <w:rsid w:val="002379AE"/>
    <w:rsid w:val="00237D7B"/>
    <w:rsid w:val="0024159E"/>
    <w:rsid w:val="0024275F"/>
    <w:rsid w:val="00242AE8"/>
    <w:rsid w:val="00243621"/>
    <w:rsid w:val="0024363B"/>
    <w:rsid w:val="00243B81"/>
    <w:rsid w:val="0024516E"/>
    <w:rsid w:val="00246D5A"/>
    <w:rsid w:val="00250D76"/>
    <w:rsid w:val="00251548"/>
    <w:rsid w:val="00251661"/>
    <w:rsid w:val="00253FD7"/>
    <w:rsid w:val="00255838"/>
    <w:rsid w:val="00255B52"/>
    <w:rsid w:val="002631AA"/>
    <w:rsid w:val="00263E1B"/>
    <w:rsid w:val="00264817"/>
    <w:rsid w:val="00266E56"/>
    <w:rsid w:val="002670AE"/>
    <w:rsid w:val="00267A1C"/>
    <w:rsid w:val="00270DDB"/>
    <w:rsid w:val="00270FB1"/>
    <w:rsid w:val="00271C65"/>
    <w:rsid w:val="00271DB7"/>
    <w:rsid w:val="002725B4"/>
    <w:rsid w:val="002744C7"/>
    <w:rsid w:val="00275482"/>
    <w:rsid w:val="002800AD"/>
    <w:rsid w:val="002803D8"/>
    <w:rsid w:val="0028133B"/>
    <w:rsid w:val="00281ED8"/>
    <w:rsid w:val="0028352E"/>
    <w:rsid w:val="002844A4"/>
    <w:rsid w:val="0028482F"/>
    <w:rsid w:val="002851DF"/>
    <w:rsid w:val="002864A4"/>
    <w:rsid w:val="002866BA"/>
    <w:rsid w:val="00286C39"/>
    <w:rsid w:val="002908C8"/>
    <w:rsid w:val="00290ED7"/>
    <w:rsid w:val="002915B8"/>
    <w:rsid w:val="00291B58"/>
    <w:rsid w:val="00291DE8"/>
    <w:rsid w:val="002922A4"/>
    <w:rsid w:val="002930BC"/>
    <w:rsid w:val="00293C31"/>
    <w:rsid w:val="00294870"/>
    <w:rsid w:val="00294B0C"/>
    <w:rsid w:val="00296F8D"/>
    <w:rsid w:val="002A0685"/>
    <w:rsid w:val="002A0CA3"/>
    <w:rsid w:val="002A0CF9"/>
    <w:rsid w:val="002A1CBD"/>
    <w:rsid w:val="002A209C"/>
    <w:rsid w:val="002A29F6"/>
    <w:rsid w:val="002A380A"/>
    <w:rsid w:val="002A5093"/>
    <w:rsid w:val="002A70D5"/>
    <w:rsid w:val="002B012D"/>
    <w:rsid w:val="002B186C"/>
    <w:rsid w:val="002B53E2"/>
    <w:rsid w:val="002B5CB6"/>
    <w:rsid w:val="002B7909"/>
    <w:rsid w:val="002C0169"/>
    <w:rsid w:val="002C09E7"/>
    <w:rsid w:val="002C1398"/>
    <w:rsid w:val="002C1680"/>
    <w:rsid w:val="002C2D7A"/>
    <w:rsid w:val="002C468B"/>
    <w:rsid w:val="002C487E"/>
    <w:rsid w:val="002C53AD"/>
    <w:rsid w:val="002C56B0"/>
    <w:rsid w:val="002C64B8"/>
    <w:rsid w:val="002C669A"/>
    <w:rsid w:val="002C6EBB"/>
    <w:rsid w:val="002C78D4"/>
    <w:rsid w:val="002D051C"/>
    <w:rsid w:val="002D3A5D"/>
    <w:rsid w:val="002D5AF2"/>
    <w:rsid w:val="002D7718"/>
    <w:rsid w:val="002E002F"/>
    <w:rsid w:val="002E0CDB"/>
    <w:rsid w:val="002E179F"/>
    <w:rsid w:val="002E1BE0"/>
    <w:rsid w:val="002E53CE"/>
    <w:rsid w:val="002E57A8"/>
    <w:rsid w:val="002E57E3"/>
    <w:rsid w:val="002E5AFB"/>
    <w:rsid w:val="002E64B1"/>
    <w:rsid w:val="002E75EC"/>
    <w:rsid w:val="002E775E"/>
    <w:rsid w:val="002F4AD0"/>
    <w:rsid w:val="002F5066"/>
    <w:rsid w:val="002F58F4"/>
    <w:rsid w:val="002F723A"/>
    <w:rsid w:val="00302D0C"/>
    <w:rsid w:val="00302F3A"/>
    <w:rsid w:val="003038ED"/>
    <w:rsid w:val="00303FC7"/>
    <w:rsid w:val="00304D44"/>
    <w:rsid w:val="003053EF"/>
    <w:rsid w:val="00306481"/>
    <w:rsid w:val="003068CA"/>
    <w:rsid w:val="00310E26"/>
    <w:rsid w:val="00311579"/>
    <w:rsid w:val="00311D87"/>
    <w:rsid w:val="00314052"/>
    <w:rsid w:val="00315F2A"/>
    <w:rsid w:val="00316A11"/>
    <w:rsid w:val="003170F3"/>
    <w:rsid w:val="00317624"/>
    <w:rsid w:val="00322623"/>
    <w:rsid w:val="00323173"/>
    <w:rsid w:val="003313D3"/>
    <w:rsid w:val="00333758"/>
    <w:rsid w:val="00333AD7"/>
    <w:rsid w:val="00333EB5"/>
    <w:rsid w:val="003348F2"/>
    <w:rsid w:val="00336428"/>
    <w:rsid w:val="00340947"/>
    <w:rsid w:val="00340978"/>
    <w:rsid w:val="003425E0"/>
    <w:rsid w:val="00342B99"/>
    <w:rsid w:val="0034386F"/>
    <w:rsid w:val="0034501C"/>
    <w:rsid w:val="0034576E"/>
    <w:rsid w:val="00345E8E"/>
    <w:rsid w:val="00345FC0"/>
    <w:rsid w:val="003471EC"/>
    <w:rsid w:val="00347C1C"/>
    <w:rsid w:val="0035040A"/>
    <w:rsid w:val="00351E76"/>
    <w:rsid w:val="00351FEE"/>
    <w:rsid w:val="00352161"/>
    <w:rsid w:val="003529CC"/>
    <w:rsid w:val="00352B79"/>
    <w:rsid w:val="0035399A"/>
    <w:rsid w:val="00355519"/>
    <w:rsid w:val="003557AA"/>
    <w:rsid w:val="003606D2"/>
    <w:rsid w:val="00362310"/>
    <w:rsid w:val="00363126"/>
    <w:rsid w:val="00364DEE"/>
    <w:rsid w:val="00366FC0"/>
    <w:rsid w:val="0036718D"/>
    <w:rsid w:val="003675AB"/>
    <w:rsid w:val="00371465"/>
    <w:rsid w:val="00373F7D"/>
    <w:rsid w:val="00376A5D"/>
    <w:rsid w:val="003808E8"/>
    <w:rsid w:val="00382C2B"/>
    <w:rsid w:val="00384038"/>
    <w:rsid w:val="0038624A"/>
    <w:rsid w:val="00386ECD"/>
    <w:rsid w:val="00386FBE"/>
    <w:rsid w:val="003913F5"/>
    <w:rsid w:val="00391604"/>
    <w:rsid w:val="00393137"/>
    <w:rsid w:val="003956A0"/>
    <w:rsid w:val="00395821"/>
    <w:rsid w:val="003959D8"/>
    <w:rsid w:val="003A0AAA"/>
    <w:rsid w:val="003A12C8"/>
    <w:rsid w:val="003A143F"/>
    <w:rsid w:val="003A1CF2"/>
    <w:rsid w:val="003A2019"/>
    <w:rsid w:val="003A39FE"/>
    <w:rsid w:val="003A49E1"/>
    <w:rsid w:val="003A57DB"/>
    <w:rsid w:val="003A5AF4"/>
    <w:rsid w:val="003A5B6F"/>
    <w:rsid w:val="003A5C10"/>
    <w:rsid w:val="003B20D0"/>
    <w:rsid w:val="003B27D8"/>
    <w:rsid w:val="003B32E5"/>
    <w:rsid w:val="003B4BA5"/>
    <w:rsid w:val="003C1A7C"/>
    <w:rsid w:val="003C1CA0"/>
    <w:rsid w:val="003C2718"/>
    <w:rsid w:val="003C2EDB"/>
    <w:rsid w:val="003C3299"/>
    <w:rsid w:val="003C3B25"/>
    <w:rsid w:val="003C4C0E"/>
    <w:rsid w:val="003C6794"/>
    <w:rsid w:val="003C7C08"/>
    <w:rsid w:val="003C7C71"/>
    <w:rsid w:val="003D1575"/>
    <w:rsid w:val="003D2EA5"/>
    <w:rsid w:val="003D3AC0"/>
    <w:rsid w:val="003D58F8"/>
    <w:rsid w:val="003D754C"/>
    <w:rsid w:val="003D7B83"/>
    <w:rsid w:val="003E100A"/>
    <w:rsid w:val="003E1049"/>
    <w:rsid w:val="003E1190"/>
    <w:rsid w:val="003E2A31"/>
    <w:rsid w:val="003E4450"/>
    <w:rsid w:val="003E63F6"/>
    <w:rsid w:val="003F1C28"/>
    <w:rsid w:val="003F1F3D"/>
    <w:rsid w:val="003F2527"/>
    <w:rsid w:val="003F5503"/>
    <w:rsid w:val="003F5AAB"/>
    <w:rsid w:val="003F6D9E"/>
    <w:rsid w:val="00401FB7"/>
    <w:rsid w:val="004020A5"/>
    <w:rsid w:val="0040233F"/>
    <w:rsid w:val="004024BC"/>
    <w:rsid w:val="00404891"/>
    <w:rsid w:val="00405557"/>
    <w:rsid w:val="00406DA0"/>
    <w:rsid w:val="00407BC4"/>
    <w:rsid w:val="00407E9D"/>
    <w:rsid w:val="004121E4"/>
    <w:rsid w:val="004147DF"/>
    <w:rsid w:val="004153CE"/>
    <w:rsid w:val="00415F56"/>
    <w:rsid w:val="00420974"/>
    <w:rsid w:val="00421E24"/>
    <w:rsid w:val="00423268"/>
    <w:rsid w:val="004268F5"/>
    <w:rsid w:val="00426ED9"/>
    <w:rsid w:val="004308EB"/>
    <w:rsid w:val="00432208"/>
    <w:rsid w:val="004326CF"/>
    <w:rsid w:val="004329EC"/>
    <w:rsid w:val="00435322"/>
    <w:rsid w:val="00435375"/>
    <w:rsid w:val="00440B82"/>
    <w:rsid w:val="0044139F"/>
    <w:rsid w:val="00441FBD"/>
    <w:rsid w:val="00444309"/>
    <w:rsid w:val="004454C4"/>
    <w:rsid w:val="00447A73"/>
    <w:rsid w:val="00447DE2"/>
    <w:rsid w:val="0045354A"/>
    <w:rsid w:val="004540C2"/>
    <w:rsid w:val="00455903"/>
    <w:rsid w:val="00455DE7"/>
    <w:rsid w:val="004569CB"/>
    <w:rsid w:val="0045725A"/>
    <w:rsid w:val="00457AC2"/>
    <w:rsid w:val="00460BCF"/>
    <w:rsid w:val="00460FDC"/>
    <w:rsid w:val="004613E7"/>
    <w:rsid w:val="004621B0"/>
    <w:rsid w:val="00462AE8"/>
    <w:rsid w:val="00463A00"/>
    <w:rsid w:val="00463FDD"/>
    <w:rsid w:val="00464D2C"/>
    <w:rsid w:val="004657DF"/>
    <w:rsid w:val="0047084A"/>
    <w:rsid w:val="00471B1E"/>
    <w:rsid w:val="0047707B"/>
    <w:rsid w:val="00477A72"/>
    <w:rsid w:val="004836BC"/>
    <w:rsid w:val="00484BD8"/>
    <w:rsid w:val="00485917"/>
    <w:rsid w:val="00487980"/>
    <w:rsid w:val="00490C03"/>
    <w:rsid w:val="00492A63"/>
    <w:rsid w:val="004937DC"/>
    <w:rsid w:val="00493E54"/>
    <w:rsid w:val="00495342"/>
    <w:rsid w:val="00496385"/>
    <w:rsid w:val="004A069C"/>
    <w:rsid w:val="004A1602"/>
    <w:rsid w:val="004A26B4"/>
    <w:rsid w:val="004A2F1D"/>
    <w:rsid w:val="004A2F8B"/>
    <w:rsid w:val="004A4161"/>
    <w:rsid w:val="004A4816"/>
    <w:rsid w:val="004A5637"/>
    <w:rsid w:val="004A6844"/>
    <w:rsid w:val="004A6C9B"/>
    <w:rsid w:val="004B0651"/>
    <w:rsid w:val="004B0AB1"/>
    <w:rsid w:val="004B0B11"/>
    <w:rsid w:val="004B24DC"/>
    <w:rsid w:val="004B36FC"/>
    <w:rsid w:val="004B39E0"/>
    <w:rsid w:val="004B58C5"/>
    <w:rsid w:val="004B58EA"/>
    <w:rsid w:val="004B7685"/>
    <w:rsid w:val="004C0C34"/>
    <w:rsid w:val="004C1BA0"/>
    <w:rsid w:val="004C1F9B"/>
    <w:rsid w:val="004C36DB"/>
    <w:rsid w:val="004C6CE5"/>
    <w:rsid w:val="004D1AC6"/>
    <w:rsid w:val="004D5413"/>
    <w:rsid w:val="004D5514"/>
    <w:rsid w:val="004D7597"/>
    <w:rsid w:val="004E20C0"/>
    <w:rsid w:val="004E219C"/>
    <w:rsid w:val="004E244C"/>
    <w:rsid w:val="004E2D6D"/>
    <w:rsid w:val="004E370C"/>
    <w:rsid w:val="004E3881"/>
    <w:rsid w:val="004E39DC"/>
    <w:rsid w:val="004E6153"/>
    <w:rsid w:val="004E7B14"/>
    <w:rsid w:val="004F2AB4"/>
    <w:rsid w:val="004F43CF"/>
    <w:rsid w:val="004F59D1"/>
    <w:rsid w:val="004F66A0"/>
    <w:rsid w:val="004F69DA"/>
    <w:rsid w:val="004F6D44"/>
    <w:rsid w:val="004F79B7"/>
    <w:rsid w:val="005027BB"/>
    <w:rsid w:val="00503573"/>
    <w:rsid w:val="005059A1"/>
    <w:rsid w:val="00505EF9"/>
    <w:rsid w:val="00506FE8"/>
    <w:rsid w:val="00507DA8"/>
    <w:rsid w:val="00511BE9"/>
    <w:rsid w:val="00511C65"/>
    <w:rsid w:val="0051327A"/>
    <w:rsid w:val="005136A6"/>
    <w:rsid w:val="005156E3"/>
    <w:rsid w:val="00515F71"/>
    <w:rsid w:val="00520432"/>
    <w:rsid w:val="00520644"/>
    <w:rsid w:val="00522839"/>
    <w:rsid w:val="00523648"/>
    <w:rsid w:val="00524053"/>
    <w:rsid w:val="0052474A"/>
    <w:rsid w:val="005307EC"/>
    <w:rsid w:val="00530C87"/>
    <w:rsid w:val="00532CAF"/>
    <w:rsid w:val="00533F90"/>
    <w:rsid w:val="00534F72"/>
    <w:rsid w:val="00534FB6"/>
    <w:rsid w:val="005375B0"/>
    <w:rsid w:val="00540DF2"/>
    <w:rsid w:val="005411A4"/>
    <w:rsid w:val="00541805"/>
    <w:rsid w:val="00541CB6"/>
    <w:rsid w:val="0054271A"/>
    <w:rsid w:val="00542B59"/>
    <w:rsid w:val="00543833"/>
    <w:rsid w:val="00543FCE"/>
    <w:rsid w:val="0054718B"/>
    <w:rsid w:val="00550201"/>
    <w:rsid w:val="0055035B"/>
    <w:rsid w:val="0055218B"/>
    <w:rsid w:val="00553D1F"/>
    <w:rsid w:val="00554173"/>
    <w:rsid w:val="00555165"/>
    <w:rsid w:val="00555661"/>
    <w:rsid w:val="00556A34"/>
    <w:rsid w:val="00556B4D"/>
    <w:rsid w:val="00557230"/>
    <w:rsid w:val="00557AE9"/>
    <w:rsid w:val="00557F44"/>
    <w:rsid w:val="005603C8"/>
    <w:rsid w:val="00560E74"/>
    <w:rsid w:val="00561010"/>
    <w:rsid w:val="005629CC"/>
    <w:rsid w:val="005643FE"/>
    <w:rsid w:val="005678CC"/>
    <w:rsid w:val="00567F65"/>
    <w:rsid w:val="00572609"/>
    <w:rsid w:val="005732CF"/>
    <w:rsid w:val="00573508"/>
    <w:rsid w:val="005739D1"/>
    <w:rsid w:val="00576066"/>
    <w:rsid w:val="00577BDF"/>
    <w:rsid w:val="00583454"/>
    <w:rsid w:val="005836C4"/>
    <w:rsid w:val="00585CD7"/>
    <w:rsid w:val="00586D21"/>
    <w:rsid w:val="00586D8E"/>
    <w:rsid w:val="00590641"/>
    <w:rsid w:val="0059096F"/>
    <w:rsid w:val="00591085"/>
    <w:rsid w:val="005932E0"/>
    <w:rsid w:val="0059493C"/>
    <w:rsid w:val="00594C15"/>
    <w:rsid w:val="00595AF6"/>
    <w:rsid w:val="005963B9"/>
    <w:rsid w:val="00596845"/>
    <w:rsid w:val="00596B8F"/>
    <w:rsid w:val="005971AE"/>
    <w:rsid w:val="005971D4"/>
    <w:rsid w:val="005A373E"/>
    <w:rsid w:val="005A3E21"/>
    <w:rsid w:val="005A4D12"/>
    <w:rsid w:val="005A665B"/>
    <w:rsid w:val="005B0019"/>
    <w:rsid w:val="005B09B9"/>
    <w:rsid w:val="005B1191"/>
    <w:rsid w:val="005B25FC"/>
    <w:rsid w:val="005B2629"/>
    <w:rsid w:val="005B3C34"/>
    <w:rsid w:val="005B5907"/>
    <w:rsid w:val="005B7EA1"/>
    <w:rsid w:val="005C28BC"/>
    <w:rsid w:val="005C2C03"/>
    <w:rsid w:val="005C37BA"/>
    <w:rsid w:val="005C540A"/>
    <w:rsid w:val="005C596D"/>
    <w:rsid w:val="005C5DC8"/>
    <w:rsid w:val="005C6531"/>
    <w:rsid w:val="005C671A"/>
    <w:rsid w:val="005C76B9"/>
    <w:rsid w:val="005C7AF8"/>
    <w:rsid w:val="005C7B45"/>
    <w:rsid w:val="005D036B"/>
    <w:rsid w:val="005D03F5"/>
    <w:rsid w:val="005D0468"/>
    <w:rsid w:val="005D1069"/>
    <w:rsid w:val="005D1691"/>
    <w:rsid w:val="005D16DC"/>
    <w:rsid w:val="005D171E"/>
    <w:rsid w:val="005D1C85"/>
    <w:rsid w:val="005D5949"/>
    <w:rsid w:val="005D5BEB"/>
    <w:rsid w:val="005D5CBE"/>
    <w:rsid w:val="005D603C"/>
    <w:rsid w:val="005D785A"/>
    <w:rsid w:val="005E000D"/>
    <w:rsid w:val="005E1863"/>
    <w:rsid w:val="005E223F"/>
    <w:rsid w:val="005E2585"/>
    <w:rsid w:val="005E3281"/>
    <w:rsid w:val="005E5EAF"/>
    <w:rsid w:val="005E634B"/>
    <w:rsid w:val="005E77C2"/>
    <w:rsid w:val="005E7CA9"/>
    <w:rsid w:val="005F08AA"/>
    <w:rsid w:val="005F092C"/>
    <w:rsid w:val="005F1485"/>
    <w:rsid w:val="005F2DC5"/>
    <w:rsid w:val="005F5901"/>
    <w:rsid w:val="005F5DAB"/>
    <w:rsid w:val="005F7176"/>
    <w:rsid w:val="00600FEB"/>
    <w:rsid w:val="00601710"/>
    <w:rsid w:val="00601784"/>
    <w:rsid w:val="0060202D"/>
    <w:rsid w:val="00603BC7"/>
    <w:rsid w:val="00604734"/>
    <w:rsid w:val="006065D7"/>
    <w:rsid w:val="0060696B"/>
    <w:rsid w:val="00606F87"/>
    <w:rsid w:val="006101BC"/>
    <w:rsid w:val="0061295C"/>
    <w:rsid w:val="00612C15"/>
    <w:rsid w:val="006143A0"/>
    <w:rsid w:val="00614E0B"/>
    <w:rsid w:val="006160DF"/>
    <w:rsid w:val="00616496"/>
    <w:rsid w:val="0061654A"/>
    <w:rsid w:val="0061770F"/>
    <w:rsid w:val="006235FA"/>
    <w:rsid w:val="00625EC8"/>
    <w:rsid w:val="00632233"/>
    <w:rsid w:val="00632E0F"/>
    <w:rsid w:val="00633C2A"/>
    <w:rsid w:val="00633D22"/>
    <w:rsid w:val="00636FDF"/>
    <w:rsid w:val="00637482"/>
    <w:rsid w:val="00640045"/>
    <w:rsid w:val="0064180A"/>
    <w:rsid w:val="00641AFC"/>
    <w:rsid w:val="00642D30"/>
    <w:rsid w:val="006439B6"/>
    <w:rsid w:val="00644662"/>
    <w:rsid w:val="00645329"/>
    <w:rsid w:val="00646AB6"/>
    <w:rsid w:val="00651530"/>
    <w:rsid w:val="0065500F"/>
    <w:rsid w:val="006563BB"/>
    <w:rsid w:val="0065687A"/>
    <w:rsid w:val="006606EC"/>
    <w:rsid w:val="006612CF"/>
    <w:rsid w:val="00661A93"/>
    <w:rsid w:val="00661E35"/>
    <w:rsid w:val="006621A2"/>
    <w:rsid w:val="00666103"/>
    <w:rsid w:val="00667773"/>
    <w:rsid w:val="00671C84"/>
    <w:rsid w:val="00672FE3"/>
    <w:rsid w:val="00674423"/>
    <w:rsid w:val="00675A11"/>
    <w:rsid w:val="00675F2D"/>
    <w:rsid w:val="00676651"/>
    <w:rsid w:val="0067672F"/>
    <w:rsid w:val="006773E8"/>
    <w:rsid w:val="00677853"/>
    <w:rsid w:val="00680116"/>
    <w:rsid w:val="006802E7"/>
    <w:rsid w:val="0068318B"/>
    <w:rsid w:val="006846A2"/>
    <w:rsid w:val="00684D06"/>
    <w:rsid w:val="006907C2"/>
    <w:rsid w:val="00691947"/>
    <w:rsid w:val="006930CE"/>
    <w:rsid w:val="00695730"/>
    <w:rsid w:val="00695FB0"/>
    <w:rsid w:val="00696D3D"/>
    <w:rsid w:val="0069773E"/>
    <w:rsid w:val="006A0282"/>
    <w:rsid w:val="006A1DD6"/>
    <w:rsid w:val="006A2449"/>
    <w:rsid w:val="006A2B95"/>
    <w:rsid w:val="006A36B8"/>
    <w:rsid w:val="006A6276"/>
    <w:rsid w:val="006A6936"/>
    <w:rsid w:val="006B159B"/>
    <w:rsid w:val="006B1AA9"/>
    <w:rsid w:val="006B23A2"/>
    <w:rsid w:val="006B23E2"/>
    <w:rsid w:val="006B3A61"/>
    <w:rsid w:val="006B4356"/>
    <w:rsid w:val="006B4F0C"/>
    <w:rsid w:val="006B5774"/>
    <w:rsid w:val="006B619E"/>
    <w:rsid w:val="006B64DD"/>
    <w:rsid w:val="006B7EE7"/>
    <w:rsid w:val="006C0961"/>
    <w:rsid w:val="006C17B2"/>
    <w:rsid w:val="006C2711"/>
    <w:rsid w:val="006C27F8"/>
    <w:rsid w:val="006C2D7C"/>
    <w:rsid w:val="006C33D7"/>
    <w:rsid w:val="006C34E7"/>
    <w:rsid w:val="006C45C8"/>
    <w:rsid w:val="006C5F82"/>
    <w:rsid w:val="006C6E11"/>
    <w:rsid w:val="006D0B1A"/>
    <w:rsid w:val="006D0DCA"/>
    <w:rsid w:val="006D11C3"/>
    <w:rsid w:val="006D137F"/>
    <w:rsid w:val="006D1CA2"/>
    <w:rsid w:val="006D3A4D"/>
    <w:rsid w:val="006D480D"/>
    <w:rsid w:val="006D4CA2"/>
    <w:rsid w:val="006D6A49"/>
    <w:rsid w:val="006E1CE0"/>
    <w:rsid w:val="006E3496"/>
    <w:rsid w:val="006E4086"/>
    <w:rsid w:val="006E55D8"/>
    <w:rsid w:val="006E5DDF"/>
    <w:rsid w:val="006E79C1"/>
    <w:rsid w:val="006F014F"/>
    <w:rsid w:val="006F1815"/>
    <w:rsid w:val="006F2907"/>
    <w:rsid w:val="006F2D3A"/>
    <w:rsid w:val="006F33A3"/>
    <w:rsid w:val="006F3CF9"/>
    <w:rsid w:val="006F4134"/>
    <w:rsid w:val="006F4A58"/>
    <w:rsid w:val="006F65B5"/>
    <w:rsid w:val="006F670C"/>
    <w:rsid w:val="006F73CC"/>
    <w:rsid w:val="006F7BB9"/>
    <w:rsid w:val="00700474"/>
    <w:rsid w:val="00701085"/>
    <w:rsid w:val="0070559B"/>
    <w:rsid w:val="0070588B"/>
    <w:rsid w:val="00705D99"/>
    <w:rsid w:val="007063E0"/>
    <w:rsid w:val="007066E7"/>
    <w:rsid w:val="00706A67"/>
    <w:rsid w:val="007073D4"/>
    <w:rsid w:val="0070765C"/>
    <w:rsid w:val="00707E79"/>
    <w:rsid w:val="00710200"/>
    <w:rsid w:val="00710388"/>
    <w:rsid w:val="0071089F"/>
    <w:rsid w:val="00712019"/>
    <w:rsid w:val="007123AF"/>
    <w:rsid w:val="00712991"/>
    <w:rsid w:val="00712CD7"/>
    <w:rsid w:val="00714F8E"/>
    <w:rsid w:val="00716445"/>
    <w:rsid w:val="007166EE"/>
    <w:rsid w:val="0071782D"/>
    <w:rsid w:val="007208BE"/>
    <w:rsid w:val="007211BA"/>
    <w:rsid w:val="00721ADD"/>
    <w:rsid w:val="007220E4"/>
    <w:rsid w:val="00724FB8"/>
    <w:rsid w:val="007250B5"/>
    <w:rsid w:val="00725FF2"/>
    <w:rsid w:val="00726A47"/>
    <w:rsid w:val="00726FD8"/>
    <w:rsid w:val="0073145E"/>
    <w:rsid w:val="00731F84"/>
    <w:rsid w:val="007332C5"/>
    <w:rsid w:val="007335EB"/>
    <w:rsid w:val="007351E6"/>
    <w:rsid w:val="007363BE"/>
    <w:rsid w:val="0073748B"/>
    <w:rsid w:val="007405EB"/>
    <w:rsid w:val="00740DBB"/>
    <w:rsid w:val="00741C3C"/>
    <w:rsid w:val="00744E7F"/>
    <w:rsid w:val="007450EE"/>
    <w:rsid w:val="00745C85"/>
    <w:rsid w:val="007502F7"/>
    <w:rsid w:val="00752566"/>
    <w:rsid w:val="0075267C"/>
    <w:rsid w:val="007543B5"/>
    <w:rsid w:val="00756A87"/>
    <w:rsid w:val="00760AC2"/>
    <w:rsid w:val="00761031"/>
    <w:rsid w:val="007619A3"/>
    <w:rsid w:val="00761DE8"/>
    <w:rsid w:val="00762633"/>
    <w:rsid w:val="007629D3"/>
    <w:rsid w:val="007629F6"/>
    <w:rsid w:val="00764AB9"/>
    <w:rsid w:val="00766BAA"/>
    <w:rsid w:val="00766E86"/>
    <w:rsid w:val="007673D2"/>
    <w:rsid w:val="00770C89"/>
    <w:rsid w:val="00771D2E"/>
    <w:rsid w:val="007728DD"/>
    <w:rsid w:val="00772986"/>
    <w:rsid w:val="00774D1F"/>
    <w:rsid w:val="00776544"/>
    <w:rsid w:val="00776A43"/>
    <w:rsid w:val="00776C7A"/>
    <w:rsid w:val="007773EA"/>
    <w:rsid w:val="007775C0"/>
    <w:rsid w:val="00781B1B"/>
    <w:rsid w:val="00782285"/>
    <w:rsid w:val="00784EF4"/>
    <w:rsid w:val="0078645D"/>
    <w:rsid w:val="007871E6"/>
    <w:rsid w:val="00787592"/>
    <w:rsid w:val="00787773"/>
    <w:rsid w:val="007901C9"/>
    <w:rsid w:val="00790F1C"/>
    <w:rsid w:val="0079242E"/>
    <w:rsid w:val="0079322A"/>
    <w:rsid w:val="00793D8B"/>
    <w:rsid w:val="00795531"/>
    <w:rsid w:val="00796171"/>
    <w:rsid w:val="007966C9"/>
    <w:rsid w:val="007A1D68"/>
    <w:rsid w:val="007A1EF6"/>
    <w:rsid w:val="007A2E40"/>
    <w:rsid w:val="007A42B6"/>
    <w:rsid w:val="007A52C4"/>
    <w:rsid w:val="007A5784"/>
    <w:rsid w:val="007A62B1"/>
    <w:rsid w:val="007A6C2F"/>
    <w:rsid w:val="007A75A7"/>
    <w:rsid w:val="007A7A0C"/>
    <w:rsid w:val="007A7BE7"/>
    <w:rsid w:val="007B0099"/>
    <w:rsid w:val="007B087A"/>
    <w:rsid w:val="007B0E03"/>
    <w:rsid w:val="007B101B"/>
    <w:rsid w:val="007B1490"/>
    <w:rsid w:val="007B3F5E"/>
    <w:rsid w:val="007B469E"/>
    <w:rsid w:val="007B5889"/>
    <w:rsid w:val="007B6074"/>
    <w:rsid w:val="007B72C0"/>
    <w:rsid w:val="007C05E5"/>
    <w:rsid w:val="007C1C71"/>
    <w:rsid w:val="007C2330"/>
    <w:rsid w:val="007C2636"/>
    <w:rsid w:val="007C275F"/>
    <w:rsid w:val="007C28C6"/>
    <w:rsid w:val="007C5D17"/>
    <w:rsid w:val="007C62A4"/>
    <w:rsid w:val="007C632C"/>
    <w:rsid w:val="007C71AF"/>
    <w:rsid w:val="007D1AA8"/>
    <w:rsid w:val="007D4A4F"/>
    <w:rsid w:val="007D68F5"/>
    <w:rsid w:val="007E1C34"/>
    <w:rsid w:val="007E1EBD"/>
    <w:rsid w:val="007E1FA4"/>
    <w:rsid w:val="007E4588"/>
    <w:rsid w:val="007E49BC"/>
    <w:rsid w:val="007E54CF"/>
    <w:rsid w:val="007E5A88"/>
    <w:rsid w:val="007E5E79"/>
    <w:rsid w:val="007E5FF9"/>
    <w:rsid w:val="007E62BB"/>
    <w:rsid w:val="007F0A75"/>
    <w:rsid w:val="007F0CBE"/>
    <w:rsid w:val="007F2660"/>
    <w:rsid w:val="007F2DDC"/>
    <w:rsid w:val="007F2F38"/>
    <w:rsid w:val="007F3339"/>
    <w:rsid w:val="007F4D15"/>
    <w:rsid w:val="007F74DD"/>
    <w:rsid w:val="00800EA1"/>
    <w:rsid w:val="0080102F"/>
    <w:rsid w:val="00802512"/>
    <w:rsid w:val="008038AA"/>
    <w:rsid w:val="00804537"/>
    <w:rsid w:val="00810021"/>
    <w:rsid w:val="0081056F"/>
    <w:rsid w:val="00811A88"/>
    <w:rsid w:val="00813A69"/>
    <w:rsid w:val="008158CC"/>
    <w:rsid w:val="00816C80"/>
    <w:rsid w:val="00816FC6"/>
    <w:rsid w:val="00817462"/>
    <w:rsid w:val="00820723"/>
    <w:rsid w:val="00820EC9"/>
    <w:rsid w:val="008232A5"/>
    <w:rsid w:val="008244BD"/>
    <w:rsid w:val="00824C79"/>
    <w:rsid w:val="008252CC"/>
    <w:rsid w:val="00826132"/>
    <w:rsid w:val="0082622E"/>
    <w:rsid w:val="008263C0"/>
    <w:rsid w:val="008323B3"/>
    <w:rsid w:val="00833DFD"/>
    <w:rsid w:val="00834239"/>
    <w:rsid w:val="0083460D"/>
    <w:rsid w:val="0083495F"/>
    <w:rsid w:val="00834F9F"/>
    <w:rsid w:val="00835456"/>
    <w:rsid w:val="008364F4"/>
    <w:rsid w:val="008373FE"/>
    <w:rsid w:val="00837546"/>
    <w:rsid w:val="00837FA3"/>
    <w:rsid w:val="008405D4"/>
    <w:rsid w:val="008426CD"/>
    <w:rsid w:val="00843192"/>
    <w:rsid w:val="00843DA6"/>
    <w:rsid w:val="00844777"/>
    <w:rsid w:val="00846078"/>
    <w:rsid w:val="00847C3B"/>
    <w:rsid w:val="00847D8A"/>
    <w:rsid w:val="0085018C"/>
    <w:rsid w:val="00850A97"/>
    <w:rsid w:val="0085120C"/>
    <w:rsid w:val="008515C6"/>
    <w:rsid w:val="00853134"/>
    <w:rsid w:val="008532C6"/>
    <w:rsid w:val="00853E68"/>
    <w:rsid w:val="00854B2A"/>
    <w:rsid w:val="00854B3C"/>
    <w:rsid w:val="0085632B"/>
    <w:rsid w:val="00856337"/>
    <w:rsid w:val="008575A6"/>
    <w:rsid w:val="008607F0"/>
    <w:rsid w:val="008610B8"/>
    <w:rsid w:val="008623C2"/>
    <w:rsid w:val="008627B7"/>
    <w:rsid w:val="0086281E"/>
    <w:rsid w:val="00863A39"/>
    <w:rsid w:val="00863CF8"/>
    <w:rsid w:val="0086453F"/>
    <w:rsid w:val="00864C77"/>
    <w:rsid w:val="008670EC"/>
    <w:rsid w:val="00870CA1"/>
    <w:rsid w:val="00871404"/>
    <w:rsid w:val="008718B9"/>
    <w:rsid w:val="00873FF8"/>
    <w:rsid w:val="008752EB"/>
    <w:rsid w:val="008760D8"/>
    <w:rsid w:val="0087719A"/>
    <w:rsid w:val="00880138"/>
    <w:rsid w:val="008805C1"/>
    <w:rsid w:val="00881C47"/>
    <w:rsid w:val="00881D64"/>
    <w:rsid w:val="0088313E"/>
    <w:rsid w:val="008834AD"/>
    <w:rsid w:val="008838AF"/>
    <w:rsid w:val="00883FE3"/>
    <w:rsid w:val="00885865"/>
    <w:rsid w:val="00887DD7"/>
    <w:rsid w:val="00890092"/>
    <w:rsid w:val="00890116"/>
    <w:rsid w:val="00891D65"/>
    <w:rsid w:val="008921DF"/>
    <w:rsid w:val="00893123"/>
    <w:rsid w:val="0089362A"/>
    <w:rsid w:val="0089417C"/>
    <w:rsid w:val="00894B64"/>
    <w:rsid w:val="008972F4"/>
    <w:rsid w:val="008A08C1"/>
    <w:rsid w:val="008A122C"/>
    <w:rsid w:val="008A17FE"/>
    <w:rsid w:val="008A22B3"/>
    <w:rsid w:val="008A312A"/>
    <w:rsid w:val="008A34FF"/>
    <w:rsid w:val="008A3BEA"/>
    <w:rsid w:val="008A455E"/>
    <w:rsid w:val="008A5685"/>
    <w:rsid w:val="008A5D31"/>
    <w:rsid w:val="008A62A4"/>
    <w:rsid w:val="008A62AB"/>
    <w:rsid w:val="008A6740"/>
    <w:rsid w:val="008A74CA"/>
    <w:rsid w:val="008A778B"/>
    <w:rsid w:val="008A7CDE"/>
    <w:rsid w:val="008B0457"/>
    <w:rsid w:val="008B05C6"/>
    <w:rsid w:val="008B3184"/>
    <w:rsid w:val="008B3D35"/>
    <w:rsid w:val="008B444E"/>
    <w:rsid w:val="008B6217"/>
    <w:rsid w:val="008B64F8"/>
    <w:rsid w:val="008C121A"/>
    <w:rsid w:val="008C132E"/>
    <w:rsid w:val="008C1445"/>
    <w:rsid w:val="008C6C09"/>
    <w:rsid w:val="008C799E"/>
    <w:rsid w:val="008D1246"/>
    <w:rsid w:val="008D2134"/>
    <w:rsid w:val="008D2BDA"/>
    <w:rsid w:val="008D3D73"/>
    <w:rsid w:val="008D6AA2"/>
    <w:rsid w:val="008D7D7B"/>
    <w:rsid w:val="008E0836"/>
    <w:rsid w:val="008E0A95"/>
    <w:rsid w:val="008E3060"/>
    <w:rsid w:val="008E3BC7"/>
    <w:rsid w:val="008E5526"/>
    <w:rsid w:val="008E5771"/>
    <w:rsid w:val="008E5C08"/>
    <w:rsid w:val="008E659E"/>
    <w:rsid w:val="008E6A98"/>
    <w:rsid w:val="008E7037"/>
    <w:rsid w:val="008F1693"/>
    <w:rsid w:val="008F1BE6"/>
    <w:rsid w:val="008F29F0"/>
    <w:rsid w:val="00900035"/>
    <w:rsid w:val="00900372"/>
    <w:rsid w:val="0090041F"/>
    <w:rsid w:val="00900B12"/>
    <w:rsid w:val="00902A22"/>
    <w:rsid w:val="009049FC"/>
    <w:rsid w:val="00905FB7"/>
    <w:rsid w:val="00905FC2"/>
    <w:rsid w:val="00907171"/>
    <w:rsid w:val="0091142F"/>
    <w:rsid w:val="0091149B"/>
    <w:rsid w:val="00911676"/>
    <w:rsid w:val="00911BEF"/>
    <w:rsid w:val="0091228D"/>
    <w:rsid w:val="00912327"/>
    <w:rsid w:val="009123BE"/>
    <w:rsid w:val="00912491"/>
    <w:rsid w:val="009127AD"/>
    <w:rsid w:val="0091290F"/>
    <w:rsid w:val="00912E50"/>
    <w:rsid w:val="00914B8B"/>
    <w:rsid w:val="0091738F"/>
    <w:rsid w:val="0092028F"/>
    <w:rsid w:val="00920F02"/>
    <w:rsid w:val="00921030"/>
    <w:rsid w:val="009210FF"/>
    <w:rsid w:val="00921E0F"/>
    <w:rsid w:val="00925428"/>
    <w:rsid w:val="00925836"/>
    <w:rsid w:val="0092698B"/>
    <w:rsid w:val="009270C4"/>
    <w:rsid w:val="00930090"/>
    <w:rsid w:val="00931C3A"/>
    <w:rsid w:val="00933B00"/>
    <w:rsid w:val="00934805"/>
    <w:rsid w:val="00934A2D"/>
    <w:rsid w:val="009350BB"/>
    <w:rsid w:val="009375DD"/>
    <w:rsid w:val="009400A0"/>
    <w:rsid w:val="00942BBC"/>
    <w:rsid w:val="00943E6B"/>
    <w:rsid w:val="00943F25"/>
    <w:rsid w:val="00947D47"/>
    <w:rsid w:val="00950A61"/>
    <w:rsid w:val="00950D93"/>
    <w:rsid w:val="009514EE"/>
    <w:rsid w:val="00951914"/>
    <w:rsid w:val="009520E1"/>
    <w:rsid w:val="00952285"/>
    <w:rsid w:val="009532D2"/>
    <w:rsid w:val="0095332D"/>
    <w:rsid w:val="00953BDE"/>
    <w:rsid w:val="00953F4D"/>
    <w:rsid w:val="009565E0"/>
    <w:rsid w:val="00956AE6"/>
    <w:rsid w:val="009572BA"/>
    <w:rsid w:val="009575FC"/>
    <w:rsid w:val="00960720"/>
    <w:rsid w:val="009659D8"/>
    <w:rsid w:val="0096688A"/>
    <w:rsid w:val="00966BD1"/>
    <w:rsid w:val="009671FB"/>
    <w:rsid w:val="00967DEF"/>
    <w:rsid w:val="00970D02"/>
    <w:rsid w:val="0097182C"/>
    <w:rsid w:val="00972685"/>
    <w:rsid w:val="00972702"/>
    <w:rsid w:val="0097317F"/>
    <w:rsid w:val="0097368C"/>
    <w:rsid w:val="00973A3B"/>
    <w:rsid w:val="0097407C"/>
    <w:rsid w:val="009746FE"/>
    <w:rsid w:val="00974F46"/>
    <w:rsid w:val="00976B49"/>
    <w:rsid w:val="00977013"/>
    <w:rsid w:val="00980C08"/>
    <w:rsid w:val="009823B2"/>
    <w:rsid w:val="00983AAD"/>
    <w:rsid w:val="009843C1"/>
    <w:rsid w:val="009852D7"/>
    <w:rsid w:val="009907F4"/>
    <w:rsid w:val="00994F48"/>
    <w:rsid w:val="00995347"/>
    <w:rsid w:val="009959D8"/>
    <w:rsid w:val="009965DD"/>
    <w:rsid w:val="00996F43"/>
    <w:rsid w:val="009A244B"/>
    <w:rsid w:val="009A407F"/>
    <w:rsid w:val="009A5300"/>
    <w:rsid w:val="009A6D48"/>
    <w:rsid w:val="009A7348"/>
    <w:rsid w:val="009B1B1F"/>
    <w:rsid w:val="009B23FC"/>
    <w:rsid w:val="009B3830"/>
    <w:rsid w:val="009B5876"/>
    <w:rsid w:val="009B58FB"/>
    <w:rsid w:val="009B6D25"/>
    <w:rsid w:val="009B703A"/>
    <w:rsid w:val="009C0BC7"/>
    <w:rsid w:val="009C0DA4"/>
    <w:rsid w:val="009C1D7D"/>
    <w:rsid w:val="009C23CA"/>
    <w:rsid w:val="009C2D28"/>
    <w:rsid w:val="009C2F4D"/>
    <w:rsid w:val="009C321E"/>
    <w:rsid w:val="009C3B48"/>
    <w:rsid w:val="009C509F"/>
    <w:rsid w:val="009C5677"/>
    <w:rsid w:val="009C5C04"/>
    <w:rsid w:val="009C6ACB"/>
    <w:rsid w:val="009C6F86"/>
    <w:rsid w:val="009C6FB6"/>
    <w:rsid w:val="009C7410"/>
    <w:rsid w:val="009D0545"/>
    <w:rsid w:val="009D2A14"/>
    <w:rsid w:val="009D3A31"/>
    <w:rsid w:val="009D5F61"/>
    <w:rsid w:val="009D6974"/>
    <w:rsid w:val="009D6FE5"/>
    <w:rsid w:val="009E044C"/>
    <w:rsid w:val="009E0605"/>
    <w:rsid w:val="009E066B"/>
    <w:rsid w:val="009E0A31"/>
    <w:rsid w:val="009E0B92"/>
    <w:rsid w:val="009E1833"/>
    <w:rsid w:val="009E23D7"/>
    <w:rsid w:val="009E2576"/>
    <w:rsid w:val="009E470B"/>
    <w:rsid w:val="009E4B5D"/>
    <w:rsid w:val="009E5589"/>
    <w:rsid w:val="009E6E83"/>
    <w:rsid w:val="009E6F14"/>
    <w:rsid w:val="009F1D70"/>
    <w:rsid w:val="009F409F"/>
    <w:rsid w:val="009F5AAA"/>
    <w:rsid w:val="009F7582"/>
    <w:rsid w:val="009F78F9"/>
    <w:rsid w:val="00A00EA4"/>
    <w:rsid w:val="00A00EE6"/>
    <w:rsid w:val="00A03AA0"/>
    <w:rsid w:val="00A03B63"/>
    <w:rsid w:val="00A03C5B"/>
    <w:rsid w:val="00A04E9B"/>
    <w:rsid w:val="00A05696"/>
    <w:rsid w:val="00A05B2C"/>
    <w:rsid w:val="00A07AF5"/>
    <w:rsid w:val="00A10128"/>
    <w:rsid w:val="00A10AD6"/>
    <w:rsid w:val="00A1173A"/>
    <w:rsid w:val="00A11B2B"/>
    <w:rsid w:val="00A11DFA"/>
    <w:rsid w:val="00A11E8F"/>
    <w:rsid w:val="00A124FF"/>
    <w:rsid w:val="00A1522D"/>
    <w:rsid w:val="00A15796"/>
    <w:rsid w:val="00A15BC9"/>
    <w:rsid w:val="00A16685"/>
    <w:rsid w:val="00A17AE5"/>
    <w:rsid w:val="00A21E56"/>
    <w:rsid w:val="00A2356F"/>
    <w:rsid w:val="00A23DD2"/>
    <w:rsid w:val="00A250AA"/>
    <w:rsid w:val="00A2546F"/>
    <w:rsid w:val="00A25567"/>
    <w:rsid w:val="00A27B52"/>
    <w:rsid w:val="00A27B88"/>
    <w:rsid w:val="00A27E95"/>
    <w:rsid w:val="00A3021B"/>
    <w:rsid w:val="00A30CBC"/>
    <w:rsid w:val="00A3190F"/>
    <w:rsid w:val="00A37CF8"/>
    <w:rsid w:val="00A41039"/>
    <w:rsid w:val="00A4112B"/>
    <w:rsid w:val="00A41622"/>
    <w:rsid w:val="00A45500"/>
    <w:rsid w:val="00A46CCF"/>
    <w:rsid w:val="00A471A4"/>
    <w:rsid w:val="00A47C2D"/>
    <w:rsid w:val="00A508BF"/>
    <w:rsid w:val="00A50CE9"/>
    <w:rsid w:val="00A53D11"/>
    <w:rsid w:val="00A53DA6"/>
    <w:rsid w:val="00A54871"/>
    <w:rsid w:val="00A55E8A"/>
    <w:rsid w:val="00A572A9"/>
    <w:rsid w:val="00A57BB6"/>
    <w:rsid w:val="00A57F5D"/>
    <w:rsid w:val="00A6062F"/>
    <w:rsid w:val="00A61534"/>
    <w:rsid w:val="00A615F4"/>
    <w:rsid w:val="00A61817"/>
    <w:rsid w:val="00A62F43"/>
    <w:rsid w:val="00A636D5"/>
    <w:rsid w:val="00A64602"/>
    <w:rsid w:val="00A6706C"/>
    <w:rsid w:val="00A67D85"/>
    <w:rsid w:val="00A70D67"/>
    <w:rsid w:val="00A716EC"/>
    <w:rsid w:val="00A71889"/>
    <w:rsid w:val="00A73B76"/>
    <w:rsid w:val="00A742CA"/>
    <w:rsid w:val="00A74E86"/>
    <w:rsid w:val="00A7688A"/>
    <w:rsid w:val="00A76E7B"/>
    <w:rsid w:val="00A80E66"/>
    <w:rsid w:val="00A81972"/>
    <w:rsid w:val="00A82CC3"/>
    <w:rsid w:val="00A831D9"/>
    <w:rsid w:val="00A83AF2"/>
    <w:rsid w:val="00A84B88"/>
    <w:rsid w:val="00A84F13"/>
    <w:rsid w:val="00A85F4A"/>
    <w:rsid w:val="00A860CF"/>
    <w:rsid w:val="00A86D34"/>
    <w:rsid w:val="00A8706B"/>
    <w:rsid w:val="00A91B9A"/>
    <w:rsid w:val="00A91EDE"/>
    <w:rsid w:val="00A91F43"/>
    <w:rsid w:val="00A93AA0"/>
    <w:rsid w:val="00A95211"/>
    <w:rsid w:val="00A95F83"/>
    <w:rsid w:val="00A96960"/>
    <w:rsid w:val="00A97551"/>
    <w:rsid w:val="00AA0DC4"/>
    <w:rsid w:val="00AA1722"/>
    <w:rsid w:val="00AA187B"/>
    <w:rsid w:val="00AA1B57"/>
    <w:rsid w:val="00AA1F6D"/>
    <w:rsid w:val="00AA2F59"/>
    <w:rsid w:val="00AA4FAB"/>
    <w:rsid w:val="00AA559E"/>
    <w:rsid w:val="00AA75C2"/>
    <w:rsid w:val="00AB00E5"/>
    <w:rsid w:val="00AB1AC1"/>
    <w:rsid w:val="00AB28AF"/>
    <w:rsid w:val="00AB316D"/>
    <w:rsid w:val="00AB36B2"/>
    <w:rsid w:val="00AB5D14"/>
    <w:rsid w:val="00AB7111"/>
    <w:rsid w:val="00AB726D"/>
    <w:rsid w:val="00AC1E54"/>
    <w:rsid w:val="00AC201A"/>
    <w:rsid w:val="00AC2258"/>
    <w:rsid w:val="00AC2F3F"/>
    <w:rsid w:val="00AC61AE"/>
    <w:rsid w:val="00AC62BE"/>
    <w:rsid w:val="00AC72B7"/>
    <w:rsid w:val="00AC78F0"/>
    <w:rsid w:val="00AD112B"/>
    <w:rsid w:val="00AD1C63"/>
    <w:rsid w:val="00AD1D15"/>
    <w:rsid w:val="00AD5F98"/>
    <w:rsid w:val="00AD6223"/>
    <w:rsid w:val="00AD68E9"/>
    <w:rsid w:val="00AD6B5C"/>
    <w:rsid w:val="00AD781E"/>
    <w:rsid w:val="00AD7F02"/>
    <w:rsid w:val="00AE19E7"/>
    <w:rsid w:val="00AE2FF6"/>
    <w:rsid w:val="00AE38BE"/>
    <w:rsid w:val="00AE395F"/>
    <w:rsid w:val="00AE4C08"/>
    <w:rsid w:val="00AE6030"/>
    <w:rsid w:val="00AE620F"/>
    <w:rsid w:val="00AE6DED"/>
    <w:rsid w:val="00AE771D"/>
    <w:rsid w:val="00AE7B9F"/>
    <w:rsid w:val="00AF0739"/>
    <w:rsid w:val="00AF153F"/>
    <w:rsid w:val="00AF16BE"/>
    <w:rsid w:val="00AF1DBA"/>
    <w:rsid w:val="00AF36A1"/>
    <w:rsid w:val="00AF3792"/>
    <w:rsid w:val="00AF53EF"/>
    <w:rsid w:val="00AF59CE"/>
    <w:rsid w:val="00AF742C"/>
    <w:rsid w:val="00B00270"/>
    <w:rsid w:val="00B00666"/>
    <w:rsid w:val="00B006D4"/>
    <w:rsid w:val="00B0208E"/>
    <w:rsid w:val="00B0271C"/>
    <w:rsid w:val="00B035B3"/>
    <w:rsid w:val="00B040CB"/>
    <w:rsid w:val="00B05F6C"/>
    <w:rsid w:val="00B10669"/>
    <w:rsid w:val="00B10918"/>
    <w:rsid w:val="00B112DB"/>
    <w:rsid w:val="00B1210C"/>
    <w:rsid w:val="00B123E8"/>
    <w:rsid w:val="00B129F0"/>
    <w:rsid w:val="00B13FE5"/>
    <w:rsid w:val="00B17215"/>
    <w:rsid w:val="00B173E4"/>
    <w:rsid w:val="00B20373"/>
    <w:rsid w:val="00B20A64"/>
    <w:rsid w:val="00B21499"/>
    <w:rsid w:val="00B22303"/>
    <w:rsid w:val="00B22484"/>
    <w:rsid w:val="00B24051"/>
    <w:rsid w:val="00B25292"/>
    <w:rsid w:val="00B25849"/>
    <w:rsid w:val="00B26D20"/>
    <w:rsid w:val="00B277BB"/>
    <w:rsid w:val="00B27D17"/>
    <w:rsid w:val="00B27FD5"/>
    <w:rsid w:val="00B316E9"/>
    <w:rsid w:val="00B31C78"/>
    <w:rsid w:val="00B32445"/>
    <w:rsid w:val="00B32454"/>
    <w:rsid w:val="00B324EA"/>
    <w:rsid w:val="00B324F8"/>
    <w:rsid w:val="00B332BA"/>
    <w:rsid w:val="00B37313"/>
    <w:rsid w:val="00B37523"/>
    <w:rsid w:val="00B40E8E"/>
    <w:rsid w:val="00B43D8F"/>
    <w:rsid w:val="00B44A4E"/>
    <w:rsid w:val="00B47759"/>
    <w:rsid w:val="00B478FF"/>
    <w:rsid w:val="00B47993"/>
    <w:rsid w:val="00B47D96"/>
    <w:rsid w:val="00B5249A"/>
    <w:rsid w:val="00B55024"/>
    <w:rsid w:val="00B5774A"/>
    <w:rsid w:val="00B57DCA"/>
    <w:rsid w:val="00B60159"/>
    <w:rsid w:val="00B625A7"/>
    <w:rsid w:val="00B63419"/>
    <w:rsid w:val="00B634C5"/>
    <w:rsid w:val="00B650C7"/>
    <w:rsid w:val="00B652E3"/>
    <w:rsid w:val="00B67345"/>
    <w:rsid w:val="00B675AD"/>
    <w:rsid w:val="00B67D35"/>
    <w:rsid w:val="00B70614"/>
    <w:rsid w:val="00B712AC"/>
    <w:rsid w:val="00B72354"/>
    <w:rsid w:val="00B73AC1"/>
    <w:rsid w:val="00B75216"/>
    <w:rsid w:val="00B755B9"/>
    <w:rsid w:val="00B75B4C"/>
    <w:rsid w:val="00B75E98"/>
    <w:rsid w:val="00B76826"/>
    <w:rsid w:val="00B82646"/>
    <w:rsid w:val="00B8294B"/>
    <w:rsid w:val="00B83C97"/>
    <w:rsid w:val="00B84D01"/>
    <w:rsid w:val="00B86867"/>
    <w:rsid w:val="00B86977"/>
    <w:rsid w:val="00B9092A"/>
    <w:rsid w:val="00B90E17"/>
    <w:rsid w:val="00B9197B"/>
    <w:rsid w:val="00B9212F"/>
    <w:rsid w:val="00B93E50"/>
    <w:rsid w:val="00B94599"/>
    <w:rsid w:val="00B96E00"/>
    <w:rsid w:val="00BA0E72"/>
    <w:rsid w:val="00BA20E6"/>
    <w:rsid w:val="00BA2FA3"/>
    <w:rsid w:val="00BA46E3"/>
    <w:rsid w:val="00BA62DC"/>
    <w:rsid w:val="00BA6D00"/>
    <w:rsid w:val="00BB310E"/>
    <w:rsid w:val="00BB4B94"/>
    <w:rsid w:val="00BB7A3B"/>
    <w:rsid w:val="00BB7A7C"/>
    <w:rsid w:val="00BC4050"/>
    <w:rsid w:val="00BC4EEA"/>
    <w:rsid w:val="00BC502C"/>
    <w:rsid w:val="00BC5A3B"/>
    <w:rsid w:val="00BC7750"/>
    <w:rsid w:val="00BC7B3F"/>
    <w:rsid w:val="00BD1DF4"/>
    <w:rsid w:val="00BD2C57"/>
    <w:rsid w:val="00BD4EEE"/>
    <w:rsid w:val="00BD5D20"/>
    <w:rsid w:val="00BD628E"/>
    <w:rsid w:val="00BD729D"/>
    <w:rsid w:val="00BD7773"/>
    <w:rsid w:val="00BD7CCB"/>
    <w:rsid w:val="00BE0375"/>
    <w:rsid w:val="00BE132E"/>
    <w:rsid w:val="00BE36A1"/>
    <w:rsid w:val="00BE6F4E"/>
    <w:rsid w:val="00BF0D51"/>
    <w:rsid w:val="00BF3A3F"/>
    <w:rsid w:val="00BF3B1E"/>
    <w:rsid w:val="00C05CD4"/>
    <w:rsid w:val="00C10873"/>
    <w:rsid w:val="00C10F4F"/>
    <w:rsid w:val="00C11309"/>
    <w:rsid w:val="00C1153F"/>
    <w:rsid w:val="00C13DEF"/>
    <w:rsid w:val="00C1756F"/>
    <w:rsid w:val="00C17AC8"/>
    <w:rsid w:val="00C21867"/>
    <w:rsid w:val="00C2443F"/>
    <w:rsid w:val="00C2449A"/>
    <w:rsid w:val="00C2477B"/>
    <w:rsid w:val="00C271A4"/>
    <w:rsid w:val="00C27945"/>
    <w:rsid w:val="00C27F26"/>
    <w:rsid w:val="00C303AC"/>
    <w:rsid w:val="00C30425"/>
    <w:rsid w:val="00C3119D"/>
    <w:rsid w:val="00C3490F"/>
    <w:rsid w:val="00C34AFE"/>
    <w:rsid w:val="00C37D70"/>
    <w:rsid w:val="00C37D8E"/>
    <w:rsid w:val="00C37FD4"/>
    <w:rsid w:val="00C408FF"/>
    <w:rsid w:val="00C42283"/>
    <w:rsid w:val="00C42347"/>
    <w:rsid w:val="00C42A34"/>
    <w:rsid w:val="00C448B0"/>
    <w:rsid w:val="00C4685E"/>
    <w:rsid w:val="00C47D8D"/>
    <w:rsid w:val="00C47F34"/>
    <w:rsid w:val="00C50048"/>
    <w:rsid w:val="00C50E69"/>
    <w:rsid w:val="00C524D0"/>
    <w:rsid w:val="00C52B82"/>
    <w:rsid w:val="00C534DE"/>
    <w:rsid w:val="00C55126"/>
    <w:rsid w:val="00C56DD5"/>
    <w:rsid w:val="00C63A3B"/>
    <w:rsid w:val="00C64297"/>
    <w:rsid w:val="00C64B0A"/>
    <w:rsid w:val="00C65DB5"/>
    <w:rsid w:val="00C67756"/>
    <w:rsid w:val="00C7000C"/>
    <w:rsid w:val="00C7158A"/>
    <w:rsid w:val="00C72C8B"/>
    <w:rsid w:val="00C72DC5"/>
    <w:rsid w:val="00C7471C"/>
    <w:rsid w:val="00C80383"/>
    <w:rsid w:val="00C80FAB"/>
    <w:rsid w:val="00C812DA"/>
    <w:rsid w:val="00C815F8"/>
    <w:rsid w:val="00C81A9E"/>
    <w:rsid w:val="00C83E29"/>
    <w:rsid w:val="00C85222"/>
    <w:rsid w:val="00C85AE2"/>
    <w:rsid w:val="00C864CF"/>
    <w:rsid w:val="00C9000E"/>
    <w:rsid w:val="00C909D6"/>
    <w:rsid w:val="00C90CBE"/>
    <w:rsid w:val="00C915C1"/>
    <w:rsid w:val="00C948E2"/>
    <w:rsid w:val="00C9515B"/>
    <w:rsid w:val="00C965EA"/>
    <w:rsid w:val="00C9675C"/>
    <w:rsid w:val="00C96785"/>
    <w:rsid w:val="00CA0E6A"/>
    <w:rsid w:val="00CA22C9"/>
    <w:rsid w:val="00CA3851"/>
    <w:rsid w:val="00CA5F77"/>
    <w:rsid w:val="00CA7E4C"/>
    <w:rsid w:val="00CB05CF"/>
    <w:rsid w:val="00CB2DE5"/>
    <w:rsid w:val="00CB5972"/>
    <w:rsid w:val="00CB689B"/>
    <w:rsid w:val="00CB7C03"/>
    <w:rsid w:val="00CC0268"/>
    <w:rsid w:val="00CC15B1"/>
    <w:rsid w:val="00CC23CD"/>
    <w:rsid w:val="00CC2E21"/>
    <w:rsid w:val="00CC305B"/>
    <w:rsid w:val="00CC39CB"/>
    <w:rsid w:val="00CC3B91"/>
    <w:rsid w:val="00CC411E"/>
    <w:rsid w:val="00CC4607"/>
    <w:rsid w:val="00CC5E01"/>
    <w:rsid w:val="00CC6A0B"/>
    <w:rsid w:val="00CC7C9C"/>
    <w:rsid w:val="00CD036D"/>
    <w:rsid w:val="00CD0CE7"/>
    <w:rsid w:val="00CD1FE7"/>
    <w:rsid w:val="00CD41F6"/>
    <w:rsid w:val="00CD50C9"/>
    <w:rsid w:val="00CD570A"/>
    <w:rsid w:val="00CE1918"/>
    <w:rsid w:val="00CE7B14"/>
    <w:rsid w:val="00CF1C67"/>
    <w:rsid w:val="00CF2118"/>
    <w:rsid w:val="00CF22A9"/>
    <w:rsid w:val="00CF394F"/>
    <w:rsid w:val="00CF3991"/>
    <w:rsid w:val="00CF48E9"/>
    <w:rsid w:val="00CF54C7"/>
    <w:rsid w:val="00CF5E56"/>
    <w:rsid w:val="00D0003D"/>
    <w:rsid w:val="00D00425"/>
    <w:rsid w:val="00D00EFB"/>
    <w:rsid w:val="00D0113A"/>
    <w:rsid w:val="00D01FF5"/>
    <w:rsid w:val="00D04038"/>
    <w:rsid w:val="00D05702"/>
    <w:rsid w:val="00D05B1E"/>
    <w:rsid w:val="00D05C3A"/>
    <w:rsid w:val="00D06436"/>
    <w:rsid w:val="00D06C73"/>
    <w:rsid w:val="00D06FEA"/>
    <w:rsid w:val="00D1017E"/>
    <w:rsid w:val="00D11A6E"/>
    <w:rsid w:val="00D129AF"/>
    <w:rsid w:val="00D15802"/>
    <w:rsid w:val="00D161F8"/>
    <w:rsid w:val="00D16B8F"/>
    <w:rsid w:val="00D16FCC"/>
    <w:rsid w:val="00D17719"/>
    <w:rsid w:val="00D20EDC"/>
    <w:rsid w:val="00D21281"/>
    <w:rsid w:val="00D21863"/>
    <w:rsid w:val="00D24CC7"/>
    <w:rsid w:val="00D24D9A"/>
    <w:rsid w:val="00D24F61"/>
    <w:rsid w:val="00D25D17"/>
    <w:rsid w:val="00D26C69"/>
    <w:rsid w:val="00D271F2"/>
    <w:rsid w:val="00D30EEF"/>
    <w:rsid w:val="00D333AF"/>
    <w:rsid w:val="00D369DC"/>
    <w:rsid w:val="00D401E0"/>
    <w:rsid w:val="00D40406"/>
    <w:rsid w:val="00D42A0C"/>
    <w:rsid w:val="00D42D2F"/>
    <w:rsid w:val="00D445DF"/>
    <w:rsid w:val="00D452CD"/>
    <w:rsid w:val="00D45D12"/>
    <w:rsid w:val="00D46087"/>
    <w:rsid w:val="00D475A7"/>
    <w:rsid w:val="00D51CF1"/>
    <w:rsid w:val="00D51DCE"/>
    <w:rsid w:val="00D52B0D"/>
    <w:rsid w:val="00D52FC9"/>
    <w:rsid w:val="00D53731"/>
    <w:rsid w:val="00D5458F"/>
    <w:rsid w:val="00D549E7"/>
    <w:rsid w:val="00D56A8B"/>
    <w:rsid w:val="00D608F1"/>
    <w:rsid w:val="00D627AA"/>
    <w:rsid w:val="00D629C9"/>
    <w:rsid w:val="00D64A1A"/>
    <w:rsid w:val="00D64D9E"/>
    <w:rsid w:val="00D66275"/>
    <w:rsid w:val="00D662DD"/>
    <w:rsid w:val="00D674BF"/>
    <w:rsid w:val="00D67D50"/>
    <w:rsid w:val="00D70100"/>
    <w:rsid w:val="00D70E99"/>
    <w:rsid w:val="00D71AB0"/>
    <w:rsid w:val="00D735AB"/>
    <w:rsid w:val="00D74FDE"/>
    <w:rsid w:val="00D75468"/>
    <w:rsid w:val="00D762BD"/>
    <w:rsid w:val="00D7795A"/>
    <w:rsid w:val="00D81AE7"/>
    <w:rsid w:val="00D826A6"/>
    <w:rsid w:val="00D82DF3"/>
    <w:rsid w:val="00D8418B"/>
    <w:rsid w:val="00D84339"/>
    <w:rsid w:val="00D8674B"/>
    <w:rsid w:val="00D8769C"/>
    <w:rsid w:val="00D87891"/>
    <w:rsid w:val="00D90E5C"/>
    <w:rsid w:val="00D91062"/>
    <w:rsid w:val="00D91C2E"/>
    <w:rsid w:val="00D91D0A"/>
    <w:rsid w:val="00D92013"/>
    <w:rsid w:val="00D92343"/>
    <w:rsid w:val="00D93056"/>
    <w:rsid w:val="00D93FC6"/>
    <w:rsid w:val="00D94E45"/>
    <w:rsid w:val="00D959DB"/>
    <w:rsid w:val="00DA1165"/>
    <w:rsid w:val="00DA2E8A"/>
    <w:rsid w:val="00DA34E0"/>
    <w:rsid w:val="00DA5DD6"/>
    <w:rsid w:val="00DA612A"/>
    <w:rsid w:val="00DA6152"/>
    <w:rsid w:val="00DB19DD"/>
    <w:rsid w:val="00DB30DE"/>
    <w:rsid w:val="00DB4A80"/>
    <w:rsid w:val="00DB53CE"/>
    <w:rsid w:val="00DB5687"/>
    <w:rsid w:val="00DB7095"/>
    <w:rsid w:val="00DB7801"/>
    <w:rsid w:val="00DB7A04"/>
    <w:rsid w:val="00DC116A"/>
    <w:rsid w:val="00DC1600"/>
    <w:rsid w:val="00DC2217"/>
    <w:rsid w:val="00DC6ACF"/>
    <w:rsid w:val="00DD053B"/>
    <w:rsid w:val="00DD3621"/>
    <w:rsid w:val="00DD4444"/>
    <w:rsid w:val="00DD492B"/>
    <w:rsid w:val="00DD4A53"/>
    <w:rsid w:val="00DD69C5"/>
    <w:rsid w:val="00DE38B5"/>
    <w:rsid w:val="00DE4605"/>
    <w:rsid w:val="00DE5065"/>
    <w:rsid w:val="00DE5BF9"/>
    <w:rsid w:val="00DE6045"/>
    <w:rsid w:val="00DE7BDF"/>
    <w:rsid w:val="00DF2041"/>
    <w:rsid w:val="00DF2BAA"/>
    <w:rsid w:val="00DF43FE"/>
    <w:rsid w:val="00DF5191"/>
    <w:rsid w:val="00DF63B7"/>
    <w:rsid w:val="00DF6A3F"/>
    <w:rsid w:val="00DF79AB"/>
    <w:rsid w:val="00DF7D1F"/>
    <w:rsid w:val="00E00533"/>
    <w:rsid w:val="00E01F1B"/>
    <w:rsid w:val="00E01F3E"/>
    <w:rsid w:val="00E021D1"/>
    <w:rsid w:val="00E0497C"/>
    <w:rsid w:val="00E0519C"/>
    <w:rsid w:val="00E058D4"/>
    <w:rsid w:val="00E06C90"/>
    <w:rsid w:val="00E07A89"/>
    <w:rsid w:val="00E12052"/>
    <w:rsid w:val="00E12931"/>
    <w:rsid w:val="00E14F39"/>
    <w:rsid w:val="00E16ED9"/>
    <w:rsid w:val="00E17E9A"/>
    <w:rsid w:val="00E2004B"/>
    <w:rsid w:val="00E213C2"/>
    <w:rsid w:val="00E227C6"/>
    <w:rsid w:val="00E23396"/>
    <w:rsid w:val="00E23A29"/>
    <w:rsid w:val="00E25B9A"/>
    <w:rsid w:val="00E25BCB"/>
    <w:rsid w:val="00E26710"/>
    <w:rsid w:val="00E278D2"/>
    <w:rsid w:val="00E3120B"/>
    <w:rsid w:val="00E3185A"/>
    <w:rsid w:val="00E31CA0"/>
    <w:rsid w:val="00E339B8"/>
    <w:rsid w:val="00E33B03"/>
    <w:rsid w:val="00E33C03"/>
    <w:rsid w:val="00E35358"/>
    <w:rsid w:val="00E35D54"/>
    <w:rsid w:val="00E3609E"/>
    <w:rsid w:val="00E36F53"/>
    <w:rsid w:val="00E37320"/>
    <w:rsid w:val="00E37666"/>
    <w:rsid w:val="00E37F34"/>
    <w:rsid w:val="00E405A4"/>
    <w:rsid w:val="00E409F7"/>
    <w:rsid w:val="00E41516"/>
    <w:rsid w:val="00E4202A"/>
    <w:rsid w:val="00E42217"/>
    <w:rsid w:val="00E434B5"/>
    <w:rsid w:val="00E436AC"/>
    <w:rsid w:val="00E43706"/>
    <w:rsid w:val="00E44964"/>
    <w:rsid w:val="00E44AF7"/>
    <w:rsid w:val="00E45C47"/>
    <w:rsid w:val="00E46049"/>
    <w:rsid w:val="00E46841"/>
    <w:rsid w:val="00E46A5B"/>
    <w:rsid w:val="00E51E89"/>
    <w:rsid w:val="00E51FC3"/>
    <w:rsid w:val="00E52334"/>
    <w:rsid w:val="00E5454E"/>
    <w:rsid w:val="00E54B44"/>
    <w:rsid w:val="00E554F3"/>
    <w:rsid w:val="00E56657"/>
    <w:rsid w:val="00E61EA7"/>
    <w:rsid w:val="00E6241F"/>
    <w:rsid w:val="00E62773"/>
    <w:rsid w:val="00E64070"/>
    <w:rsid w:val="00E645A8"/>
    <w:rsid w:val="00E655C8"/>
    <w:rsid w:val="00E659AB"/>
    <w:rsid w:val="00E70120"/>
    <w:rsid w:val="00E70273"/>
    <w:rsid w:val="00E73BA6"/>
    <w:rsid w:val="00E740D6"/>
    <w:rsid w:val="00E74989"/>
    <w:rsid w:val="00E76859"/>
    <w:rsid w:val="00E77D4A"/>
    <w:rsid w:val="00E800AD"/>
    <w:rsid w:val="00E8391B"/>
    <w:rsid w:val="00E83C96"/>
    <w:rsid w:val="00E84093"/>
    <w:rsid w:val="00E85042"/>
    <w:rsid w:val="00E85558"/>
    <w:rsid w:val="00E85EE2"/>
    <w:rsid w:val="00E870A4"/>
    <w:rsid w:val="00E90595"/>
    <w:rsid w:val="00E907D2"/>
    <w:rsid w:val="00E91AA7"/>
    <w:rsid w:val="00E9289A"/>
    <w:rsid w:val="00E93757"/>
    <w:rsid w:val="00E93A7F"/>
    <w:rsid w:val="00E93AA0"/>
    <w:rsid w:val="00E97FD3"/>
    <w:rsid w:val="00EA09B4"/>
    <w:rsid w:val="00EA1881"/>
    <w:rsid w:val="00EA1F3B"/>
    <w:rsid w:val="00EA23A7"/>
    <w:rsid w:val="00EA4D63"/>
    <w:rsid w:val="00EA6DBF"/>
    <w:rsid w:val="00EA6FFB"/>
    <w:rsid w:val="00EA73C9"/>
    <w:rsid w:val="00EA7864"/>
    <w:rsid w:val="00EB00A4"/>
    <w:rsid w:val="00EB08BD"/>
    <w:rsid w:val="00EB2326"/>
    <w:rsid w:val="00EB344A"/>
    <w:rsid w:val="00EB3C00"/>
    <w:rsid w:val="00EB67EF"/>
    <w:rsid w:val="00EB6FFC"/>
    <w:rsid w:val="00EB7108"/>
    <w:rsid w:val="00EC2C63"/>
    <w:rsid w:val="00EC3AFF"/>
    <w:rsid w:val="00ED069D"/>
    <w:rsid w:val="00ED0CAE"/>
    <w:rsid w:val="00ED0E7F"/>
    <w:rsid w:val="00ED172E"/>
    <w:rsid w:val="00ED4AC8"/>
    <w:rsid w:val="00ED599E"/>
    <w:rsid w:val="00ED62D5"/>
    <w:rsid w:val="00ED71F8"/>
    <w:rsid w:val="00EE401B"/>
    <w:rsid w:val="00EE7A01"/>
    <w:rsid w:val="00EE7DD8"/>
    <w:rsid w:val="00EF0438"/>
    <w:rsid w:val="00EF0C8B"/>
    <w:rsid w:val="00EF5246"/>
    <w:rsid w:val="00EF5BCC"/>
    <w:rsid w:val="00EF7E42"/>
    <w:rsid w:val="00F05D54"/>
    <w:rsid w:val="00F06431"/>
    <w:rsid w:val="00F0738C"/>
    <w:rsid w:val="00F13E80"/>
    <w:rsid w:val="00F162C3"/>
    <w:rsid w:val="00F163D2"/>
    <w:rsid w:val="00F163FD"/>
    <w:rsid w:val="00F178C3"/>
    <w:rsid w:val="00F17F20"/>
    <w:rsid w:val="00F20492"/>
    <w:rsid w:val="00F208F2"/>
    <w:rsid w:val="00F20FF0"/>
    <w:rsid w:val="00F22C97"/>
    <w:rsid w:val="00F2328D"/>
    <w:rsid w:val="00F25F8D"/>
    <w:rsid w:val="00F2617B"/>
    <w:rsid w:val="00F26C22"/>
    <w:rsid w:val="00F26D9F"/>
    <w:rsid w:val="00F27A97"/>
    <w:rsid w:val="00F27AE8"/>
    <w:rsid w:val="00F27F96"/>
    <w:rsid w:val="00F31E05"/>
    <w:rsid w:val="00F32288"/>
    <w:rsid w:val="00F3325E"/>
    <w:rsid w:val="00F33CB2"/>
    <w:rsid w:val="00F35227"/>
    <w:rsid w:val="00F3628E"/>
    <w:rsid w:val="00F36372"/>
    <w:rsid w:val="00F3698C"/>
    <w:rsid w:val="00F37B2B"/>
    <w:rsid w:val="00F40F3A"/>
    <w:rsid w:val="00F448B9"/>
    <w:rsid w:val="00F45435"/>
    <w:rsid w:val="00F45BBC"/>
    <w:rsid w:val="00F46E9E"/>
    <w:rsid w:val="00F50947"/>
    <w:rsid w:val="00F50BC2"/>
    <w:rsid w:val="00F50DAD"/>
    <w:rsid w:val="00F529CD"/>
    <w:rsid w:val="00F52EE4"/>
    <w:rsid w:val="00F54214"/>
    <w:rsid w:val="00F54E2E"/>
    <w:rsid w:val="00F54EBE"/>
    <w:rsid w:val="00F603DD"/>
    <w:rsid w:val="00F60456"/>
    <w:rsid w:val="00F63796"/>
    <w:rsid w:val="00F64CB1"/>
    <w:rsid w:val="00F70C1E"/>
    <w:rsid w:val="00F718F7"/>
    <w:rsid w:val="00F7253D"/>
    <w:rsid w:val="00F72855"/>
    <w:rsid w:val="00F72970"/>
    <w:rsid w:val="00F73BE5"/>
    <w:rsid w:val="00F7460A"/>
    <w:rsid w:val="00F76A92"/>
    <w:rsid w:val="00F775C9"/>
    <w:rsid w:val="00F77F5A"/>
    <w:rsid w:val="00F813B8"/>
    <w:rsid w:val="00F826DC"/>
    <w:rsid w:val="00F8343E"/>
    <w:rsid w:val="00F84377"/>
    <w:rsid w:val="00F861C6"/>
    <w:rsid w:val="00F86291"/>
    <w:rsid w:val="00F90793"/>
    <w:rsid w:val="00F921C0"/>
    <w:rsid w:val="00F92DAF"/>
    <w:rsid w:val="00F94291"/>
    <w:rsid w:val="00F95A27"/>
    <w:rsid w:val="00F96DEF"/>
    <w:rsid w:val="00F97969"/>
    <w:rsid w:val="00FA034F"/>
    <w:rsid w:val="00FA1C08"/>
    <w:rsid w:val="00FA40C3"/>
    <w:rsid w:val="00FA4F96"/>
    <w:rsid w:val="00FA51AD"/>
    <w:rsid w:val="00FA6C82"/>
    <w:rsid w:val="00FA7A4C"/>
    <w:rsid w:val="00FA7F43"/>
    <w:rsid w:val="00FB08DD"/>
    <w:rsid w:val="00FB16BF"/>
    <w:rsid w:val="00FB4239"/>
    <w:rsid w:val="00FB5038"/>
    <w:rsid w:val="00FB6436"/>
    <w:rsid w:val="00FB6E38"/>
    <w:rsid w:val="00FB724D"/>
    <w:rsid w:val="00FC0169"/>
    <w:rsid w:val="00FC0430"/>
    <w:rsid w:val="00FC04A2"/>
    <w:rsid w:val="00FC0DBA"/>
    <w:rsid w:val="00FC2A37"/>
    <w:rsid w:val="00FC2E15"/>
    <w:rsid w:val="00FC3119"/>
    <w:rsid w:val="00FC39B8"/>
    <w:rsid w:val="00FC5935"/>
    <w:rsid w:val="00FC6D1B"/>
    <w:rsid w:val="00FC7746"/>
    <w:rsid w:val="00FD0131"/>
    <w:rsid w:val="00FD06DC"/>
    <w:rsid w:val="00FD07D8"/>
    <w:rsid w:val="00FD0AC2"/>
    <w:rsid w:val="00FD1738"/>
    <w:rsid w:val="00FD3CEC"/>
    <w:rsid w:val="00FD4361"/>
    <w:rsid w:val="00FD4387"/>
    <w:rsid w:val="00FD5200"/>
    <w:rsid w:val="00FD5D85"/>
    <w:rsid w:val="00FD6079"/>
    <w:rsid w:val="00FD724E"/>
    <w:rsid w:val="00FE0B99"/>
    <w:rsid w:val="00FE0D97"/>
    <w:rsid w:val="00FE4CA6"/>
    <w:rsid w:val="00FE61B3"/>
    <w:rsid w:val="00FE79E0"/>
    <w:rsid w:val="00FF030D"/>
    <w:rsid w:val="00FF0D74"/>
    <w:rsid w:val="00FF0F76"/>
    <w:rsid w:val="00FF1776"/>
    <w:rsid w:val="00FF1798"/>
    <w:rsid w:val="00FF1EB2"/>
    <w:rsid w:val="00FF254C"/>
    <w:rsid w:val="00FF2FA2"/>
    <w:rsid w:val="00FF3B95"/>
    <w:rsid w:val="00FF44AB"/>
    <w:rsid w:val="00FF4ABC"/>
    <w:rsid w:val="00FF5A49"/>
    <w:rsid w:val="00FF5C24"/>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03AC"/>
    <w:rPr>
      <w:sz w:val="24"/>
      <w:szCs w:val="24"/>
    </w:rPr>
  </w:style>
  <w:style w:type="paragraph" w:styleId="Heading1">
    <w:name w:val="heading 1"/>
    <w:basedOn w:val="Normal"/>
    <w:next w:val="Normal"/>
    <w:link w:val="Heading1Char"/>
    <w:qFormat/>
    <w:rsid w:val="009C5C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C5C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C5C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1319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9"/>
    <w:pPr>
      <w:ind w:left="720"/>
      <w:contextualSpacing/>
    </w:pPr>
  </w:style>
  <w:style w:type="paragraph" w:styleId="Header">
    <w:name w:val="header"/>
    <w:basedOn w:val="Normal"/>
    <w:link w:val="HeaderChar"/>
    <w:rsid w:val="009D5F61"/>
    <w:pPr>
      <w:tabs>
        <w:tab w:val="center" w:pos="4680"/>
        <w:tab w:val="right" w:pos="9360"/>
      </w:tabs>
    </w:pPr>
  </w:style>
  <w:style w:type="character" w:customStyle="1" w:styleId="HeaderChar">
    <w:name w:val="Header Char"/>
    <w:basedOn w:val="DefaultParagraphFont"/>
    <w:link w:val="Header"/>
    <w:rsid w:val="009D5F61"/>
    <w:rPr>
      <w:sz w:val="24"/>
      <w:szCs w:val="24"/>
    </w:rPr>
  </w:style>
  <w:style w:type="paragraph" w:styleId="Footer">
    <w:name w:val="footer"/>
    <w:basedOn w:val="Normal"/>
    <w:link w:val="FooterChar"/>
    <w:uiPriority w:val="99"/>
    <w:rsid w:val="009D5F61"/>
    <w:pPr>
      <w:tabs>
        <w:tab w:val="center" w:pos="4680"/>
        <w:tab w:val="right" w:pos="9360"/>
      </w:tabs>
    </w:pPr>
  </w:style>
  <w:style w:type="character" w:customStyle="1" w:styleId="FooterChar">
    <w:name w:val="Footer Char"/>
    <w:basedOn w:val="DefaultParagraphFont"/>
    <w:link w:val="Footer"/>
    <w:uiPriority w:val="99"/>
    <w:rsid w:val="009D5F61"/>
    <w:rPr>
      <w:sz w:val="24"/>
      <w:szCs w:val="24"/>
    </w:rPr>
  </w:style>
  <w:style w:type="character" w:customStyle="1" w:styleId="Heading1Char">
    <w:name w:val="Heading 1 Char"/>
    <w:basedOn w:val="DefaultParagraphFont"/>
    <w:link w:val="Heading1"/>
    <w:rsid w:val="009C5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9C5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9C5C04"/>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9C5C04"/>
    <w:pPr>
      <w:spacing w:line="276" w:lineRule="auto"/>
      <w:outlineLvl w:val="9"/>
    </w:pPr>
  </w:style>
  <w:style w:type="paragraph" w:styleId="TOC1">
    <w:name w:val="toc 1"/>
    <w:basedOn w:val="Normal"/>
    <w:next w:val="Normal"/>
    <w:autoRedefine/>
    <w:uiPriority w:val="39"/>
    <w:rsid w:val="009C5C04"/>
    <w:pPr>
      <w:spacing w:after="100"/>
    </w:pPr>
  </w:style>
  <w:style w:type="paragraph" w:styleId="TOC2">
    <w:name w:val="toc 2"/>
    <w:basedOn w:val="Normal"/>
    <w:next w:val="Normal"/>
    <w:autoRedefine/>
    <w:uiPriority w:val="39"/>
    <w:rsid w:val="009C5C04"/>
    <w:pPr>
      <w:spacing w:after="100"/>
      <w:ind w:left="240"/>
    </w:pPr>
  </w:style>
  <w:style w:type="paragraph" w:styleId="TOC3">
    <w:name w:val="toc 3"/>
    <w:basedOn w:val="Normal"/>
    <w:next w:val="Normal"/>
    <w:autoRedefine/>
    <w:uiPriority w:val="39"/>
    <w:rsid w:val="009C5C04"/>
    <w:pPr>
      <w:spacing w:after="100"/>
      <w:ind w:left="480"/>
    </w:pPr>
  </w:style>
  <w:style w:type="character" w:styleId="Hyperlink">
    <w:name w:val="Hyperlink"/>
    <w:basedOn w:val="DefaultParagraphFont"/>
    <w:uiPriority w:val="99"/>
    <w:unhideWhenUsed/>
    <w:rsid w:val="009C5C04"/>
    <w:rPr>
      <w:color w:val="0000FF" w:themeColor="hyperlink"/>
      <w:u w:val="single"/>
    </w:rPr>
  </w:style>
  <w:style w:type="paragraph" w:styleId="BalloonText">
    <w:name w:val="Balloon Text"/>
    <w:basedOn w:val="Normal"/>
    <w:link w:val="BalloonTextChar"/>
    <w:rsid w:val="009C5C04"/>
    <w:rPr>
      <w:rFonts w:ascii="Tahoma" w:hAnsi="Tahoma" w:cs="Tahoma"/>
      <w:sz w:val="16"/>
      <w:szCs w:val="16"/>
    </w:rPr>
  </w:style>
  <w:style w:type="character" w:customStyle="1" w:styleId="BalloonTextChar">
    <w:name w:val="Balloon Text Char"/>
    <w:basedOn w:val="DefaultParagraphFont"/>
    <w:link w:val="BalloonText"/>
    <w:rsid w:val="009C5C04"/>
    <w:rPr>
      <w:rFonts w:ascii="Tahoma" w:hAnsi="Tahoma" w:cs="Tahoma"/>
      <w:sz w:val="16"/>
      <w:szCs w:val="16"/>
    </w:rPr>
  </w:style>
  <w:style w:type="character" w:customStyle="1" w:styleId="Heading4Char">
    <w:name w:val="Heading 4 Char"/>
    <w:basedOn w:val="DefaultParagraphFont"/>
    <w:link w:val="Heading4"/>
    <w:semiHidden/>
    <w:rsid w:val="001319EF"/>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qFormat/>
    <w:rsid w:val="007871E6"/>
    <w:rPr>
      <w:b/>
      <w:bCs/>
    </w:rPr>
  </w:style>
  <w:style w:type="character" w:styleId="FollowedHyperlink">
    <w:name w:val="FollowedHyperlink"/>
    <w:basedOn w:val="DefaultParagraphFont"/>
    <w:uiPriority w:val="99"/>
    <w:rsid w:val="00FE61B3"/>
    <w:rPr>
      <w:color w:val="800080" w:themeColor="followedHyperlink"/>
      <w:u w:val="single"/>
    </w:rPr>
  </w:style>
  <w:style w:type="table" w:styleId="TableGrid">
    <w:name w:val="Table Grid"/>
    <w:basedOn w:val="TableNormal"/>
    <w:rsid w:val="0083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44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14948">
      <w:bodyDiv w:val="1"/>
      <w:marLeft w:val="0"/>
      <w:marRight w:val="0"/>
      <w:marTop w:val="0"/>
      <w:marBottom w:val="0"/>
      <w:divBdr>
        <w:top w:val="none" w:sz="0" w:space="0" w:color="auto"/>
        <w:left w:val="none" w:sz="0" w:space="0" w:color="auto"/>
        <w:bottom w:val="none" w:sz="0" w:space="0" w:color="auto"/>
        <w:right w:val="none" w:sz="0" w:space="0" w:color="auto"/>
      </w:divBdr>
    </w:div>
    <w:div w:id="276176693">
      <w:bodyDiv w:val="1"/>
      <w:marLeft w:val="0"/>
      <w:marRight w:val="0"/>
      <w:marTop w:val="0"/>
      <w:marBottom w:val="0"/>
      <w:divBdr>
        <w:top w:val="none" w:sz="0" w:space="0" w:color="auto"/>
        <w:left w:val="none" w:sz="0" w:space="0" w:color="auto"/>
        <w:bottom w:val="none" w:sz="0" w:space="0" w:color="auto"/>
        <w:right w:val="none" w:sz="0" w:space="0" w:color="auto"/>
      </w:divBdr>
    </w:div>
    <w:div w:id="370888974">
      <w:bodyDiv w:val="1"/>
      <w:marLeft w:val="0"/>
      <w:marRight w:val="0"/>
      <w:marTop w:val="0"/>
      <w:marBottom w:val="0"/>
      <w:divBdr>
        <w:top w:val="none" w:sz="0" w:space="0" w:color="auto"/>
        <w:left w:val="none" w:sz="0" w:space="0" w:color="auto"/>
        <w:bottom w:val="none" w:sz="0" w:space="0" w:color="auto"/>
        <w:right w:val="none" w:sz="0" w:space="0" w:color="auto"/>
      </w:divBdr>
    </w:div>
    <w:div w:id="398285077">
      <w:bodyDiv w:val="1"/>
      <w:marLeft w:val="0"/>
      <w:marRight w:val="0"/>
      <w:marTop w:val="0"/>
      <w:marBottom w:val="0"/>
      <w:divBdr>
        <w:top w:val="none" w:sz="0" w:space="0" w:color="auto"/>
        <w:left w:val="none" w:sz="0" w:space="0" w:color="auto"/>
        <w:bottom w:val="none" w:sz="0" w:space="0" w:color="auto"/>
        <w:right w:val="none" w:sz="0" w:space="0" w:color="auto"/>
      </w:divBdr>
    </w:div>
    <w:div w:id="730421223">
      <w:bodyDiv w:val="1"/>
      <w:marLeft w:val="0"/>
      <w:marRight w:val="0"/>
      <w:marTop w:val="0"/>
      <w:marBottom w:val="0"/>
      <w:divBdr>
        <w:top w:val="none" w:sz="0" w:space="0" w:color="auto"/>
        <w:left w:val="none" w:sz="0" w:space="0" w:color="auto"/>
        <w:bottom w:val="none" w:sz="0" w:space="0" w:color="auto"/>
        <w:right w:val="none" w:sz="0" w:space="0" w:color="auto"/>
      </w:divBdr>
    </w:div>
    <w:div w:id="828253262">
      <w:bodyDiv w:val="1"/>
      <w:marLeft w:val="0"/>
      <w:marRight w:val="0"/>
      <w:marTop w:val="0"/>
      <w:marBottom w:val="0"/>
      <w:divBdr>
        <w:top w:val="none" w:sz="0" w:space="0" w:color="auto"/>
        <w:left w:val="none" w:sz="0" w:space="0" w:color="auto"/>
        <w:bottom w:val="none" w:sz="0" w:space="0" w:color="auto"/>
        <w:right w:val="none" w:sz="0" w:space="0" w:color="auto"/>
      </w:divBdr>
    </w:div>
    <w:div w:id="838161288">
      <w:bodyDiv w:val="1"/>
      <w:marLeft w:val="0"/>
      <w:marRight w:val="0"/>
      <w:marTop w:val="0"/>
      <w:marBottom w:val="0"/>
      <w:divBdr>
        <w:top w:val="none" w:sz="0" w:space="0" w:color="auto"/>
        <w:left w:val="none" w:sz="0" w:space="0" w:color="auto"/>
        <w:bottom w:val="none" w:sz="0" w:space="0" w:color="auto"/>
        <w:right w:val="none" w:sz="0" w:space="0" w:color="auto"/>
      </w:divBdr>
    </w:div>
    <w:div w:id="1000423783">
      <w:bodyDiv w:val="1"/>
      <w:marLeft w:val="0"/>
      <w:marRight w:val="0"/>
      <w:marTop w:val="0"/>
      <w:marBottom w:val="0"/>
      <w:divBdr>
        <w:top w:val="none" w:sz="0" w:space="0" w:color="auto"/>
        <w:left w:val="none" w:sz="0" w:space="0" w:color="auto"/>
        <w:bottom w:val="none" w:sz="0" w:space="0" w:color="auto"/>
        <w:right w:val="none" w:sz="0" w:space="0" w:color="auto"/>
      </w:divBdr>
    </w:div>
    <w:div w:id="1046687491">
      <w:bodyDiv w:val="1"/>
      <w:marLeft w:val="0"/>
      <w:marRight w:val="0"/>
      <w:marTop w:val="0"/>
      <w:marBottom w:val="0"/>
      <w:divBdr>
        <w:top w:val="none" w:sz="0" w:space="0" w:color="auto"/>
        <w:left w:val="none" w:sz="0" w:space="0" w:color="auto"/>
        <w:bottom w:val="none" w:sz="0" w:space="0" w:color="auto"/>
        <w:right w:val="none" w:sz="0" w:space="0" w:color="auto"/>
      </w:divBdr>
    </w:div>
    <w:div w:id="1126191956">
      <w:bodyDiv w:val="1"/>
      <w:marLeft w:val="0"/>
      <w:marRight w:val="0"/>
      <w:marTop w:val="0"/>
      <w:marBottom w:val="0"/>
      <w:divBdr>
        <w:top w:val="none" w:sz="0" w:space="0" w:color="auto"/>
        <w:left w:val="none" w:sz="0" w:space="0" w:color="auto"/>
        <w:bottom w:val="none" w:sz="0" w:space="0" w:color="auto"/>
        <w:right w:val="none" w:sz="0" w:space="0" w:color="auto"/>
      </w:divBdr>
    </w:div>
    <w:div w:id="1216162248">
      <w:bodyDiv w:val="1"/>
      <w:marLeft w:val="0"/>
      <w:marRight w:val="0"/>
      <w:marTop w:val="0"/>
      <w:marBottom w:val="0"/>
      <w:divBdr>
        <w:top w:val="none" w:sz="0" w:space="0" w:color="auto"/>
        <w:left w:val="none" w:sz="0" w:space="0" w:color="auto"/>
        <w:bottom w:val="none" w:sz="0" w:space="0" w:color="auto"/>
        <w:right w:val="none" w:sz="0" w:space="0" w:color="auto"/>
      </w:divBdr>
    </w:div>
    <w:div w:id="1229614930">
      <w:bodyDiv w:val="1"/>
      <w:marLeft w:val="0"/>
      <w:marRight w:val="0"/>
      <w:marTop w:val="0"/>
      <w:marBottom w:val="0"/>
      <w:divBdr>
        <w:top w:val="none" w:sz="0" w:space="0" w:color="auto"/>
        <w:left w:val="none" w:sz="0" w:space="0" w:color="auto"/>
        <w:bottom w:val="none" w:sz="0" w:space="0" w:color="auto"/>
        <w:right w:val="none" w:sz="0" w:space="0" w:color="auto"/>
      </w:divBdr>
    </w:div>
    <w:div w:id="1277054265">
      <w:bodyDiv w:val="1"/>
      <w:marLeft w:val="0"/>
      <w:marRight w:val="0"/>
      <w:marTop w:val="0"/>
      <w:marBottom w:val="0"/>
      <w:divBdr>
        <w:top w:val="none" w:sz="0" w:space="0" w:color="auto"/>
        <w:left w:val="none" w:sz="0" w:space="0" w:color="auto"/>
        <w:bottom w:val="none" w:sz="0" w:space="0" w:color="auto"/>
        <w:right w:val="none" w:sz="0" w:space="0" w:color="auto"/>
      </w:divBdr>
    </w:div>
    <w:div w:id="1277643515">
      <w:bodyDiv w:val="1"/>
      <w:marLeft w:val="0"/>
      <w:marRight w:val="0"/>
      <w:marTop w:val="0"/>
      <w:marBottom w:val="0"/>
      <w:divBdr>
        <w:top w:val="none" w:sz="0" w:space="0" w:color="auto"/>
        <w:left w:val="none" w:sz="0" w:space="0" w:color="auto"/>
        <w:bottom w:val="none" w:sz="0" w:space="0" w:color="auto"/>
        <w:right w:val="none" w:sz="0" w:space="0" w:color="auto"/>
      </w:divBdr>
    </w:div>
    <w:div w:id="1310860110">
      <w:bodyDiv w:val="1"/>
      <w:marLeft w:val="0"/>
      <w:marRight w:val="0"/>
      <w:marTop w:val="0"/>
      <w:marBottom w:val="0"/>
      <w:divBdr>
        <w:top w:val="none" w:sz="0" w:space="0" w:color="auto"/>
        <w:left w:val="none" w:sz="0" w:space="0" w:color="auto"/>
        <w:bottom w:val="none" w:sz="0" w:space="0" w:color="auto"/>
        <w:right w:val="none" w:sz="0" w:space="0" w:color="auto"/>
      </w:divBdr>
    </w:div>
    <w:div w:id="1363438683">
      <w:bodyDiv w:val="1"/>
      <w:marLeft w:val="0"/>
      <w:marRight w:val="0"/>
      <w:marTop w:val="0"/>
      <w:marBottom w:val="0"/>
      <w:divBdr>
        <w:top w:val="none" w:sz="0" w:space="0" w:color="auto"/>
        <w:left w:val="none" w:sz="0" w:space="0" w:color="auto"/>
        <w:bottom w:val="none" w:sz="0" w:space="0" w:color="auto"/>
        <w:right w:val="none" w:sz="0" w:space="0" w:color="auto"/>
      </w:divBdr>
    </w:div>
    <w:div w:id="1559633919">
      <w:bodyDiv w:val="1"/>
      <w:marLeft w:val="0"/>
      <w:marRight w:val="0"/>
      <w:marTop w:val="0"/>
      <w:marBottom w:val="0"/>
      <w:divBdr>
        <w:top w:val="none" w:sz="0" w:space="0" w:color="auto"/>
        <w:left w:val="none" w:sz="0" w:space="0" w:color="auto"/>
        <w:bottom w:val="none" w:sz="0" w:space="0" w:color="auto"/>
        <w:right w:val="none" w:sz="0" w:space="0" w:color="auto"/>
      </w:divBdr>
    </w:div>
    <w:div w:id="1580403023">
      <w:bodyDiv w:val="1"/>
      <w:marLeft w:val="0"/>
      <w:marRight w:val="0"/>
      <w:marTop w:val="0"/>
      <w:marBottom w:val="0"/>
      <w:divBdr>
        <w:top w:val="none" w:sz="0" w:space="0" w:color="auto"/>
        <w:left w:val="none" w:sz="0" w:space="0" w:color="auto"/>
        <w:bottom w:val="none" w:sz="0" w:space="0" w:color="auto"/>
        <w:right w:val="none" w:sz="0" w:space="0" w:color="auto"/>
      </w:divBdr>
    </w:div>
    <w:div w:id="1677489399">
      <w:bodyDiv w:val="1"/>
      <w:marLeft w:val="0"/>
      <w:marRight w:val="0"/>
      <w:marTop w:val="0"/>
      <w:marBottom w:val="0"/>
      <w:divBdr>
        <w:top w:val="none" w:sz="0" w:space="0" w:color="auto"/>
        <w:left w:val="none" w:sz="0" w:space="0" w:color="auto"/>
        <w:bottom w:val="none" w:sz="0" w:space="0" w:color="auto"/>
        <w:right w:val="none" w:sz="0" w:space="0" w:color="auto"/>
      </w:divBdr>
    </w:div>
    <w:div w:id="1785534956">
      <w:bodyDiv w:val="1"/>
      <w:marLeft w:val="0"/>
      <w:marRight w:val="0"/>
      <w:marTop w:val="0"/>
      <w:marBottom w:val="0"/>
      <w:divBdr>
        <w:top w:val="none" w:sz="0" w:space="0" w:color="auto"/>
        <w:left w:val="none" w:sz="0" w:space="0" w:color="auto"/>
        <w:bottom w:val="none" w:sz="0" w:space="0" w:color="auto"/>
        <w:right w:val="none" w:sz="0" w:space="0" w:color="auto"/>
      </w:divBdr>
    </w:div>
    <w:div w:id="21324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ntranmas11.sas7bdat" TargetMode="External"/><Relationship Id="rId18" Type="http://schemas.openxmlformats.org/officeDocument/2006/relationships/hyperlink" Target="trsaptrmas11.sas7bdat" TargetMode="External"/><Relationship Id="rId26" Type="http://schemas.openxmlformats.org/officeDocument/2006/relationships/hyperlink" Target="../../Transects/Tran1999/Datasets/tsub99.sas7bdat" TargetMode="External"/><Relationship Id="rId3" Type="http://schemas.openxmlformats.org/officeDocument/2006/relationships/styles" Target="styles.xml"/><Relationship Id="rId21" Type="http://schemas.openxmlformats.org/officeDocument/2006/relationships/hyperlink" Target="../../Transects/Tran1999/Datasets/tfrden99.sas7bda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RawData2010/Corrections2010.xlsx" TargetMode="External"/><Relationship Id="rId17" Type="http://schemas.openxmlformats.org/officeDocument/2006/relationships/hyperlink" Target="../../Transects/Tran1999/Edit_Update" TargetMode="External"/><Relationship Id="rId25" Type="http://schemas.openxmlformats.org/officeDocument/2006/relationships/hyperlink" Target="trseedcntmas11.sas7bda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ransects/Tran1999/rawdata_2000" TargetMode="External"/><Relationship Id="rId20" Type="http://schemas.openxmlformats.org/officeDocument/2006/relationships/hyperlink" Target="../../Transects/Tran1999/Datasets/putseed.sas7bdat" TargetMode="External"/><Relationship Id="rId29" Type="http://schemas.openxmlformats.org/officeDocument/2006/relationships/hyperlink" Target="../../Transects/Tran1999/rawdata_1999/Witness%20trees%20ext%20trans.x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ransect2010/Clinometer%20Readings.xls" TargetMode="External"/><Relationship Id="rId24" Type="http://schemas.openxmlformats.org/officeDocument/2006/relationships/hyperlink" Target="trseedmas11.sas7bdat" TargetMode="External"/><Relationship Id="rId32" Type="http://schemas.openxmlformats.org/officeDocument/2006/relationships/hyperlink" Target="../../Transects/Tran1999/Datasets/trantrap.sas7bdat" TargetMode="External"/><Relationship Id="rId5" Type="http://schemas.openxmlformats.org/officeDocument/2006/relationships/settings" Target="settings.xml"/><Relationship Id="rId15" Type="http://schemas.openxmlformats.org/officeDocument/2006/relationships/hyperlink" Target="../../Transects/Tran1999/rawdata_1999" TargetMode="External"/><Relationship Id="rId23" Type="http://schemas.openxmlformats.org/officeDocument/2006/relationships/hyperlink" Target="trseedcnt11.sas7bdat" TargetMode="External"/><Relationship Id="rId28" Type="http://schemas.openxmlformats.org/officeDocument/2006/relationships/hyperlink" Target="trspcov11.sas7bdat" TargetMode="External"/><Relationship Id="rId10" Type="http://schemas.openxmlformats.org/officeDocument/2006/relationships/hyperlink" Target="../transect2010/trans10.sas7bdat" TargetMode="External"/><Relationship Id="rId19" Type="http://schemas.openxmlformats.org/officeDocument/2006/relationships/hyperlink" Target="http://www.sciencedirect.com/science/article/pii/S0378112707000849" TargetMode="External"/><Relationship Id="rId31" Type="http://schemas.openxmlformats.org/officeDocument/2006/relationships/hyperlink" Target="../../Transects/Tran1999/Datasets/trangli00.sas7bdat" TargetMode="External"/><Relationship Id="rId4" Type="http://schemas.microsoft.com/office/2007/relationships/stylesWithEffects" Target="stylesWithEffects.xml"/><Relationship Id="rId9" Type="http://schemas.openxmlformats.org/officeDocument/2006/relationships/hyperlink" Target="../../Permplots/Permplot98/mas98.sas7bdat" TargetMode="External"/><Relationship Id="rId14" Type="http://schemas.openxmlformats.org/officeDocument/2006/relationships/hyperlink" Target="addn326.xls" TargetMode="External"/><Relationship Id="rId22" Type="http://schemas.openxmlformats.org/officeDocument/2006/relationships/hyperlink" Target="trseed11.sas7bdat" TargetMode="External"/><Relationship Id="rId27" Type="http://schemas.openxmlformats.org/officeDocument/2006/relationships/hyperlink" Target="trsub11.sas7bdat" TargetMode="External"/><Relationship Id="rId30" Type="http://schemas.openxmlformats.org/officeDocument/2006/relationships/hyperlink" Target="../../Transects/Tran1999/Datasets/canopycl.sas7bda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F3794-AC77-4F5A-AE07-06BC42E4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13632</TotalTime>
  <Pages>51</Pages>
  <Words>14715</Words>
  <Characters>74691</Characters>
  <Application>Microsoft Office Word</Application>
  <DocSecurity>0</DocSecurity>
  <Lines>622</Lines>
  <Paragraphs>178</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89228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Peart_Lab</dc:creator>
  <cp:keywords/>
  <dc:description/>
  <cp:lastModifiedBy>Peart Lab</cp:lastModifiedBy>
  <cp:revision>1835</cp:revision>
  <dcterms:created xsi:type="dcterms:W3CDTF">2011-06-03T18:32:00Z</dcterms:created>
  <dcterms:modified xsi:type="dcterms:W3CDTF">2015-09-05T14:30:00Z</dcterms:modified>
</cp:coreProperties>
</file>