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-</w:t>
      </w:r>
      <w:r>
        <w:t xml:space="preserve"> </w:t>
      </w:r>
      <w:r>
        <w:t xml:space="preserve">этап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Гафоров</w:t>
      </w:r>
      <w:r>
        <w:t xml:space="preserve"> </w:t>
      </w:r>
      <w:r>
        <w:t xml:space="preserve">Нурмухаммад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23572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3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16804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6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2" w:name="fig:003"/>
      <w:r>
        <w:drawing>
          <wp:inline>
            <wp:extent cx="5334000" cy="3055016"/>
            <wp:effectExtent b="0" l="0" r="0" t="0"/>
            <wp:docPr descr="Figure 3: Конфигурация системы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5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6" w:name="fig:004"/>
      <w:r>
        <w:drawing>
          <wp:inline>
            <wp:extent cx="5334000" cy="4582616"/>
            <wp:effectExtent b="0" l="0" r="0" t="0"/>
            <wp:docPr descr="Figure 4: Приветственный экран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2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Приветственный экран</w:t>
      </w:r>
    </w:p>
    <w:p>
      <w:pPr>
        <w:pStyle w:val="CaptionedFigure"/>
      </w:pPr>
      <w:bookmarkStart w:id="40" w:name="fig:005"/>
      <w:r>
        <w:drawing>
          <wp:inline>
            <wp:extent cx="5334000" cy="4494572"/>
            <wp:effectExtent b="0" l="0" r="0" t="0"/>
            <wp:docPr descr="Figure 5: Локализация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4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Локализация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4521011"/>
            <wp:effectExtent b="0" l="0" r="0" t="0"/>
            <wp:docPr descr="Figure 6: Имя машины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1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Имя машины</w:t>
      </w:r>
    </w:p>
    <w:p>
      <w:pPr>
        <w:pStyle w:val="CaptionedFigure"/>
      </w:pPr>
      <w:bookmarkStart w:id="48" w:name="fig:007"/>
      <w:r>
        <w:drawing>
          <wp:inline>
            <wp:extent cx="5334000" cy="4463408"/>
            <wp:effectExtent b="0" l="0" r="0" t="0"/>
            <wp:docPr descr="Figure 7: Подготовка разделов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3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Подготовка разделов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52" w:name="fig:008"/>
      <w:r>
        <w:drawing>
          <wp:inline>
            <wp:extent cx="5334000" cy="4484220"/>
            <wp:effectExtent b="0" l="0" r="0" t="0"/>
            <wp:docPr descr="Figure 8: Этап установки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4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56" w:name="fig:009"/>
      <w:r>
        <w:drawing>
          <wp:inline>
            <wp:extent cx="5334000" cy="4543531"/>
            <wp:effectExtent b="0" l="0" r="0" t="0"/>
            <wp:docPr descr="Figure 9: Выбор окружения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3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Выбор окружения</w:t>
      </w:r>
    </w:p>
    <w:p>
      <w:pPr>
        <w:pStyle w:val="CaptionedFigure"/>
      </w:pPr>
      <w:bookmarkStart w:id="60" w:name="fig:010"/>
      <w:r>
        <w:drawing>
          <wp:inline>
            <wp:extent cx="5334000" cy="4560669"/>
            <wp:effectExtent b="0" l="0" r="0" t="0"/>
            <wp:docPr descr="Figure 10: Подготовка загрузчик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10: Подготовка загрузчика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64" w:name="fig:011"/>
      <w:r>
        <w:drawing>
          <wp:inline>
            <wp:extent cx="5334000" cy="4579498"/>
            <wp:effectExtent b="0" l="0" r="0" t="0"/>
            <wp:docPr descr="Figure 11: Запущенная систем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9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11: Запущенная система</w:t>
      </w:r>
    </w:p>
    <w:bookmarkEnd w:id="65"/>
    <w:bookmarkStart w:id="6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- этап 1</dc:title>
  <dc:creator>Гафоров Нурмухаммад</dc:creator>
  <dc:language>ru-RU</dc:language>
  <cp:keywords/>
  <dcterms:created xsi:type="dcterms:W3CDTF">2025-02-24T17:14:34Z</dcterms:created>
  <dcterms:modified xsi:type="dcterms:W3CDTF">2025-02-24T17:14:34Z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