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Гафоров</w:t>
      </w:r>
      <w:r>
        <w:t xml:space="preserve"> </w:t>
      </w:r>
      <w:r>
        <w:t xml:space="preserve">Нурмухаммад</w:t>
      </w:r>
      <w:r>
        <w:t xml:space="preserve"> </w:t>
      </w:r>
      <w:r>
        <w:t xml:space="preserve">Вомикович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Сделать сайт на конструкторе Hugo</w:t>
      </w:r>
      <w:r>
        <w:t xml:space="preserve"> </w:t>
      </w:r>
      <w:r>
        <w:t xml:space="preserve">[1]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необходимое программное обеспечение.</w:t>
      </w:r>
      <w:r>
        <w:br/>
      </w:r>
      <w:r>
        <w:t xml:space="preserve">Скачать шаблон темы сайта.</w:t>
      </w:r>
      <w:r>
        <w:br/>
      </w:r>
      <w:r>
        <w:t xml:space="preserve">Разместить его на хостинге git.</w:t>
      </w:r>
      <w:r>
        <w:br/>
      </w:r>
      <w:r>
        <w:t xml:space="preserve">Установить параметр для URLs сайта.</w:t>
      </w:r>
      <w:r>
        <w:br/>
      </w:r>
      <w:r>
        <w:t xml:space="preserve">Разместить заготовку сайта на Github pages.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скачаем Hugo из github (рис. 1).</w:t>
      </w:r>
    </w:p>
    <w:p>
      <w:pPr>
        <w:pStyle w:val="CaptionedFigure"/>
      </w:pPr>
      <w:r>
        <w:drawing>
          <wp:inline>
            <wp:extent cx="5334000" cy="1476783"/>
            <wp:effectExtent b="0" l="0" r="0" t="0"/>
            <wp:docPr descr="Скачивание Hugo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6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Скачивание Hugo</w:t>
      </w:r>
    </w:p>
    <w:p>
      <w:pPr>
        <w:pStyle w:val="BodyText"/>
      </w:pPr>
      <w:r>
        <w:t xml:space="preserve">Распакуем архив и установим его, поместив в /usr/local/bin (рис. 2).</w:t>
      </w:r>
    </w:p>
    <w:p>
      <w:pPr>
        <w:pStyle w:val="CaptionedFigure"/>
      </w:pPr>
      <w:r>
        <w:drawing>
          <wp:inline>
            <wp:extent cx="5276850" cy="1447800"/>
            <wp:effectExtent b="0" l="0" r="0" t="0"/>
            <wp:docPr descr="Установка Hugo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Hugo</w:t>
      </w:r>
    </w:p>
    <w:p>
      <w:pPr>
        <w:pStyle w:val="BodyText"/>
      </w:pPr>
      <w:r>
        <w:t xml:space="preserve">Создадим репозиторий на основе предложенного шаблона сайта. Назовём его blog (рис. 3).</w:t>
      </w:r>
    </w:p>
    <w:p>
      <w:pPr>
        <w:pStyle w:val="CaptionedFigure"/>
      </w:pPr>
      <w:r>
        <w:drawing>
          <wp:inline>
            <wp:extent cx="5289550" cy="6813550"/>
            <wp:effectExtent b="0" l="0" r="0" t="0"/>
            <wp:docPr descr="Создание репозитория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681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репозитория</w:t>
      </w:r>
    </w:p>
    <w:p>
      <w:pPr>
        <w:pStyle w:val="BodyText"/>
      </w:pPr>
      <w:r>
        <w:t xml:space="preserve">Теперь склонируем его на компьютер и запустим с помощью Hugo (рис. 4).</w:t>
      </w:r>
    </w:p>
    <w:p>
      <w:pPr>
        <w:pStyle w:val="CaptionedFigure"/>
      </w:pPr>
      <w:r>
        <w:drawing>
          <wp:inline>
            <wp:extent cx="5334000" cy="7527420"/>
            <wp:effectExtent b="0" l="0" r="0" t="0"/>
            <wp:docPr descr="Запуск сайта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7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сайта</w:t>
      </w:r>
    </w:p>
    <w:p>
      <w:pPr>
        <w:pStyle w:val="BodyText"/>
      </w:pPr>
      <w:r>
        <w:t xml:space="preserve">Создадим репозиторий, который специально предназначен для того, чтобы хостить сайт (рис. 5).</w:t>
      </w:r>
    </w:p>
    <w:p>
      <w:pPr>
        <w:pStyle w:val="CaptionedFigure"/>
      </w:pPr>
      <w:r>
        <w:drawing>
          <wp:inline>
            <wp:extent cx="5283200" cy="6540500"/>
            <wp:effectExtent b="0" l="0" r="0" t="0"/>
            <wp:docPr descr="Создание репозитория-хостинга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654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репозитория-хостинга</w:t>
      </w:r>
    </w:p>
    <w:p>
      <w:pPr>
        <w:pStyle w:val="BodyText"/>
      </w:pPr>
      <w:r>
        <w:t xml:space="preserve">Склонируем этот репозиторий, создадим в нём Readme и сделаем коммит, загрузив изменения (рис. 6).</w:t>
      </w:r>
    </w:p>
    <w:p>
      <w:pPr>
        <w:pStyle w:val="CaptionedFigure"/>
      </w:pPr>
      <w:r>
        <w:drawing>
          <wp:inline>
            <wp:extent cx="5334000" cy="3543300"/>
            <wp:effectExtent b="0" l="0" r="0" t="0"/>
            <wp:docPr descr="Первоначальная настройка репозитория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Первоначальная настройка репозитория</w:t>
      </w:r>
    </w:p>
    <w:p>
      <w:pPr>
        <w:pStyle w:val="BodyText"/>
      </w:pPr>
      <w:r>
        <w:t xml:space="preserve">Удалим из первого репозитория папку public, и сделаем только что созданный репозиторий как сабмодуль к данному, поместив его в public (рис. 7).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Настройка сабмодуля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сабмодуля</w:t>
      </w:r>
    </w:p>
    <w:p>
      <w:pPr>
        <w:pStyle w:val="BodyText"/>
      </w:pPr>
      <w:r>
        <w:t xml:space="preserve">Запустим сайт ещё раз (рис. 8).</w:t>
      </w:r>
    </w:p>
    <w:p>
      <w:pPr>
        <w:pStyle w:val="CaptionedFigure"/>
      </w:pPr>
      <w:r>
        <w:drawing>
          <wp:inline>
            <wp:extent cx="5334000" cy="5390677"/>
            <wp:effectExtent b="0" l="0" r="0" t="0"/>
            <wp:docPr descr="Запуск сайта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0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сайта</w:t>
      </w:r>
    </w:p>
    <w:p>
      <w:pPr>
        <w:pStyle w:val="BodyText"/>
      </w:pPr>
      <w:r>
        <w:t xml:space="preserve">Теперь выгрузим все изменения на гитхаб (рис. 9).</w:t>
      </w:r>
    </w:p>
    <w:p>
      <w:pPr>
        <w:pStyle w:val="CaptionedFigure"/>
      </w:pPr>
      <w:r>
        <w:drawing>
          <wp:inline>
            <wp:extent cx="5080000" cy="7575550"/>
            <wp:effectExtent b="0" l="0" r="0" t="0"/>
            <wp:docPr descr="Выгрузка изменений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757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Выгрузка изменений</w:t>
      </w:r>
    </w:p>
    <w:p>
      <w:pPr>
        <w:pStyle w:val="BodyText"/>
      </w:pPr>
      <w:r>
        <w:t xml:space="preserve">Так будет выглядить сайт на хосте гитхаба (рис. 10).</w:t>
      </w:r>
    </w:p>
    <w:p>
      <w:pPr>
        <w:pStyle w:val="CaptionedFigure"/>
      </w:pPr>
      <w:r>
        <w:drawing>
          <wp:inline>
            <wp:extent cx="5283200" cy="6527800"/>
            <wp:effectExtent b="0" l="0" r="0" t="0"/>
            <wp:docPr descr="Внешний вид сайта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652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Внешний вид сайта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работы был базово настроен сайт</w:t>
      </w:r>
    </w:p>
    <w:bookmarkEnd w:id="53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Start w:id="55" w:name="ref-github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HugoBlox.</w:t>
      </w:r>
      <w:r>
        <w:t xml:space="preserve"> </w:t>
      </w:r>
      <w:hyperlink r:id="rId54">
        <w:r>
          <w:rPr>
            <w:rStyle w:val="Hyperlink"/>
          </w:rPr>
          <w:t xml:space="preserve">Hugo Academic CV Theme</w:t>
        </w:r>
      </w:hyperlink>
      <w:r>
        <w:t xml:space="preserve">. github.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hyperlink" Id="rId54" Target="https://github.com/wowchemy/starter-hugo-academ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github.com/wowchemy/starter-hugo-academ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Гафоров Нурмухаммад Вомикович</dc:creator>
  <dc:language>ru-RU</dc:language>
  <cp:keywords/>
  <dcterms:created xsi:type="dcterms:W3CDTF">2024-09-07T16:38:58Z</dcterms:created>
  <dcterms:modified xsi:type="dcterms:W3CDTF">2024-09-07T16:38:58Z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Этап 1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