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3BF" w:rsidRPr="008333BF" w:rsidRDefault="008333BF" w:rsidP="008B6E8A">
      <w:pPr>
        <w:spacing w:before="480" w:after="12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6"/>
        </w:rPr>
      </w:pPr>
      <w:r w:rsidRPr="008333BF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26"/>
        </w:rPr>
        <w:t>Buổi 5 — Event-driven Architecture</w:t>
      </w:r>
    </w:p>
    <w:p w:rsidR="008333BF" w:rsidRPr="008333BF" w:rsidRDefault="008333BF" w:rsidP="008B6E8A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333B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Chủ đề:</w:t>
      </w:r>
      <w:r w:rsidRPr="008333B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Event choreography vs orchestration.</w:t>
      </w:r>
    </w:p>
    <w:p w:rsidR="008333BF" w:rsidRPr="008333BF" w:rsidRDefault="008333BF" w:rsidP="008B6E8A">
      <w:pPr>
        <w:pStyle w:val="Heading2"/>
        <w:rPr>
          <w:rFonts w:ascii="Times New Roman" w:eastAsia="Times New Roman" w:hAnsi="Times New Roman" w:cs="Times New Roman"/>
          <w:b/>
          <w:bCs/>
        </w:rPr>
      </w:pPr>
      <w:r w:rsidRPr="008333B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Bài tập</w:t>
      </w:r>
    </w:p>
    <w:p w:rsidR="008333BF" w:rsidRPr="008333BF" w:rsidRDefault="008333BF" w:rsidP="008B6E8A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333BF">
        <w:rPr>
          <w:rFonts w:ascii="Times New Roman" w:eastAsia="Times New Roman" w:hAnsi="Times New Roman" w:cs="Times New Roman"/>
          <w:color w:val="000000"/>
          <w:sz w:val="26"/>
          <w:szCs w:val="26"/>
        </w:rPr>
        <w:t>Thiết kế workflow đặt đơn thực phẩm: 5 functions</w:t>
      </w:r>
    </w:p>
    <w:p w:rsidR="008333BF" w:rsidRPr="008B6E8A" w:rsidRDefault="008333BF" w:rsidP="008B6E8A">
      <w:pPr>
        <w:pStyle w:val="Heading3"/>
        <w:numPr>
          <w:ilvl w:val="0"/>
          <w:numId w:val="3"/>
        </w:numPr>
        <w:rPr>
          <w:b w:val="0"/>
          <w:color w:val="000000"/>
          <w:sz w:val="26"/>
          <w:szCs w:val="26"/>
        </w:rPr>
      </w:pPr>
      <w:r w:rsidRPr="008333BF">
        <w:rPr>
          <w:b w:val="0"/>
          <w:color w:val="000000"/>
          <w:sz w:val="26"/>
          <w:szCs w:val="26"/>
        </w:rPr>
        <w:t>Sử dụng Event Choreography</w:t>
      </w:r>
    </w:p>
    <w:p w:rsidR="008B6E8A" w:rsidRPr="008333BF" w:rsidRDefault="00D52FEC" w:rsidP="008B6E8A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>
            <wp:extent cx="3883010" cy="5734050"/>
            <wp:effectExtent l="0" t="0" r="3810" b="0"/>
            <wp:docPr id="2" name="Picture 2" descr="C:\Users\Student\AppData\Local\Microsoft\Windows\INetCache\Content.Word\v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tudent\AppData\Local\Microsoft\Windows\INetCache\Content.Word\v2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802" cy="5773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401" w:rsidRPr="008B6E8A" w:rsidRDefault="008333BF" w:rsidP="008B6E8A">
      <w:pPr>
        <w:pStyle w:val="Heading3"/>
        <w:numPr>
          <w:ilvl w:val="0"/>
          <w:numId w:val="3"/>
        </w:numPr>
        <w:rPr>
          <w:b w:val="0"/>
          <w:color w:val="000000"/>
          <w:sz w:val="26"/>
          <w:szCs w:val="26"/>
        </w:rPr>
      </w:pPr>
      <w:r w:rsidRPr="008333BF">
        <w:rPr>
          <w:b w:val="0"/>
          <w:color w:val="000000"/>
          <w:sz w:val="26"/>
          <w:szCs w:val="26"/>
        </w:rPr>
        <w:lastRenderedPageBreak/>
        <w:t>Sử dụng Event Orchestration (có 1 orchestrator).</w:t>
      </w:r>
    </w:p>
    <w:p w:rsidR="00D52FEC" w:rsidRPr="008333BF" w:rsidRDefault="00D52FEC" w:rsidP="00553335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>
            <wp:extent cx="5934075" cy="1552575"/>
            <wp:effectExtent l="0" t="0" r="9525" b="9525"/>
            <wp:docPr id="1" name="Picture 1" descr="C:\Users\Student\AppData\Local\Microsoft\Windows\INetCache\Content.Word\v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tudent\AppData\Local\Microsoft\Windows\INetCache\Content.Word\v1.drawi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3BF" w:rsidRPr="00553335" w:rsidRDefault="008B6E8A" w:rsidP="00553335">
      <w:pPr>
        <w:pStyle w:val="Heading3"/>
        <w:numPr>
          <w:ilvl w:val="0"/>
          <w:numId w:val="3"/>
        </w:numPr>
        <w:rPr>
          <w:b w:val="0"/>
          <w:color w:val="000000"/>
          <w:sz w:val="26"/>
          <w:szCs w:val="26"/>
        </w:rPr>
      </w:pPr>
      <w:r w:rsidRPr="00553335">
        <w:rPr>
          <w:b w:val="0"/>
          <w:color w:val="000000"/>
          <w:sz w:val="26"/>
          <w:szCs w:val="26"/>
        </w:rPr>
        <w:t>So sánh ưu nhược điểm.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6" w:type="dxa"/>
          <w:left w:w="86" w:type="dxa"/>
          <w:bottom w:w="86" w:type="dxa"/>
          <w:right w:w="86" w:type="dxa"/>
        </w:tblCellMar>
        <w:tblLook w:val="04A0" w:firstRow="1" w:lastRow="0" w:firstColumn="1" w:lastColumn="0" w:noHBand="0" w:noVBand="1"/>
      </w:tblPr>
      <w:tblGrid>
        <w:gridCol w:w="1795"/>
        <w:gridCol w:w="3955"/>
        <w:gridCol w:w="3600"/>
      </w:tblGrid>
      <w:tr w:rsidR="00553335" w:rsidRPr="00553335" w:rsidTr="00553335">
        <w:trPr>
          <w:tblHeader/>
        </w:trPr>
        <w:tc>
          <w:tcPr>
            <w:tcW w:w="948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 w:rsidRPr="00553335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Tiêu chí</w:t>
            </w:r>
          </w:p>
        </w:tc>
        <w:tc>
          <w:tcPr>
            <w:tcW w:w="2088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 w:rsidRPr="00553335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Event Choreography</w:t>
            </w:r>
          </w:p>
        </w:tc>
        <w:tc>
          <w:tcPr>
            <w:tcW w:w="1901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 w:rsidRPr="00553335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Event Orchestration</w:t>
            </w:r>
          </w:p>
        </w:tc>
      </w:tr>
      <w:tr w:rsidR="00553335" w:rsidRPr="00553335" w:rsidTr="00553335">
        <w:tc>
          <w:tcPr>
            <w:tcW w:w="948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741BFD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Kiến trúc</w:t>
            </w:r>
          </w:p>
        </w:tc>
        <w:tc>
          <w:tcPr>
            <w:tcW w:w="2088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553335">
              <w:rPr>
                <w:rFonts w:ascii="Times New Roman" w:eastAsia="Times New Roman" w:hAnsi="Times New Roman" w:cs="Times New Roman"/>
                <w:sz w:val="26"/>
                <w:szCs w:val="24"/>
              </w:rPr>
              <w:t>Phi tập trung, service tự giao tiếp qua event</w:t>
            </w:r>
          </w:p>
        </w:tc>
        <w:tc>
          <w:tcPr>
            <w:tcW w:w="1901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553335">
              <w:rPr>
                <w:rFonts w:ascii="Times New Roman" w:eastAsia="Times New Roman" w:hAnsi="Times New Roman" w:cs="Times New Roman"/>
                <w:sz w:val="26"/>
                <w:szCs w:val="24"/>
              </w:rPr>
              <w:t>Tập trung, orchestrator điều phối toàn bộ flow</w:t>
            </w:r>
          </w:p>
        </w:tc>
      </w:tr>
      <w:tr w:rsidR="00553335" w:rsidRPr="00553335" w:rsidTr="00553335">
        <w:tc>
          <w:tcPr>
            <w:tcW w:w="948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741BFD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Coupling</w:t>
            </w:r>
          </w:p>
        </w:tc>
        <w:tc>
          <w:tcPr>
            <w:tcW w:w="2088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553335">
              <w:rPr>
                <w:rFonts w:ascii="Times New Roman" w:eastAsia="Times New Roman" w:hAnsi="Times New Roman" w:cs="Times New Roman"/>
                <w:sz w:val="26"/>
                <w:szCs w:val="24"/>
              </w:rPr>
              <w:t>Rất lỏng lẻo (loose coupling)</w:t>
            </w:r>
          </w:p>
        </w:tc>
        <w:tc>
          <w:tcPr>
            <w:tcW w:w="1901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553335">
              <w:rPr>
                <w:rFonts w:ascii="Times New Roman" w:eastAsia="Times New Roman" w:hAnsi="Times New Roman" w:cs="Times New Roman"/>
                <w:sz w:val="26"/>
                <w:szCs w:val="24"/>
              </w:rPr>
              <w:t>Chặt chẽ hơn (tighter coupling)</w:t>
            </w:r>
          </w:p>
        </w:tc>
      </w:tr>
      <w:tr w:rsidR="00553335" w:rsidRPr="00553335" w:rsidTr="00553335">
        <w:tc>
          <w:tcPr>
            <w:tcW w:w="948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741BFD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Điều khiển luồng</w:t>
            </w:r>
          </w:p>
        </w:tc>
        <w:tc>
          <w:tcPr>
            <w:tcW w:w="2088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553335">
              <w:rPr>
                <w:rFonts w:ascii="Times New Roman" w:eastAsia="Times New Roman" w:hAnsi="Times New Roman" w:cs="Times New Roman"/>
                <w:sz w:val="26"/>
                <w:szCs w:val="24"/>
              </w:rPr>
              <w:t>Phân tán, tự động chạy theo event</w:t>
            </w:r>
          </w:p>
        </w:tc>
        <w:tc>
          <w:tcPr>
            <w:tcW w:w="1901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553335">
              <w:rPr>
                <w:rFonts w:ascii="Times New Roman" w:eastAsia="Times New Roman" w:hAnsi="Times New Roman" w:cs="Times New Roman"/>
                <w:sz w:val="26"/>
                <w:szCs w:val="24"/>
              </w:rPr>
              <w:t>Tập trung, orchestrator kiểm soát từng bước</w:t>
            </w:r>
          </w:p>
        </w:tc>
      </w:tr>
      <w:tr w:rsidR="00553335" w:rsidRPr="00553335" w:rsidTr="00553335">
        <w:tc>
          <w:tcPr>
            <w:tcW w:w="948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741BFD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Khả năng scale</w:t>
            </w:r>
          </w:p>
        </w:tc>
        <w:tc>
          <w:tcPr>
            <w:tcW w:w="2088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553335">
              <w:rPr>
                <w:rFonts w:ascii="Times New Roman" w:eastAsia="Times New Roman" w:hAnsi="Times New Roman" w:cs="Times New Roman"/>
                <w:sz w:val="26"/>
                <w:szCs w:val="24"/>
              </w:rPr>
              <w:t>Rất tốt, các service độc lập, có thể scale riêng</w:t>
            </w:r>
          </w:p>
        </w:tc>
        <w:tc>
          <w:tcPr>
            <w:tcW w:w="1901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553335">
              <w:rPr>
                <w:rFonts w:ascii="Times New Roman" w:eastAsia="Times New Roman" w:hAnsi="Times New Roman" w:cs="Times New Roman"/>
                <w:sz w:val="26"/>
                <w:szCs w:val="24"/>
              </w:rPr>
              <w:t>Khó scale orchestrator nếu có tải cao</w:t>
            </w:r>
          </w:p>
        </w:tc>
      </w:tr>
      <w:tr w:rsidR="00553335" w:rsidRPr="00553335" w:rsidTr="00553335">
        <w:tc>
          <w:tcPr>
            <w:tcW w:w="948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741BFD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Khả năng chịu lỗi</w:t>
            </w:r>
          </w:p>
        </w:tc>
        <w:tc>
          <w:tcPr>
            <w:tcW w:w="2088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553335">
              <w:rPr>
                <w:rFonts w:ascii="Times New Roman" w:eastAsia="Times New Roman" w:hAnsi="Times New Roman" w:cs="Times New Roman"/>
                <w:sz w:val="26"/>
                <w:szCs w:val="24"/>
              </w:rPr>
              <w:t>Cao, không có điểm nghẽn, event queue giúp retry</w:t>
            </w:r>
          </w:p>
        </w:tc>
        <w:tc>
          <w:tcPr>
            <w:tcW w:w="1901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553335">
              <w:rPr>
                <w:rFonts w:ascii="Times New Roman" w:eastAsia="Times New Roman" w:hAnsi="Times New Roman" w:cs="Times New Roman"/>
                <w:sz w:val="26"/>
                <w:szCs w:val="24"/>
              </w:rPr>
              <w:t>Thấp hơn, orchestrator là điểm nghẽn (SPOF)</w:t>
            </w:r>
          </w:p>
        </w:tc>
      </w:tr>
      <w:tr w:rsidR="00553335" w:rsidRPr="00553335" w:rsidTr="00553335">
        <w:tc>
          <w:tcPr>
            <w:tcW w:w="948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741BFD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Độ phức tạp debug</w:t>
            </w:r>
          </w:p>
        </w:tc>
        <w:tc>
          <w:tcPr>
            <w:tcW w:w="2088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553335">
              <w:rPr>
                <w:rFonts w:ascii="Times New Roman" w:eastAsia="Times New Roman" w:hAnsi="Times New Roman" w:cs="Times New Roman"/>
                <w:sz w:val="26"/>
                <w:szCs w:val="24"/>
              </w:rPr>
              <w:t>Khó, event có thể lan truyền, debug luồng phức tạp</w:t>
            </w:r>
          </w:p>
        </w:tc>
        <w:tc>
          <w:tcPr>
            <w:tcW w:w="1901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553335">
              <w:rPr>
                <w:rFonts w:ascii="Times New Roman" w:eastAsia="Times New Roman" w:hAnsi="Times New Roman" w:cs="Times New Roman"/>
                <w:sz w:val="26"/>
                <w:szCs w:val="24"/>
              </w:rPr>
              <w:t>Dễ, flow rõ ràng, dễ theo dõi</w:t>
            </w:r>
          </w:p>
        </w:tc>
      </w:tr>
      <w:tr w:rsidR="00553335" w:rsidRPr="00553335" w:rsidTr="00553335">
        <w:tc>
          <w:tcPr>
            <w:tcW w:w="948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741BFD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Tính maintain</w:t>
            </w:r>
          </w:p>
        </w:tc>
        <w:tc>
          <w:tcPr>
            <w:tcW w:w="2088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553335">
              <w:rPr>
                <w:rFonts w:ascii="Times New Roman" w:eastAsia="Times New Roman" w:hAnsi="Times New Roman" w:cs="Times New Roman"/>
                <w:sz w:val="26"/>
                <w:szCs w:val="24"/>
              </w:rPr>
              <w:t>Khó quản lý khi hệ thống lớn, dễ “rối event”</w:t>
            </w:r>
          </w:p>
        </w:tc>
        <w:tc>
          <w:tcPr>
            <w:tcW w:w="1901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553335">
              <w:rPr>
                <w:rFonts w:ascii="Times New Roman" w:eastAsia="Times New Roman" w:hAnsi="Times New Roman" w:cs="Times New Roman"/>
                <w:sz w:val="26"/>
                <w:szCs w:val="24"/>
              </w:rPr>
              <w:t>Dễ quản lý, flow có kiểm soát</w:t>
            </w:r>
          </w:p>
        </w:tc>
      </w:tr>
      <w:tr w:rsidR="00553335" w:rsidRPr="00553335" w:rsidTr="00553335">
        <w:tc>
          <w:tcPr>
            <w:tcW w:w="948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741BFD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Thời gian phát triển</w:t>
            </w:r>
          </w:p>
        </w:tc>
        <w:tc>
          <w:tcPr>
            <w:tcW w:w="2088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553335">
              <w:rPr>
                <w:rFonts w:ascii="Times New Roman" w:eastAsia="Times New Roman" w:hAnsi="Times New Roman" w:cs="Times New Roman"/>
                <w:sz w:val="26"/>
                <w:szCs w:val="24"/>
              </w:rPr>
              <w:t>Có thể nhanh nếu hệ thống nhỏ, phức tạp khi lớn</w:t>
            </w:r>
          </w:p>
        </w:tc>
        <w:tc>
          <w:tcPr>
            <w:tcW w:w="1901" w:type="pct"/>
            <w:vAlign w:val="center"/>
            <w:hideMark/>
          </w:tcPr>
          <w:p w:rsidR="00553335" w:rsidRPr="00553335" w:rsidRDefault="00553335" w:rsidP="00AC638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553335">
              <w:rPr>
                <w:rFonts w:ascii="Times New Roman" w:eastAsia="Times New Roman" w:hAnsi="Times New Roman" w:cs="Times New Roman"/>
                <w:sz w:val="26"/>
                <w:szCs w:val="24"/>
              </w:rPr>
              <w:t>Dễ thiết kế và kiểm soát hơn</w:t>
            </w:r>
          </w:p>
        </w:tc>
      </w:tr>
    </w:tbl>
    <w:p w:rsidR="008B6E8A" w:rsidRPr="00553335" w:rsidRDefault="008333BF" w:rsidP="00553335">
      <w:pPr>
        <w:pStyle w:val="Heading3"/>
        <w:numPr>
          <w:ilvl w:val="0"/>
          <w:numId w:val="3"/>
        </w:numPr>
        <w:rPr>
          <w:b w:val="0"/>
          <w:color w:val="000000"/>
          <w:sz w:val="26"/>
          <w:szCs w:val="26"/>
        </w:rPr>
      </w:pPr>
      <w:r w:rsidRPr="008333BF">
        <w:rPr>
          <w:b w:val="0"/>
          <w:color w:val="000000"/>
          <w:sz w:val="26"/>
          <w:szCs w:val="26"/>
        </w:rPr>
        <w:lastRenderedPageBreak/>
        <w:t>Quyết định mô hình phù</w:t>
      </w:r>
      <w:r w:rsidR="008B6E8A" w:rsidRPr="00553335">
        <w:rPr>
          <w:b w:val="0"/>
          <w:color w:val="000000"/>
          <w:sz w:val="26"/>
          <w:szCs w:val="26"/>
        </w:rPr>
        <w:t xml:space="preserve"> hợp với scaling + resilience.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6" w:type="dxa"/>
          <w:left w:w="86" w:type="dxa"/>
          <w:bottom w:w="86" w:type="dxa"/>
          <w:right w:w="86" w:type="dxa"/>
        </w:tblCellMar>
        <w:tblLook w:val="04A0" w:firstRow="1" w:lastRow="0" w:firstColumn="1" w:lastColumn="0" w:noHBand="0" w:noVBand="1"/>
      </w:tblPr>
      <w:tblGrid>
        <w:gridCol w:w="2978"/>
        <w:gridCol w:w="2682"/>
        <w:gridCol w:w="3690"/>
      </w:tblGrid>
      <w:tr w:rsidR="002F4F31" w:rsidRPr="002F4F31" w:rsidTr="007D5944">
        <w:trPr>
          <w:tblHeader/>
        </w:trPr>
        <w:tc>
          <w:tcPr>
            <w:tcW w:w="1572" w:type="pct"/>
            <w:vAlign w:val="center"/>
            <w:hideMark/>
          </w:tcPr>
          <w:p w:rsidR="002F4F31" w:rsidRPr="002F4F31" w:rsidRDefault="002F4F31" w:rsidP="007D594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 w:rsidRPr="002F4F31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Mục tiêu &amp; điều kiện</w:t>
            </w:r>
          </w:p>
        </w:tc>
        <w:tc>
          <w:tcPr>
            <w:tcW w:w="1416" w:type="pct"/>
            <w:vAlign w:val="center"/>
            <w:hideMark/>
          </w:tcPr>
          <w:p w:rsidR="002F4F31" w:rsidRPr="002F4F31" w:rsidRDefault="002F4F31" w:rsidP="007D594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 w:rsidRPr="002F4F31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Lựa chọn mô hình phù hợp</w:t>
            </w:r>
          </w:p>
        </w:tc>
        <w:tc>
          <w:tcPr>
            <w:tcW w:w="1948" w:type="pct"/>
            <w:vAlign w:val="center"/>
            <w:hideMark/>
          </w:tcPr>
          <w:p w:rsidR="002F4F31" w:rsidRPr="002F4F31" w:rsidRDefault="002F4F31" w:rsidP="007D594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 w:rsidRPr="002F4F31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Lý do chính</w:t>
            </w:r>
          </w:p>
        </w:tc>
      </w:tr>
      <w:tr w:rsidR="002F4F31" w:rsidRPr="002F4F31" w:rsidTr="007D5944">
        <w:tc>
          <w:tcPr>
            <w:tcW w:w="1572" w:type="pct"/>
            <w:vAlign w:val="center"/>
            <w:hideMark/>
          </w:tcPr>
          <w:p w:rsidR="002F4F31" w:rsidRPr="002F4F31" w:rsidRDefault="002F4F31" w:rsidP="007D594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2F4F31">
              <w:rPr>
                <w:rFonts w:ascii="Times New Roman" w:eastAsia="Times New Roman" w:hAnsi="Times New Roman" w:cs="Times New Roman"/>
                <w:sz w:val="26"/>
                <w:szCs w:val="24"/>
              </w:rPr>
              <w:t>Hệ thống cần scale rất lớn, nhiều user, cần khả năng chịu lỗi cao</w:t>
            </w:r>
          </w:p>
        </w:tc>
        <w:tc>
          <w:tcPr>
            <w:tcW w:w="1416" w:type="pct"/>
            <w:vAlign w:val="center"/>
            <w:hideMark/>
          </w:tcPr>
          <w:p w:rsidR="002F4F31" w:rsidRPr="002F4F31" w:rsidRDefault="002F4F31" w:rsidP="007D594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7D5944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Event Choreography</w:t>
            </w:r>
          </w:p>
        </w:tc>
        <w:tc>
          <w:tcPr>
            <w:tcW w:w="1948" w:type="pct"/>
            <w:vAlign w:val="center"/>
            <w:hideMark/>
          </w:tcPr>
          <w:p w:rsidR="002F4F31" w:rsidRPr="002F4F31" w:rsidRDefault="002F4F31" w:rsidP="007D594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2F4F31">
              <w:rPr>
                <w:rFonts w:ascii="Times New Roman" w:eastAsia="Times New Roman" w:hAnsi="Times New Roman" w:cs="Times New Roman"/>
                <w:sz w:val="26"/>
                <w:szCs w:val="24"/>
              </w:rPr>
              <w:t>Phi tập trung, không có điểm nghẽn, dễ mở rộng, retry qua event queue</w:t>
            </w:r>
          </w:p>
        </w:tc>
      </w:tr>
      <w:tr w:rsidR="002F4F31" w:rsidRPr="002F4F31" w:rsidTr="007D5944">
        <w:tc>
          <w:tcPr>
            <w:tcW w:w="1572" w:type="pct"/>
            <w:vAlign w:val="center"/>
            <w:hideMark/>
          </w:tcPr>
          <w:p w:rsidR="002F4F31" w:rsidRPr="002F4F31" w:rsidRDefault="002F4F31" w:rsidP="007D594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2F4F31">
              <w:rPr>
                <w:rFonts w:ascii="Times New Roman" w:eastAsia="Times New Roman" w:hAnsi="Times New Roman" w:cs="Times New Roman"/>
                <w:sz w:val="26"/>
                <w:szCs w:val="24"/>
              </w:rPr>
              <w:t>Hệ thống có logic phức tạp, cần kiểm soát flow chặt chẽ, debug dễ</w:t>
            </w:r>
          </w:p>
        </w:tc>
        <w:tc>
          <w:tcPr>
            <w:tcW w:w="1416" w:type="pct"/>
            <w:vAlign w:val="center"/>
            <w:hideMark/>
          </w:tcPr>
          <w:p w:rsidR="002F4F31" w:rsidRPr="002F4F31" w:rsidRDefault="002F4F31" w:rsidP="007D594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7D5944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Event Orchestration</w:t>
            </w:r>
          </w:p>
        </w:tc>
        <w:tc>
          <w:tcPr>
            <w:tcW w:w="1948" w:type="pct"/>
            <w:vAlign w:val="center"/>
            <w:hideMark/>
          </w:tcPr>
          <w:p w:rsidR="002F4F31" w:rsidRPr="002F4F31" w:rsidRDefault="002F4F31" w:rsidP="007D594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2F4F31">
              <w:rPr>
                <w:rFonts w:ascii="Times New Roman" w:eastAsia="Times New Roman" w:hAnsi="Times New Roman" w:cs="Times New Roman"/>
                <w:sz w:val="26"/>
                <w:szCs w:val="24"/>
              </w:rPr>
              <w:t>Orchestrator làm trung tâm, dễ kiểm soát và debug</w:t>
            </w:r>
          </w:p>
        </w:tc>
      </w:tr>
      <w:tr w:rsidR="002F4F31" w:rsidRPr="002F4F31" w:rsidTr="007D5944">
        <w:tc>
          <w:tcPr>
            <w:tcW w:w="1572" w:type="pct"/>
            <w:vAlign w:val="center"/>
            <w:hideMark/>
          </w:tcPr>
          <w:p w:rsidR="002F4F31" w:rsidRPr="002F4F31" w:rsidRDefault="002F4F31" w:rsidP="007D594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2F4F31">
              <w:rPr>
                <w:rFonts w:ascii="Times New Roman" w:eastAsia="Times New Roman" w:hAnsi="Times New Roman" w:cs="Times New Roman"/>
                <w:sz w:val="26"/>
                <w:szCs w:val="24"/>
              </w:rPr>
              <w:t>Kết hợp cả 2 yêu cầu: scale + kiểm soát flow</w:t>
            </w:r>
          </w:p>
        </w:tc>
        <w:tc>
          <w:tcPr>
            <w:tcW w:w="1416" w:type="pct"/>
            <w:vAlign w:val="center"/>
            <w:hideMark/>
          </w:tcPr>
          <w:p w:rsidR="002F4F31" w:rsidRPr="002F4F31" w:rsidRDefault="002F4F31" w:rsidP="007D594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7D5944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Hybrid (Orchestration + Choreography)</w:t>
            </w:r>
          </w:p>
        </w:tc>
        <w:tc>
          <w:tcPr>
            <w:tcW w:w="1948" w:type="pct"/>
            <w:vAlign w:val="center"/>
            <w:hideMark/>
          </w:tcPr>
          <w:p w:rsidR="002F4F31" w:rsidRPr="002F4F31" w:rsidRDefault="002F4F31" w:rsidP="007D594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2F4F31">
              <w:rPr>
                <w:rFonts w:ascii="Times New Roman" w:eastAsia="Times New Roman" w:hAnsi="Times New Roman" w:cs="Times New Roman"/>
                <w:sz w:val="26"/>
                <w:szCs w:val="24"/>
              </w:rPr>
              <w:t>Orchestrator cho các bước quan trọng, event-driven cho các service phụ trợ</w:t>
            </w:r>
          </w:p>
        </w:tc>
      </w:tr>
    </w:tbl>
    <w:p w:rsidR="008B6E8A" w:rsidRPr="003B7ABA" w:rsidRDefault="003B7ABA" w:rsidP="00B152D1">
      <w:pPr>
        <w:pStyle w:val="ListParagraph"/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B7ABA">
        <w:rPr>
          <w:rFonts w:ascii="Times New Roman" w:eastAsia="Times New Roman" w:hAnsi="Times New Roman" w:cs="Times New Roman"/>
          <w:color w:val="000000"/>
          <w:sz w:val="26"/>
          <w:szCs w:val="26"/>
        </w:rPr>
        <w:t>Kết luận:</w:t>
      </w:r>
    </w:p>
    <w:p w:rsidR="003B7ABA" w:rsidRPr="003B7ABA" w:rsidRDefault="003B7ABA" w:rsidP="00612DFF">
      <w:pPr>
        <w:numPr>
          <w:ilvl w:val="1"/>
          <w:numId w:val="6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ABA">
        <w:rPr>
          <w:rFonts w:ascii="Times New Roman" w:eastAsia="Times New Roman" w:hAnsi="Times New Roman" w:cs="Times New Roman"/>
          <w:b/>
          <w:bCs/>
          <w:sz w:val="26"/>
          <w:szCs w:val="26"/>
        </w:rPr>
        <w:t>Event Choreography</w:t>
      </w:r>
      <w:r w:rsidRPr="003B7ABA">
        <w:rPr>
          <w:rFonts w:ascii="Times New Roman" w:eastAsia="Times New Roman" w:hAnsi="Times New Roman" w:cs="Times New Roman"/>
          <w:sz w:val="26"/>
          <w:szCs w:val="26"/>
        </w:rPr>
        <w:t xml:space="preserve"> rất phù hợp với hệ thống phân tán lớn, cần độ sẵn sàng cao và scale linh hoạt (ví dụ hệ thống đặt đồ </w:t>
      </w:r>
      <w:proofErr w:type="gramStart"/>
      <w:r w:rsidRPr="003B7ABA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gramEnd"/>
      <w:r w:rsidRPr="003B7ABA">
        <w:rPr>
          <w:rFonts w:ascii="Times New Roman" w:eastAsia="Times New Roman" w:hAnsi="Times New Roman" w:cs="Times New Roman"/>
          <w:sz w:val="26"/>
          <w:szCs w:val="26"/>
        </w:rPr>
        <w:t xml:space="preserve"> có lượng đơn lớn, nhiều service độc lập). </w:t>
      </w:r>
    </w:p>
    <w:p w:rsidR="003B7ABA" w:rsidRPr="003B7ABA" w:rsidRDefault="003B7ABA" w:rsidP="003B7ABA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ABA">
        <w:rPr>
          <w:rFonts w:ascii="Times New Roman" w:eastAsia="Times New Roman" w:hAnsi="Times New Roman" w:cs="Times New Roman"/>
          <w:b/>
          <w:bCs/>
          <w:sz w:val="26"/>
          <w:szCs w:val="26"/>
        </w:rPr>
        <w:t>Event Orchestration</w:t>
      </w:r>
      <w:r w:rsidRPr="003B7ABA">
        <w:rPr>
          <w:rFonts w:ascii="Times New Roman" w:eastAsia="Times New Roman" w:hAnsi="Times New Roman" w:cs="Times New Roman"/>
          <w:sz w:val="26"/>
          <w:szCs w:val="26"/>
        </w:rPr>
        <w:t xml:space="preserve"> phù hợp khi bạn cần quản lý chặt chẽ quy trình nghiệp vụ, dễ </w:t>
      </w:r>
      <w:proofErr w:type="gramStart"/>
      <w:r w:rsidRPr="003B7ABA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3B7ABA">
        <w:rPr>
          <w:rFonts w:ascii="Times New Roman" w:eastAsia="Times New Roman" w:hAnsi="Times New Roman" w:cs="Times New Roman"/>
          <w:sz w:val="26"/>
          <w:szCs w:val="26"/>
        </w:rPr>
        <w:t xml:space="preserve"> dõi, debug. </w:t>
      </w:r>
    </w:p>
    <w:p w:rsidR="003B7ABA" w:rsidRPr="003B7ABA" w:rsidRDefault="003B7ABA" w:rsidP="003B7ABA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ABA">
        <w:rPr>
          <w:rFonts w:ascii="Times New Roman" w:eastAsia="Times New Roman" w:hAnsi="Times New Roman" w:cs="Times New Roman"/>
          <w:b/>
          <w:bCs/>
          <w:sz w:val="26"/>
          <w:szCs w:val="26"/>
        </w:rPr>
        <w:t>Hybrid approach</w:t>
      </w:r>
      <w:r w:rsidRPr="003B7ABA">
        <w:rPr>
          <w:rFonts w:ascii="Times New Roman" w:eastAsia="Times New Roman" w:hAnsi="Times New Roman" w:cs="Times New Roman"/>
          <w:sz w:val="26"/>
          <w:szCs w:val="26"/>
        </w:rPr>
        <w:t xml:space="preserve"> thường được áp dụng trong thực tế để tận dụng ưu điểm cả hai. </w:t>
      </w:r>
    </w:p>
    <w:p w:rsidR="008333BF" w:rsidRPr="008333BF" w:rsidRDefault="008333BF" w:rsidP="0013696F">
      <w:pPr>
        <w:pStyle w:val="Heading2"/>
        <w:rPr>
          <w:rFonts w:ascii="Times New Roman" w:eastAsia="Times New Roman" w:hAnsi="Times New Roman" w:cs="Times New Roman"/>
          <w:b/>
          <w:bCs/>
        </w:rPr>
      </w:pPr>
      <w:bookmarkStart w:id="0" w:name="_GoBack"/>
      <w:bookmarkEnd w:id="0"/>
      <w:r w:rsidRPr="008333BF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Deliverable:</w:t>
      </w:r>
    </w:p>
    <w:p w:rsidR="008333BF" w:rsidRPr="008333BF" w:rsidRDefault="008B6E8A" w:rsidP="008B6E8A">
      <w:pPr>
        <w:numPr>
          <w:ilvl w:val="0"/>
          <w:numId w:val="2"/>
        </w:numPr>
        <w:spacing w:before="240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Event flow diagrams</w:t>
      </w:r>
    </w:p>
    <w:p w:rsidR="008333BF" w:rsidRPr="008333BF" w:rsidRDefault="008333BF" w:rsidP="008B6E8A">
      <w:pPr>
        <w:numPr>
          <w:ilvl w:val="0"/>
          <w:numId w:val="2"/>
        </w:numPr>
        <w:spacing w:after="24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333BF">
        <w:rPr>
          <w:rFonts w:ascii="Times New Roman" w:eastAsia="Times New Roman" w:hAnsi="Times New Roman" w:cs="Times New Roman"/>
          <w:color w:val="000000"/>
          <w:sz w:val="26"/>
          <w:szCs w:val="26"/>
        </w:rPr>
        <w:t>Trade-off notes</w:t>
      </w:r>
    </w:p>
    <w:p w:rsidR="00B371D2" w:rsidRDefault="00B371D2" w:rsidP="008B6E8A">
      <w:pPr>
        <w:spacing w:line="360" w:lineRule="auto"/>
      </w:pPr>
    </w:p>
    <w:sectPr w:rsidR="00B37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472E61"/>
    <w:multiLevelType w:val="multilevel"/>
    <w:tmpl w:val="DB46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3F46FC"/>
    <w:multiLevelType w:val="multilevel"/>
    <w:tmpl w:val="03E0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4934E9"/>
    <w:multiLevelType w:val="hybridMultilevel"/>
    <w:tmpl w:val="73C6DF6E"/>
    <w:lvl w:ilvl="0" w:tplc="847E7C84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796D41"/>
    <w:multiLevelType w:val="hybridMultilevel"/>
    <w:tmpl w:val="4E36C042"/>
    <w:lvl w:ilvl="0" w:tplc="847E7C84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FDCC2528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837587"/>
    <w:multiLevelType w:val="hybridMultilevel"/>
    <w:tmpl w:val="0C48A3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8052057"/>
    <w:multiLevelType w:val="multilevel"/>
    <w:tmpl w:val="E68C08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3BF"/>
    <w:rsid w:val="0013696F"/>
    <w:rsid w:val="002F4F31"/>
    <w:rsid w:val="003B636C"/>
    <w:rsid w:val="003B7ABA"/>
    <w:rsid w:val="004D7401"/>
    <w:rsid w:val="00553335"/>
    <w:rsid w:val="00612DFF"/>
    <w:rsid w:val="00741BFD"/>
    <w:rsid w:val="007D5944"/>
    <w:rsid w:val="008333BF"/>
    <w:rsid w:val="008B6E8A"/>
    <w:rsid w:val="00AC638D"/>
    <w:rsid w:val="00B152D1"/>
    <w:rsid w:val="00B371D2"/>
    <w:rsid w:val="00D52FEC"/>
    <w:rsid w:val="00E1172A"/>
    <w:rsid w:val="00EC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2C4EF9-28B1-4F39-ACED-5E5CA8FDF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33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E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333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3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333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33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B6E8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B6E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533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8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0F106-BA6B-4E2C-80A2-76DA84AAE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16</cp:revision>
  <dcterms:created xsi:type="dcterms:W3CDTF">2026-03-28T13:01:00Z</dcterms:created>
  <dcterms:modified xsi:type="dcterms:W3CDTF">2026-03-28T13:13:00Z</dcterms:modified>
</cp:coreProperties>
</file>