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1E36" w:rsidRDefault="00551E36">
      <w:pPr>
        <w:widowControl w:val="0"/>
        <w:pBdr>
          <w:top w:val="nil"/>
          <w:left w:val="nil"/>
          <w:bottom w:val="nil"/>
          <w:right w:val="nil"/>
          <w:between w:val="nil"/>
        </w:pBdr>
        <w:spacing w:after="0" w:line="276" w:lineRule="auto"/>
      </w:pPr>
    </w:p>
    <w:p w:rsidR="00551E36" w:rsidRDefault="004A41ED">
      <w:pPr>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Dillard's Inc. is an American </w:t>
      </w:r>
      <w:hyperlink r:id="rId6">
        <w:r>
          <w:rPr>
            <w:rFonts w:ascii="Times New Roman" w:eastAsia="Times New Roman" w:hAnsi="Times New Roman" w:cs="Times New Roman"/>
            <w:sz w:val="24"/>
            <w:szCs w:val="24"/>
          </w:rPr>
          <w:t>department store</w:t>
        </w:r>
      </w:hyperlink>
      <w:r>
        <w:rPr>
          <w:rFonts w:ascii="Times New Roman" w:eastAsia="Times New Roman" w:hAnsi="Times New Roman" w:cs="Times New Roman"/>
          <w:sz w:val="24"/>
          <w:szCs w:val="24"/>
        </w:rPr>
        <w:t> chain with approximately 292 stores in 29 states and headquartered in </w:t>
      </w:r>
      <w:hyperlink r:id="rId7">
        <w:r>
          <w:rPr>
            <w:rFonts w:ascii="Times New Roman" w:eastAsia="Times New Roman" w:hAnsi="Times New Roman" w:cs="Times New Roman"/>
            <w:sz w:val="24"/>
            <w:szCs w:val="24"/>
          </w:rPr>
          <w:t>Little Rock, Arkansas</w:t>
        </w:r>
      </w:hyperlink>
      <w:r>
        <w:rPr>
          <w:rFonts w:ascii="Times New Roman" w:eastAsia="Times New Roman" w:hAnsi="Times New Roman" w:cs="Times New Roman"/>
          <w:sz w:val="24"/>
          <w:szCs w:val="24"/>
        </w:rPr>
        <w:t>. This report focuses on four key areas, firstly Customer’s behavior, preferences and buying patterns. Secondly, the sales performance of Dillard’s stores in Texas over the years and understand which stores are doing well and which war</w:t>
      </w:r>
      <w:r>
        <w:rPr>
          <w:rFonts w:ascii="Times New Roman" w:eastAsia="Times New Roman" w:hAnsi="Times New Roman" w:cs="Times New Roman"/>
          <w:sz w:val="24"/>
          <w:szCs w:val="24"/>
        </w:rPr>
        <w:t>rant more attention. Thirdly, analysis on the performance of top 10 departments which sold the highest items in Texas in 2014 and 2015. Finally, analysis on revenue of various departments and the number of items in stock.</w:t>
      </w:r>
    </w:p>
    <w:p w:rsidR="00551E36" w:rsidRDefault="00551E36">
      <w:pPr>
        <w:jc w:val="both"/>
        <w:rPr>
          <w:rFonts w:ascii="Times New Roman" w:eastAsia="Times New Roman" w:hAnsi="Times New Roman" w:cs="Times New Roman"/>
          <w:sz w:val="24"/>
          <w:szCs w:val="24"/>
        </w:rPr>
      </w:pPr>
      <w:bookmarkStart w:id="1" w:name="_heading=h.nfm99jib3in1" w:colFirst="0" w:colLast="0"/>
      <w:bookmarkEnd w:id="1"/>
    </w:p>
    <w:p w:rsidR="00551E36" w:rsidRDefault="004A41ED">
      <w:pPr>
        <w:jc w:val="both"/>
        <w:rPr>
          <w:rFonts w:ascii="Times New Roman" w:eastAsia="Times New Roman" w:hAnsi="Times New Roman" w:cs="Times New Roman"/>
          <w:b/>
          <w:sz w:val="24"/>
          <w:szCs w:val="24"/>
        </w:rPr>
      </w:pPr>
      <w:bookmarkStart w:id="2" w:name="_heading=h.qnxslnj2mjhd" w:colFirst="0" w:colLast="0"/>
      <w:bookmarkEnd w:id="2"/>
      <w:r>
        <w:rPr>
          <w:rFonts w:ascii="Times New Roman" w:eastAsia="Times New Roman" w:hAnsi="Times New Roman" w:cs="Times New Roman"/>
          <w:b/>
          <w:sz w:val="24"/>
          <w:szCs w:val="24"/>
        </w:rPr>
        <w:t>Analysis of Customer behavior:</w:t>
      </w: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e analysis of how a customer prefers to shop and at what time of the year can give us valuable insights into customer preferences. It is vital to explore customer’s perceptions and purchasing behavior as it is a key driver of store sales. We are trying to </w:t>
      </w:r>
      <w:r>
        <w:rPr>
          <w:rFonts w:ascii="Times New Roman" w:eastAsia="Times New Roman" w:hAnsi="Times New Roman" w:cs="Times New Roman"/>
          <w:sz w:val="24"/>
          <w:szCs w:val="24"/>
        </w:rPr>
        <w:t>assess the behavior of customers who have purchased items at Dillard’s Texas stores, to see if there is a pattern and try to fill in the gaps. It is important to understand customer behavior patterns in order to improve customer shopping experience and inc</w:t>
      </w:r>
      <w:r>
        <w:rPr>
          <w:rFonts w:ascii="Times New Roman" w:eastAsia="Times New Roman" w:hAnsi="Times New Roman" w:cs="Times New Roman"/>
          <w:sz w:val="24"/>
          <w:szCs w:val="24"/>
        </w:rPr>
        <w:t>rease stores’ revenue.</w:t>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4205"/>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3164205"/>
                    </a:xfrm>
                    <a:prstGeom prst="rect">
                      <a:avLst/>
                    </a:prstGeom>
                    <a:ln/>
                  </pic:spPr>
                </pic:pic>
              </a:graphicData>
            </a:graphic>
          </wp:inline>
        </w:drawing>
      </w:r>
      <w:r>
        <w:rPr>
          <w:noProof/>
        </w:rPr>
        <w:drawing>
          <wp:anchor distT="0" distB="0" distL="114300" distR="114300" simplePos="0" relativeHeight="251658240" behindDoc="0" locked="0" layoutInCell="1" hidden="0" allowOverlap="1">
            <wp:simplePos x="0" y="0"/>
            <wp:positionH relativeFrom="column">
              <wp:posOffset>5343525</wp:posOffset>
            </wp:positionH>
            <wp:positionV relativeFrom="paragraph">
              <wp:posOffset>2458085</wp:posOffset>
            </wp:positionV>
            <wp:extent cx="1000125" cy="438150"/>
            <wp:effectExtent l="0" t="0" r="0" b="0"/>
            <wp:wrapNone/>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000125" cy="438150"/>
                    </a:xfrm>
                    <a:prstGeom prst="rect">
                      <a:avLst/>
                    </a:prstGeom>
                    <a:ln/>
                  </pic:spPr>
                </pic:pic>
              </a:graphicData>
            </a:graphic>
          </wp:anchor>
        </w:drawing>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map above shows us that Dillard’s stores in Texas are fairly popular around the country. We see that the density of people buying from stores at Texas is denser around the areas where the stores are located.  </w:t>
      </w:r>
    </w:p>
    <w:p w:rsidR="00E662A9" w:rsidRDefault="00E662A9">
      <w:pPr>
        <w:jc w:val="both"/>
        <w:rPr>
          <w:rFonts w:ascii="Times New Roman" w:eastAsia="Times New Roman" w:hAnsi="Times New Roman" w:cs="Times New Roman"/>
          <w:b/>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Busiest season</w:t>
      </w:r>
      <w:r>
        <w:rPr>
          <w:rFonts w:ascii="Times New Roman" w:eastAsia="Times New Roman" w:hAnsi="Times New Roman" w:cs="Times New Roman"/>
          <w:b/>
          <w:sz w:val="24"/>
          <w:szCs w:val="24"/>
        </w:rPr>
        <w:t xml:space="preserve"> for Dillard’s stores in Texas:</w:t>
      </w:r>
    </w:p>
    <w:p w:rsidR="00E662A9" w:rsidRDefault="00E662A9">
      <w:pPr>
        <w:jc w:val="both"/>
        <w:rPr>
          <w:rFonts w:ascii="Times New Roman" w:eastAsia="Times New Roman" w:hAnsi="Times New Roman" w:cs="Times New Roman"/>
          <w:b/>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deep dive into the data we categorized the months into seasons. February, March and April were grouped as spring. May, June and July were grouped as summer. and August, September and October were grouped as fall. Lastly, </w:t>
      </w:r>
      <w:r>
        <w:rPr>
          <w:rFonts w:ascii="Times New Roman" w:eastAsia="Times New Roman" w:hAnsi="Times New Roman" w:cs="Times New Roman"/>
          <w:sz w:val="24"/>
          <w:szCs w:val="24"/>
        </w:rPr>
        <w:t>November, December and January were grouped as winter.</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categories above, we further drilled down into the data by looking for customer </w:t>
      </w:r>
      <w:r w:rsidR="00E662A9">
        <w:rPr>
          <w:rFonts w:ascii="Times New Roman" w:eastAsia="Times New Roman" w:hAnsi="Times New Roman" w:cs="Times New Roman"/>
          <w:sz w:val="24"/>
          <w:szCs w:val="24"/>
        </w:rPr>
        <w:t>buying patterns</w:t>
      </w:r>
      <w:r>
        <w:rPr>
          <w:rFonts w:ascii="Times New Roman" w:eastAsia="Times New Roman" w:hAnsi="Times New Roman" w:cs="Times New Roman"/>
          <w:sz w:val="24"/>
          <w:szCs w:val="24"/>
        </w:rPr>
        <w:t xml:space="preserve"> across seasons. We noticed that more customers shopped from Dillard’s during fall when compare</w:t>
      </w:r>
      <w:r>
        <w:rPr>
          <w:rFonts w:ascii="Times New Roman" w:eastAsia="Times New Roman" w:hAnsi="Times New Roman" w:cs="Times New Roman"/>
          <w:sz w:val="24"/>
          <w:szCs w:val="24"/>
        </w:rPr>
        <w:t>d to spring and summer. But as we move towards winter, we see an increase in customers not only in Texas but around the country as well.</w:t>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88607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2886075"/>
                    </a:xfrm>
                    <a:prstGeom prst="rect">
                      <a:avLst/>
                    </a:prstGeom>
                    <a:ln/>
                  </pic:spPr>
                </pic:pic>
              </a:graphicData>
            </a:graphic>
          </wp:inline>
        </w:drawing>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in excel was modified and we subtracted the original price from the transaction amount to get the disc</w:t>
      </w:r>
      <w:r>
        <w:rPr>
          <w:rFonts w:ascii="Times New Roman" w:eastAsia="Times New Roman" w:hAnsi="Times New Roman" w:cs="Times New Roman"/>
          <w:sz w:val="24"/>
          <w:szCs w:val="24"/>
        </w:rPr>
        <w:t xml:space="preserve">ount on each transaction (if there were any). </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tried to explore which month had </w:t>
      </w:r>
      <w:r w:rsidR="00E662A9">
        <w:rPr>
          <w:rFonts w:ascii="Times New Roman" w:eastAsia="Times New Roman" w:hAnsi="Times New Roman" w:cs="Times New Roman"/>
          <w:sz w:val="24"/>
          <w:szCs w:val="24"/>
        </w:rPr>
        <w:t>the greatest</w:t>
      </w:r>
      <w:r>
        <w:rPr>
          <w:rFonts w:ascii="Times New Roman" w:eastAsia="Times New Roman" w:hAnsi="Times New Roman" w:cs="Times New Roman"/>
          <w:sz w:val="24"/>
          <w:szCs w:val="24"/>
        </w:rPr>
        <w:t xml:space="preserve"> number of customers and also what might be the reason behind the increased numbers. A bar graph was plotted which had distinct count of customers by month and</w:t>
      </w:r>
      <w:r>
        <w:rPr>
          <w:rFonts w:ascii="Times New Roman" w:eastAsia="Times New Roman" w:hAnsi="Times New Roman" w:cs="Times New Roman"/>
          <w:sz w:val="24"/>
          <w:szCs w:val="24"/>
        </w:rPr>
        <w:t xml:space="preserve"> also by season. We made a similar graph for the discounts by month and also by season. It was observed that there was a direct relationship between discounts that were given by stores to the number of customers shopping at Dillard’s.  Comparing the two ch</w:t>
      </w:r>
      <w:r>
        <w:rPr>
          <w:rFonts w:ascii="Times New Roman" w:eastAsia="Times New Roman" w:hAnsi="Times New Roman" w:cs="Times New Roman"/>
          <w:sz w:val="24"/>
          <w:szCs w:val="24"/>
        </w:rPr>
        <w:t>arts below shows us that a slight increase in discounts offered, causes a good amount of increase in the number of customers buying at Dillard’s.</w:t>
      </w:r>
    </w:p>
    <w:p w:rsidR="00551E36" w:rsidRDefault="00551E36">
      <w:pPr>
        <w:jc w:val="both"/>
        <w:rPr>
          <w:rFonts w:ascii="Times New Roman" w:eastAsia="Times New Roman" w:hAnsi="Times New Roman" w:cs="Times New Roman"/>
          <w:b/>
          <w:sz w:val="24"/>
          <w:szCs w:val="24"/>
        </w:rPr>
      </w:pPr>
    </w:p>
    <w:p w:rsidR="00E662A9" w:rsidRDefault="00E662A9">
      <w:pPr>
        <w:jc w:val="both"/>
        <w:rPr>
          <w:rFonts w:ascii="Times New Roman" w:eastAsia="Times New Roman" w:hAnsi="Times New Roman" w:cs="Times New Roman"/>
          <w:b/>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Effect of Discount on customer’s behavior:</w:t>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630805"/>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2630805"/>
                    </a:xfrm>
                    <a:prstGeom prst="rect">
                      <a:avLst/>
                    </a:prstGeom>
                    <a:ln/>
                  </pic:spPr>
                </pic:pic>
              </a:graphicData>
            </a:graphic>
          </wp:inline>
        </w:drawing>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strongly recommend Dillard’s to introduce “End of Season” sa</w:t>
      </w:r>
      <w:r>
        <w:rPr>
          <w:rFonts w:ascii="Times New Roman" w:eastAsia="Times New Roman" w:hAnsi="Times New Roman" w:cs="Times New Roman"/>
          <w:sz w:val="24"/>
          <w:szCs w:val="24"/>
        </w:rPr>
        <w:t>les to bring customers into stores in all seasons thereby reducing pressure of increasing revenue from winter season (November, December and January).</w:t>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“Bulk Buyers” </w:t>
      </w:r>
      <w:r w:rsidR="00E662A9">
        <w:rPr>
          <w:rFonts w:ascii="Times New Roman" w:eastAsia="Times New Roman" w:hAnsi="Times New Roman" w:cs="Times New Roman"/>
          <w:b/>
          <w:sz w:val="24"/>
          <w:szCs w:val="24"/>
        </w:rPr>
        <w:t xml:space="preserve">or </w:t>
      </w:r>
      <w:proofErr w:type="gramStart"/>
      <w:r w:rsidR="00E662A9">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Luxury</w:t>
      </w:r>
      <w:proofErr w:type="gramEnd"/>
      <w:r>
        <w:rPr>
          <w:rFonts w:ascii="Times New Roman" w:eastAsia="Times New Roman" w:hAnsi="Times New Roman" w:cs="Times New Roman"/>
          <w:b/>
          <w:sz w:val="24"/>
          <w:szCs w:val="24"/>
        </w:rPr>
        <w:t xml:space="preserve"> Buyers”</w:t>
      </w: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Purchase patterns of the top 10 biggest spenders at Dillard’s Store at Texas:</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429510"/>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2429510"/>
                    </a:xfrm>
                    <a:prstGeom prst="rect">
                      <a:avLst/>
                    </a:prstGeom>
                    <a:ln/>
                  </pic:spPr>
                </pic:pic>
              </a:graphicData>
            </a:graphic>
          </wp:inline>
        </w:drawing>
      </w:r>
      <w:r>
        <w:rPr>
          <w:rFonts w:ascii="Times New Roman" w:eastAsia="Times New Roman" w:hAnsi="Times New Roman" w:cs="Times New Roman"/>
          <w:sz w:val="24"/>
          <w:szCs w:val="24"/>
        </w:rPr>
        <w:t xml:space="preserve"> </w:t>
      </w: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2486025</wp:posOffset>
            </wp:positionV>
            <wp:extent cx="914400" cy="619125"/>
            <wp:effectExtent l="0" t="0" r="0" b="0"/>
            <wp:wrapNone/>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914400" cy="619125"/>
                    </a:xfrm>
                    <a:prstGeom prst="rect">
                      <a:avLst/>
                    </a:prstGeom>
                    <a:ln/>
                  </pic:spPr>
                </pic:pic>
              </a:graphicData>
            </a:graphic>
          </wp:anchor>
        </w:drawing>
      </w: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next step was to identify the customers who spent the most during the year 2014 and 2015. So, we filtered out the top 20 customers who spent the most. We further tried </w:t>
      </w:r>
      <w:r>
        <w:rPr>
          <w:rFonts w:ascii="Times New Roman" w:eastAsia="Times New Roman" w:hAnsi="Times New Roman" w:cs="Times New Roman"/>
          <w:sz w:val="24"/>
          <w:szCs w:val="24"/>
        </w:rPr>
        <w:t xml:space="preserve">to </w:t>
      </w:r>
      <w:proofErr w:type="gramStart"/>
      <w:r>
        <w:rPr>
          <w:rFonts w:ascii="Times New Roman" w:eastAsia="Times New Roman" w:hAnsi="Times New Roman" w:cs="Times New Roman"/>
          <w:sz w:val="24"/>
          <w:szCs w:val="24"/>
        </w:rPr>
        <w:t>see  the</w:t>
      </w:r>
      <w:proofErr w:type="gramEnd"/>
      <w:r>
        <w:rPr>
          <w:rFonts w:ascii="Times New Roman" w:eastAsia="Times New Roman" w:hAnsi="Times New Roman" w:cs="Times New Roman"/>
          <w:sz w:val="24"/>
          <w:szCs w:val="24"/>
        </w:rPr>
        <w:t xml:space="preserve"> number of items purchased and the amount spent on them. The top spender has spent $13,255 and bought 324 items, so we can say that he/she is a “Bulk Buyer”. We can also see that the 20</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top spender has spent $1,050 and has bought 6 items. So, </w:t>
      </w:r>
      <w:r>
        <w:rPr>
          <w:rFonts w:ascii="Times New Roman" w:eastAsia="Times New Roman" w:hAnsi="Times New Roman" w:cs="Times New Roman"/>
          <w:sz w:val="24"/>
          <w:szCs w:val="24"/>
        </w:rPr>
        <w:t>the 20</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top spender has bought expensive items and therefore a “Luxury Buyer”. The pattern we see in the top 20 spenders (funnel chart) is that mostly they are bulk buyers.</w:t>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Identifying the biggest spenders among loyal customers:</w:t>
      </w:r>
    </w:p>
    <w:p w:rsidR="00551E36" w:rsidRDefault="00551E36">
      <w:pPr>
        <w:jc w:val="both"/>
        <w:rPr>
          <w:rFonts w:ascii="Times New Roman" w:eastAsia="Times New Roman" w:hAnsi="Times New Roman" w:cs="Times New Roman"/>
          <w:b/>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0100"/>
            <wp:effectExtent l="0" t="0" r="0" b="0"/>
            <wp:docPr id="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sz w:val="24"/>
          <w:szCs w:val="24"/>
        </w:rPr>
        <w:t xml:space="preserve"> </w:t>
      </w:r>
      <w:r>
        <w:rPr>
          <w:noProof/>
        </w:rPr>
        <w:drawing>
          <wp:anchor distT="0" distB="0" distL="114300" distR="114300" simplePos="0" relativeHeight="251660288" behindDoc="0" locked="0" layoutInCell="1" hidden="0" allowOverlap="1">
            <wp:simplePos x="0" y="0"/>
            <wp:positionH relativeFrom="column">
              <wp:posOffset>2438400</wp:posOffset>
            </wp:positionH>
            <wp:positionV relativeFrom="paragraph">
              <wp:posOffset>3415665</wp:posOffset>
            </wp:positionV>
            <wp:extent cx="1400175" cy="600075"/>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400175" cy="600075"/>
                    </a:xfrm>
                    <a:prstGeom prst="rect">
                      <a:avLst/>
                    </a:prstGeom>
                    <a:ln/>
                  </pic:spPr>
                </pic:pic>
              </a:graphicData>
            </a:graphic>
          </wp:anchor>
        </w:drawing>
      </w: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analyzed the customers who had </w:t>
      </w:r>
      <w:r w:rsidR="00E662A9">
        <w:rPr>
          <w:rFonts w:ascii="Times New Roman" w:eastAsia="Times New Roman" w:hAnsi="Times New Roman" w:cs="Times New Roman"/>
          <w:sz w:val="24"/>
          <w:szCs w:val="24"/>
        </w:rPr>
        <w:t>the greatest</w:t>
      </w:r>
      <w:r>
        <w:rPr>
          <w:rFonts w:ascii="Times New Roman" w:eastAsia="Times New Roman" w:hAnsi="Times New Roman" w:cs="Times New Roman"/>
          <w:sz w:val="24"/>
          <w:szCs w:val="24"/>
        </w:rPr>
        <w:t xml:space="preserve"> number of visits and we identified them as “Loyal Customers”. So, we filtered out top 100 customers in our dataset. The size of the bubble shows how much they spent in Dillard’s stores in a particular year. T</w:t>
      </w:r>
      <w:r>
        <w:rPr>
          <w:rFonts w:ascii="Times New Roman" w:eastAsia="Times New Roman" w:hAnsi="Times New Roman" w:cs="Times New Roman"/>
          <w:sz w:val="24"/>
          <w:szCs w:val="24"/>
        </w:rPr>
        <w:t>he loyal customer who spent the most in 2014 visited 7 times and spent $6528. The same customer was the highest spender in the year 2015 but his/her visits increased to 21.</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recommend management to tap into the loyal customers pool and encourage them to </w:t>
      </w:r>
      <w:r>
        <w:rPr>
          <w:rFonts w:ascii="Times New Roman" w:eastAsia="Times New Roman" w:hAnsi="Times New Roman" w:cs="Times New Roman"/>
          <w:sz w:val="24"/>
          <w:szCs w:val="24"/>
        </w:rPr>
        <w:t xml:space="preserve">shop more at Dillard’s by giving a small gift card to top 100 loyal customers with most money spent at </w:t>
      </w:r>
      <w:r>
        <w:rPr>
          <w:rFonts w:ascii="Times New Roman" w:eastAsia="Times New Roman" w:hAnsi="Times New Roman" w:cs="Times New Roman"/>
          <w:sz w:val="24"/>
          <w:szCs w:val="24"/>
        </w:rPr>
        <w:lastRenderedPageBreak/>
        <w:t>the end of the year. This might also encourage other customers to visit and shop at Dillard’s more often in order to win the gift card (or any other priz</w:t>
      </w:r>
      <w:r>
        <w:rPr>
          <w:rFonts w:ascii="Times New Roman" w:eastAsia="Times New Roman" w:hAnsi="Times New Roman" w:cs="Times New Roman"/>
          <w:sz w:val="24"/>
          <w:szCs w:val="24"/>
        </w:rPr>
        <w:t>e) next year.</w:t>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Sales Analysis on Dillard’s Stores:</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Texas has 61 Dillard’s stores which accounts for almost 20 percent of the total Dillard’s stores across the nation. The main focus is to analyze the sales for these stores and understand which stores are d</w:t>
      </w:r>
      <w:r>
        <w:rPr>
          <w:rFonts w:ascii="Times New Roman" w:eastAsia="Times New Roman" w:hAnsi="Times New Roman" w:cs="Times New Roman"/>
          <w:sz w:val="24"/>
          <w:szCs w:val="24"/>
        </w:rPr>
        <w:t>oing well and which stores warrant more attention. Using the sales data for the years 2014 and 2015, we looked at the top and bottom 5 stores in Texas for the given years.</w:t>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 5 and bottom 5 stores in Texas in terms of sales:</w:t>
      </w:r>
    </w:p>
    <w:p w:rsidR="00551E36" w:rsidRDefault="00551E36">
      <w:pPr>
        <w:jc w:val="both"/>
        <w:rPr>
          <w:rFonts w:ascii="Times New Roman" w:eastAsia="Times New Roman" w:hAnsi="Times New Roman" w:cs="Times New Roman"/>
          <w:b/>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09850" cy="283845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609850" cy="2838450"/>
                    </a:xfrm>
                    <a:prstGeom prst="rect">
                      <a:avLst/>
                    </a:prstGeom>
                    <a:ln/>
                  </pic:spPr>
                </pic:pic>
              </a:graphicData>
            </a:graphic>
          </wp:inline>
        </w:drawing>
      </w:r>
      <w:r>
        <w:rPr>
          <w:noProof/>
        </w:rPr>
        <w:drawing>
          <wp:anchor distT="0" distB="0" distL="114300" distR="114300" simplePos="0" relativeHeight="251661312" behindDoc="0" locked="0" layoutInCell="1" hidden="0" allowOverlap="1">
            <wp:simplePos x="0" y="0"/>
            <wp:positionH relativeFrom="column">
              <wp:posOffset>3092450</wp:posOffset>
            </wp:positionH>
            <wp:positionV relativeFrom="paragraph">
              <wp:posOffset>18415</wp:posOffset>
            </wp:positionV>
            <wp:extent cx="2641600" cy="2781300"/>
            <wp:effectExtent l="0" t="0" r="0" b="0"/>
            <wp:wrapSquare wrapText="bothSides" distT="0" distB="0" distL="114300" distR="11430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641600" cy="2781300"/>
                    </a:xfrm>
                    <a:prstGeom prst="rect">
                      <a:avLst/>
                    </a:prstGeom>
                    <a:ln/>
                  </pic:spPr>
                </pic:pic>
              </a:graphicData>
            </a:graphic>
          </wp:anchor>
        </w:drawing>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figures, </w:t>
      </w:r>
      <w:r>
        <w:rPr>
          <w:rFonts w:ascii="Times New Roman" w:eastAsia="Times New Roman" w:hAnsi="Times New Roman" w:cs="Times New Roman"/>
          <w:sz w:val="24"/>
          <w:szCs w:val="24"/>
        </w:rPr>
        <w:t>we can observe that sales for the bottom 5 stores is minuscule when compared to the top 5 stores. Also, we found out that two of the stores in bottom 5 are in Houston. Houston is a big city and has 5 Dillard’s stores out of which one is in the top 5 but tw</w:t>
      </w:r>
      <w:r>
        <w:rPr>
          <w:rFonts w:ascii="Times New Roman" w:eastAsia="Times New Roman" w:hAnsi="Times New Roman" w:cs="Times New Roman"/>
          <w:sz w:val="24"/>
          <w:szCs w:val="24"/>
        </w:rPr>
        <w:t xml:space="preserve">o are struggling to bring in customers. We looked at the sales of the other stores in Houston to see their performance. </w:t>
      </w:r>
    </w:p>
    <w:p w:rsidR="00551E36" w:rsidRDefault="00551E36">
      <w:pPr>
        <w:jc w:val="both"/>
        <w:rPr>
          <w:rFonts w:ascii="Times New Roman" w:eastAsia="Times New Roman" w:hAnsi="Times New Roman" w:cs="Times New Roman"/>
          <w:b/>
          <w:sz w:val="24"/>
          <w:szCs w:val="24"/>
        </w:rPr>
      </w:pPr>
    </w:p>
    <w:p w:rsidR="00E662A9" w:rsidRDefault="00E662A9">
      <w:pPr>
        <w:jc w:val="both"/>
        <w:rPr>
          <w:rFonts w:ascii="Times New Roman" w:eastAsia="Times New Roman" w:hAnsi="Times New Roman" w:cs="Times New Roman"/>
          <w:b/>
          <w:sz w:val="24"/>
          <w:szCs w:val="24"/>
        </w:rPr>
      </w:pPr>
    </w:p>
    <w:p w:rsidR="00E662A9" w:rsidRDefault="00E662A9">
      <w:pPr>
        <w:jc w:val="both"/>
        <w:rPr>
          <w:rFonts w:ascii="Times New Roman" w:eastAsia="Times New Roman" w:hAnsi="Times New Roman" w:cs="Times New Roman"/>
          <w:b/>
          <w:sz w:val="24"/>
          <w:szCs w:val="24"/>
        </w:rPr>
      </w:pPr>
    </w:p>
    <w:p w:rsidR="00E662A9" w:rsidRDefault="00E662A9">
      <w:pPr>
        <w:jc w:val="both"/>
        <w:rPr>
          <w:rFonts w:ascii="Times New Roman" w:eastAsia="Times New Roman" w:hAnsi="Times New Roman" w:cs="Times New Roman"/>
          <w:b/>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of stores in Houston</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652713" cy="2505075"/>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652713" cy="2505075"/>
                    </a:xfrm>
                    <a:prstGeom prst="rect">
                      <a:avLst/>
                    </a:prstGeom>
                    <a:ln/>
                  </pic:spPr>
                </pic:pic>
              </a:graphicData>
            </a:graphic>
          </wp:inline>
        </w:drawing>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three stores in Houston are performing fairl</w:t>
      </w:r>
      <w:r>
        <w:rPr>
          <w:rFonts w:ascii="Times New Roman" w:eastAsia="Times New Roman" w:hAnsi="Times New Roman" w:cs="Times New Roman"/>
          <w:sz w:val="24"/>
          <w:szCs w:val="24"/>
        </w:rPr>
        <w:t>y well when compared to 509 and 510. We analyzed the possible reasons for this and found out that the three stores with higher sales have different variety of merchandise to be sold. These stores have a large collection of items and also have different bra</w:t>
      </w:r>
      <w:r>
        <w:rPr>
          <w:rFonts w:ascii="Times New Roman" w:eastAsia="Times New Roman" w:hAnsi="Times New Roman" w:cs="Times New Roman"/>
          <w:sz w:val="24"/>
          <w:szCs w:val="24"/>
        </w:rPr>
        <w:t>nds which may be one of the reasons why it has higher sales.</w:t>
      </w: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Possible reasons for low sales in 509 and 510:</w:t>
      </w:r>
    </w:p>
    <w:p w:rsidR="00551E36" w:rsidRDefault="004A41ED">
      <w:pPr>
        <w:jc w:val="both"/>
        <w:rPr>
          <w:rFonts w:ascii="Times New Roman" w:eastAsia="Times New Roman" w:hAnsi="Times New Roman" w:cs="Times New Roman"/>
          <w:sz w:val="24"/>
          <w:szCs w:val="24"/>
        </w:rPr>
      </w:pPr>
      <w:r>
        <w:rPr>
          <w:noProof/>
        </w:rPr>
        <w:drawing>
          <wp:anchor distT="0" distB="0" distL="114300" distR="114300" simplePos="0" relativeHeight="251662336" behindDoc="0" locked="0" layoutInCell="1" hidden="0" allowOverlap="1">
            <wp:simplePos x="0" y="0"/>
            <wp:positionH relativeFrom="column">
              <wp:posOffset>3289300</wp:posOffset>
            </wp:positionH>
            <wp:positionV relativeFrom="paragraph">
              <wp:posOffset>219075</wp:posOffset>
            </wp:positionV>
            <wp:extent cx="2438400" cy="2667000"/>
            <wp:effectExtent l="0" t="0" r="0" b="0"/>
            <wp:wrapSquare wrapText="bothSides" distT="0" distB="0" distL="114300" distR="11430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438400" cy="2667000"/>
                    </a:xfrm>
                    <a:prstGeom prst="rect">
                      <a:avLst/>
                    </a:prstGeom>
                    <a:ln/>
                  </pic:spPr>
                </pic:pic>
              </a:graphicData>
            </a:graphic>
          </wp:anchor>
        </w:drawing>
      </w:r>
      <w:r>
        <w:rPr>
          <w:noProof/>
        </w:rPr>
        <w:drawing>
          <wp:anchor distT="0" distB="0" distL="114300" distR="114300" simplePos="0" relativeHeight="251663360" behindDoc="0" locked="0" layoutInCell="1" hidden="0" allowOverlap="1">
            <wp:simplePos x="0" y="0"/>
            <wp:positionH relativeFrom="column">
              <wp:posOffset>19051</wp:posOffset>
            </wp:positionH>
            <wp:positionV relativeFrom="paragraph">
              <wp:posOffset>161925</wp:posOffset>
            </wp:positionV>
            <wp:extent cx="2433638" cy="2867025"/>
            <wp:effectExtent l="0" t="0" r="0" b="0"/>
            <wp:wrapSquare wrapText="bothSides" distT="0" distB="0" distL="114300" distR="11430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433638" cy="2867025"/>
                    </a:xfrm>
                    <a:prstGeom prst="rect">
                      <a:avLst/>
                    </a:prstGeom>
                    <a:ln/>
                  </pic:spPr>
                </pic:pic>
              </a:graphicData>
            </a:graphic>
          </wp:anchor>
        </w:drawing>
      </w: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551E36" w:rsidRDefault="00551E36">
      <w:pPr>
        <w:jc w:val="both"/>
        <w:rPr>
          <w:rFonts w:ascii="Times New Roman" w:eastAsia="Times New Roman" w:hAnsi="Times New Roman" w:cs="Times New Roman"/>
          <w:sz w:val="24"/>
          <w:szCs w:val="24"/>
        </w:rPr>
      </w:pPr>
    </w:p>
    <w:p w:rsidR="00E662A9"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looked at how many customers living in the same area as of stores 509 and 510 prefer to shop at these stores. We discovered that only 16.38 % of people prefer to visit the stores 509 and 510. Almost 41 % of people shop at the other three Dillard’s </w:t>
      </w:r>
      <w:r>
        <w:rPr>
          <w:rFonts w:ascii="Times New Roman" w:eastAsia="Times New Roman" w:hAnsi="Times New Roman" w:cs="Times New Roman"/>
          <w:sz w:val="24"/>
          <w:szCs w:val="24"/>
        </w:rPr>
        <w:t>stores in Houston and 43 % of customers prefer to visit stores outside of Houston.</w:t>
      </w:r>
    </w:p>
    <w:p w:rsidR="00551E36" w:rsidRPr="00E662A9"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Preferred stores by customers:</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67175" cy="2314575"/>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067175" cy="2314575"/>
                    </a:xfrm>
                    <a:prstGeom prst="rect">
                      <a:avLst/>
                    </a:prstGeom>
                    <a:ln/>
                  </pic:spPr>
                </pic:pic>
              </a:graphicData>
            </a:graphic>
          </wp:inline>
        </w:drawing>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wanted to analyze whether these stores have the potential to increase sales and attract more customers so we looked at the sales data fo</w:t>
      </w:r>
      <w:r>
        <w:rPr>
          <w:rFonts w:ascii="Times New Roman" w:eastAsia="Times New Roman" w:hAnsi="Times New Roman" w:cs="Times New Roman"/>
          <w:sz w:val="24"/>
          <w:szCs w:val="24"/>
        </w:rPr>
        <w:t xml:space="preserve">r these stores and we found that the total sales have increased from the year 2014 to 2015.  </w:t>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Sales comparison for the stores 509 and 510 over time:</w:t>
      </w:r>
    </w:p>
    <w:p w:rsidR="00E662A9" w:rsidRDefault="00E662A9">
      <w:pPr>
        <w:jc w:val="both"/>
        <w:rPr>
          <w:rFonts w:ascii="Times New Roman" w:eastAsia="Times New Roman" w:hAnsi="Times New Roman" w:cs="Times New Roman"/>
          <w:b/>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86075" cy="2976563"/>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886075" cy="2976563"/>
                    </a:xfrm>
                    <a:prstGeom prst="rect">
                      <a:avLst/>
                    </a:prstGeom>
                    <a:ln/>
                  </pic:spPr>
                </pic:pic>
              </a:graphicData>
            </a:graphic>
          </wp:inline>
        </w:drawing>
      </w:r>
      <w:r>
        <w:rPr>
          <w:rFonts w:ascii="Times New Roman" w:eastAsia="Times New Roman" w:hAnsi="Times New Roman" w:cs="Times New Roman"/>
          <w:sz w:val="24"/>
          <w:szCs w:val="24"/>
        </w:rPr>
        <w:t xml:space="preserve"> </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we would recommend to introduce new promotional offers at these stores to attract more local custom</w:t>
      </w:r>
      <w:r>
        <w:rPr>
          <w:rFonts w:ascii="Times New Roman" w:eastAsia="Times New Roman" w:hAnsi="Times New Roman" w:cs="Times New Roman"/>
          <w:sz w:val="24"/>
          <w:szCs w:val="24"/>
        </w:rPr>
        <w:t xml:space="preserve">ers and also include more variety of merchandise at these stores to increase the total sales. </w:t>
      </w:r>
    </w:p>
    <w:p w:rsidR="00E662A9" w:rsidRDefault="00E662A9">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Analysis on Dillard’s Departments:</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hundred and sixteen (316) departments operating across all the stores in Texas.</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look at the top 10 departments which sold the highest items in Texas in 2014 and 2015. Our goal was to see if discount had any impact on the number of items sold by these departments.</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items sold and number of customers for 2014 show</w:t>
      </w:r>
      <w:r>
        <w:rPr>
          <w:rFonts w:ascii="Times New Roman" w:eastAsia="Times New Roman" w:hAnsi="Times New Roman" w:cs="Times New Roman"/>
          <w:sz w:val="24"/>
          <w:szCs w:val="24"/>
        </w:rPr>
        <w:t xml:space="preserve">ed that customers actually bought things in bulk across departments. However, in 2015 some departments’ sales dropped while a few (Trend Jewelry &amp; socks/legs) slipped out of ranking from being amongst the top 10 and were replaced by some other departments </w:t>
      </w:r>
      <w:r>
        <w:rPr>
          <w:rFonts w:ascii="Times New Roman" w:eastAsia="Times New Roman" w:hAnsi="Times New Roman" w:cs="Times New Roman"/>
          <w:sz w:val="24"/>
          <w:szCs w:val="24"/>
        </w:rPr>
        <w:t>(Mac &amp; Kors) which did better in 2015. Below visualization gives a clear picture of how these departments fared.</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Top 10 departments with highest number of items sold and No of customers in Texas for 2014 &amp; </w:t>
      </w:r>
      <w:r w:rsidR="00E662A9">
        <w:rPr>
          <w:rFonts w:ascii="Times New Roman" w:eastAsia="Times New Roman" w:hAnsi="Times New Roman" w:cs="Times New Roman"/>
          <w:b/>
          <w:sz w:val="24"/>
          <w:szCs w:val="24"/>
        </w:rPr>
        <w:t>2015:</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50292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5029200"/>
                    </a:xfrm>
                    <a:prstGeom prst="rect">
                      <a:avLst/>
                    </a:prstGeom>
                    <a:ln/>
                  </pic:spPr>
                </pic:pic>
              </a:graphicData>
            </a:graphic>
          </wp:inline>
        </w:drawing>
      </w:r>
    </w:p>
    <w:p w:rsidR="00E662A9" w:rsidRDefault="00E662A9">
      <w:pPr>
        <w:spacing w:before="240" w:after="240"/>
        <w:jc w:val="both"/>
        <w:rPr>
          <w:rFonts w:ascii="Times New Roman" w:eastAsia="Times New Roman" w:hAnsi="Times New Roman" w:cs="Times New Roman"/>
          <w:b/>
          <w:sz w:val="24"/>
          <w:szCs w:val="24"/>
        </w:rPr>
      </w:pPr>
    </w:p>
    <w:p w:rsidR="00551E36" w:rsidRDefault="004A41ED">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Percentage increase in discount from 2014</w:t>
      </w:r>
      <w:r>
        <w:rPr>
          <w:rFonts w:ascii="Times New Roman" w:eastAsia="Times New Roman" w:hAnsi="Times New Roman" w:cs="Times New Roman"/>
          <w:b/>
          <w:sz w:val="24"/>
          <w:szCs w:val="24"/>
        </w:rPr>
        <w:t xml:space="preserve"> to 2015. Impact of discount on sales in 2015:</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Almost all the departments increased their discounts tremendously in 2015 from what they offered in 2014. This triggered our curiosity, a new dimension to our initial quest was to find out if increase in discount with such a high percentage was normal? The</w:t>
      </w:r>
      <w:r>
        <w:rPr>
          <w:rFonts w:ascii="Times New Roman" w:eastAsia="Times New Roman" w:hAnsi="Times New Roman" w:cs="Times New Roman"/>
          <w:sz w:val="24"/>
          <w:szCs w:val="24"/>
        </w:rPr>
        <w:t xml:space="preserve"> graph below shows </w:t>
      </w:r>
      <w:r w:rsidR="00E662A9">
        <w:rPr>
          <w:rFonts w:ascii="Times New Roman" w:eastAsia="Times New Roman" w:hAnsi="Times New Roman" w:cs="Times New Roman"/>
          <w:sz w:val="24"/>
          <w:szCs w:val="24"/>
        </w:rPr>
        <w:t>departments and</w:t>
      </w:r>
      <w:r>
        <w:rPr>
          <w:rFonts w:ascii="Times New Roman" w:eastAsia="Times New Roman" w:hAnsi="Times New Roman" w:cs="Times New Roman"/>
          <w:sz w:val="24"/>
          <w:szCs w:val="24"/>
        </w:rPr>
        <w:t xml:space="preserve"> discount offered over the years. For clarity, this implies that for a department like Polo; they increased their discount by 56.88% in 2015. We also observed that the company’s sales in 2015 seem not to have picked up as</w:t>
      </w:r>
      <w:r>
        <w:rPr>
          <w:rFonts w:ascii="Times New Roman" w:eastAsia="Times New Roman" w:hAnsi="Times New Roman" w:cs="Times New Roman"/>
          <w:sz w:val="24"/>
          <w:szCs w:val="24"/>
        </w:rPr>
        <w:t xml:space="preserve"> expected despite the huge increase in discounted goods. While there was a spike in sales in Polo and trim-a-tree departments, there was not much difference in sales for other departments. This clearly suggests that while discount impacted sales positively</w:t>
      </w:r>
      <w:r>
        <w:rPr>
          <w:rFonts w:ascii="Times New Roman" w:eastAsia="Times New Roman" w:hAnsi="Times New Roman" w:cs="Times New Roman"/>
          <w:sz w:val="24"/>
          <w:szCs w:val="24"/>
        </w:rPr>
        <w:t xml:space="preserve"> it was not commensurate with the percentage increase. Total items sold in 2014 stood at 199,199 while that for 2015 was 181,014.</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191000"/>
            <wp:effectExtent l="0" t="0" r="0" b="0"/>
            <wp:docPr id="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4191000"/>
                    </a:xfrm>
                    <a:prstGeom prst="rect">
                      <a:avLst/>
                    </a:prstGeom>
                    <a:ln/>
                  </pic:spPr>
                </pic:pic>
              </a:graphicData>
            </a:graphic>
          </wp:inline>
        </w:drawing>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investigation showed that 2015 was generally not a good year for </w:t>
      </w:r>
      <w:r w:rsidR="00E662A9">
        <w:rPr>
          <w:rFonts w:ascii="Times New Roman" w:eastAsia="Times New Roman" w:hAnsi="Times New Roman" w:cs="Times New Roman"/>
          <w:sz w:val="24"/>
          <w:szCs w:val="24"/>
        </w:rPr>
        <w:t>Dillard’s, so</w:t>
      </w:r>
      <w:r>
        <w:rPr>
          <w:rFonts w:ascii="Times New Roman" w:eastAsia="Times New Roman" w:hAnsi="Times New Roman" w:cs="Times New Roman"/>
          <w:sz w:val="24"/>
          <w:szCs w:val="24"/>
        </w:rPr>
        <w:t xml:space="preserve"> they needed to increase discount in</w:t>
      </w:r>
      <w:r>
        <w:rPr>
          <w:rFonts w:ascii="Times New Roman" w:eastAsia="Times New Roman" w:hAnsi="Times New Roman" w:cs="Times New Roman"/>
          <w:sz w:val="24"/>
          <w:szCs w:val="24"/>
        </w:rPr>
        <w:t xml:space="preserve"> a manner that they did. While it increased sales in some departments, for </w:t>
      </w:r>
      <w:r w:rsidR="00E662A9">
        <w:rPr>
          <w:rFonts w:ascii="Times New Roman" w:eastAsia="Times New Roman" w:hAnsi="Times New Roman" w:cs="Times New Roman"/>
          <w:sz w:val="24"/>
          <w:szCs w:val="24"/>
        </w:rPr>
        <w:t>others it</w:t>
      </w:r>
      <w:r>
        <w:rPr>
          <w:rFonts w:ascii="Times New Roman" w:eastAsia="Times New Roman" w:hAnsi="Times New Roman" w:cs="Times New Roman"/>
          <w:sz w:val="24"/>
          <w:szCs w:val="24"/>
        </w:rPr>
        <w:t xml:space="preserve"> only helped them even out or push products from their shelves.</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years may seem short to make a conclusive suggestion on discount considering the economic issues around</w:t>
      </w:r>
      <w:r>
        <w:rPr>
          <w:rFonts w:ascii="Times New Roman" w:eastAsia="Times New Roman" w:hAnsi="Times New Roman" w:cs="Times New Roman"/>
          <w:sz w:val="24"/>
          <w:szCs w:val="24"/>
        </w:rPr>
        <w:t xml:space="preserve"> the world in 2015. We will recommend that Dillard </w:t>
      </w:r>
      <w:r w:rsidR="00E662A9">
        <w:rPr>
          <w:rFonts w:ascii="Times New Roman" w:eastAsia="Times New Roman" w:hAnsi="Times New Roman" w:cs="Times New Roman"/>
          <w:sz w:val="24"/>
          <w:szCs w:val="24"/>
        </w:rPr>
        <w:t>should introduce</w:t>
      </w:r>
      <w:r>
        <w:rPr>
          <w:rFonts w:ascii="Times New Roman" w:eastAsia="Times New Roman" w:hAnsi="Times New Roman" w:cs="Times New Roman"/>
          <w:sz w:val="24"/>
          <w:szCs w:val="24"/>
        </w:rPr>
        <w:t xml:space="preserve"> half year sales discount to help reduce stocks and increase sales such that they will have a few products left as </w:t>
      </w:r>
      <w:r>
        <w:rPr>
          <w:rFonts w:ascii="Times New Roman" w:eastAsia="Times New Roman" w:hAnsi="Times New Roman" w:cs="Times New Roman"/>
          <w:sz w:val="24"/>
          <w:szCs w:val="24"/>
        </w:rPr>
        <w:lastRenderedPageBreak/>
        <w:t>they go into the next financial year. This will ensure that our supply an</w:t>
      </w:r>
      <w:r>
        <w:rPr>
          <w:rFonts w:ascii="Times New Roman" w:eastAsia="Times New Roman" w:hAnsi="Times New Roman" w:cs="Times New Roman"/>
          <w:sz w:val="24"/>
          <w:szCs w:val="24"/>
        </w:rPr>
        <w:t xml:space="preserve">d demand dynamics fits into the economy trend of each year. </w:t>
      </w:r>
    </w:p>
    <w:p w:rsidR="00551E36" w:rsidRDefault="00551E36">
      <w:pPr>
        <w:jc w:val="both"/>
        <w:rPr>
          <w:rFonts w:ascii="Times New Roman" w:eastAsia="Times New Roman" w:hAnsi="Times New Roman" w:cs="Times New Roman"/>
          <w:sz w:val="24"/>
          <w:szCs w:val="24"/>
        </w:rPr>
      </w:pPr>
    </w:p>
    <w:p w:rsidR="00551E36" w:rsidRDefault="004A41ED">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on Dillard’s SKUs:</w:t>
      </w:r>
    </w:p>
    <w:p w:rsidR="00551E36" w:rsidRDefault="004A41ED">
      <w:pPr>
        <w:shd w:val="clear" w:color="auto" w:fill="FFFFFF"/>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Gross margin equates to net sales minus the cost of goods sold. It shows the amount of profit made before deducting sel</w:t>
      </w:r>
      <w:r>
        <w:rPr>
          <w:rFonts w:ascii="Times New Roman" w:eastAsia="Times New Roman" w:hAnsi="Times New Roman" w:cs="Times New Roman"/>
          <w:sz w:val="24"/>
          <w:szCs w:val="24"/>
        </w:rPr>
        <w:t>ling, general, and administrative costs and represents the portion of each dollar of revenue that the company retains as gross profit. But, why gross margin? Companies use gross margin to measure how their production costs relate to their revenues. It illu</w:t>
      </w:r>
      <w:r>
        <w:rPr>
          <w:rFonts w:ascii="Times New Roman" w:eastAsia="Times New Roman" w:hAnsi="Times New Roman" w:cs="Times New Roman"/>
          <w:sz w:val="24"/>
          <w:szCs w:val="24"/>
        </w:rPr>
        <w:t xml:space="preserve">strates how well a company is generating revenue from the costs involved in producing their products and services. Hence, there is a great need to calculate the gross margin every year and assess how well our departments </w:t>
      </w:r>
      <w:r>
        <w:rPr>
          <w:rFonts w:ascii="Times New Roman" w:eastAsia="Times New Roman" w:hAnsi="Times New Roman" w:cs="Times New Roman"/>
          <w:sz w:val="24"/>
          <w:szCs w:val="24"/>
        </w:rPr>
        <w:t xml:space="preserve">are doing. </w:t>
      </w:r>
    </w:p>
    <w:p w:rsidR="00E662A9" w:rsidRDefault="00E662A9">
      <w:pPr>
        <w:shd w:val="clear" w:color="auto" w:fill="FFFFFF"/>
        <w:spacing w:before="280" w:after="280" w:line="240" w:lineRule="auto"/>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Most and least successf</w:t>
      </w:r>
      <w:r>
        <w:rPr>
          <w:rFonts w:ascii="Times New Roman" w:eastAsia="Times New Roman" w:hAnsi="Times New Roman" w:cs="Times New Roman"/>
          <w:b/>
          <w:sz w:val="24"/>
          <w:szCs w:val="24"/>
        </w:rPr>
        <w:t xml:space="preserve">ul department century in </w:t>
      </w:r>
      <w:r w:rsidR="00E662A9">
        <w:rPr>
          <w:rFonts w:ascii="Times New Roman" w:eastAsia="Times New Roman" w:hAnsi="Times New Roman" w:cs="Times New Roman"/>
          <w:b/>
          <w:sz w:val="24"/>
          <w:szCs w:val="24"/>
        </w:rPr>
        <w:t>Texas (</w:t>
      </w:r>
      <w:r>
        <w:rPr>
          <w:rFonts w:ascii="Times New Roman" w:eastAsia="Times New Roman" w:hAnsi="Times New Roman" w:cs="Times New Roman"/>
          <w:b/>
          <w:sz w:val="24"/>
          <w:szCs w:val="24"/>
        </w:rPr>
        <w:t>gross margin):</w:t>
      </w:r>
    </w:p>
    <w:p w:rsidR="00E662A9" w:rsidRDefault="00E662A9">
      <w:pPr>
        <w:jc w:val="both"/>
        <w:rPr>
          <w:rFonts w:ascii="Times New Roman" w:eastAsia="Times New Roman" w:hAnsi="Times New Roman" w:cs="Times New Roman"/>
          <w:b/>
          <w:sz w:val="24"/>
          <w:szCs w:val="24"/>
        </w:rPr>
      </w:pPr>
    </w:p>
    <w:p w:rsidR="00551E36" w:rsidRDefault="004A41ED">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0" distB="0" distL="0" distR="0">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662A9" w:rsidRDefault="00E662A9">
      <w:pPr>
        <w:jc w:val="both"/>
        <w:rPr>
          <w:rFonts w:ascii="Times New Roman" w:eastAsia="Times New Roman" w:hAnsi="Times New Roman" w:cs="Times New Roman"/>
          <w:color w:val="000000"/>
          <w:sz w:val="24"/>
          <w:szCs w:val="24"/>
        </w:rPr>
      </w:pPr>
    </w:p>
    <w:p w:rsidR="00FC5C72" w:rsidRDefault="004A41ED">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Childrens, Juniors, Ready-to-wear are the most successful department</w:t>
      </w:r>
      <w:r w:rsidR="00FC5C72">
        <w:rPr>
          <w:rFonts w:ascii="Times New Roman" w:eastAsia="Times New Roman" w:hAnsi="Times New Roman" w:cs="Times New Roman"/>
          <w:color w:val="000000"/>
          <w:sz w:val="24"/>
          <w:szCs w:val="24"/>
        </w:rPr>
        <w:t xml:space="preserve"> centuries</w:t>
      </w:r>
      <w:r>
        <w:rPr>
          <w:rFonts w:ascii="Times New Roman" w:eastAsia="Times New Roman" w:hAnsi="Times New Roman" w:cs="Times New Roman"/>
          <w:color w:val="000000"/>
          <w:sz w:val="24"/>
          <w:szCs w:val="24"/>
        </w:rPr>
        <w:t xml:space="preserve"> in Texas with more than 30% gross margin </w:t>
      </w:r>
      <w:r>
        <w:rPr>
          <w:rFonts w:ascii="Times New Roman" w:eastAsia="Times New Roman" w:hAnsi="Times New Roman" w:cs="Times New Roman"/>
          <w:sz w:val="24"/>
          <w:szCs w:val="24"/>
        </w:rPr>
        <w:t>whereas</w:t>
      </w:r>
      <w:r>
        <w:rPr>
          <w:rFonts w:ascii="Times New Roman" w:eastAsia="Times New Roman" w:hAnsi="Times New Roman" w:cs="Times New Roman"/>
          <w:color w:val="000000"/>
          <w:sz w:val="24"/>
          <w:szCs w:val="24"/>
        </w:rPr>
        <w:t xml:space="preserve"> Cosmetics and </w:t>
      </w:r>
      <w:r>
        <w:rPr>
          <w:rFonts w:ascii="Times New Roman" w:eastAsia="Times New Roman" w:hAnsi="Times New Roman" w:cs="Times New Roman"/>
          <w:sz w:val="24"/>
          <w:szCs w:val="24"/>
        </w:rPr>
        <w:t>L</w:t>
      </w:r>
      <w:r>
        <w:rPr>
          <w:rFonts w:ascii="Times New Roman" w:eastAsia="Times New Roman" w:hAnsi="Times New Roman" w:cs="Times New Roman"/>
          <w:color w:val="000000"/>
          <w:sz w:val="24"/>
          <w:szCs w:val="24"/>
        </w:rPr>
        <w:t xml:space="preserve">ease </w:t>
      </w:r>
      <w:r>
        <w:rPr>
          <w:rFonts w:ascii="Times New Roman" w:eastAsia="Times New Roman" w:hAnsi="Times New Roman" w:cs="Times New Roman"/>
          <w:color w:val="000000"/>
          <w:sz w:val="24"/>
          <w:szCs w:val="24"/>
        </w:rPr>
        <w:t xml:space="preserve">are least successful </w:t>
      </w:r>
      <w:r w:rsidR="00FC5C72">
        <w:rPr>
          <w:rFonts w:ascii="Times New Roman" w:eastAsia="Times New Roman" w:hAnsi="Times New Roman" w:cs="Times New Roman"/>
          <w:color w:val="000000"/>
          <w:sz w:val="24"/>
          <w:szCs w:val="24"/>
        </w:rPr>
        <w:t>department centuries.</w:t>
      </w:r>
      <w:r>
        <w:rPr>
          <w:rFonts w:ascii="Times New Roman" w:eastAsia="Times New Roman" w:hAnsi="Times New Roman" w:cs="Times New Roman"/>
          <w:color w:val="000000"/>
          <w:sz w:val="24"/>
          <w:szCs w:val="24"/>
        </w:rPr>
        <w:t xml:space="preserve"> Cosmetics </w:t>
      </w:r>
      <w:r>
        <w:rPr>
          <w:rFonts w:ascii="Times New Roman" w:eastAsia="Times New Roman" w:hAnsi="Times New Roman" w:cs="Times New Roman"/>
          <w:color w:val="000000"/>
          <w:sz w:val="24"/>
          <w:szCs w:val="24"/>
        </w:rPr>
        <w:t>incurre</w:t>
      </w:r>
      <w:r>
        <w:rPr>
          <w:rFonts w:ascii="Times New Roman" w:eastAsia="Times New Roman" w:hAnsi="Times New Roman" w:cs="Times New Roman"/>
          <w:color w:val="000000"/>
          <w:sz w:val="24"/>
          <w:szCs w:val="24"/>
        </w:rPr>
        <w:t xml:space="preserve">d huge losses to Dillard’s as their overall gross margin was -2%. </w:t>
      </w:r>
      <w:r w:rsidR="00FC5C72">
        <w:rPr>
          <w:rFonts w:ascii="Times New Roman" w:eastAsia="Times New Roman" w:hAnsi="Times New Roman" w:cs="Times New Roman"/>
          <w:color w:val="000000"/>
          <w:sz w:val="24"/>
          <w:szCs w:val="24"/>
        </w:rPr>
        <w:t>To further analyze the department</w:t>
      </w:r>
      <w:r>
        <w:rPr>
          <w:rFonts w:ascii="Times New Roman" w:eastAsia="Times New Roman" w:hAnsi="Times New Roman" w:cs="Times New Roman"/>
          <w:color w:val="000000"/>
          <w:sz w:val="24"/>
          <w:szCs w:val="24"/>
        </w:rPr>
        <w:t xml:space="preserve"> centuries’ </w:t>
      </w:r>
      <w:r w:rsidR="00FC5C72">
        <w:rPr>
          <w:rFonts w:ascii="Times New Roman" w:eastAsia="Times New Roman" w:hAnsi="Times New Roman" w:cs="Times New Roman"/>
          <w:color w:val="000000"/>
          <w:sz w:val="24"/>
          <w:szCs w:val="24"/>
        </w:rPr>
        <w:t>performance, we looked at their gross margin over the span of two years.</w:t>
      </w:r>
    </w:p>
    <w:p w:rsidR="00551E36" w:rsidRDefault="00551E36">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noProof/>
        </w:rPr>
        <w:lastRenderedPageBreak/>
        <w:drawing>
          <wp:inline distT="0" distB="0" distL="0" distR="0" wp14:anchorId="400593ED" wp14:editId="76082F44">
            <wp:extent cx="4470400" cy="2514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0400" cy="2514600"/>
                    </a:xfrm>
                    <a:prstGeom prst="rect">
                      <a:avLst/>
                    </a:prstGeom>
                  </pic:spPr>
                </pic:pic>
              </a:graphicData>
            </a:graphic>
          </wp:inline>
        </w:drawing>
      </w:r>
    </w:p>
    <w:p w:rsidR="00551E36" w:rsidRPr="004A41ED" w:rsidRDefault="00551E36" w:rsidP="004A41ED">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rsidR="00FC5C72" w:rsidRPr="00FC5C72" w:rsidRDefault="00FC5C72" w:rsidP="00FC5C72">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Above </w:t>
      </w:r>
      <w:r w:rsidRPr="00FC5C72">
        <w:rPr>
          <w:rFonts w:ascii="Times New Roman" w:eastAsia="Times New Roman" w:hAnsi="Times New Roman" w:cs="Times New Roman"/>
          <w:color w:val="000000"/>
          <w:sz w:val="24"/>
          <w:szCs w:val="24"/>
        </w:rPr>
        <w:t>visualization shows the performance of the department</w:t>
      </w:r>
      <w:r w:rsidR="004A41ED">
        <w:rPr>
          <w:rFonts w:ascii="Times New Roman" w:eastAsia="Times New Roman" w:hAnsi="Times New Roman" w:cs="Times New Roman"/>
          <w:color w:val="000000"/>
          <w:sz w:val="24"/>
          <w:szCs w:val="24"/>
        </w:rPr>
        <w:t xml:space="preserve"> centuries</w:t>
      </w:r>
      <w:r w:rsidRPr="00FC5C72">
        <w:rPr>
          <w:rFonts w:ascii="Times New Roman" w:eastAsia="Times New Roman" w:hAnsi="Times New Roman" w:cs="Times New Roman"/>
          <w:color w:val="000000"/>
          <w:sz w:val="24"/>
          <w:szCs w:val="24"/>
        </w:rPr>
        <w:t xml:space="preserve"> </w:t>
      </w:r>
      <w:r w:rsidRPr="00FC5C72">
        <w:rPr>
          <w:rFonts w:ascii="Times New Roman" w:eastAsia="Times New Roman" w:hAnsi="Times New Roman" w:cs="Times New Roman"/>
          <w:sz w:val="24"/>
          <w:szCs w:val="24"/>
        </w:rPr>
        <w:t>over the years</w:t>
      </w:r>
      <w:r w:rsidRPr="00FC5C72">
        <w:rPr>
          <w:rFonts w:ascii="Times New Roman" w:eastAsia="Times New Roman" w:hAnsi="Times New Roman" w:cs="Times New Roman"/>
          <w:color w:val="000000"/>
          <w:sz w:val="24"/>
          <w:szCs w:val="24"/>
        </w:rPr>
        <w:t xml:space="preserve"> 2014 and 2015.</w:t>
      </w:r>
    </w:p>
    <w:p w:rsidR="00FC5C72" w:rsidRPr="00FC5C72" w:rsidRDefault="00FC5C72" w:rsidP="00FC5C72">
      <w:pPr>
        <w:spacing w:line="240" w:lineRule="auto"/>
        <w:jc w:val="both"/>
        <w:rPr>
          <w:rFonts w:ascii="Times New Roman" w:eastAsia="Times New Roman" w:hAnsi="Times New Roman" w:cs="Times New Roman"/>
          <w:color w:val="000000"/>
          <w:sz w:val="24"/>
          <w:szCs w:val="24"/>
        </w:rPr>
      </w:pPr>
      <w:r w:rsidRPr="00FC5C72">
        <w:rPr>
          <w:rFonts w:ascii="Times New Roman" w:eastAsia="Times New Roman" w:hAnsi="Times New Roman" w:cs="Times New Roman"/>
          <w:color w:val="000000"/>
          <w:sz w:val="24"/>
          <w:szCs w:val="24"/>
        </w:rPr>
        <w:t xml:space="preserve">Cosmetics and </w:t>
      </w:r>
      <w:r w:rsidRPr="00FC5C72">
        <w:rPr>
          <w:rFonts w:ascii="Times New Roman" w:eastAsia="Times New Roman" w:hAnsi="Times New Roman" w:cs="Times New Roman"/>
          <w:sz w:val="24"/>
          <w:szCs w:val="24"/>
        </w:rPr>
        <w:t>L</w:t>
      </w:r>
      <w:r w:rsidRPr="00FC5C72">
        <w:rPr>
          <w:rFonts w:ascii="Times New Roman" w:eastAsia="Times New Roman" w:hAnsi="Times New Roman" w:cs="Times New Roman"/>
          <w:color w:val="000000"/>
          <w:sz w:val="24"/>
          <w:szCs w:val="24"/>
        </w:rPr>
        <w:t>ease consistently perform</w:t>
      </w:r>
      <w:r w:rsidRPr="00FC5C72">
        <w:rPr>
          <w:rFonts w:ascii="Times New Roman" w:eastAsia="Times New Roman" w:hAnsi="Times New Roman" w:cs="Times New Roman"/>
          <w:sz w:val="24"/>
          <w:szCs w:val="24"/>
        </w:rPr>
        <w:t>ed</w:t>
      </w:r>
      <w:r w:rsidRPr="00FC5C72">
        <w:rPr>
          <w:rFonts w:ascii="Times New Roman" w:eastAsia="Times New Roman" w:hAnsi="Times New Roman" w:cs="Times New Roman"/>
          <w:color w:val="000000"/>
          <w:sz w:val="24"/>
          <w:szCs w:val="24"/>
        </w:rPr>
        <w:t xml:space="preserve"> poor in 2014 and 2015.</w:t>
      </w:r>
      <w:r>
        <w:rPr>
          <w:rFonts w:ascii="Times New Roman" w:eastAsia="Times New Roman" w:hAnsi="Times New Roman" w:cs="Times New Roman"/>
          <w:color w:val="000000"/>
          <w:sz w:val="24"/>
          <w:szCs w:val="24"/>
        </w:rPr>
        <w:t xml:space="preserve"> </w:t>
      </w:r>
    </w:p>
    <w:p w:rsidR="00E662A9" w:rsidRDefault="00E662A9" w:rsidP="00FC5C72">
      <w:pPr>
        <w:pBdr>
          <w:top w:val="nil"/>
          <w:left w:val="nil"/>
          <w:bottom w:val="nil"/>
          <w:right w:val="nil"/>
          <w:between w:val="nil"/>
        </w:pBdr>
        <w:jc w:val="both"/>
        <w:rPr>
          <w:rFonts w:ascii="Times New Roman" w:eastAsia="Times New Roman" w:hAnsi="Times New Roman" w:cs="Times New Roman"/>
          <w:color w:val="000000"/>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Least successful brands and their performance over the years (in 2014 and 2015)</w:t>
      </w:r>
      <w:r w:rsidR="00E662A9">
        <w:rPr>
          <w:rFonts w:ascii="Times New Roman" w:eastAsia="Times New Roman" w:hAnsi="Times New Roman" w:cs="Times New Roman"/>
          <w:b/>
          <w:sz w:val="24"/>
          <w:szCs w:val="24"/>
        </w:rPr>
        <w:t>:</w:t>
      </w:r>
    </w:p>
    <w:p w:rsidR="00E662A9" w:rsidRDefault="00E662A9">
      <w:pPr>
        <w:jc w:val="both"/>
        <w:rPr>
          <w:rFonts w:ascii="Times New Roman" w:eastAsia="Times New Roman" w:hAnsi="Times New Roman" w:cs="Times New Roman"/>
          <w:b/>
          <w:sz w:val="24"/>
          <w:szCs w:val="24"/>
        </w:rPr>
      </w:pPr>
    </w:p>
    <w:p w:rsidR="00551E36" w:rsidRDefault="00FC5C7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Then we further looked at the brands in these department</w:t>
      </w:r>
      <w:r w:rsidR="004A41ED">
        <w:rPr>
          <w:rFonts w:ascii="Times New Roman" w:eastAsia="Times New Roman" w:hAnsi="Times New Roman" w:cs="Times New Roman"/>
          <w:sz w:val="24"/>
          <w:szCs w:val="24"/>
        </w:rPr>
        <w:t xml:space="preserve"> centuries</w:t>
      </w:r>
      <w:r>
        <w:rPr>
          <w:rFonts w:ascii="Times New Roman" w:eastAsia="Times New Roman" w:hAnsi="Times New Roman" w:cs="Times New Roman"/>
          <w:sz w:val="24"/>
          <w:szCs w:val="24"/>
        </w:rPr>
        <w:t xml:space="preserve"> and analyzed their performance over the years. </w:t>
      </w:r>
      <w:r w:rsidR="004A41ED">
        <w:rPr>
          <w:rFonts w:ascii="Times New Roman" w:eastAsia="Times New Roman" w:hAnsi="Times New Roman" w:cs="Times New Roman"/>
          <w:sz w:val="24"/>
          <w:szCs w:val="24"/>
        </w:rPr>
        <w:t>Below table shows which brands from cosmetics and Lease department century incurred huge loss and their performance over the years:</w:t>
      </w:r>
    </w:p>
    <w:p w:rsidR="00E662A9" w:rsidRDefault="00E662A9">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310005"/>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1310005"/>
                    </a:xfrm>
                    <a:prstGeom prst="rect">
                      <a:avLst/>
                    </a:prstGeom>
                    <a:ln/>
                  </pic:spPr>
                </pic:pic>
              </a:graphicData>
            </a:graphic>
          </wp:inline>
        </w:drawing>
      </w:r>
    </w:p>
    <w:p w:rsidR="00E662A9" w:rsidRDefault="00E662A9">
      <w:pPr>
        <w:jc w:val="both"/>
        <w:rPr>
          <w:rFonts w:ascii="Times New Roman" w:eastAsia="Times New Roman" w:hAnsi="Times New Roman" w:cs="Times New Roman"/>
          <w:sz w:val="24"/>
          <w:szCs w:val="24"/>
        </w:rPr>
      </w:pP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Giftwrap supply brand was introduced in 20</w:t>
      </w:r>
      <w:r>
        <w:rPr>
          <w:rFonts w:ascii="Times New Roman" w:eastAsia="Times New Roman" w:hAnsi="Times New Roman" w:cs="Times New Roman"/>
          <w:sz w:val="24"/>
          <w:szCs w:val="24"/>
        </w:rPr>
        <w:t>15 and has incurred huge loss to the Lease department century and should be given a second thought before restocking this year. GiftCard brand from Lease department century which incurred huge loss in 2014 was discontinued in 2015.</w:t>
      </w:r>
    </w:p>
    <w:p w:rsidR="00551E36" w:rsidRDefault="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Brands from cosmetics de</w:t>
      </w:r>
      <w:r>
        <w:rPr>
          <w:rFonts w:ascii="Times New Roman" w:eastAsia="Times New Roman" w:hAnsi="Times New Roman" w:cs="Times New Roman"/>
          <w:sz w:val="24"/>
          <w:szCs w:val="24"/>
        </w:rPr>
        <w:t xml:space="preserve">partment like Donna </w:t>
      </w:r>
      <w:r w:rsidR="00E662A9">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aran, Michael </w:t>
      </w:r>
      <w:r w:rsidR="00E662A9">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ors women’s fragrance, D&amp;G </w:t>
      </w:r>
      <w:r w:rsidR="00E662A9">
        <w:rPr>
          <w:rFonts w:ascii="Times New Roman" w:eastAsia="Times New Roman" w:hAnsi="Times New Roman" w:cs="Times New Roman"/>
          <w:sz w:val="24"/>
          <w:szCs w:val="24"/>
        </w:rPr>
        <w:t>Men’s Fragrance</w:t>
      </w:r>
      <w:r>
        <w:rPr>
          <w:rFonts w:ascii="Times New Roman" w:eastAsia="Times New Roman" w:hAnsi="Times New Roman" w:cs="Times New Roman"/>
          <w:sz w:val="24"/>
          <w:szCs w:val="24"/>
        </w:rPr>
        <w:t xml:space="preserve"> and women's fragrance performance was consistently poor in 2014 and 2015. </w:t>
      </w:r>
      <w:r>
        <w:rPr>
          <w:rFonts w:ascii="Times New Roman" w:eastAsia="Times New Roman" w:hAnsi="Times New Roman" w:cs="Times New Roman"/>
          <w:sz w:val="24"/>
          <w:szCs w:val="24"/>
        </w:rPr>
        <w:lastRenderedPageBreak/>
        <w:t xml:space="preserve">Cosmetic workroom from Lease department century shockingly did well in 2015 and should be restocked in </w:t>
      </w:r>
      <w:r>
        <w:rPr>
          <w:rFonts w:ascii="Times New Roman" w:eastAsia="Times New Roman" w:hAnsi="Times New Roman" w:cs="Times New Roman"/>
          <w:sz w:val="24"/>
          <w:szCs w:val="24"/>
        </w:rPr>
        <w:t>all the stores.</w:t>
      </w:r>
    </w:p>
    <w:p w:rsidR="00E662A9" w:rsidRDefault="00E662A9">
      <w:pPr>
        <w:jc w:val="both"/>
        <w:rPr>
          <w:rFonts w:ascii="Times New Roman" w:eastAsia="Times New Roman" w:hAnsi="Times New Roman" w:cs="Times New Roman"/>
          <w:b/>
          <w:sz w:val="24"/>
          <w:szCs w:val="24"/>
        </w:rPr>
      </w:pPr>
    </w:p>
    <w:p w:rsidR="00551E36" w:rsidRDefault="004A41E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of SKUs in stock for least performing brands over years:</w:t>
      </w:r>
    </w:p>
    <w:p w:rsidR="00551E36" w:rsidRDefault="00551E36">
      <w:pPr>
        <w:jc w:val="both"/>
        <w:rPr>
          <w:rFonts w:ascii="Times New Roman" w:eastAsia="Times New Roman" w:hAnsi="Times New Roman" w:cs="Times New Roman"/>
          <w:sz w:val="24"/>
          <w:szCs w:val="24"/>
        </w:rPr>
      </w:pPr>
    </w:p>
    <w:p w:rsidR="00551E36" w:rsidRDefault="004A41ED" w:rsidP="004A41ED">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noProof/>
        </w:rPr>
        <w:drawing>
          <wp:inline distT="0" distB="0" distL="0" distR="0" wp14:anchorId="61371A26" wp14:editId="5A2D2F64">
            <wp:extent cx="4972050" cy="240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050" cy="2406650"/>
                    </a:xfrm>
                    <a:prstGeom prst="rect">
                      <a:avLst/>
                    </a:prstGeom>
                  </pic:spPr>
                </pic:pic>
              </a:graphicData>
            </a:graphic>
          </wp:inline>
        </w:drawing>
      </w:r>
    </w:p>
    <w:p w:rsidR="004A41ED" w:rsidRPr="004A41ED" w:rsidRDefault="004A41ED" w:rsidP="004A41ED">
      <w:pPr>
        <w:pBdr>
          <w:top w:val="nil"/>
          <w:left w:val="nil"/>
          <w:bottom w:val="nil"/>
          <w:right w:val="nil"/>
          <w:between w:val="nil"/>
        </w:pBdr>
        <w:spacing w:after="0"/>
        <w:jc w:val="both"/>
        <w:rPr>
          <w:rFonts w:ascii="Times New Roman" w:eastAsia="Times New Roman" w:hAnsi="Times New Roman" w:cs="Times New Roman"/>
          <w:color w:val="000000"/>
          <w:sz w:val="24"/>
          <w:szCs w:val="24"/>
        </w:rPr>
      </w:pPr>
      <w:bookmarkStart w:id="3" w:name="_GoBack"/>
      <w:bookmarkEnd w:id="3"/>
    </w:p>
    <w:p w:rsidR="00551E36" w:rsidRDefault="004A41ED" w:rsidP="00E662A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visualization, we can observe that in 2015, the number of items being released increased by huge number despite their poor performance over the years for brands like Donna K</w:t>
      </w:r>
      <w:r>
        <w:rPr>
          <w:rFonts w:ascii="Times New Roman" w:eastAsia="Times New Roman" w:hAnsi="Times New Roman" w:cs="Times New Roman"/>
          <w:sz w:val="24"/>
          <w:szCs w:val="24"/>
        </w:rPr>
        <w:t>aran, Michael K</w:t>
      </w:r>
      <w:r>
        <w:rPr>
          <w:rFonts w:ascii="Times New Roman" w:eastAsia="Times New Roman" w:hAnsi="Times New Roman" w:cs="Times New Roman"/>
          <w:sz w:val="24"/>
          <w:szCs w:val="24"/>
        </w:rPr>
        <w:t>ors women’s fragrance, D&amp;G Men’s fragrance and D&amp;G wo</w:t>
      </w:r>
      <w:r>
        <w:rPr>
          <w:rFonts w:ascii="Times New Roman" w:eastAsia="Times New Roman" w:hAnsi="Times New Roman" w:cs="Times New Roman"/>
          <w:sz w:val="24"/>
          <w:szCs w:val="24"/>
        </w:rPr>
        <w:t>men's fragrance. Hence, this is a major concern to address and Dillard’s should give a second thought about these brands while restocking them this year.</w:t>
      </w:r>
    </w:p>
    <w:p w:rsidR="00551E36" w:rsidRDefault="00551E36">
      <w:pPr>
        <w:jc w:val="both"/>
        <w:rPr>
          <w:rFonts w:ascii="Times New Roman" w:eastAsia="Times New Roman" w:hAnsi="Times New Roman" w:cs="Times New Roman"/>
          <w:sz w:val="24"/>
          <w:szCs w:val="24"/>
        </w:rPr>
      </w:pPr>
    </w:p>
    <w:p w:rsidR="00551E36" w:rsidRDefault="004A41ED" w:rsidP="004A41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rsidR="00551E36" w:rsidRDefault="004A41ED" w:rsidP="004A41ED">
      <w:pPr>
        <w:jc w:val="both"/>
        <w:rPr>
          <w:rFonts w:ascii="Times New Roman" w:eastAsia="Times New Roman" w:hAnsi="Times New Roman" w:cs="Times New Roman"/>
          <w:sz w:val="24"/>
          <w:szCs w:val="24"/>
        </w:rPr>
      </w:pPr>
      <w:hyperlink r:id="rId29" w:history="1">
        <w:r w:rsidRPr="002443ED">
          <w:rPr>
            <w:rStyle w:val="Hyperlink"/>
            <w:rFonts w:ascii="Times New Roman" w:eastAsia="Times New Roman" w:hAnsi="Times New Roman" w:cs="Times New Roman"/>
            <w:sz w:val="24"/>
            <w:szCs w:val="24"/>
          </w:rPr>
          <w:t>https://www.marketwatch.com/story/dillards-profit-sales-fall-below-expectations-2015-11-16</w:t>
        </w:r>
      </w:hyperlink>
    </w:p>
    <w:p w:rsidR="00551E36" w:rsidRDefault="004A41ED" w:rsidP="004A41ED">
      <w:pPr>
        <w:jc w:val="both"/>
        <w:rPr>
          <w:rFonts w:ascii="Times New Roman" w:eastAsia="Times New Roman" w:hAnsi="Times New Roman" w:cs="Times New Roman"/>
          <w:sz w:val="24"/>
          <w:szCs w:val="24"/>
        </w:rPr>
      </w:pPr>
      <w:hyperlink r:id="rId30">
        <w:r>
          <w:rPr>
            <w:rFonts w:ascii="Times New Roman" w:eastAsia="Times New Roman" w:hAnsi="Times New Roman" w:cs="Times New Roman"/>
            <w:color w:val="0000FF"/>
            <w:sz w:val="24"/>
            <w:szCs w:val="24"/>
            <w:u w:val="single"/>
          </w:rPr>
          <w:t>https://www.investopedia.com/terms/g/grossmargin.asp</w:t>
        </w:r>
      </w:hyperlink>
    </w:p>
    <w:sectPr w:rsidR="00551E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31CBB"/>
    <w:multiLevelType w:val="multilevel"/>
    <w:tmpl w:val="C9EE4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1D1ACE"/>
    <w:multiLevelType w:val="multilevel"/>
    <w:tmpl w:val="1518A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94D5E8B"/>
    <w:multiLevelType w:val="multilevel"/>
    <w:tmpl w:val="966E85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09767A0"/>
    <w:multiLevelType w:val="multilevel"/>
    <w:tmpl w:val="6832E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E36"/>
    <w:rsid w:val="004A41ED"/>
    <w:rsid w:val="00551E36"/>
    <w:rsid w:val="00E662A9"/>
    <w:rsid w:val="00FC5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812C8"/>
  <w15:docId w15:val="{99B81EC8-C9F0-4638-8560-9C3F3C37D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42907"/>
    <w:pPr>
      <w:ind w:left="720"/>
      <w:contextualSpacing/>
    </w:pPr>
  </w:style>
  <w:style w:type="character" w:styleId="Hyperlink">
    <w:name w:val="Hyperlink"/>
    <w:basedOn w:val="DefaultParagraphFont"/>
    <w:uiPriority w:val="99"/>
    <w:unhideWhenUsed/>
    <w:rsid w:val="008A5612"/>
    <w:rPr>
      <w:color w:val="0000FF"/>
      <w:u w:val="single"/>
    </w:rPr>
  </w:style>
  <w:style w:type="character" w:styleId="UnresolvedMention">
    <w:name w:val="Unresolved Mention"/>
    <w:basedOn w:val="DefaultParagraphFont"/>
    <w:uiPriority w:val="99"/>
    <w:semiHidden/>
    <w:unhideWhenUsed/>
    <w:rsid w:val="0028445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en.wikipedia.org/wiki/Little_Rock,_Arkansa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arketwatch.com/story/dillards-profit-sales-fall-below-expectations-2015-11-16" TargetMode="External"/><Relationship Id="rId1" Type="http://schemas.openxmlformats.org/officeDocument/2006/relationships/customXml" Target="../customXml/item1.xml"/><Relationship Id="rId6" Type="http://schemas.openxmlformats.org/officeDocument/2006/relationships/hyperlink" Target="https://en.wikipedia.org/wiki/Department_stor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investopedia.com/terms/g/grossmargin.as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em.walton.uark.edu\UEMProfiles_Lab$\nvipperl\RedirectedFolders\Desktop\DATAANALYTICS\DataAnalytics\GrossMargiin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Gross Margin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GrossMargiin1!$C$2:$C$11</c:f>
              <c:strCache>
                <c:ptCount val="10"/>
                <c:pt idx="0">
                  <c:v>BIG TICKET</c:v>
                </c:pt>
                <c:pt idx="1">
                  <c:v>CHILDRENS</c:v>
                </c:pt>
                <c:pt idx="2">
                  <c:v>COSMETICS</c:v>
                </c:pt>
                <c:pt idx="3">
                  <c:v>DECOR. HOME</c:v>
                </c:pt>
                <c:pt idx="4">
                  <c:v>JUNIORS</c:v>
                </c:pt>
                <c:pt idx="5">
                  <c:v>LEASE</c:v>
                </c:pt>
                <c:pt idx="6">
                  <c:v>LING/ACCESS</c:v>
                </c:pt>
                <c:pt idx="7">
                  <c:v>MENS</c:v>
                </c:pt>
                <c:pt idx="8">
                  <c:v>READY-TO-WEAR</c:v>
                </c:pt>
                <c:pt idx="9">
                  <c:v>SHOES</c:v>
                </c:pt>
              </c:strCache>
            </c:strRef>
          </c:cat>
          <c:val>
            <c:numRef>
              <c:f>GrossMargiin1!$D$2:$D$11</c:f>
              <c:numCache>
                <c:formatCode>0%</c:formatCode>
                <c:ptCount val="10"/>
                <c:pt idx="0">
                  <c:v>0.25490943315069409</c:v>
                </c:pt>
                <c:pt idx="1">
                  <c:v>0.3367216324882929</c:v>
                </c:pt>
                <c:pt idx="2">
                  <c:v>-3.071138013596561E-2</c:v>
                </c:pt>
                <c:pt idx="3">
                  <c:v>0.23681468248011772</c:v>
                </c:pt>
                <c:pt idx="4">
                  <c:v>0.37443389808281108</c:v>
                </c:pt>
                <c:pt idx="5">
                  <c:v>2.0383089614314016E-2</c:v>
                </c:pt>
                <c:pt idx="6">
                  <c:v>0.23814366107331664</c:v>
                </c:pt>
                <c:pt idx="7">
                  <c:v>0.15997765865147956</c:v>
                </c:pt>
                <c:pt idx="8">
                  <c:v>0.33033751954707147</c:v>
                </c:pt>
                <c:pt idx="9">
                  <c:v>0.26413821102823026</c:v>
                </c:pt>
              </c:numCache>
            </c:numRef>
          </c:val>
          <c:smooth val="0"/>
          <c:extLst>
            <c:ext xmlns:c16="http://schemas.microsoft.com/office/drawing/2014/chart" uri="{C3380CC4-5D6E-409C-BE32-E72D297353CC}">
              <c16:uniqueId val="{00000000-F4A5-41B1-AA00-5FC2B881BECC}"/>
            </c:ext>
          </c:extLst>
        </c:ser>
        <c:dLbls>
          <c:showLegendKey val="0"/>
          <c:showVal val="0"/>
          <c:showCatName val="0"/>
          <c:showSerName val="0"/>
          <c:showPercent val="0"/>
          <c:showBubbleSize val="0"/>
        </c:dLbls>
        <c:smooth val="0"/>
        <c:axId val="1465484271"/>
        <c:axId val="1452799135"/>
      </c:lineChart>
      <c:catAx>
        <c:axId val="146548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2799135"/>
        <c:crosses val="autoZero"/>
        <c:auto val="1"/>
        <c:lblAlgn val="ctr"/>
        <c:lblOffset val="100"/>
        <c:noMultiLvlLbl val="0"/>
      </c:catAx>
      <c:valAx>
        <c:axId val="145279913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5484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CybNYwQZ52lw0FVM4OPo1lKKbA==">AMUW2mXaa1sm/D1aqN+7z+h1vM4rSThD/kfExo9gt67DTbXBB2/L4vQPYwN2CGyLVQcvTcxDbKPD96s8RCyhfC2sh6oLK/830m5P8xPzu9Ag8Fj4G2s3I3CFBneFGapsIYcESeq1py4gk9gSLxkTKDaXx8tPXwFaJbbGiZyngT2yY5jcIVUExHw=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12</Pages>
  <Words>1877</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Arkansas</Company>
  <LinksUpToDate>false</LinksUpToDate>
  <CharactersWithSpaces>12557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Vipperla</dc:creator>
  <cp:lastModifiedBy>Himani Chauhan</cp:lastModifiedBy>
  <cp:revision>2</cp:revision>
  <dcterms:created xsi:type="dcterms:W3CDTF">2019-12-16T01:19:00Z</dcterms:created>
  <dcterms:modified xsi:type="dcterms:W3CDTF">2019-12-16T02:58:00Z</dcterms:modified>
</cp:coreProperties>
</file>