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eyp997ga4bw" w:id="0"/>
      <w:bookmarkEnd w:id="0"/>
      <w:r w:rsidDel="00000000" w:rsidR="00000000" w:rsidRPr="00000000">
        <w:rPr>
          <w:rtl w:val="0"/>
        </w:rPr>
        <w:t xml:space="preserve">VSCOPE Binary Storage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xmgebcncwdr" w:id="1"/>
      <w:bookmarkEnd w:id="1"/>
      <w:r w:rsidDel="00000000" w:rsidR="00000000" w:rsidRPr="00000000">
        <w:rPr>
          <w:rtl w:val="0"/>
        </w:rPr>
        <w:t xml:space="preserve">Main features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Binary format, consists of fixed size blocks of 512 - 64k Bytes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 contain mixed speed waves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supports interleaved storage of same speed waves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supports linear storage of a single wave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supports native data formats with 8-bit granularity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byte sizes: 1-8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data types: unsigned, signed, float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jwomffgumzx9" w:id="2"/>
      <w:bookmarkEnd w:id="2"/>
      <w:r w:rsidDel="00000000" w:rsidR="00000000" w:rsidRPr="00000000">
        <w:rPr>
          <w:rtl w:val="0"/>
        </w:rPr>
        <w:t xml:space="preserve">Blocks, Records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starts with 'VSBK' + u32 block length in 64-bit units (including this 8-Byte block header)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block consist of 64-bit aligned records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record starts with an u8 record identifier (an ascii letter), followed by a 24-bit size. The size defines the whole record length in 64-bit units, inclusive record header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second 32-bit of the record header is the ADDINFO. Its meaning dependent of the record type.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types: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J: JSON scope configuration, must be the first record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S: statistics (min/max/avg) (optional)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F: data format specifier (must be followed by D-record)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D: data stream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dt8kmxjf07xg" w:id="3"/>
      <w:bookmarkEnd w:id="3"/>
      <w:r w:rsidDel="00000000" w:rsidR="00000000" w:rsidRPr="00000000">
        <w:rPr>
          <w:rtl w:val="0"/>
        </w:rPr>
        <w:t xml:space="preserve">J-Record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u8 = 'J'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u24 = record size in 64-bit units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u32 = JSON data length in bytes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data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 zeros up to 64-bit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The VALUES field is not present in the binary format files.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ygr895krj8z6" w:id="4"/>
      <w:bookmarkEnd w:id="4"/>
      <w:r w:rsidDel="00000000" w:rsidR="00000000" w:rsidRPr="00000000">
        <w:rPr>
          <w:rtl w:val="0"/>
        </w:rPr>
        <w:t xml:space="preserve">F-Record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Describes the data storage format of the following D-Record.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u8 = 'F'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u24 = record size in 64-bit units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u8: CHCNT = channel count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u24: reserved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CHCNT * 2 Bytes: channel descriptor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u8: channel id: 0xC0 + channel number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Special value 0xFF = padding bytes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u8: data type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bit3-0: byte count, 0 = 16 bytes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bit5-4: type: 0 = unsigned, 1 = signed, 2 = float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 zeros up to 64-bit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c3s7pc3o07bn" w:id="5"/>
      <w:bookmarkEnd w:id="5"/>
      <w:r w:rsidDel="00000000" w:rsidR="00000000" w:rsidRPr="00000000">
        <w:rPr>
          <w:rtl w:val="0"/>
        </w:rPr>
        <w:t xml:space="preserve">D-Record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Always follows an F-Record (which describes the data format)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u8 = 'D'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u24 = record size in 64-bit units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u8: SWIDTH = sample width (in Bytes)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u24: reserved (= 0)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u32: SCNT = sample count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i32: first sample serial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pretrigger is negative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very first post trigger starts from 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u8[SCNT * SWIDTH]: data samples without gaps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pretrigger there might be one semi-filled block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padding zeros up to 64-bit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f6uj8c57jt4i" w:id="6"/>
      <w:bookmarkEnd w:id="6"/>
      <w:r w:rsidDel="00000000" w:rsidR="00000000" w:rsidRPr="00000000">
        <w:rPr>
          <w:rtl w:val="0"/>
        </w:rPr>
        <w:t xml:space="preserve">S-Record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Optional, when present it should be the first record in the block (before F and D records)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u8 = 'S'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u24 = record size in 64-bit units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u8: CHCNT = channel count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u8: statistical value format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bit3-0: VSIZE = byte count, 2 - 8 bytes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bit5-4: type: 0 = unsigned, 1 = signed, 2 = float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u16: selected statistical values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bit0: sample count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bit1: average value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bit2: minimum value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bit3: maximum value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bit4-15: reserved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active stat bits = STATCNT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CHCNT * u8: channel list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u8: channel id: 0xC0 + channel number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 padding zeros up to 64-bit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 data: CHCNT * STATCNT * VSIZE Bytes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 zeros up to 64-bit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