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EE" w:rsidRPr="00346D28" w:rsidRDefault="00C53142" w:rsidP="00C53142">
      <w:pPr>
        <w:jc w:val="center"/>
        <w:rPr>
          <w:rFonts w:cstheme="minorHAnsi"/>
          <w:sz w:val="32"/>
          <w:szCs w:val="32"/>
        </w:rPr>
      </w:pPr>
      <w:r w:rsidRPr="00346D28">
        <w:rPr>
          <w:rFonts w:cstheme="minorHAnsi"/>
          <w:sz w:val="32"/>
          <w:szCs w:val="32"/>
        </w:rPr>
        <w:t>Отчет</w:t>
      </w:r>
    </w:p>
    <w:p w:rsidR="00C53142" w:rsidRPr="00346D28" w:rsidRDefault="00C53142" w:rsidP="00C53142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  <w:r w:rsidRPr="00346D28">
        <w:rPr>
          <w:rFonts w:eastAsia="Times New Roman" w:cstheme="minorHAnsi"/>
          <w:noProof/>
          <w:color w:val="212121"/>
          <w:kern w:val="36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-972185</wp:posOffset>
            </wp:positionH>
            <wp:positionV relativeFrom="paragraph">
              <wp:posOffset>506095</wp:posOffset>
            </wp:positionV>
            <wp:extent cx="7340600" cy="1663700"/>
            <wp:effectExtent l="19050" t="0" r="0" b="0"/>
            <wp:wrapSquare wrapText="bothSides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D28"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  <w:t>Анализ данных.</w:t>
      </w:r>
    </w:p>
    <w:p w:rsidR="00C53142" w:rsidRPr="00346D28" w:rsidRDefault="00C53142" w:rsidP="00346D28">
      <w:pPr>
        <w:pStyle w:val="a3"/>
        <w:shd w:val="clear" w:color="auto" w:fill="FFFFFF"/>
        <w:spacing w:before="120" w:after="120" w:line="240" w:lineRule="auto"/>
        <w:ind w:left="360"/>
        <w:jc w:val="center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  <w:r w:rsidRPr="00346D28"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  <w:t>1.1 Первичная статистика исходных данных.</w:t>
      </w:r>
    </w:p>
    <w:p w:rsidR="00C53142" w:rsidRPr="00346D28" w:rsidRDefault="00C53142" w:rsidP="00C53142">
      <w:pPr>
        <w:pStyle w:val="a3"/>
        <w:shd w:val="clear" w:color="auto" w:fill="FFFFFF"/>
        <w:spacing w:before="120" w:after="120" w:line="240" w:lineRule="auto"/>
        <w:ind w:left="360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</w:p>
    <w:p w:rsidR="00C53142" w:rsidRPr="00346D28" w:rsidRDefault="00C53142" w:rsidP="00346D28">
      <w:pPr>
        <w:pStyle w:val="a3"/>
        <w:numPr>
          <w:ilvl w:val="1"/>
          <w:numId w:val="1"/>
        </w:numPr>
        <w:shd w:val="clear" w:color="auto" w:fill="FFFFFF"/>
        <w:spacing w:before="120" w:after="120" w:line="240" w:lineRule="auto"/>
        <w:jc w:val="center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  <w:r w:rsidRPr="00346D28"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  <w:t>Процент пропусков</w:t>
      </w:r>
    </w:p>
    <w:p w:rsidR="00C53142" w:rsidRPr="00346D28" w:rsidRDefault="00C53142" w:rsidP="00C53142">
      <w:pPr>
        <w:pStyle w:val="a3"/>
        <w:shd w:val="clear" w:color="auto" w:fill="FFFFFF"/>
        <w:spacing w:before="120" w:after="120" w:line="240" w:lineRule="auto"/>
        <w:ind w:left="750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</w:p>
    <w:p w:rsidR="00C53142" w:rsidRPr="00346D28" w:rsidRDefault="00C53142" w:rsidP="00C53142">
      <w:pPr>
        <w:shd w:val="clear" w:color="auto" w:fill="FFFFFF"/>
        <w:spacing w:before="120" w:after="120" w:line="240" w:lineRule="auto"/>
        <w:ind w:firstLine="360"/>
        <w:outlineLvl w:val="0"/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</w:pPr>
      <w:r w:rsidRPr="00346D28">
        <w:rPr>
          <w:rFonts w:eastAsia="Times New Roman" w:cstheme="minorHAnsi"/>
          <w:noProof/>
          <w:color w:val="212121"/>
          <w:kern w:val="36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26035</wp:posOffset>
            </wp:positionV>
            <wp:extent cx="1974850" cy="1713230"/>
            <wp:effectExtent l="19050" t="0" r="6350" b="0"/>
            <wp:wrapTight wrapText="bothSides">
              <wp:wrapPolygon edited="0">
                <wp:start x="-208" y="0"/>
                <wp:lineTo x="-208" y="21376"/>
                <wp:lineTo x="21669" y="21376"/>
                <wp:lineTo x="21669" y="0"/>
                <wp:lineTo x="-208" y="0"/>
              </wp:wrapPolygon>
            </wp:wrapTight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D28">
        <w:rPr>
          <w:rFonts w:eastAsia="Times New Roman" w:cstheme="minorHAnsi"/>
          <w:color w:val="212121"/>
          <w:kern w:val="36"/>
          <w:sz w:val="24"/>
          <w:szCs w:val="24"/>
          <w:lang w:eastAsia="ru-RU"/>
        </w:rPr>
        <w:t>Пропущенные данные имеются в 7 колонках, однако в каждой колонке они составляют менее 1 %.</w:t>
      </w:r>
    </w:p>
    <w:p w:rsidR="00C53142" w:rsidRPr="00346D28" w:rsidRDefault="00C53142" w:rsidP="00C53142">
      <w:pPr>
        <w:pStyle w:val="a3"/>
        <w:rPr>
          <w:rFonts w:cstheme="minorHAnsi"/>
          <w:sz w:val="24"/>
          <w:szCs w:val="24"/>
        </w:rPr>
      </w:pPr>
    </w:p>
    <w:p w:rsidR="00C53142" w:rsidRPr="00346D28" w:rsidRDefault="00C53142" w:rsidP="00C53142">
      <w:pPr>
        <w:pStyle w:val="a3"/>
        <w:rPr>
          <w:rFonts w:cstheme="minorHAnsi"/>
          <w:sz w:val="24"/>
          <w:szCs w:val="24"/>
        </w:rPr>
      </w:pPr>
    </w:p>
    <w:p w:rsidR="00C53142" w:rsidRPr="00346D28" w:rsidRDefault="00C53142" w:rsidP="00C53142">
      <w:pPr>
        <w:pStyle w:val="a3"/>
        <w:rPr>
          <w:rFonts w:cstheme="minorHAnsi"/>
          <w:sz w:val="24"/>
          <w:szCs w:val="24"/>
        </w:rPr>
      </w:pPr>
    </w:p>
    <w:p w:rsidR="00C53142" w:rsidRPr="00346D28" w:rsidRDefault="00C53142" w:rsidP="00C53142">
      <w:pPr>
        <w:pStyle w:val="a3"/>
        <w:rPr>
          <w:rFonts w:cstheme="minorHAnsi"/>
          <w:sz w:val="24"/>
          <w:szCs w:val="24"/>
        </w:rPr>
      </w:pPr>
    </w:p>
    <w:p w:rsidR="00C53142" w:rsidRDefault="00C53142" w:rsidP="00346D28">
      <w:pPr>
        <w:rPr>
          <w:rFonts w:cstheme="minorHAnsi"/>
          <w:sz w:val="24"/>
          <w:szCs w:val="24"/>
        </w:rPr>
      </w:pPr>
    </w:p>
    <w:p w:rsidR="00346D28" w:rsidRPr="00346D28" w:rsidRDefault="00346D28" w:rsidP="00346D28">
      <w:pPr>
        <w:rPr>
          <w:rFonts w:cstheme="minorHAnsi"/>
          <w:sz w:val="24"/>
          <w:szCs w:val="24"/>
        </w:rPr>
      </w:pPr>
    </w:p>
    <w:p w:rsidR="00C53142" w:rsidRDefault="00346D28" w:rsidP="00346D28">
      <w:pPr>
        <w:pStyle w:val="a3"/>
        <w:numPr>
          <w:ilvl w:val="1"/>
          <w:numId w:val="1"/>
        </w:numPr>
        <w:jc w:val="center"/>
        <w:rPr>
          <w:rFonts w:cstheme="minorHAnsi"/>
          <w:sz w:val="24"/>
          <w:szCs w:val="24"/>
        </w:rPr>
      </w:pPr>
      <w:r w:rsidRPr="00346D28">
        <w:rPr>
          <w:rFonts w:cstheme="minorHAnsi"/>
          <w:sz w:val="24"/>
          <w:szCs w:val="24"/>
        </w:rPr>
        <w:t>Баланс классов</w:t>
      </w:r>
    </w:p>
    <w:p w:rsidR="00346D28" w:rsidRPr="00346D28" w:rsidRDefault="00346D28" w:rsidP="00346D28">
      <w:pPr>
        <w:pStyle w:val="a3"/>
        <w:ind w:left="75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-273685</wp:posOffset>
            </wp:positionH>
            <wp:positionV relativeFrom="paragraph">
              <wp:posOffset>20320</wp:posOffset>
            </wp:positionV>
            <wp:extent cx="2857500" cy="2581275"/>
            <wp:effectExtent l="19050" t="0" r="0" b="0"/>
            <wp:wrapSquare wrapText="bothSides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Как мы видим, наблюдается сильный дисбаланс в сторону класса </w:t>
      </w:r>
      <w:r w:rsidRPr="00346D28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  <w:lang w:val="en-US"/>
        </w:rPr>
        <w:t>white</w:t>
      </w:r>
      <w:r w:rsidRPr="00346D28">
        <w:rPr>
          <w:rFonts w:cstheme="minorHAnsi"/>
          <w:sz w:val="24"/>
          <w:szCs w:val="24"/>
        </w:rPr>
        <w:t>” .</w:t>
      </w:r>
      <w:r w:rsidR="007C22E1">
        <w:rPr>
          <w:rFonts w:cstheme="minorHAnsi"/>
          <w:sz w:val="24"/>
          <w:szCs w:val="24"/>
        </w:rPr>
        <w:t xml:space="preserve"> </w:t>
      </w: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Pr="007C22E1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Default="00346D28" w:rsidP="00346D28">
      <w:pPr>
        <w:pStyle w:val="a3"/>
        <w:ind w:left="750" w:firstLine="666"/>
        <w:rPr>
          <w:rFonts w:cstheme="minorHAnsi"/>
          <w:sz w:val="24"/>
          <w:szCs w:val="24"/>
        </w:rPr>
      </w:pPr>
    </w:p>
    <w:p w:rsidR="00346D28" w:rsidRDefault="00346D28" w:rsidP="00346D28">
      <w:pPr>
        <w:pStyle w:val="a3"/>
        <w:numPr>
          <w:ilvl w:val="1"/>
          <w:numId w:val="1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346710</wp:posOffset>
            </wp:positionV>
            <wp:extent cx="5940425" cy="3867150"/>
            <wp:effectExtent l="19050" t="0" r="3175" b="0"/>
            <wp:wrapSquare wrapText="bothSides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24"/>
          <w:szCs w:val="24"/>
          <w:lang w:val="en-US"/>
        </w:rPr>
        <w:t>Распределение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данных</w:t>
      </w:r>
      <w:proofErr w:type="spellEnd"/>
    </w:p>
    <w:p w:rsidR="00346D28" w:rsidRDefault="00346D28" w:rsidP="00346D28">
      <w:pPr>
        <w:pStyle w:val="a3"/>
        <w:ind w:left="750" w:firstLine="666"/>
        <w:jc w:val="both"/>
        <w:rPr>
          <w:rFonts w:cstheme="minorHAnsi"/>
          <w:sz w:val="24"/>
          <w:szCs w:val="24"/>
        </w:rPr>
      </w:pPr>
      <w:r w:rsidRPr="00346D28">
        <w:rPr>
          <w:rFonts w:cstheme="minorHAnsi"/>
          <w:sz w:val="24"/>
          <w:szCs w:val="24"/>
        </w:rPr>
        <w:t>В основном данные имеют нормальное распределение</w:t>
      </w:r>
      <w:r>
        <w:rPr>
          <w:rFonts w:cstheme="minorHAnsi"/>
          <w:sz w:val="24"/>
          <w:szCs w:val="24"/>
        </w:rPr>
        <w:t xml:space="preserve"> со сдвигом влево</w:t>
      </w:r>
      <w:r w:rsidRPr="00346D28">
        <w:rPr>
          <w:rFonts w:cstheme="minorHAnsi"/>
          <w:sz w:val="24"/>
          <w:szCs w:val="24"/>
        </w:rPr>
        <w:t>, за исключением “</w:t>
      </w:r>
      <w:r>
        <w:rPr>
          <w:rFonts w:cstheme="minorHAnsi"/>
          <w:sz w:val="24"/>
          <w:szCs w:val="24"/>
          <w:lang w:val="en-US"/>
        </w:rPr>
        <w:t>quality</w:t>
      </w:r>
      <w:r w:rsidRPr="00346D28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что объясняется </w:t>
      </w:r>
      <w:proofErr w:type="spellStart"/>
      <w:r>
        <w:rPr>
          <w:rFonts w:cstheme="minorHAnsi"/>
          <w:sz w:val="24"/>
          <w:szCs w:val="24"/>
        </w:rPr>
        <w:t>категориальностью</w:t>
      </w:r>
      <w:proofErr w:type="spellEnd"/>
      <w:r>
        <w:rPr>
          <w:rFonts w:cstheme="minorHAnsi"/>
          <w:sz w:val="24"/>
          <w:szCs w:val="24"/>
        </w:rPr>
        <w:t xml:space="preserve"> этой переменной. Также можно заметить, что </w:t>
      </w:r>
      <w:r w:rsidRPr="00346D28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alcohol</w:t>
      </w:r>
      <w:r w:rsidRPr="00346D28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Pr="00346D28">
        <w:rPr>
          <w:rFonts w:cstheme="minorHAnsi"/>
          <w:sz w:val="24"/>
          <w:szCs w:val="24"/>
        </w:rPr>
        <w:t>имеет множест</w:t>
      </w:r>
      <w:r w:rsidR="007C22E1">
        <w:rPr>
          <w:rFonts w:cstheme="minorHAnsi"/>
          <w:sz w:val="24"/>
          <w:szCs w:val="24"/>
        </w:rPr>
        <w:t>в</w:t>
      </w:r>
      <w:r w:rsidRPr="00346D28">
        <w:rPr>
          <w:rFonts w:cstheme="minorHAnsi"/>
          <w:sz w:val="24"/>
          <w:szCs w:val="24"/>
        </w:rPr>
        <w:t xml:space="preserve">о пиков и его распределение </w:t>
      </w:r>
      <w:r w:rsidR="007C22E1">
        <w:rPr>
          <w:rFonts w:cstheme="minorHAnsi"/>
          <w:sz w:val="24"/>
          <w:szCs w:val="24"/>
        </w:rPr>
        <w:t xml:space="preserve">далеко </w:t>
      </w:r>
      <w:proofErr w:type="gramStart"/>
      <w:r w:rsidR="007C22E1">
        <w:rPr>
          <w:rFonts w:cstheme="minorHAnsi"/>
          <w:sz w:val="24"/>
          <w:szCs w:val="24"/>
        </w:rPr>
        <w:t>от</w:t>
      </w:r>
      <w:proofErr w:type="gramEnd"/>
      <w:r w:rsidR="007C22E1">
        <w:rPr>
          <w:rFonts w:cstheme="minorHAnsi"/>
          <w:sz w:val="24"/>
          <w:szCs w:val="24"/>
        </w:rPr>
        <w:t xml:space="preserve"> нормального, хотя общая тенденция сохраняется.</w:t>
      </w:r>
    </w:p>
    <w:p w:rsidR="007C22E1" w:rsidRDefault="007C22E1" w:rsidP="00346D28">
      <w:pPr>
        <w:pStyle w:val="a3"/>
        <w:ind w:left="750" w:firstLine="666"/>
        <w:jc w:val="both"/>
        <w:rPr>
          <w:rFonts w:cstheme="minorHAnsi"/>
          <w:sz w:val="24"/>
          <w:szCs w:val="24"/>
        </w:rPr>
      </w:pPr>
    </w:p>
    <w:p w:rsidR="007C22E1" w:rsidRDefault="007C22E1" w:rsidP="007C22E1">
      <w:pPr>
        <w:pStyle w:val="a3"/>
        <w:numPr>
          <w:ilvl w:val="1"/>
          <w:numId w:val="1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Выбросы</w:t>
      </w:r>
    </w:p>
    <w:p w:rsidR="007C22E1" w:rsidRDefault="007C22E1" w:rsidP="007C22E1">
      <w:pPr>
        <w:pStyle w:val="a3"/>
        <w:ind w:left="75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113665</wp:posOffset>
            </wp:positionV>
            <wp:extent cx="5162550" cy="3416300"/>
            <wp:effectExtent l="19050" t="0" r="0" b="0"/>
            <wp:wrapSquare wrapText="bothSides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2E1" w:rsidRDefault="007C22E1" w:rsidP="007C22E1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Выбросы наблюдаются везде, однако они все лежат в пределах нормы показателей химического анализа. В случае «</w:t>
      </w:r>
      <w:r>
        <w:rPr>
          <w:rFonts w:cstheme="minorHAnsi"/>
          <w:sz w:val="24"/>
          <w:szCs w:val="24"/>
          <w:lang w:val="en-US"/>
        </w:rPr>
        <w:t>quality</w:t>
      </w:r>
      <w:r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оценка</w:t>
      </w:r>
      <w:proofErr w:type="spellEnd"/>
      <w:r>
        <w:rPr>
          <w:rFonts w:cstheme="minorHAnsi"/>
          <w:sz w:val="24"/>
          <w:szCs w:val="24"/>
          <w:lang w:val="en-US"/>
        </w:rPr>
        <w:t xml:space="preserve"> 9 </w:t>
      </w:r>
      <w:proofErr w:type="spellStart"/>
      <w:r>
        <w:rPr>
          <w:rFonts w:cstheme="minorHAnsi"/>
          <w:sz w:val="24"/>
          <w:szCs w:val="24"/>
          <w:lang w:val="en-US"/>
        </w:rPr>
        <w:t>вполне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допустима</w:t>
      </w:r>
      <w:r>
        <w:rPr>
          <w:rFonts w:cstheme="minorHAnsi"/>
          <w:sz w:val="24"/>
          <w:szCs w:val="24"/>
          <w:lang w:val="en-US"/>
        </w:rPr>
        <w:t xml:space="preserve">. </w:t>
      </w:r>
    </w:p>
    <w:p w:rsidR="007C22E1" w:rsidRDefault="007C22E1" w:rsidP="007C22E1">
      <w:pPr>
        <w:ind w:firstLine="360"/>
        <w:jc w:val="both"/>
        <w:rPr>
          <w:rFonts w:cstheme="minorHAnsi"/>
          <w:sz w:val="24"/>
          <w:szCs w:val="24"/>
        </w:rPr>
      </w:pPr>
    </w:p>
    <w:p w:rsidR="007C22E1" w:rsidRDefault="007C22E1" w:rsidP="007C22E1">
      <w:pPr>
        <w:ind w:firstLine="360"/>
        <w:jc w:val="both"/>
        <w:rPr>
          <w:rFonts w:cstheme="minorHAnsi"/>
          <w:sz w:val="24"/>
          <w:szCs w:val="24"/>
        </w:rPr>
      </w:pPr>
    </w:p>
    <w:p w:rsidR="007C22E1" w:rsidRDefault="007C22E1" w:rsidP="007C22E1">
      <w:pPr>
        <w:ind w:firstLine="360"/>
        <w:jc w:val="both"/>
        <w:rPr>
          <w:rFonts w:cstheme="minorHAnsi"/>
          <w:sz w:val="24"/>
          <w:szCs w:val="24"/>
        </w:rPr>
      </w:pPr>
    </w:p>
    <w:p w:rsidR="007C22E1" w:rsidRDefault="007C22E1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7C22E1" w:rsidRPr="007C22E1" w:rsidRDefault="007C22E1" w:rsidP="007C22E1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C22E1">
        <w:rPr>
          <w:rFonts w:cstheme="minorHAnsi"/>
          <w:sz w:val="24"/>
          <w:szCs w:val="24"/>
        </w:rPr>
        <w:lastRenderedPageBreak/>
        <w:t>Подготовка данных.</w:t>
      </w:r>
    </w:p>
    <w:p w:rsidR="007C22E1" w:rsidRDefault="007C22E1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ходе подготовки данных были выполнены следующие изменения:</w:t>
      </w:r>
    </w:p>
    <w:p w:rsidR="007C22E1" w:rsidRDefault="007C22E1" w:rsidP="007C22E1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Заполнение пропусков средними значениями</w:t>
      </w:r>
    </w:p>
    <w:p w:rsidR="007C22E1" w:rsidRDefault="007C22E1" w:rsidP="007C22E1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Удаление дубликатов</w:t>
      </w:r>
    </w:p>
    <w:p w:rsidR="007C22E1" w:rsidRDefault="007C22E1" w:rsidP="007C22E1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Добавление синтетических данных для устранения дисбаланса классов</w:t>
      </w:r>
    </w:p>
    <w:p w:rsidR="007C22E1" w:rsidRDefault="007C22E1" w:rsidP="007C22E1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Перевод текстовой категориальной переменной в </w:t>
      </w:r>
      <w:proofErr w:type="gramStart"/>
      <w:r>
        <w:rPr>
          <w:rFonts w:cstheme="minorHAnsi"/>
          <w:sz w:val="24"/>
          <w:szCs w:val="24"/>
        </w:rPr>
        <w:t>числовую</w:t>
      </w:r>
      <w:proofErr w:type="gramEnd"/>
      <w:r>
        <w:rPr>
          <w:rFonts w:cstheme="minorHAnsi"/>
          <w:sz w:val="24"/>
          <w:szCs w:val="24"/>
        </w:rPr>
        <w:t>.</w:t>
      </w:r>
    </w:p>
    <w:p w:rsidR="007C22E1" w:rsidRDefault="007C22E1" w:rsidP="007C22E1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Модели</w:t>
      </w:r>
    </w:p>
    <w:p w:rsidR="007C22E1" w:rsidRDefault="00282754" w:rsidP="007C22E1">
      <w:pPr>
        <w:pStyle w:val="a3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Были реализованы следующие модели:</w:t>
      </w:r>
    </w:p>
    <w:p w:rsidR="00EB49FB" w:rsidRPr="00EB49FB" w:rsidRDefault="00EB49FB" w:rsidP="00EB49FB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B49FB">
        <w:rPr>
          <w:rFonts w:cstheme="minorHAnsi"/>
          <w:sz w:val="24"/>
          <w:szCs w:val="24"/>
          <w:lang w:val="en-US"/>
        </w:rPr>
        <w:t>RandomForestClassifier</w:t>
      </w:r>
      <w:proofErr w:type="spellEnd"/>
    </w:p>
    <w:p w:rsidR="00EB49FB" w:rsidRPr="00EB49FB" w:rsidRDefault="00EB49FB" w:rsidP="00EB49FB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B49FB">
        <w:rPr>
          <w:rFonts w:cstheme="minorHAnsi"/>
          <w:sz w:val="24"/>
          <w:szCs w:val="24"/>
          <w:lang w:val="en-US"/>
        </w:rPr>
        <w:t>LogisticRegression</w:t>
      </w:r>
      <w:proofErr w:type="spellEnd"/>
    </w:p>
    <w:p w:rsidR="00EB49FB" w:rsidRPr="00EB49FB" w:rsidRDefault="00EB49FB" w:rsidP="00EB49FB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B49FB">
        <w:rPr>
          <w:rFonts w:cstheme="minorHAnsi"/>
          <w:sz w:val="24"/>
          <w:szCs w:val="24"/>
          <w:lang w:val="en-US"/>
        </w:rPr>
        <w:t>DecisionTreeClassifier</w:t>
      </w:r>
      <w:proofErr w:type="spellEnd"/>
    </w:p>
    <w:p w:rsidR="00282754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Модели использовались с параметрами по умолчанию. Подбор </w:t>
      </w:r>
      <w:proofErr w:type="spellStart"/>
      <w:r>
        <w:rPr>
          <w:rFonts w:cstheme="minorHAnsi"/>
          <w:sz w:val="24"/>
          <w:szCs w:val="24"/>
        </w:rPr>
        <w:t>гиперпараметров</w:t>
      </w:r>
      <w:proofErr w:type="spellEnd"/>
      <w:r>
        <w:rPr>
          <w:rFonts w:cstheme="minorHAnsi"/>
          <w:sz w:val="24"/>
          <w:szCs w:val="24"/>
        </w:rPr>
        <w:t xml:space="preserve"> отсутствует.</w:t>
      </w:r>
    </w:p>
    <w:p w:rsidR="00EB49FB" w:rsidRDefault="00EB49FB" w:rsidP="00EB49FB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Результаты</w:t>
      </w:r>
    </w:p>
    <w:p w:rsidR="00EB49FB" w:rsidRPr="00EB49FB" w:rsidRDefault="00EB49FB" w:rsidP="00EB49FB">
      <w:pPr>
        <w:pStyle w:val="a3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139700</wp:posOffset>
            </wp:positionV>
            <wp:extent cx="1327150" cy="1016000"/>
            <wp:effectExtent l="19050" t="0" r="6350" b="0"/>
            <wp:wrapSquare wrapText="bothSides"/>
            <wp:docPr id="8" name="Рисунок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9FB" w:rsidRPr="00EB49FB" w:rsidRDefault="00EB49FB" w:rsidP="00EB49FB">
      <w:pPr>
        <w:pStyle w:val="a3"/>
        <w:ind w:left="1080" w:firstLine="33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 модели показали высокую точность, что на моменте обучения, что на моменте предсказания. Незначительно лучше проявила себя модель</w:t>
      </w:r>
      <w:r w:rsidRPr="00EB49FB">
        <w:rPr>
          <w:rFonts w:cstheme="minorHAnsi"/>
          <w:sz w:val="24"/>
          <w:szCs w:val="24"/>
        </w:rPr>
        <w:t xml:space="preserve"> </w:t>
      </w:r>
      <w:proofErr w:type="spellStart"/>
      <w:r w:rsidRPr="00EB49FB">
        <w:rPr>
          <w:rFonts w:cstheme="minorHAnsi"/>
          <w:sz w:val="24"/>
          <w:szCs w:val="24"/>
          <w:lang w:val="en-US"/>
        </w:rPr>
        <w:t>RandomForestClassifier</w:t>
      </w:r>
      <w:proofErr w:type="spellEnd"/>
      <w:r>
        <w:rPr>
          <w:rFonts w:cstheme="minorHAnsi"/>
          <w:sz w:val="24"/>
          <w:szCs w:val="24"/>
        </w:rPr>
        <w:t>.</w:t>
      </w:r>
    </w:p>
    <w:p w:rsid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EB49FB" w:rsidRP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Важность</w:t>
      </w:r>
      <w:r w:rsidRPr="00EB49F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признаков</w:t>
      </w:r>
      <w:r w:rsidRPr="00EB49FB">
        <w:rPr>
          <w:rFonts w:cstheme="minorHAnsi"/>
          <w:sz w:val="24"/>
          <w:szCs w:val="24"/>
          <w:lang w:val="en-US"/>
        </w:rPr>
        <w:t>.</w:t>
      </w:r>
    </w:p>
    <w:p w:rsidR="00EB49FB" w:rsidRPr="00EB49FB" w:rsidRDefault="00EB49FB" w:rsidP="00EB49FB">
      <w:pPr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445135</wp:posOffset>
            </wp:positionV>
            <wp:extent cx="7239000" cy="1873250"/>
            <wp:effectExtent l="19050" t="0" r="0" b="0"/>
            <wp:wrapSquare wrapText="bothSides"/>
            <wp:docPr id="9" name="Рисунок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B49FB">
        <w:rPr>
          <w:rFonts w:cstheme="minorHAnsi"/>
          <w:sz w:val="24"/>
          <w:szCs w:val="24"/>
          <w:lang w:val="en-US"/>
        </w:rPr>
        <w:t>DecisionTreeClassifier</w:t>
      </w:r>
      <w:proofErr w:type="spellEnd"/>
      <w:r w:rsidRPr="00EB49FB">
        <w:rPr>
          <w:rFonts w:cstheme="minorHAnsi"/>
          <w:sz w:val="24"/>
          <w:szCs w:val="24"/>
          <w:lang w:val="en-US"/>
        </w:rPr>
        <w:tab/>
      </w:r>
      <w:r w:rsidRPr="00EB49FB">
        <w:rPr>
          <w:rFonts w:cstheme="minorHAnsi"/>
          <w:sz w:val="24"/>
          <w:szCs w:val="24"/>
          <w:lang w:val="en-US"/>
        </w:rPr>
        <w:tab/>
      </w:r>
      <w:proofErr w:type="spellStart"/>
      <w:r w:rsidRPr="00EB49FB">
        <w:rPr>
          <w:rFonts w:cstheme="minorHAnsi"/>
          <w:sz w:val="24"/>
          <w:szCs w:val="24"/>
          <w:lang w:val="en-US"/>
        </w:rPr>
        <w:t>RandomForestClassifier</w:t>
      </w:r>
      <w:proofErr w:type="spellEnd"/>
      <w:r w:rsidRPr="00EB49FB">
        <w:rPr>
          <w:rFonts w:cstheme="minorHAnsi"/>
          <w:sz w:val="24"/>
          <w:szCs w:val="24"/>
          <w:lang w:val="en-US"/>
        </w:rPr>
        <w:tab/>
      </w:r>
      <w:r w:rsidRPr="00EB49FB">
        <w:rPr>
          <w:rFonts w:cstheme="minorHAnsi"/>
          <w:sz w:val="24"/>
          <w:szCs w:val="24"/>
          <w:lang w:val="en-US"/>
        </w:rPr>
        <w:tab/>
      </w:r>
      <w:proofErr w:type="spellStart"/>
      <w:r w:rsidRPr="00EB49FB">
        <w:rPr>
          <w:rFonts w:cstheme="minorHAnsi"/>
          <w:sz w:val="24"/>
          <w:szCs w:val="24"/>
          <w:lang w:val="en-US"/>
        </w:rPr>
        <w:t>LogisticRegression</w:t>
      </w:r>
      <w:proofErr w:type="spellEnd"/>
    </w:p>
    <w:p w:rsidR="00EB49FB" w:rsidRPr="00EA68E1" w:rsidRDefault="00EB49FB" w:rsidP="00EB49FB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DecisionTreeClassifie</w:t>
      </w:r>
      <w:proofErr w:type="spellEnd"/>
      <w:r>
        <w:rPr>
          <w:rFonts w:cstheme="minorHAnsi"/>
          <w:sz w:val="24"/>
          <w:szCs w:val="24"/>
        </w:rPr>
        <w:t xml:space="preserve"> и </w:t>
      </w:r>
      <w:proofErr w:type="spellStart"/>
      <w:r w:rsidRPr="00EB49FB">
        <w:rPr>
          <w:rFonts w:cstheme="minorHAnsi"/>
          <w:sz w:val="24"/>
          <w:szCs w:val="24"/>
          <w:lang w:val="en-US"/>
        </w:rPr>
        <w:t>RandomForestClassifier</w:t>
      </w:r>
      <w:proofErr w:type="spellEnd"/>
      <w:r>
        <w:rPr>
          <w:rFonts w:cstheme="minorHAnsi"/>
          <w:sz w:val="24"/>
          <w:szCs w:val="24"/>
        </w:rPr>
        <w:t xml:space="preserve"> имеют схожий результат по нахождению главных признаков – самый влияющий признак – «</w:t>
      </w:r>
      <w:r>
        <w:rPr>
          <w:rFonts w:cstheme="minorHAnsi"/>
          <w:sz w:val="24"/>
          <w:szCs w:val="24"/>
          <w:lang w:val="en-US"/>
        </w:rPr>
        <w:t>Chlorides</w:t>
      </w:r>
      <w:r>
        <w:rPr>
          <w:rFonts w:cstheme="minorHAnsi"/>
          <w:sz w:val="24"/>
          <w:szCs w:val="24"/>
        </w:rPr>
        <w:t>»</w:t>
      </w:r>
      <w:r w:rsidRPr="00EB49FB">
        <w:rPr>
          <w:rFonts w:cstheme="minorHAnsi"/>
          <w:sz w:val="24"/>
          <w:szCs w:val="24"/>
        </w:rPr>
        <w:t>.</w:t>
      </w:r>
      <w:proofErr w:type="gramEnd"/>
      <w:r w:rsidRPr="00EB49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Согласно </w:t>
      </w:r>
      <w:proofErr w:type="spellStart"/>
      <w:proofErr w:type="gramStart"/>
      <w:r w:rsidRPr="00EB49FB">
        <w:rPr>
          <w:rFonts w:cstheme="minorHAnsi"/>
          <w:sz w:val="24"/>
          <w:szCs w:val="24"/>
          <w:lang w:val="en-US"/>
        </w:rPr>
        <w:t>LogisticRegression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чем выше значение «</w:t>
      </w:r>
      <w:proofErr w:type="spellStart"/>
      <w:r w:rsidR="00EA68E1" w:rsidRPr="00EA68E1">
        <w:rPr>
          <w:rFonts w:cstheme="minorHAnsi"/>
          <w:color w:val="212121"/>
          <w:sz w:val="24"/>
          <w:szCs w:val="24"/>
          <w:shd w:val="clear" w:color="auto" w:fill="FFFFFF"/>
        </w:rPr>
        <w:t>volatile</w:t>
      </w:r>
      <w:proofErr w:type="spellEnd"/>
      <w:r w:rsidR="00EA68E1" w:rsidRPr="00EA68E1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A68E1" w:rsidRPr="00EA68E1">
        <w:rPr>
          <w:rFonts w:cstheme="minorHAnsi"/>
          <w:color w:val="212121"/>
          <w:sz w:val="24"/>
          <w:szCs w:val="24"/>
          <w:shd w:val="clear" w:color="auto" w:fill="FFFFFF"/>
        </w:rPr>
        <w:t>acidity</w:t>
      </w:r>
      <w:proofErr w:type="spellEnd"/>
      <w:r>
        <w:rPr>
          <w:rFonts w:cstheme="minorHAnsi"/>
          <w:sz w:val="24"/>
          <w:szCs w:val="24"/>
        </w:rPr>
        <w:t>»</w:t>
      </w:r>
      <w:r w:rsidR="00EA68E1">
        <w:rPr>
          <w:rFonts w:cstheme="minorHAnsi"/>
          <w:sz w:val="24"/>
          <w:szCs w:val="24"/>
        </w:rPr>
        <w:t xml:space="preserve">, тем вероятнее, что вино окажется </w:t>
      </w:r>
      <w:r w:rsidR="00EA68E1" w:rsidRPr="00EA68E1">
        <w:rPr>
          <w:rFonts w:cstheme="minorHAnsi"/>
          <w:sz w:val="24"/>
          <w:szCs w:val="24"/>
        </w:rPr>
        <w:t>красным.</w:t>
      </w:r>
    </w:p>
    <w:p w:rsidR="00EB49FB" w:rsidRP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EB49FB" w:rsidRP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EB49FB" w:rsidRPr="00EB49FB" w:rsidRDefault="00EB49FB" w:rsidP="007C22E1">
      <w:pPr>
        <w:pStyle w:val="a3"/>
        <w:ind w:left="360"/>
        <w:jc w:val="both"/>
        <w:rPr>
          <w:rFonts w:cstheme="minorHAnsi"/>
          <w:sz w:val="24"/>
          <w:szCs w:val="24"/>
        </w:rPr>
      </w:pPr>
    </w:p>
    <w:sectPr w:rsidR="00EB49FB" w:rsidRPr="00EB49FB" w:rsidSect="007D2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F1D63"/>
    <w:multiLevelType w:val="multilevel"/>
    <w:tmpl w:val="172AE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A415DA7"/>
    <w:multiLevelType w:val="hybridMultilevel"/>
    <w:tmpl w:val="1FEE5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326976"/>
    <w:multiLevelType w:val="hybridMultilevel"/>
    <w:tmpl w:val="2C762C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142"/>
    <w:rsid w:val="00282754"/>
    <w:rsid w:val="00346D28"/>
    <w:rsid w:val="007C22E1"/>
    <w:rsid w:val="007D24F5"/>
    <w:rsid w:val="00966F33"/>
    <w:rsid w:val="00C53142"/>
    <w:rsid w:val="00E35C52"/>
    <w:rsid w:val="00EA68E1"/>
    <w:rsid w:val="00EB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4F5"/>
  </w:style>
  <w:style w:type="paragraph" w:styleId="1">
    <w:name w:val="heading 1"/>
    <w:basedOn w:val="a"/>
    <w:link w:val="10"/>
    <w:uiPriority w:val="9"/>
    <w:qFormat/>
    <w:rsid w:val="00C53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1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31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2023-05-22T21:19:00Z</dcterms:created>
  <dcterms:modified xsi:type="dcterms:W3CDTF">2023-05-22T22:01:00Z</dcterms:modified>
</cp:coreProperties>
</file>