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15 tháng 9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dùng widget cùng origin để gửi câu hỏi, nhận câu trả lời có nguồn hoặc được chuyển người thật. API widget chỉ đọc và ghi hội thoại gắn với phiên khách; API nội bộ vẫn yêu cầu xác thực nhân viên. Tên khách tự nhập không xác minh danh tính hoặc quyền sở hữu đơn hàng.</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WidgetSession,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Phiên bản 3 bổ sung bảng phiên widget với hash token, hội thoại duy nhất và thời điểm hết hạn. Phiên bản 4 thêm thời điểm, người, ghi chú hoàn tất và mốc phản hồi đầu của ticket; chốt phản hồi đã quan sát cho ticket cũ đã kết thúc, không suy đoán thời điểm hoặc người hoàn tất còn thiếu.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r>
        <w:t>Hồ sơ thiết kế đối chiếu ngày 15/09/2026 nằm trong docs/DESIGN.md, gồm BFD, luồng nghiệp vụ phân làn, Use Case, ERD, trạng thái hội thoại và hai Sequence cho RAG/chống AI muộn cùng hoàn tất/tiếp nhận lại. Sơ đồ Mermaid phản ánh mã hiện có; luồng phân làn chưa phải file BPMN 2.0. ERD phân biệt quan hệ khai báo với cưỡng chế thực tế: SQLite chưa bật kiểm tra khóa ngoại, con trỏ tin cuối không có FK, chống UUID trùng dùng khóa ghi hội thoại. docs/API.md đối chiếu 31 cặp method/path với OpenAPI, bổ sung quyền, payload, lỗi, retry và SLA chưa được schema mô tả đầy đủ. Ma trận UC và kiểm thử ở docs/M4_ACCEPTANCE.md phục vụ duyệt sau.</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các phiên khác được cập nhật bằng polling mỗi 3 giây khi đang xem Inbox.</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lượt model, retry hoặc thay prompt kiểm định. Ràng buộc này ngăn ID vượt phạm vi, chưa bảo đảm câu được chọn đủ ý hoặc kiểm định đúng ngữ nghĩa.</w:t>
      </w:r>
    </w:p>
    <w:p>
      <w:pPr/>
      <w:r>
        <w:t>CLI app.review_rag đọc kết quả benchmark và bản sao phiếu người duyệt, tổng hợp vào JSON mới mà không gọi model hoặc sửa dữ liệu gốc. Chỉ đánh giá có tên người chấm và nhãn được duyệt mới được tính; mỗi chỉ số có số câu chấm và tỷ lệ riêng, chưa có mẫu giữ null. Kết quả grounded được chấm đúng đáp án, căn cứ và entailment citation; kết quả từ chối được chấm tính phù hợp của abstention. Lỗi provider, nhãn bị bác bỏ và ca chưa chấm được tách riêng. Công cụ kiểm tra ID, kiểu dữ liệu, trường áp dụng, lý do bác nhãn và không ghi đè đầu ra; lưu hash đúng bytes đầu vào và mã chấm. Tên người duyệt là thông tin tự khai, không phải xác thực danh tính; chấm một phần không đại diện cả tập.</w:t>
      </w:r>
    </w:p>
    <w:p>
      <w:pPr/>
      <w:r>
        <w:t>Widget phục vụ tại /chat và được mở bằng script /widget.js trên website cùng origin; trang /widget-demo.html minh họa cách nhúng. Server tạo Customer và Conversation, phát cookie HttpOnly riêng tại đường dẫn API widget, có hạn cố định 24 giờ và chỉ lưu hash token trong DB. Phiên chỉ truy cập một hội thoại; payload không được tự khai customer_id, conversation_id hoặc người gửi. Phản hồi công khai gồm tin nhắn và trích dẫn đã lưu, không gồm retrieval thô hoặc ghi chú ticket. Yêu cầu tra đơn chưa xác minh được chuyển nhân viên; không dùng tên trùng để ghép khách với đơn có sẵn.</w:t>
      </w:r>
    </w:p>
    <w:p>
      <w:pPr/>
      <w:r>
        <w:t>Widget khôi phục lịch sử sau tải lại, cập nhật phản hồi nhân viên bằng polling mỗi 3 giây khi tab hiển thị và không đang gửi yêu cầu; chưa có WebSocket hoặc SSE. Mỗi tin dùng UUID để thử gửi lại không trùng, cùng ID nhưng khác nội dung bị từ chối. Lỗi kết nối giữ bản nháp; provider lỗi giữ tin đã lưu và cho phép chuyển nhân viên. Kết thúc thu hồi phiên, đóng hội thoại/ticket và giữ lịch sử cho nhân viên; đóng khung widget chỉ ẩn giao diện. Phản hồi sau lời gọi model kiểm tra lại phiên để không trả lịch sử nếu đã kết thúc hoặc hết hạn.</w:t>
      </w:r>
    </w:p>
    <w:p>
      <w:pPr/>
      <w:r>
        <w:t>Giới hạn local gồm 200 tin gần nhất, 6 lần tạo phiên, 10 lần gửi tin và 6 lần yêu cầu chuyển nhân viên mỗi IP trong một phút. Chỉ một lượt sinh AI từ widget được chạy cùng lúc; lượt đang bận bị từ chối trước khi lưu, handoff vẫn được xử lý. Bộ đếm nằm trong một API worker, chưa điều phối lời gọi RAG nội bộ hoặc tải phân tán. Chưa hỗ trợ nhúng khác origin, phân trang lịch sử hoặc xác minh khách mua hàng. Inbox nhân viên đã có polling và SLA phản hồi đầu tiên như phần tiếp theo.</w:t>
      </w:r>
    </w:p>
    <w:p>
      <w:pPr/>
      <w:r>
        <w:t>Inbox tự cập nhật danh sách, nội dung, người phụ trách và SLA bằng GET mỗi 3 giây khi tab hiển thị. Mỗi vòng chờ request hoàn tất trước khi đặt lịch tiếp; tạm dừng khi vào Kho tri thức hoặc thao tác ghi. Cập nhật nền giữ hội thoại đang chọn, bản nháp và nội dung cũ khi mất mạng, kèm cảnh báo và tự thử lại. Hủy vòng cũ khi đổi bộ lọc/hội thoại hoặc thao tác ghi để phản hồi muộn không đổi nhầm khách. Backend vẫn kiểm tra quyền và trạng thái ở từng lần gửi; chưa có SSE/WebSocket hoặc đánh giá tải lớn.</w:t>
      </w:r>
    </w:p>
    <w:p>
      <w:pPr/>
      <w:r>
        <w:t>SLA demo đo thời gian đến phản hồi đầu tiên của nhân viên từ lúc tạo ticket, tính 24/7: khẩn cấp 5 phút, cao 15 phút, bình thường 60 phút, thấp 240 phút. Tin nhân viên phải có agent_id và thời điểm từ lúc tạo ticket; nhận việc, AI, tin khách và phản hồi trước ticket không tính. Phản hồi tại hạn vẫn đạt, sau hạn là trễ; đóng chưa phản hồi có trạng thái riêng, không tính đạt. Danh sách chọn ticket đang chờ có hạn sớm nhất hoặc ticket mới nhất nếu không còn chờ; chi tiết hiển thị từng ticket, hạn và lần phản hồi đầu. Bộ lọc cùng thẻ số quá hạn dùng tóm tắt trên tập đang xem.</w:t>
      </w:r>
    </w:p>
    <w:p>
      <w:pPr/>
      <w:r>
        <w:t>SLA của ticket đang hoạt động được tính từ timestamp hiện có, không ghi DB theo đồng hồ mỗi lần polling. Khi ticket kết thúc, lưu mốc phản hồi đầu hoặc null nếu chưa phản hồi; tin nhân viên ở lượt sau không đổi kết quả lượt trước. Chính sách cố định cũng áp dụng ticket cũ. Cần lưu deadline và phiên bản chính sách trước khi cho phép sửa quy tắc/ưu tiên. Chưa xử lý giờ làm việc, ngày nghỉ, thời hạn giải quyết, escalation hoặc báo cáo kiểm toán; phần hiện tại chỉ kiểm chứng SLA phản hồi đầu tiên trong local MVP.</w:t>
      </w:r>
    </w:p>
    <w:p>
      <w:pPr/>
      <w:r>
        <w:t>Inbox cho phép người đang phụ trách giải quyết hoặc đóng hội thoại cùng các ticket đang hoạt động, với ghi chú nội bộ bắt buộc từ 1 đến 2000 ký tự không trắng. Lưu thời điểm và người hoàn tất; widget chỉ nhận thông báo chung. Sau giải quyết, tin khách mới tạo ticket và đưa hội thoại về hàng chờ, bỏ phân công cũ, giữ lịch sử và dừng AI. Nhân viên khác có thể tiếp nhận lượt mới. Sau đóng, khách chỉ xem lịch sử và phải kết thúc phiên rồi bắt đầu phiên mới để nhắn tiếp.</w:t>
      </w:r>
    </w:p>
    <w:p>
      <w:pPr/>
      <w:r>
        <w:t>Thao tác hoàn tất mang ID ticket và ID tin khách cuối đã xem, dùng cùng khóa ghi hội thoại với luồng gửi tin. Nếu tin mới được ghi trước, trả 409 và giữ ghi chú để nhân viên đọc lại; nếu giải quyết được ghi trước, tin mới mở lượt hỗ trợ khác. Retry cùng ticket, trạng thái, người và ghi chú không tạo thông báo trùng hoặc kết thúc lượt mới. Retry UUID tin khách cũ sau giải quyết không mở lại yêu cầu. Quyền hoàn tất áp dụng cả admin: phải là người đang phụ trách.</w:t>
      </w:r>
    </w:p>
    <w:p>
      <w:pPr>
        <w:pStyle w:val="Heading1"/>
      </w:pPr>
      <w:r>
        <w:t>Chương 6 Kết quả thực hiện</w:t>
      </w:r>
    </w:p>
    <w:p>
      <w:pPr/>
      <w:r>
        <w:t>Lệnh python -m unittest discover -s app/tests -v chạy đạt 53 kiểm thử; các kiểm thử DB dùng dữ liệu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r>
        <w:t>Đợt kiểm định tiếp theo tập trung vào trường hợp nguồn đã chứa đáp án nhưng model bỏ sót vế câu hoặc hiểu trả lời phủ định là không giải quyết yêu cầu. Bản thêm hướng dẫn đọc đủ câu và phân biệt chất lượng đáp án với chấp thuận dịch vụ đạt 23/24 trên dev, từ chối sai giảm 2/15 xuống 0/15 nhưng từ chối đúng giảm 9/9 xuống 8/9. dev-017 hỏi phương thức thanh toán ngoài tài liệu, câu trả lời chỉ liệt kê phương thức khác vẫn được chấp nhận. Loại bản này theo tiêu chí không giảm khả năng từ chối; p50/p95 14,219/15,016 giây, không lỗi provider. Bản tiếp theo phân biệt thông tin không được đề cập với chính sách phủ định được xác nhận. Mọi thử nghiệm giữ model, selector, retrieval, schema ID và ba cờ kiểm định bắt buộc; chỉ dùng dev để chọn trước hồi quy.</w:t>
      </w:r>
    </w:p>
    <w:p>
      <w:pPr/>
      <w:r>
        <w:t>Bản thêm phân biệt thông tin ngoài nguồn vẫn làm lọt dev-017 và từ chối sai dev-013: 22/24 quyết định khớp nhãn/proxy, từ chối đúng 8/9, từ chối sai 1/15; p50/p95 15,323/16,340 giây. Thử dùng lại tiêu chí gốc và đưa ba cờ lên trước reason trong schema chỉ đạt 14/24, từ chối đúng 9/9 nhưng từ chối sai 10/15; p50/p95 15,276/15,963 giây. Cả ba thử nghiệm, tổng 72 ca, không lỗi provider và đều bị loại trước test. RAG ứng dụng trở về đúng bản 0180479; không có cải thiện chất lượng được chọn trong đợt này, không chạy lại hồi quy cho luồng không đổi. Lỗi kết nối khi Ollama chưa khởi động xảy ra trước ingestion/câu hỏi, được ghi riêng và không tính vào 72 ca hoàn tất.</w:t>
      </w:r>
    </w:p>
    <w:p>
      <w:pPr/>
      <w:r>
        <w:t>Hai kiểm thử mới cho CLI người duyệt xác nhận mẫu số khi chấm dở, giữ null, loại nhãn bị bác bỏ và lỗi provider; chặn ID trùng/lạ, kiểu sai, thiếu người chấm, trường không áp dụng và ghi đè đầu ra. CLI được chạy trên 48 phiếu trống của lượt TXT đang dùng: 0 câu được chấm, 48 nhãn chờ duyệt và mọi tỷ lệ null. Tổng 40 unittest cùng Vite build đạt. Kết quả này kiểm chứng công cụ tổng hợp, không phải đánh giá bằng người đã hoàn tất; vẫn cần người đọc nguồn và điền phiếu thực tế.</w:t>
      </w:r>
    </w:p>
    <w:p>
      <w:pPr/>
      <w:r>
        <w:t>Đợt widget bổ sung sáu kiểm thử, tổng 46 unittest đạt; Vite build đạt. Kiểm thử xác nhận cách ly hai phiên, cookie/CSRF, chặn giả mạo, trùng ID khác nội dung, bảo vệ API nội bộ, không lộ retrieval/ticket, quyền đơn hàng, giới hạn IP/AI và handoff/kết thúc trong lúc model chờ. QA Edge trên DB/vector riêng chạy một câu hỏi bằng Ollama thật, có câu trả lời và quote; khôi phục phiên sau tải lại, chuyển nhân viên và nhận phản hồi qua API/polling đạt. Mất mạng giữ bản nháp và UUID khi thử lại, polling tự phục hồi, Escape trả focus và Kết thúc thu hồi phiên đã kiểm tra. Bố cục trang chat và widget nhúng được kiểm tra trực quan ở desktop và mobile 390 pixel, không tràn ngang. Đây là kiểm chứng chức năng local; không đo lại chất lượng RAG hoặc tải đồng thời trong đợt này.</w:t>
      </w:r>
    </w:p>
    <w:p>
      <w:pPr/>
      <w:r>
        <w:t>Đợt Inbox/SLA bổ sung ba kiểm thử, tổng 49 unittest và Vite build đạt. Kiểm chứng ranh giới hạn, ưu tiên, loại AI/tin khách/tin trước ticket, tiếp nhận không reset hạn, phản hồi đầu đúng/trễ, đóng chưa trả lời và nhiều ticket. QA trên bản build với DB/vector riêng cùng hai phiên nhân viên và phiên khách xác nhận tự cập nhật người phụ trách/tin mới, giữ lựa chọn/bản nháp, phục hồi sau mất mạng, lọc SLA, hủy phản hồi cũ khi đổi khách, tạm ngừng polling khi mô phỏng tab ẩn, đóng hội thoại và đăng xuất. Giao diện desktop/mobile 390 pixel đã kiểm tra trực quan, gồm hạn phản hồi, ticket và ô soạn; không tràn ngang. Không thay model/prompt/retrieval hoặc đo lại chất lượng RAG trong đợt này.</w:t>
      </w:r>
    </w:p>
    <w:p>
      <w:pPr/>
      <w:r>
        <w:t>Đợt vòng đời ticket bổ sung bốn kiểm thử, tổng 53 unittest và Vite build đạt. Kiểm thử bao phủ quyền người phụ trách, payload không hợp lệ, retry, tranh chấp tin khách và AI đang chờ, migration chạy lại cùng SLA lịch sử. QA Edge trên bản build, DB/vector riêng và hai nhân viên xác nhận hủy xác nhận, xung đột tin mới giữ ghi chú, giải quyết và tải lại, khách nhắn tiếp rồi nhân viên khác tiếp nhận, đóng và bắt đầu phiên mới. Ghi chú nội bộ không xuất hiện trong widget; SLA ticket kết thúc chưa phản hồi giữ trạng thái riêng dù lượt sau được trả lời. Đã kiểm tra trực quan desktop/mobile 390 pixel, không tràn ngang. Model/prompt/retrieval giữ nguyên, không chạy lại benchmark RAG.</w:t>
      </w:r>
    </w:p>
    <w:p>
      <w:pPr/>
      <w:r>
        <w:t>Ngày 15/09/2026 bổ sung lệnh python -m app.tests.smoke_m4 gọi API qua TestClient với Ollama thật, đăng nhập bằng mật khẩu ngẫu nhiên và tải tài liệu qua API. DB/vector/tài liệu nằm trong thư mục tạm, migration/lifespan chạy thật; không sửa tài khoản hoặc dữ liệu người dùng. Lượt hoàn tất kiểm tra câu trả lời/trích dẫn sau mở lại vector, UUID, cách ly khách, handoff, phản hồi nhân viên, giải quyết, tin tiếp theo, SLA lịch sử, riêng tư ghi chú, đóng/phiên mới và logout. Một câu hỏi chính sách mất 16,217 giây; toàn luồng 28,088 giây. 53 unittest đạt trong 25,597 giây, Vite build đạt và assets giữ nguyên. Đây là smoke HTTP nội bộ, không đo proxy/trình duyệt, tải hoặc chất lượng ngữ nghĩa; QA giao diện dùng bằng chứng ngày 14/09, model/prompt/retrieval và benchmark không đổi.</w:t>
      </w:r>
    </w:p>
    <w:p>
      <w:pPr>
        <w:pStyle w:val="Heading1"/>
        <w:pageBreakBefore/>
      </w:pPr>
      <w:r>
        <w:t>Chương 7 Kết luận và đề xuất</w:t>
      </w:r>
    </w:p>
    <w:p>
      <w:pPr/>
      <w:r>
        <w:t>Mốc hiện tại tạo nền tảng xác thực và chuyển giao có người phụ trách, giúp giữ nhất quán quyền trả lời và trạng thái AI; widget cùng origin đã có phiên khách riêng và nhận phản hồi nhân viên qua polling.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Inbox đã tự cập nhật bằng polling và có SLA phản hồi đầu tiên. OCR, sentiment, SLA giải quyết và LLM tool calling chưa được đánh giá. Vòng đời giải quyết/đóng và tiếp nhận lại từ Inbox đã kiểm chứng. Hồ sơ thiết kế và smoke toàn luồng M4 đã bổ sung. Tiếp theo Agentic RAG, kênh thứ hai và triển khai; chưa nghiệm thu toàn bộ M4 hoặc khả năng chịu tải realtime.</w:t>
      </w:r>
    </w:p>
    <w:p>
      <w:pPr/>
      <w:r>
        <w:t>Hồ sơ kỹ thuật đã có sơ đồ nghiệp vụ/ERD/Sequence, Use Case, API và ma trận kiểm chứng bám mã nguồn, chờ người dùng/GVHD duyệt. Cần bổ sung thông tin thành viên, nguồn tham khảo học thuật, BPMN chuẩn nếu biểu mẫu yêu cầu và kết quả đo tải/triển khai thực tế. Người dùng cho phép tiếp tục các việc độc lập trong lúc bận; việc này không thay người duyệt nhãn/đáp án M3.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