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rFonts w:ascii="Times New Roman" w:cs="Times New Roman" w:eastAsia="Times New Roman" w:hAnsi="Times New Roman"/>
          <w:sz w:val="34"/>
          <w:szCs w:val="34"/>
        </w:rPr>
      </w:pPr>
      <w:bookmarkStart w:colFirst="0" w:colLast="0" w:name="_s2e43fgaxpkj" w:id="0"/>
      <w:bookmarkEnd w:id="0"/>
      <w:r w:rsidDel="00000000" w:rsidR="00000000" w:rsidRPr="00000000">
        <w:rPr>
          <w:rFonts w:ascii="Times New Roman" w:cs="Times New Roman" w:eastAsia="Times New Roman" w:hAnsi="Times New Roman"/>
          <w:sz w:val="34"/>
          <w:szCs w:val="34"/>
          <w:rtl w:val="0"/>
        </w:rPr>
        <w:t xml:space="preserve">Nhiệm vụ 1: Phân biệt tranh luận công việc và công kích cá nhân</w:t>
      </w:r>
    </w:p>
    <w:p w:rsidR="00000000" w:rsidDel="00000000" w:rsidP="00000000" w:rsidRDefault="00000000" w:rsidRPr="00000000" w14:paraId="00000002">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n66c3id6zs3t" w:id="1"/>
      <w:bookmarkEnd w:id="1"/>
      <w:r w:rsidDel="00000000" w:rsidR="00000000" w:rsidRPr="00000000">
        <w:rPr>
          <w:rFonts w:ascii="Times New Roman" w:cs="Times New Roman" w:eastAsia="Times New Roman" w:hAnsi="Times New Roman"/>
          <w:color w:val="000000"/>
          <w:sz w:val="26"/>
          <w:szCs w:val="26"/>
          <w:rtl w:val="0"/>
        </w:rPr>
        <w:t xml:space="preserve">1. Phân tích phát biểu của Nam và Lan</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995"/>
        <w:gridCol w:w="2550"/>
        <w:gridCol w:w="3045"/>
        <w:tblGridChange w:id="0">
          <w:tblGrid>
            <w:gridCol w:w="1170"/>
            <w:gridCol w:w="1995"/>
            <w:gridCol w:w="2550"/>
            <w:gridCol w:w="304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nói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biểu ban đầu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Yếu tố tranh luận công việc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Yếu tố công kích cá nhân / </w:t>
            </w:r>
          </w:p>
        </w:tc>
      </w:tr>
      <w:tr>
        <w:trPr>
          <w:cantSplit w:val="0"/>
          <w:trHeight w:val="22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kiến của cậu viển vông, chẳng có tài liệu nào dễ hiểu cho sinh viên năm nhất đâu!"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có tài liệu nào dễ hiểu cho sinh viên năm nhất đâu"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kiến của cậu viển vông" </w:t>
            </w:r>
          </w:p>
        </w:tc>
      </w:tr>
      <w:tr>
        <w:trPr>
          <w:cantSplit w:val="0"/>
          <w:trHeight w:val="22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đề tài của cậu thì cũ rích, buồn ngủ, chẳng ai thèm nghe!"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 rích"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"buồn ngủ, chẳng ai thèm nghe!" </w:t>
            </w:r>
          </w:p>
        </w:tc>
      </w:tr>
    </w:tbl>
    <w:p w:rsidR="00000000" w:rsidDel="00000000" w:rsidP="00000000" w:rsidRDefault="00000000" w:rsidRPr="00000000" w14:paraId="0000000F">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pc38zyo3amcr" w:id="2"/>
      <w:bookmarkEnd w:id="2"/>
      <w:r w:rsidDel="00000000" w:rsidR="00000000" w:rsidRPr="00000000">
        <w:rPr>
          <w:rFonts w:ascii="Times New Roman" w:cs="Times New Roman" w:eastAsia="Times New Roman" w:hAnsi="Times New Roman"/>
          <w:color w:val="000000"/>
          <w:sz w:val="26"/>
          <w:szCs w:val="26"/>
          <w:rtl w:val="0"/>
        </w:rPr>
        <w:t xml:space="preserve">2. Viết lại theo tinh thần lắng nghe tích cực và tôn trọng</w:t>
      </w:r>
    </w:p>
    <w:p w:rsidR="00000000" w:rsidDel="00000000" w:rsidP="00000000" w:rsidRDefault="00000000" w:rsidRPr="00000000" w14:paraId="00000010">
      <w:pPr>
        <w:numPr>
          <w:ilvl w:val="0"/>
          <w:numId w:val="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nói với Lan:</w:t>
        <w:br w:type="textWrapping"/>
        <w:t xml:space="preserve">"Mình thấy đề tài công nghệ thực tế ảo rất cuốn hút và hiện đại, nhưng mình lo là sinh viên năm nhất như tụi mình sẽ khó tìm được tài liệu học thuật cơ bản, dễ hiểu để làm báo cáo kỹ thuật. Cậu đã tìm thử nguồn tài liệu nào vừa sức chưa?"</w:t>
      </w:r>
    </w:p>
    <w:p w:rsidR="00000000" w:rsidDel="00000000" w:rsidP="00000000" w:rsidRDefault="00000000" w:rsidRPr="00000000" w14:paraId="00000011">
      <w:pPr>
        <w:numPr>
          <w:ilvl w:val="0"/>
          <w:numId w:val="3"/>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nói với Nam:</w:t>
        <w:br w:type="textWrapping"/>
        <w:t xml:space="preserve">"Mình hiểu chọn đề tài lịch sử máy tính sẽ an toàn và có sẵn nguồn tài liệu phong phú, giúp nhóm nắm chắc điểm số. Tuy nhiên, mình e ngại đề tài này hơi quen thuộc, nếu chỉ trình bày lại các mốc thời gian thì khán giả sẽ dễ mất tập trung. Chúng ta có cách nào làm cho nó mới mẻ và sinh động hơn không?"</w:t>
      </w:r>
    </w:p>
    <w:p w:rsidR="00000000" w:rsidDel="00000000" w:rsidP="00000000" w:rsidRDefault="00000000" w:rsidRPr="00000000" w14:paraId="00000012">
      <w:pPr>
        <w:pStyle w:val="Heading2"/>
        <w:keepNext w:val="0"/>
        <w:keepLines w:val="0"/>
        <w:spacing w:after="80" w:before="0" w:lineRule="auto"/>
        <w:rPr>
          <w:rFonts w:ascii="Times New Roman" w:cs="Times New Roman" w:eastAsia="Times New Roman" w:hAnsi="Times New Roman"/>
          <w:sz w:val="34"/>
          <w:szCs w:val="34"/>
        </w:rPr>
      </w:pPr>
      <w:bookmarkStart w:colFirst="0" w:colLast="0" w:name="_s2qd3yv27og" w:id="3"/>
      <w:bookmarkEnd w:id="3"/>
      <w:r w:rsidDel="00000000" w:rsidR="00000000" w:rsidRPr="00000000">
        <w:rPr>
          <w:rFonts w:ascii="Times New Roman" w:cs="Times New Roman" w:eastAsia="Times New Roman" w:hAnsi="Times New Roman"/>
          <w:sz w:val="34"/>
          <w:szCs w:val="34"/>
          <w:rtl w:val="0"/>
        </w:rPr>
        <w:t xml:space="preserve">Nhiệm vụ 2: Khám phá mong muốn ẩn sau và Sáng tạo "Phương án thứ 3 Win-Win"</w:t>
      </w:r>
    </w:p>
    <w:p w:rsidR="00000000" w:rsidDel="00000000" w:rsidP="00000000" w:rsidRDefault="00000000" w:rsidRPr="00000000" w14:paraId="00000013">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nwdh1aqzl3t" w:id="4"/>
      <w:bookmarkEnd w:id="4"/>
      <w:r w:rsidDel="00000000" w:rsidR="00000000" w:rsidRPr="00000000">
        <w:rPr>
          <w:rFonts w:ascii="Times New Roman" w:cs="Times New Roman" w:eastAsia="Times New Roman" w:hAnsi="Times New Roman"/>
          <w:color w:val="000000"/>
          <w:sz w:val="26"/>
          <w:szCs w:val="26"/>
          <w:rtl w:val="0"/>
        </w:rPr>
        <w:t xml:space="preserve">1. Mong muốn thực sự đằng sau ý kiến ban đầu</w:t>
      </w:r>
    </w:p>
    <w:p w:rsidR="00000000" w:rsidDel="00000000" w:rsidP="00000000" w:rsidRDefault="00000000" w:rsidRPr="00000000" w14:paraId="00000014">
      <w:pPr>
        <w:numPr>
          <w:ilvl w:val="0"/>
          <w:numId w:val="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(Yếu tố An toàn &amp; Tính khả thi):</w:t>
      </w:r>
    </w:p>
    <w:p w:rsidR="00000000" w:rsidDel="00000000" w:rsidP="00000000" w:rsidRDefault="00000000" w:rsidRPr="00000000" w14:paraId="00000015">
      <w:pPr>
        <w:numPr>
          <w:ilvl w:val="1"/>
          <w:numId w:val="4"/>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an toàn điểm số cho cả nhóm trong môn học đầu tiên của đại học.</w:t>
      </w:r>
    </w:p>
    <w:p w:rsidR="00000000" w:rsidDel="00000000" w:rsidP="00000000" w:rsidRDefault="00000000" w:rsidRPr="00000000" w14:paraId="00000016">
      <w:pPr>
        <w:numPr>
          <w:ilvl w:val="1"/>
          <w:numId w:val="4"/>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Tiết kiệm thời gian nghiên cứu nhờ nguồn tài liệu dồi dào, chuẩn xác, tránh rủi ro thiếu kiến thức chuyên sâu.</w:t>
      </w:r>
    </w:p>
    <w:p w:rsidR="00000000" w:rsidDel="00000000" w:rsidP="00000000" w:rsidRDefault="00000000" w:rsidRPr="00000000" w14:paraId="00000017">
      <w:pPr>
        <w:numPr>
          <w:ilvl w:val="1"/>
          <w:numId w:val="4"/>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Nhiệm vụ vừa sức với năng lực hiện tại của sinh viên năm nhất.</w:t>
      </w:r>
    </w:p>
    <w:p w:rsidR="00000000" w:rsidDel="00000000" w:rsidP="00000000" w:rsidRDefault="00000000" w:rsidRPr="00000000" w14:paraId="00000018">
      <w:pPr>
        <w:numPr>
          <w:ilvl w:val="0"/>
          <w:numId w:val="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w:t>
      </w:r>
    </w:p>
    <w:p w:rsidR="00000000" w:rsidDel="00000000" w:rsidP="00000000" w:rsidRDefault="00000000" w:rsidRPr="00000000" w14:paraId="00000019">
      <w:pPr>
        <w:numPr>
          <w:ilvl w:val="1"/>
          <w:numId w:val="4"/>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thuyết trình có tính thu hút, truyền cảm hứng và không bị nhàm chán.</w:t>
      </w:r>
    </w:p>
    <w:p w:rsidR="00000000" w:rsidDel="00000000" w:rsidP="00000000" w:rsidRDefault="00000000" w:rsidRPr="00000000" w14:paraId="0000001A">
      <w:pPr>
        <w:numPr>
          <w:ilvl w:val="1"/>
          <w:numId w:val="4"/>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Tận dụng hình ảnh, video trực quan để làm slide đẹp mắt, chuyên nghiệp.</w:t>
      </w:r>
    </w:p>
    <w:p w:rsidR="00000000" w:rsidDel="00000000" w:rsidP="00000000" w:rsidRDefault="00000000" w:rsidRPr="00000000" w14:paraId="0000001B">
      <w:pPr>
        <w:numPr>
          <w:ilvl w:val="1"/>
          <w:numId w:val="4"/>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kịp xu hướng công nghệ thực tế đang diễn ra trên thị trường.</w:t>
      </w:r>
    </w:p>
    <w:p w:rsidR="00000000" w:rsidDel="00000000" w:rsidP="00000000" w:rsidRDefault="00000000" w:rsidRPr="00000000" w14:paraId="0000001C">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am2dzq8u1nvt" w:id="5"/>
      <w:bookmarkEnd w:id="5"/>
      <w:r w:rsidDel="00000000" w:rsidR="00000000" w:rsidRPr="00000000">
        <w:rPr>
          <w:rFonts w:ascii="Times New Roman" w:cs="Times New Roman" w:eastAsia="Times New Roman" w:hAnsi="Times New Roman"/>
          <w:color w:val="000000"/>
          <w:sz w:val="26"/>
          <w:szCs w:val="26"/>
          <w:rtl w:val="0"/>
        </w:rPr>
        <w:t xml:space="preserve">2. Thiết kế "Phương án thứ 3 dung hòa" </w:t>
      </w:r>
    </w:p>
    <w:p w:rsidR="00000000" w:rsidDel="00000000" w:rsidP="00000000" w:rsidRDefault="00000000" w:rsidRPr="00000000" w14:paraId="0000001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đề tài mới:</w:t>
      </w:r>
    </w:p>
    <w:p w:rsidR="00000000" w:rsidDel="00000000" w:rsidP="00000000" w:rsidRDefault="00000000" w:rsidRPr="00000000" w14:paraId="0000001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trình giao diện tương tác: Từ màn hình máy tính cá nhân kinh điển đến kỷ nguyên Thực tế ảo (VR/AR)"</w:t>
      </w:r>
    </w:p>
    <w:p w:rsidR="00000000" w:rsidDel="00000000" w:rsidP="00000000" w:rsidRDefault="00000000" w:rsidRPr="00000000" w14:paraId="0000001F">
      <w:pPr>
        <w:pStyle w:val="Heading4"/>
        <w:keepNext w:val="0"/>
        <w:keepLines w:val="0"/>
        <w:spacing w:after="40" w:before="0" w:lineRule="auto"/>
        <w:rPr>
          <w:rFonts w:ascii="Times New Roman" w:cs="Times New Roman" w:eastAsia="Times New Roman" w:hAnsi="Times New Roman"/>
          <w:color w:val="000000"/>
          <w:sz w:val="22"/>
          <w:szCs w:val="22"/>
        </w:rPr>
      </w:pPr>
      <w:bookmarkStart w:colFirst="0" w:colLast="0" w:name="_ue6ybnmpzzgj" w:id="6"/>
      <w:bookmarkEnd w:id="6"/>
      <w:r w:rsidDel="00000000" w:rsidR="00000000" w:rsidRPr="00000000">
        <w:rPr>
          <w:rFonts w:ascii="Times New Roman" w:cs="Times New Roman" w:eastAsia="Times New Roman" w:hAnsi="Times New Roman"/>
          <w:color w:val="000000"/>
          <w:sz w:val="22"/>
          <w:szCs w:val="22"/>
          <w:rtl w:val="0"/>
        </w:rPr>
        <w:t xml:space="preserve">Dàn ý 3 phần chi tiết</w:t>
      </w:r>
    </w:p>
    <w:p w:rsidR="00000000" w:rsidDel="00000000" w:rsidP="00000000" w:rsidRDefault="00000000" w:rsidRPr="00000000" w14:paraId="00000020">
      <w:pPr>
        <w:numPr>
          <w:ilvl w:val="0"/>
          <w:numId w:val="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1: Nền tảng – Các bước ngoặt của máy tính cá nhân</w:t>
      </w:r>
    </w:p>
    <w:p w:rsidR="00000000" w:rsidDel="00000000" w:rsidP="00000000" w:rsidRDefault="00000000" w:rsidRPr="00000000" w14:paraId="00000021">
      <w:pPr>
        <w:numPr>
          <w:ilvl w:val="1"/>
          <w:numId w:val="5"/>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Tóm tắt các giai đoạn máy tính cá nhân từ giao diện dòng lệnh sang giao diện đồ họa người dùng.</w:t>
      </w:r>
    </w:p>
    <w:p w:rsidR="00000000" w:rsidDel="00000000" w:rsidP="00000000" w:rsidRDefault="00000000" w:rsidRPr="00000000" w14:paraId="00000022">
      <w:pPr>
        <w:numPr>
          <w:ilvl w:val="1"/>
          <w:numId w:val="5"/>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&amp; Cách làm: Dựa vào nguồn tư liệu chuẩn xác, sách giáo trình cơ bản; Nam phụ trách khung nội dung lý thuyết vững chắc, đảm bảo tính học thuật và an toàn điểm số.</w:t>
      </w:r>
    </w:p>
    <w:p w:rsidR="00000000" w:rsidDel="00000000" w:rsidP="00000000" w:rsidRDefault="00000000" w:rsidRPr="00000000" w14:paraId="00000023">
      <w:pPr>
        <w:numPr>
          <w:ilvl w:val="0"/>
          <w:numId w:val="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2: Bước nhảy vọt – Sự trỗi dậy của Thực tế ảo và Thiết bị thông minh </w:t>
      </w:r>
    </w:p>
    <w:p w:rsidR="00000000" w:rsidDel="00000000" w:rsidP="00000000" w:rsidRDefault="00000000" w:rsidRPr="00000000" w14:paraId="00000024">
      <w:pPr>
        <w:numPr>
          <w:ilvl w:val="1"/>
          <w:numId w:val="5"/>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Cách công nghệ chuyển dịch từ màn hình 2D phẳng sang không gian tương tác 3D đa chiều.</w:t>
      </w:r>
    </w:p>
    <w:p w:rsidR="00000000" w:rsidDel="00000000" w:rsidP="00000000" w:rsidRDefault="00000000" w:rsidRPr="00000000" w14:paraId="00000025">
      <w:pPr>
        <w:numPr>
          <w:ilvl w:val="1"/>
          <w:numId w:val="5"/>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&amp; Cách làm: Trình bày ứng dụng thực tế trong giáo dục, y tế và giải trí; Lan phụ trách thiết kế slide visual sống động, chèn clip demo ngắn để tạo sự hứng khởi cho người nghe.</w:t>
      </w:r>
    </w:p>
    <w:p w:rsidR="00000000" w:rsidDel="00000000" w:rsidP="00000000" w:rsidRDefault="00000000" w:rsidRPr="00000000" w14:paraId="00000026">
      <w:pPr>
        <w:numPr>
          <w:ilvl w:val="0"/>
          <w:numId w:val="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3: Đánh giá &amp; Tương lai – Sinh viên năm nhất tiếp cận ra sao?</w:t>
      </w:r>
    </w:p>
    <w:p w:rsidR="00000000" w:rsidDel="00000000" w:rsidP="00000000" w:rsidRDefault="00000000" w:rsidRPr="00000000" w14:paraId="00000027">
      <w:pPr>
        <w:numPr>
          <w:ilvl w:val="1"/>
          <w:numId w:val="5"/>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So sánh sự kế thừa giữa phần cứng máy tính truyền thống và nền tảng xử lý của thiết bị đeo VR hiện nay.</w:t>
      </w:r>
    </w:p>
    <w:p w:rsidR="00000000" w:rsidDel="00000000" w:rsidP="00000000" w:rsidRDefault="00000000" w:rsidRPr="00000000" w14:paraId="00000028">
      <w:pPr>
        <w:numPr>
          <w:ilvl w:val="1"/>
          <w:numId w:val="5"/>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luận: Cơ hội học tập và định hướng nghề nghiệp cho sinh viên CNTT tương lai.</w:t>
      </w:r>
    </w:p>
    <w:p w:rsidR="00000000" w:rsidDel="00000000" w:rsidP="00000000" w:rsidRDefault="00000000" w:rsidRPr="00000000" w14:paraId="00000029">
      <w:pPr>
        <w:pStyle w:val="Heading2"/>
        <w:keepNext w:val="0"/>
        <w:keepLines w:val="0"/>
        <w:spacing w:after="80" w:before="0" w:lineRule="auto"/>
        <w:rPr>
          <w:rFonts w:ascii="Times New Roman" w:cs="Times New Roman" w:eastAsia="Times New Roman" w:hAnsi="Times New Roman"/>
          <w:sz w:val="34"/>
          <w:szCs w:val="34"/>
        </w:rPr>
      </w:pPr>
      <w:bookmarkStart w:colFirst="0" w:colLast="0" w:name="_fds2oq4upxh5" w:id="7"/>
      <w:bookmarkEnd w:id="7"/>
      <w:r w:rsidDel="00000000" w:rsidR="00000000" w:rsidRPr="00000000">
        <w:rPr>
          <w:rFonts w:ascii="Times New Roman" w:cs="Times New Roman" w:eastAsia="Times New Roman" w:hAnsi="Times New Roman"/>
          <w:sz w:val="34"/>
          <w:szCs w:val="34"/>
          <w:rtl w:val="0"/>
        </w:rPr>
        <w:t xml:space="preserve">Nhiệm vụ 3: Biểu quyết Fist to Five và Cam kết hành động</w:t>
      </w:r>
    </w:p>
    <w:p w:rsidR="00000000" w:rsidDel="00000000" w:rsidP="00000000" w:rsidRDefault="00000000" w:rsidRPr="00000000" w14:paraId="0000002A">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ad8sbiuzvzdz" w:id="8"/>
      <w:bookmarkEnd w:id="8"/>
      <w:r w:rsidDel="00000000" w:rsidR="00000000" w:rsidRPr="00000000">
        <w:rPr>
          <w:rFonts w:ascii="Times New Roman" w:cs="Times New Roman" w:eastAsia="Times New Roman" w:hAnsi="Times New Roman"/>
          <w:color w:val="000000"/>
          <w:sz w:val="26"/>
          <w:szCs w:val="26"/>
          <w:rtl w:val="0"/>
        </w:rPr>
        <w:t xml:space="preserve">1. Quy trình biểu quyết giơ ngón tay </w:t>
      </w:r>
    </w:p>
    <w:p w:rsidR="00000000" w:rsidDel="00000000" w:rsidP="00000000" w:rsidRDefault="00000000" w:rsidRPr="00000000" w14:paraId="0000002B">
      <w:pPr>
        <w:pStyle w:val="Heading3"/>
        <w:keepNext w:val="0"/>
        <w:keepLines w:val="0"/>
        <w:spacing w:before="0" w:lineRule="auto"/>
        <w:rPr>
          <w:rFonts w:ascii="Times New Roman" w:cs="Times New Roman" w:eastAsia="Times New Roman" w:hAnsi="Times New Roman"/>
        </w:rPr>
      </w:pPr>
      <w:bookmarkStart w:colFirst="0" w:colLast="0" w:name="_hsfimzza8l1g" w:id="9"/>
      <w:bookmarkEnd w:id="9"/>
      <w:r w:rsidDel="00000000" w:rsidR="00000000" w:rsidRPr="00000000">
        <w:rPr>
          <w:rFonts w:ascii="Times New Roman" w:cs="Times New Roman" w:eastAsia="Times New Roman" w:hAnsi="Times New Roman"/>
          <w:rtl w:val="0"/>
        </w:rPr>
        <w:t xml:space="preserve">Ý nghĩa các mức độ:</w:t>
      </w:r>
    </w:p>
    <w:p w:rsidR="00000000" w:rsidDel="00000000" w:rsidP="00000000" w:rsidRDefault="00000000" w:rsidRPr="00000000" w14:paraId="0000002C">
      <w:pPr>
        <w:numPr>
          <w:ilvl w:val="1"/>
          <w:numId w:val="2"/>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ngón: Hoàn toàn ủng hộ, sẵn sàng dẫn dắt và chịu trách nhiệm chính.</w:t>
      </w:r>
    </w:p>
    <w:p w:rsidR="00000000" w:rsidDel="00000000" w:rsidP="00000000" w:rsidRDefault="00000000" w:rsidRPr="00000000" w14:paraId="0000002D">
      <w:pPr>
        <w:numPr>
          <w:ilvl w:val="1"/>
          <w:numId w:val="2"/>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ngón: Đồng thuận tốt, nhìn thấy hướng đi rõ ràng, sẵn sàng bắt tay làm việc.</w:t>
      </w:r>
    </w:p>
    <w:p w:rsidR="00000000" w:rsidDel="00000000" w:rsidP="00000000" w:rsidRDefault="00000000" w:rsidRPr="00000000" w14:paraId="0000002E">
      <w:pPr>
        <w:numPr>
          <w:ilvl w:val="1"/>
          <w:numId w:val="2"/>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ngón: Chưa yên tâm, còn băn khoăn về rủi ro hoặc khối lượng công việc.</w:t>
      </w:r>
    </w:p>
    <w:p w:rsidR="00000000" w:rsidDel="00000000" w:rsidP="00000000" w:rsidRDefault="00000000" w:rsidRPr="00000000" w14:paraId="0000002F">
      <w:pPr>
        <w:numPr>
          <w:ilvl w:val="1"/>
          <w:numId w:val="2"/>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Nắm tay: Hoàn toàn phản đối, nhận thấy phương án có lỗi chí mạng cần dừng lại thảo luận.</w:t>
      </w:r>
    </w:p>
    <w:p w:rsidR="00000000" w:rsidDel="00000000" w:rsidP="00000000" w:rsidRDefault="00000000" w:rsidRPr="00000000" w14:paraId="00000030">
      <w:pPr>
        <w:numPr>
          <w:ilvl w:val="0"/>
          <w:numId w:val="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xử lý khi có thành viên giơ 1–2 ngón:</w:t>
      </w:r>
    </w:p>
    <w:p w:rsidR="00000000" w:rsidDel="00000000" w:rsidP="00000000" w:rsidRDefault="00000000" w:rsidRPr="00000000" w14:paraId="00000031">
      <w:pPr>
        <w:numPr>
          <w:ilvl w:val="1"/>
          <w:numId w:val="2"/>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Tuyệt đối không dùng tỉ lệ áp đảo để ép buộc thực hiện.</w:t>
      </w:r>
    </w:p>
    <w:p w:rsidR="00000000" w:rsidDel="00000000" w:rsidP="00000000" w:rsidRDefault="00000000" w:rsidRPr="00000000" w14:paraId="00000032">
      <w:pPr>
        <w:numPr>
          <w:ilvl w:val="1"/>
          <w:numId w:val="2"/>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Trưởng nhóm mời bạn đó chia sẻ cụ thể lý do còn băn khoăn: "Điều gì khiến bạn chưa yên tâm? Nhóm cần điều chỉnh hoặc hỗ trợ thêm điều gì để mức đánh giá của bạn nâng lên 3 hoặc 4 ngón?"</w:t>
      </w:r>
    </w:p>
    <w:p w:rsidR="00000000" w:rsidDel="00000000" w:rsidP="00000000" w:rsidRDefault="00000000" w:rsidRPr="00000000" w14:paraId="00000033">
      <w:pPr>
        <w:numPr>
          <w:ilvl w:val="1"/>
          <w:numId w:val="2"/>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nhóm lắng nghe và điều chỉnh lại khối lượng công việc hoặc phương án thực hiện cho đến khi thành viên đó đạt mức tối thiểu 3 ngón.</w:t>
      </w:r>
    </w:p>
    <w:p w:rsidR="00000000" w:rsidDel="00000000" w:rsidP="00000000" w:rsidRDefault="00000000" w:rsidRPr="00000000" w14:paraId="00000034">
      <w:pPr>
        <w:pStyle w:val="Heading3"/>
        <w:keepNext w:val="0"/>
        <w:keepLines w:val="0"/>
        <w:spacing w:before="0" w:lineRule="auto"/>
        <w:rPr>
          <w:rFonts w:ascii="Times New Roman" w:cs="Times New Roman" w:eastAsia="Times New Roman" w:hAnsi="Times New Roman"/>
        </w:rPr>
      </w:pPr>
      <w:bookmarkStart w:colFirst="0" w:colLast="0" w:name="_38of60di5htu" w:id="10"/>
      <w:bookmarkEnd w:id="10"/>
      <w:r w:rsidDel="00000000" w:rsidR="00000000" w:rsidRPr="00000000">
        <w:rPr>
          <w:rFonts w:ascii="Times New Roman" w:cs="Times New Roman" w:eastAsia="Times New Roman" w:hAnsi="Times New Roman"/>
          <w:color w:val="000000"/>
          <w:sz w:val="26"/>
          <w:szCs w:val="26"/>
          <w:rtl w:val="0"/>
        </w:rPr>
        <w:t xml:space="preserve">2. Nguyên tắc "Đồng lòng khi đã quyết định"</w:t>
      </w:r>
      <w:r w:rsidDel="00000000" w:rsidR="00000000" w:rsidRPr="00000000">
        <w:rPr>
          <w:rFonts w:ascii="Times New Roman" w:cs="Times New Roman" w:eastAsia="Times New Roman" w:hAnsi="Times New Roman"/>
          <w:rtl w:val="0"/>
        </w:rPr>
        <w:t xml:space="preserve">Ý nghĩa câu nói:</w:t>
      </w:r>
    </w:p>
    <w:p w:rsidR="00000000" w:rsidDel="00000000" w:rsidP="00000000" w:rsidRDefault="00000000" w:rsidRPr="00000000" w14:paraId="00000035">
      <w:pPr>
        <w:numPr>
          <w:ilvl w:val="1"/>
          <w:numId w:val="1"/>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thảo luận: Mọi thành viên có trách nhiệm phản biện thẳng thắn, đưa ra mọi góc nhìn trái chiều để bịt kín lỗ hổng kế hoạch; sự im lặng lúc này là thiếu trách nhiệm.</w:t>
      </w:r>
    </w:p>
    <w:p w:rsidR="00000000" w:rsidDel="00000000" w:rsidP="00000000" w:rsidRDefault="00000000" w:rsidRPr="00000000" w14:paraId="00000036">
      <w:pPr>
        <w:numPr>
          <w:ilvl w:val="1"/>
          <w:numId w:val="1"/>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đã chốt phương án: Mọi bất đồng cá nhân phải gác lại phía sau. Nhóm vận hành như một khối thống nhất, dồn toàn bộ nguồn lực và tâm sức để kế hoạch đã chọn thành công rực rỡ nhất.</w:t>
      </w:r>
    </w:p>
    <w:p w:rsidR="00000000" w:rsidDel="00000000" w:rsidP="00000000" w:rsidRDefault="00000000" w:rsidRPr="00000000" w14:paraId="00000037">
      <w:pPr>
        <w:numPr>
          <w:ilvl w:val="0"/>
          <w:numId w:val="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hai trạng thái làm việc:</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495"/>
        <w:gridCol w:w="3420"/>
        <w:tblGridChange w:id="0">
          <w:tblGrid>
            <w:gridCol w:w="1875"/>
            <w:gridCol w:w="3495"/>
            <w:gridCol w:w="342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chí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Ấm ức nhượng bộ cho xong chuyện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Thấu hiểu &amp; Đồng lòng thực hiện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thế khi làm việc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việc đối phó, thụ động, làm đúng phần việc tối thiểu được giao.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động hỗ trợ đồng đội, sẵn sàng gánh vác phần việc khó vì mục tiêu chung.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ứng khi gặp khó khăn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nảy sinh tâm lý "Đã bảo từ đầu rồi mà không nghe", buông xuôi, đổ lỗi cho người khởi xướng.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trung tìm giải pháp khắc phục sự cố, coi khó khăn của đề tài là trách nhiệm chung của cả nhóm.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bài tập &amp; Không khí nhóm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thuyết trình rời rạc, thiếu kết nối; mối quan hệ bạn bè rạn nứt sau môn học.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làm có tính đồng bộ, thuyết trình ăn ý; tinh thần đồng đội gắn kết và cùng nhau tiến bộ.</w:t>
            </w:r>
          </w:p>
        </w:tc>
      </w:tr>
    </w:tbl>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