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FB01DE" w14:textId="77777777" w:rsidR="003D4380" w:rsidRDefault="003D4380">
      <w:pPr>
        <w:spacing w:after="0" w:line="240" w:lineRule="auto"/>
        <w:rPr>
          <w:rFonts w:ascii="Times New Roman" w:eastAsia="Times New Roman" w:hAnsi="Times New Roman" w:cs="Times New Roman"/>
        </w:rPr>
      </w:pPr>
    </w:p>
    <w:p w14:paraId="7F839050" w14:textId="77777777" w:rsidR="003D4380" w:rsidRDefault="003D4380">
      <w:pPr>
        <w:spacing w:after="0" w:line="240" w:lineRule="auto"/>
        <w:rPr>
          <w:rFonts w:ascii="Times New Roman" w:eastAsia="Times New Roman" w:hAnsi="Times New Roman" w:cs="Times New Roman"/>
        </w:rPr>
      </w:pPr>
    </w:p>
    <w:p w14:paraId="75445834" w14:textId="77777777" w:rsidR="003D4380" w:rsidRDefault="003D4380">
      <w:pPr>
        <w:spacing w:after="0" w:line="240" w:lineRule="auto"/>
        <w:rPr>
          <w:rFonts w:ascii="Times New Roman" w:eastAsia="Times New Roman" w:hAnsi="Times New Roman" w:cs="Times New Roman"/>
        </w:rPr>
      </w:pPr>
    </w:p>
    <w:p w14:paraId="59F8A891" w14:textId="77777777" w:rsidR="003D4380" w:rsidRDefault="003D4380">
      <w:pPr>
        <w:spacing w:after="0" w:line="240" w:lineRule="auto"/>
        <w:rPr>
          <w:rFonts w:ascii="Times New Roman" w:eastAsia="Times New Roman" w:hAnsi="Times New Roman" w:cs="Times New Roman"/>
        </w:rPr>
      </w:pPr>
    </w:p>
    <w:p w14:paraId="3367AF3F" w14:textId="77777777" w:rsidR="003D4380" w:rsidRDefault="003D4380">
      <w:pPr>
        <w:spacing w:after="0" w:line="240" w:lineRule="auto"/>
        <w:rPr>
          <w:rFonts w:ascii="Times New Roman" w:eastAsia="Times New Roman" w:hAnsi="Times New Roman" w:cs="Times New Roman"/>
        </w:rPr>
      </w:pPr>
    </w:p>
    <w:p w14:paraId="2BBAE54C" w14:textId="77777777" w:rsidR="003D4380" w:rsidRDefault="003D4380">
      <w:pPr>
        <w:spacing w:after="0" w:line="240" w:lineRule="auto"/>
        <w:rPr>
          <w:rFonts w:ascii="Times New Roman" w:eastAsia="Times New Roman" w:hAnsi="Times New Roman" w:cs="Times New Roman"/>
        </w:rPr>
      </w:pPr>
    </w:p>
    <w:p w14:paraId="3BFB4D2E" w14:textId="77777777" w:rsidR="003D4380" w:rsidRDefault="003D4380">
      <w:pPr>
        <w:spacing w:after="0" w:line="240" w:lineRule="auto"/>
        <w:rPr>
          <w:rFonts w:ascii="Times New Roman" w:eastAsia="Times New Roman" w:hAnsi="Times New Roman" w:cs="Times New Roman"/>
        </w:rPr>
      </w:pPr>
    </w:p>
    <w:p w14:paraId="32CCBCDF" w14:textId="77777777" w:rsidR="003D4380" w:rsidRDefault="003D4380">
      <w:pPr>
        <w:spacing w:after="0" w:line="240" w:lineRule="auto"/>
        <w:rPr>
          <w:rFonts w:ascii="Times New Roman" w:eastAsia="Times New Roman" w:hAnsi="Times New Roman" w:cs="Times New Roman"/>
        </w:rPr>
      </w:pPr>
    </w:p>
    <w:p w14:paraId="737684B6" w14:textId="77777777" w:rsidR="003D4380" w:rsidRDefault="003D4380">
      <w:pPr>
        <w:spacing w:after="0" w:line="240" w:lineRule="auto"/>
        <w:rPr>
          <w:rFonts w:ascii="Times New Roman" w:eastAsia="Times New Roman" w:hAnsi="Times New Roman" w:cs="Times New Roman"/>
        </w:rPr>
      </w:pPr>
    </w:p>
    <w:p w14:paraId="24CE21D2" w14:textId="77777777" w:rsidR="003D4380" w:rsidRDefault="003D4380">
      <w:pPr>
        <w:spacing w:after="0" w:line="240" w:lineRule="auto"/>
        <w:rPr>
          <w:rFonts w:ascii="Times New Roman" w:eastAsia="Times New Roman" w:hAnsi="Times New Roman" w:cs="Times New Roman"/>
        </w:rPr>
      </w:pPr>
    </w:p>
    <w:p w14:paraId="12F437C1" w14:textId="77777777" w:rsidR="003D4380" w:rsidRDefault="00E90519">
      <w:pPr>
        <w:shd w:val="clear" w:color="auto" w:fill="FFFFFF"/>
        <w:spacing w:after="0" w:line="240" w:lineRule="auto"/>
        <w:jc w:val="center"/>
        <w:rPr>
          <w:rFonts w:ascii="Times New Roman" w:eastAsia="Times New Roman" w:hAnsi="Times New Roman" w:cs="Times New Roman"/>
          <w:b/>
          <w:color w:val="414142"/>
          <w:sz w:val="48"/>
          <w:szCs w:val="48"/>
        </w:rPr>
      </w:pPr>
      <w:r>
        <w:rPr>
          <w:rFonts w:ascii="Times New Roman" w:eastAsia="Times New Roman" w:hAnsi="Times New Roman" w:cs="Times New Roman"/>
          <w:b/>
          <w:color w:val="414142"/>
          <w:sz w:val="48"/>
          <w:szCs w:val="48"/>
        </w:rPr>
        <w:t>Aizupes pamatskolas pašnovērtējuma ziņojums</w:t>
      </w:r>
    </w:p>
    <w:p w14:paraId="3E0B9F03" w14:textId="77777777" w:rsidR="003D4380" w:rsidRDefault="003D4380">
      <w:pPr>
        <w:shd w:val="clear" w:color="auto" w:fill="FFFFFF"/>
        <w:spacing w:after="0" w:line="240" w:lineRule="auto"/>
        <w:jc w:val="center"/>
        <w:rPr>
          <w:rFonts w:ascii="Times New Roman" w:eastAsia="Times New Roman" w:hAnsi="Times New Roman" w:cs="Times New Roman"/>
          <w:b/>
          <w:color w:val="414142"/>
          <w:sz w:val="27"/>
          <w:szCs w:val="27"/>
        </w:rPr>
      </w:pPr>
    </w:p>
    <w:p w14:paraId="5EDFFCE5" w14:textId="77777777" w:rsidR="003D4380" w:rsidRDefault="003D4380">
      <w:pPr>
        <w:shd w:val="clear" w:color="auto" w:fill="FFFFFF"/>
        <w:spacing w:after="0" w:line="240" w:lineRule="auto"/>
        <w:jc w:val="center"/>
        <w:rPr>
          <w:rFonts w:ascii="Times New Roman" w:eastAsia="Times New Roman" w:hAnsi="Times New Roman" w:cs="Times New Roman"/>
          <w:b/>
          <w:color w:val="414142"/>
          <w:sz w:val="27"/>
          <w:szCs w:val="27"/>
        </w:rPr>
      </w:pPr>
    </w:p>
    <w:tbl>
      <w:tblPr>
        <w:tblStyle w:val="a"/>
        <w:tblW w:w="864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29"/>
        <w:gridCol w:w="5011"/>
      </w:tblGrid>
      <w:tr w:rsidR="003D4380" w14:paraId="4071E7BF" w14:textId="77777777">
        <w:trPr>
          <w:trHeight w:val="200"/>
        </w:trPr>
        <w:tc>
          <w:tcPr>
            <w:tcW w:w="3629" w:type="dxa"/>
            <w:tcBorders>
              <w:top w:val="nil"/>
              <w:left w:val="nil"/>
              <w:bottom w:val="single" w:sz="6" w:space="0" w:color="414142"/>
              <w:right w:val="nil"/>
            </w:tcBorders>
          </w:tcPr>
          <w:p w14:paraId="51F5CFFB" w14:textId="77777777" w:rsidR="003D4380" w:rsidRDefault="00E90519">
            <w:pPr>
              <w:rPr>
                <w:rFonts w:ascii="Times New Roman" w:eastAsia="Times New Roman" w:hAnsi="Times New Roman" w:cs="Times New Roman"/>
                <w:color w:val="414142"/>
                <w:sz w:val="20"/>
                <w:szCs w:val="20"/>
              </w:rPr>
            </w:pPr>
            <w:r>
              <w:rPr>
                <w:rFonts w:ascii="Times New Roman" w:eastAsia="Times New Roman" w:hAnsi="Times New Roman" w:cs="Times New Roman"/>
                <w:color w:val="414142"/>
                <w:sz w:val="20"/>
                <w:szCs w:val="20"/>
              </w:rPr>
              <w:t> </w:t>
            </w:r>
            <w:r>
              <w:rPr>
                <w:rFonts w:ascii="Times New Roman" w:eastAsia="Times New Roman" w:hAnsi="Times New Roman" w:cs="Times New Roman"/>
                <w:sz w:val="20"/>
                <w:szCs w:val="20"/>
              </w:rPr>
              <w:t>Līvbērzes pagasts, 28.10.2022.</w:t>
            </w:r>
          </w:p>
        </w:tc>
        <w:tc>
          <w:tcPr>
            <w:tcW w:w="5011" w:type="dxa"/>
            <w:tcBorders>
              <w:top w:val="nil"/>
              <w:left w:val="nil"/>
              <w:bottom w:val="nil"/>
              <w:right w:val="nil"/>
            </w:tcBorders>
          </w:tcPr>
          <w:p w14:paraId="5E38B483" w14:textId="77777777" w:rsidR="003D4380" w:rsidRDefault="00E90519">
            <w:pPr>
              <w:rPr>
                <w:rFonts w:ascii="Times New Roman" w:eastAsia="Times New Roman" w:hAnsi="Times New Roman" w:cs="Times New Roman"/>
                <w:color w:val="414142"/>
                <w:sz w:val="20"/>
                <w:szCs w:val="20"/>
              </w:rPr>
            </w:pPr>
            <w:r>
              <w:rPr>
                <w:rFonts w:ascii="Times New Roman" w:eastAsia="Times New Roman" w:hAnsi="Times New Roman" w:cs="Times New Roman"/>
                <w:color w:val="414142"/>
                <w:sz w:val="20"/>
                <w:szCs w:val="20"/>
              </w:rPr>
              <w:t> </w:t>
            </w:r>
          </w:p>
        </w:tc>
      </w:tr>
      <w:tr w:rsidR="003D4380" w14:paraId="4CB54F41" w14:textId="77777777">
        <w:tc>
          <w:tcPr>
            <w:tcW w:w="3629" w:type="dxa"/>
            <w:tcBorders>
              <w:top w:val="single" w:sz="6" w:space="0" w:color="414142"/>
              <w:left w:val="nil"/>
              <w:bottom w:val="nil"/>
              <w:right w:val="nil"/>
            </w:tcBorders>
          </w:tcPr>
          <w:p w14:paraId="6CD46246" w14:textId="77777777" w:rsidR="003D4380" w:rsidRDefault="00E90519">
            <w:pPr>
              <w:jc w:val="center"/>
              <w:rPr>
                <w:rFonts w:ascii="Times New Roman" w:eastAsia="Times New Roman" w:hAnsi="Times New Roman" w:cs="Times New Roman"/>
                <w:color w:val="414142"/>
                <w:sz w:val="20"/>
                <w:szCs w:val="20"/>
              </w:rPr>
            </w:pPr>
            <w:r>
              <w:rPr>
                <w:rFonts w:ascii="Times New Roman" w:eastAsia="Times New Roman" w:hAnsi="Times New Roman" w:cs="Times New Roman"/>
                <w:color w:val="414142"/>
                <w:sz w:val="20"/>
                <w:szCs w:val="20"/>
              </w:rPr>
              <w:t>(vieta, datums)</w:t>
            </w:r>
          </w:p>
        </w:tc>
        <w:tc>
          <w:tcPr>
            <w:tcW w:w="5011" w:type="dxa"/>
            <w:tcBorders>
              <w:top w:val="nil"/>
              <w:left w:val="nil"/>
              <w:bottom w:val="nil"/>
              <w:right w:val="nil"/>
            </w:tcBorders>
          </w:tcPr>
          <w:p w14:paraId="2ACB1A1B" w14:textId="77777777" w:rsidR="003D4380" w:rsidRDefault="00E90519">
            <w:pPr>
              <w:rPr>
                <w:rFonts w:ascii="Times New Roman" w:eastAsia="Times New Roman" w:hAnsi="Times New Roman" w:cs="Times New Roman"/>
                <w:color w:val="414142"/>
                <w:sz w:val="20"/>
                <w:szCs w:val="20"/>
              </w:rPr>
            </w:pPr>
            <w:r>
              <w:rPr>
                <w:rFonts w:ascii="Times New Roman" w:eastAsia="Times New Roman" w:hAnsi="Times New Roman" w:cs="Times New Roman"/>
                <w:color w:val="414142"/>
                <w:sz w:val="20"/>
                <w:szCs w:val="20"/>
              </w:rPr>
              <w:t> </w:t>
            </w:r>
          </w:p>
        </w:tc>
      </w:tr>
    </w:tbl>
    <w:p w14:paraId="62AE5B76" w14:textId="77777777" w:rsidR="003D4380" w:rsidRDefault="003D4380">
      <w:pPr>
        <w:spacing w:after="0" w:line="240" w:lineRule="auto"/>
        <w:jc w:val="center"/>
        <w:rPr>
          <w:rFonts w:ascii="Times New Roman" w:eastAsia="Times New Roman" w:hAnsi="Times New Roman" w:cs="Times New Roman"/>
        </w:rPr>
      </w:pPr>
    </w:p>
    <w:p w14:paraId="55F79874" w14:textId="77777777" w:rsidR="003D4380" w:rsidRDefault="003D4380">
      <w:pPr>
        <w:spacing w:after="0" w:line="240" w:lineRule="auto"/>
        <w:jc w:val="center"/>
        <w:rPr>
          <w:rFonts w:ascii="Times New Roman" w:eastAsia="Times New Roman" w:hAnsi="Times New Roman" w:cs="Times New Roman"/>
        </w:rPr>
      </w:pPr>
    </w:p>
    <w:p w14:paraId="16A08B23" w14:textId="77777777" w:rsidR="003D4380" w:rsidRDefault="003D4380">
      <w:pPr>
        <w:spacing w:after="0" w:line="240" w:lineRule="auto"/>
        <w:jc w:val="center"/>
        <w:rPr>
          <w:rFonts w:ascii="Times New Roman" w:eastAsia="Times New Roman" w:hAnsi="Times New Roman" w:cs="Times New Roman"/>
        </w:rPr>
      </w:pPr>
    </w:p>
    <w:p w14:paraId="28066DE5" w14:textId="77777777" w:rsidR="003D4380" w:rsidRDefault="00E90519">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Publiskojamā daļa</w:t>
      </w:r>
    </w:p>
    <w:p w14:paraId="19B2BC2A" w14:textId="77777777" w:rsidR="003D4380" w:rsidRDefault="003D4380">
      <w:pPr>
        <w:spacing w:after="0" w:line="240" w:lineRule="auto"/>
        <w:jc w:val="center"/>
        <w:rPr>
          <w:rFonts w:ascii="Times New Roman" w:eastAsia="Times New Roman" w:hAnsi="Times New Roman" w:cs="Times New Roman"/>
        </w:rPr>
      </w:pPr>
    </w:p>
    <w:p w14:paraId="78E96627" w14:textId="77777777" w:rsidR="003D4380" w:rsidRDefault="003D4380">
      <w:pPr>
        <w:spacing w:after="0" w:line="240" w:lineRule="auto"/>
        <w:jc w:val="center"/>
        <w:rPr>
          <w:rFonts w:ascii="Times New Roman" w:eastAsia="Times New Roman" w:hAnsi="Times New Roman" w:cs="Times New Roman"/>
        </w:rPr>
      </w:pPr>
    </w:p>
    <w:p w14:paraId="2D00F0A3" w14:textId="77777777" w:rsidR="003D4380" w:rsidRDefault="003D4380">
      <w:pPr>
        <w:spacing w:after="0" w:line="240" w:lineRule="auto"/>
        <w:jc w:val="center"/>
        <w:rPr>
          <w:rFonts w:ascii="Times New Roman" w:eastAsia="Times New Roman" w:hAnsi="Times New Roman" w:cs="Times New Roman"/>
        </w:rPr>
      </w:pPr>
    </w:p>
    <w:p w14:paraId="181C6A78" w14:textId="77777777" w:rsidR="003D4380" w:rsidRDefault="003D4380">
      <w:pPr>
        <w:spacing w:after="0" w:line="240" w:lineRule="auto"/>
        <w:jc w:val="center"/>
        <w:rPr>
          <w:rFonts w:ascii="Times New Roman" w:eastAsia="Times New Roman" w:hAnsi="Times New Roman" w:cs="Times New Roman"/>
        </w:rPr>
      </w:pPr>
    </w:p>
    <w:p w14:paraId="152D3B7D" w14:textId="77777777" w:rsidR="003D4380" w:rsidRDefault="003D4380">
      <w:pPr>
        <w:spacing w:after="0" w:line="240" w:lineRule="auto"/>
        <w:jc w:val="center"/>
        <w:rPr>
          <w:rFonts w:ascii="Times New Roman" w:eastAsia="Times New Roman" w:hAnsi="Times New Roman" w:cs="Times New Roman"/>
          <w:sz w:val="32"/>
          <w:szCs w:val="32"/>
        </w:rPr>
      </w:pPr>
    </w:p>
    <w:p w14:paraId="034FDF3D" w14:textId="77777777" w:rsidR="003D4380" w:rsidRDefault="00E9051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Saskaņots _____________________ </w:t>
      </w:r>
    </w:p>
    <w:p w14:paraId="2A33DCCF" w14:textId="77777777" w:rsidR="003D4380" w:rsidRDefault="00E90519">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K.Strūberga</w:t>
      </w:r>
      <w:proofErr w:type="spellEnd"/>
      <w:r>
        <w:rPr>
          <w:rFonts w:ascii="Times New Roman" w:eastAsia="Times New Roman" w:hAnsi="Times New Roman" w:cs="Times New Roman"/>
          <w:sz w:val="20"/>
          <w:szCs w:val="20"/>
        </w:rPr>
        <w:t>, Jelgavas novada Izglītības pārvaldes vadītāja )</w:t>
      </w:r>
    </w:p>
    <w:p w14:paraId="22AACD24" w14:textId="77777777" w:rsidR="003D4380" w:rsidRDefault="00E90519">
      <w:pPr>
        <w:spacing w:after="0" w:line="240" w:lineRule="auto"/>
        <w:rPr>
          <w:rFonts w:ascii="Times New Roman" w:eastAsia="Times New Roman" w:hAnsi="Times New Roman" w:cs="Times New Roman"/>
          <w:sz w:val="32"/>
          <w:szCs w:val="32"/>
        </w:rPr>
      </w:pPr>
      <w:r>
        <w:br w:type="page"/>
      </w:r>
    </w:p>
    <w:p w14:paraId="0D8CA3B1" w14:textId="77777777" w:rsidR="003D4380" w:rsidRDefault="00E90519">
      <w:pPr>
        <w:numPr>
          <w:ilvl w:val="0"/>
          <w:numId w:val="3"/>
        </w:num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Izglītības iestādes vispārīgs raksturojums</w:t>
      </w:r>
    </w:p>
    <w:p w14:paraId="677066F5" w14:textId="77777777" w:rsidR="003D4380" w:rsidRDefault="003D4380">
      <w:pPr>
        <w:spacing w:after="0" w:line="240" w:lineRule="auto"/>
        <w:rPr>
          <w:rFonts w:ascii="Times New Roman" w:eastAsia="Times New Roman" w:hAnsi="Times New Roman" w:cs="Times New Roman"/>
          <w:sz w:val="24"/>
          <w:szCs w:val="24"/>
        </w:rPr>
      </w:pPr>
    </w:p>
    <w:p w14:paraId="5E2AC4E8" w14:textId="77777777" w:rsidR="003D4380" w:rsidRDefault="00E90519">
      <w:pPr>
        <w:numPr>
          <w:ilvl w:val="1"/>
          <w:numId w:val="3"/>
        </w:numPr>
        <w:pBdr>
          <w:top w:val="nil"/>
          <w:left w:val="nil"/>
          <w:bottom w:val="nil"/>
          <w:right w:val="nil"/>
          <w:between w:val="nil"/>
        </w:pBdr>
        <w:spacing w:line="30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Izglītojamo skaits un īstenotās izglītības programmas 2021./2022. mācību gadā</w:t>
      </w:r>
    </w:p>
    <w:tbl>
      <w:tblPr>
        <w:tblStyle w:val="a0"/>
        <w:tblW w:w="10505"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6"/>
        <w:gridCol w:w="1580"/>
        <w:gridCol w:w="1450"/>
        <w:gridCol w:w="1115"/>
        <w:gridCol w:w="1374"/>
        <w:gridCol w:w="1559"/>
        <w:gridCol w:w="1701"/>
      </w:tblGrid>
      <w:tr w:rsidR="003D4380" w14:paraId="2F389633" w14:textId="77777777">
        <w:trPr>
          <w:trHeight w:val="227"/>
        </w:trPr>
        <w:tc>
          <w:tcPr>
            <w:tcW w:w="1725" w:type="dxa"/>
            <w:vMerge w:val="restart"/>
            <w:tcBorders>
              <w:top w:val="single" w:sz="4" w:space="0" w:color="000000"/>
              <w:left w:val="single" w:sz="4" w:space="0" w:color="000000"/>
              <w:bottom w:val="single" w:sz="4" w:space="0" w:color="000000"/>
              <w:right w:val="single" w:sz="4" w:space="0" w:color="000000"/>
            </w:tcBorders>
          </w:tcPr>
          <w:p w14:paraId="29D0D472"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Izglītības programmas nosaukums </w:t>
            </w:r>
          </w:p>
          <w:p w14:paraId="4B72DCED" w14:textId="77777777" w:rsidR="003D4380" w:rsidRDefault="003D4380">
            <w:pPr>
              <w:jc w:val="center"/>
              <w:rPr>
                <w:rFonts w:ascii="Times New Roman" w:eastAsia="Times New Roman" w:hAnsi="Times New Roman" w:cs="Times New Roman"/>
                <w:sz w:val="24"/>
                <w:szCs w:val="24"/>
              </w:rPr>
            </w:pPr>
          </w:p>
        </w:tc>
        <w:tc>
          <w:tcPr>
            <w:tcW w:w="1580" w:type="dxa"/>
            <w:vMerge w:val="restart"/>
            <w:tcBorders>
              <w:top w:val="single" w:sz="4" w:space="0" w:color="000000"/>
              <w:left w:val="single" w:sz="4" w:space="0" w:color="000000"/>
              <w:right w:val="single" w:sz="4" w:space="0" w:color="000000"/>
            </w:tcBorders>
          </w:tcPr>
          <w:p w14:paraId="10923CD4"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w:t>
            </w:r>
          </w:p>
          <w:p w14:paraId="5534447E"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programmas </w:t>
            </w:r>
          </w:p>
          <w:p w14:paraId="51346772"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kods</w:t>
            </w:r>
          </w:p>
          <w:p w14:paraId="627159CD" w14:textId="77777777" w:rsidR="003D4380" w:rsidRDefault="003D4380">
            <w:pPr>
              <w:jc w:val="center"/>
              <w:rPr>
                <w:rFonts w:ascii="Times New Roman" w:eastAsia="Times New Roman" w:hAnsi="Times New Roman" w:cs="Times New Roman"/>
                <w:sz w:val="24"/>
                <w:szCs w:val="24"/>
              </w:rPr>
            </w:pPr>
          </w:p>
        </w:tc>
        <w:tc>
          <w:tcPr>
            <w:tcW w:w="1450" w:type="dxa"/>
            <w:vMerge w:val="restart"/>
            <w:tcBorders>
              <w:left w:val="single" w:sz="4" w:space="0" w:color="000000"/>
            </w:tcBorders>
          </w:tcPr>
          <w:p w14:paraId="318F0210"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Īstenošanas vietas adrese </w:t>
            </w:r>
          </w:p>
          <w:p w14:paraId="564EEB90"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 atšķiras no juridiskās adreses)</w:t>
            </w:r>
          </w:p>
        </w:tc>
        <w:tc>
          <w:tcPr>
            <w:tcW w:w="2489" w:type="dxa"/>
            <w:gridSpan w:val="2"/>
          </w:tcPr>
          <w:p w14:paraId="2CAFE5A8"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Licence</w:t>
            </w:r>
          </w:p>
        </w:tc>
        <w:tc>
          <w:tcPr>
            <w:tcW w:w="1559" w:type="dxa"/>
            <w:vMerge w:val="restart"/>
          </w:tcPr>
          <w:p w14:paraId="730A188C"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Izglītojamo skaits, uzsākot programmas apguvi (prof. </w:t>
            </w:r>
            <w:proofErr w:type="spellStart"/>
            <w:r>
              <w:rPr>
                <w:rFonts w:ascii="Times New Roman" w:eastAsia="Times New Roman" w:hAnsi="Times New Roman" w:cs="Times New Roman"/>
                <w:sz w:val="24"/>
                <w:szCs w:val="24"/>
              </w:rPr>
              <w:t>izgl</w:t>
            </w:r>
            <w:proofErr w:type="spellEnd"/>
            <w:r>
              <w:rPr>
                <w:rFonts w:ascii="Times New Roman" w:eastAsia="Times New Roman" w:hAnsi="Times New Roman" w:cs="Times New Roman"/>
                <w:sz w:val="24"/>
                <w:szCs w:val="24"/>
              </w:rPr>
              <w:t xml:space="preserve">.) vai uzsākot 2021./2022. </w:t>
            </w:r>
            <w:proofErr w:type="spellStart"/>
            <w:r>
              <w:rPr>
                <w:rFonts w:ascii="Times New Roman" w:eastAsia="Times New Roman" w:hAnsi="Times New Roman" w:cs="Times New Roman"/>
                <w:sz w:val="24"/>
                <w:szCs w:val="24"/>
              </w:rPr>
              <w:t>māc.g</w:t>
            </w:r>
            <w:proofErr w:type="spellEnd"/>
            <w:r>
              <w:rPr>
                <w:rFonts w:ascii="Times New Roman" w:eastAsia="Times New Roman" w:hAnsi="Times New Roman" w:cs="Times New Roman"/>
                <w:sz w:val="24"/>
                <w:szCs w:val="24"/>
              </w:rPr>
              <w:t xml:space="preserve">. (01.09.2021.) </w:t>
            </w:r>
          </w:p>
        </w:tc>
        <w:tc>
          <w:tcPr>
            <w:tcW w:w="1701" w:type="dxa"/>
            <w:vMerge w:val="restart"/>
          </w:tcPr>
          <w:p w14:paraId="655CADBD"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Izglītojamo skaits, noslēdzot sekmīgu programmas apguvi (prof. </w:t>
            </w:r>
            <w:proofErr w:type="spellStart"/>
            <w:r>
              <w:rPr>
                <w:rFonts w:ascii="Times New Roman" w:eastAsia="Times New Roman" w:hAnsi="Times New Roman" w:cs="Times New Roman"/>
                <w:sz w:val="24"/>
                <w:szCs w:val="24"/>
              </w:rPr>
              <w:t>izgl</w:t>
            </w:r>
            <w:proofErr w:type="spellEnd"/>
            <w:r>
              <w:rPr>
                <w:rFonts w:ascii="Times New Roman" w:eastAsia="Times New Roman" w:hAnsi="Times New Roman" w:cs="Times New Roman"/>
                <w:sz w:val="24"/>
                <w:szCs w:val="24"/>
              </w:rPr>
              <w:t>.)  vai noslēdzot 2021./2022.māc.g.</w:t>
            </w:r>
          </w:p>
          <w:p w14:paraId="2F8227AB"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(31.05.2022.)</w:t>
            </w:r>
          </w:p>
        </w:tc>
      </w:tr>
      <w:tr w:rsidR="003D4380" w14:paraId="31CD7D57" w14:textId="77777777">
        <w:trPr>
          <w:trHeight w:val="784"/>
        </w:trPr>
        <w:tc>
          <w:tcPr>
            <w:tcW w:w="1725" w:type="dxa"/>
            <w:vMerge/>
            <w:tcBorders>
              <w:top w:val="single" w:sz="4" w:space="0" w:color="000000"/>
              <w:left w:val="single" w:sz="4" w:space="0" w:color="000000"/>
              <w:bottom w:val="single" w:sz="4" w:space="0" w:color="000000"/>
              <w:right w:val="single" w:sz="4" w:space="0" w:color="000000"/>
            </w:tcBorders>
          </w:tcPr>
          <w:p w14:paraId="28E6FC85" w14:textId="77777777" w:rsidR="003D4380" w:rsidRDefault="003D438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580" w:type="dxa"/>
            <w:vMerge/>
            <w:tcBorders>
              <w:top w:val="single" w:sz="4" w:space="0" w:color="000000"/>
              <w:left w:val="single" w:sz="4" w:space="0" w:color="000000"/>
              <w:right w:val="single" w:sz="4" w:space="0" w:color="000000"/>
            </w:tcBorders>
          </w:tcPr>
          <w:p w14:paraId="40723390" w14:textId="77777777" w:rsidR="003D4380" w:rsidRDefault="003D438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450" w:type="dxa"/>
            <w:vMerge/>
            <w:tcBorders>
              <w:left w:val="single" w:sz="4" w:space="0" w:color="000000"/>
            </w:tcBorders>
          </w:tcPr>
          <w:p w14:paraId="7830EC75" w14:textId="77777777" w:rsidR="003D4380" w:rsidRDefault="003D438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15" w:type="dxa"/>
          </w:tcPr>
          <w:p w14:paraId="07EC39D8"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Nr.</w:t>
            </w:r>
          </w:p>
        </w:tc>
        <w:tc>
          <w:tcPr>
            <w:tcW w:w="1374" w:type="dxa"/>
          </w:tcPr>
          <w:p w14:paraId="0C73D855"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Licencēšanas</w:t>
            </w:r>
          </w:p>
          <w:p w14:paraId="533EE595"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datums</w:t>
            </w:r>
          </w:p>
          <w:p w14:paraId="2EFA6184" w14:textId="77777777" w:rsidR="003D4380" w:rsidRDefault="003D4380">
            <w:pPr>
              <w:jc w:val="center"/>
              <w:rPr>
                <w:rFonts w:ascii="Times New Roman" w:eastAsia="Times New Roman" w:hAnsi="Times New Roman" w:cs="Times New Roman"/>
                <w:sz w:val="24"/>
                <w:szCs w:val="24"/>
              </w:rPr>
            </w:pPr>
          </w:p>
        </w:tc>
        <w:tc>
          <w:tcPr>
            <w:tcW w:w="1559" w:type="dxa"/>
            <w:vMerge/>
          </w:tcPr>
          <w:p w14:paraId="567BDD5E" w14:textId="77777777" w:rsidR="003D4380" w:rsidRDefault="003D438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701" w:type="dxa"/>
            <w:vMerge/>
          </w:tcPr>
          <w:p w14:paraId="68E845DF" w14:textId="77777777" w:rsidR="003D4380" w:rsidRDefault="003D438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r w:rsidR="003D4380" w14:paraId="6D3D7963" w14:textId="77777777">
        <w:trPr>
          <w:trHeight w:val="784"/>
        </w:trPr>
        <w:tc>
          <w:tcPr>
            <w:tcW w:w="1725" w:type="dxa"/>
            <w:tcBorders>
              <w:top w:val="single" w:sz="4" w:space="0" w:color="000000"/>
              <w:left w:val="single" w:sz="4" w:space="0" w:color="000000"/>
              <w:bottom w:val="single" w:sz="4" w:space="0" w:color="000000"/>
              <w:right w:val="single" w:sz="4" w:space="0" w:color="000000"/>
            </w:tcBorders>
          </w:tcPr>
          <w:p w14:paraId="334E39B7"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Pamatizglītības programma</w:t>
            </w:r>
          </w:p>
        </w:tc>
        <w:tc>
          <w:tcPr>
            <w:tcW w:w="1580" w:type="dxa"/>
            <w:tcBorders>
              <w:top w:val="single" w:sz="4" w:space="0" w:color="000000"/>
              <w:left w:val="single" w:sz="4" w:space="0" w:color="000000"/>
              <w:bottom w:val="single" w:sz="4" w:space="0" w:color="000000"/>
              <w:right w:val="single" w:sz="4" w:space="0" w:color="000000"/>
            </w:tcBorders>
          </w:tcPr>
          <w:p w14:paraId="5B08E36B"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21011111</w:t>
            </w:r>
          </w:p>
        </w:tc>
        <w:tc>
          <w:tcPr>
            <w:tcW w:w="1450" w:type="dxa"/>
            <w:tcBorders>
              <w:top w:val="single" w:sz="4" w:space="0" w:color="000000"/>
              <w:left w:val="single" w:sz="4" w:space="0" w:color="000000"/>
              <w:bottom w:val="single" w:sz="4" w:space="0" w:color="000000"/>
              <w:right w:val="single" w:sz="4" w:space="0" w:color="000000"/>
            </w:tcBorders>
          </w:tcPr>
          <w:p w14:paraId="7F0953B6" w14:textId="77777777" w:rsidR="003D4380" w:rsidRDefault="003D4380">
            <w:pPr>
              <w:jc w:val="center"/>
              <w:rPr>
                <w:rFonts w:ascii="Times New Roman" w:eastAsia="Times New Roman" w:hAnsi="Times New Roman" w:cs="Times New Roman"/>
                <w:sz w:val="24"/>
                <w:szCs w:val="24"/>
              </w:rPr>
            </w:pPr>
          </w:p>
        </w:tc>
        <w:tc>
          <w:tcPr>
            <w:tcW w:w="1115" w:type="dxa"/>
            <w:tcBorders>
              <w:top w:val="single" w:sz="4" w:space="0" w:color="000000"/>
              <w:left w:val="single" w:sz="4" w:space="0" w:color="000000"/>
              <w:bottom w:val="single" w:sz="4" w:space="0" w:color="000000"/>
              <w:right w:val="single" w:sz="4" w:space="0" w:color="000000"/>
            </w:tcBorders>
          </w:tcPr>
          <w:p w14:paraId="23DD7723"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V-1718</w:t>
            </w:r>
          </w:p>
        </w:tc>
        <w:tc>
          <w:tcPr>
            <w:tcW w:w="1374" w:type="dxa"/>
            <w:tcBorders>
              <w:top w:val="single" w:sz="4" w:space="0" w:color="000000"/>
              <w:left w:val="single" w:sz="4" w:space="0" w:color="000000"/>
              <w:bottom w:val="single" w:sz="4" w:space="0" w:color="000000"/>
              <w:right w:val="single" w:sz="4" w:space="0" w:color="000000"/>
            </w:tcBorders>
          </w:tcPr>
          <w:p w14:paraId="023043AC"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12.03.2010.</w:t>
            </w:r>
          </w:p>
        </w:tc>
        <w:tc>
          <w:tcPr>
            <w:tcW w:w="1559" w:type="dxa"/>
          </w:tcPr>
          <w:p w14:paraId="10A0DBAE"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217</w:t>
            </w:r>
          </w:p>
        </w:tc>
        <w:tc>
          <w:tcPr>
            <w:tcW w:w="1701" w:type="dxa"/>
          </w:tcPr>
          <w:p w14:paraId="06184C8D"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214</w:t>
            </w:r>
          </w:p>
        </w:tc>
      </w:tr>
      <w:tr w:rsidR="003D4380" w14:paraId="54452DBA" w14:textId="77777777">
        <w:trPr>
          <w:trHeight w:val="784"/>
        </w:trPr>
        <w:tc>
          <w:tcPr>
            <w:tcW w:w="1725" w:type="dxa"/>
            <w:tcBorders>
              <w:top w:val="single" w:sz="4" w:space="0" w:color="000000"/>
              <w:left w:val="single" w:sz="4" w:space="0" w:color="000000"/>
              <w:bottom w:val="single" w:sz="4" w:space="0" w:color="000000"/>
              <w:right w:val="single" w:sz="4" w:space="0" w:color="000000"/>
            </w:tcBorders>
          </w:tcPr>
          <w:p w14:paraId="6A66C5B2"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Pirmsskolas izglītības programma</w:t>
            </w:r>
          </w:p>
        </w:tc>
        <w:tc>
          <w:tcPr>
            <w:tcW w:w="1580" w:type="dxa"/>
            <w:tcBorders>
              <w:top w:val="single" w:sz="4" w:space="0" w:color="000000"/>
              <w:left w:val="single" w:sz="4" w:space="0" w:color="000000"/>
              <w:bottom w:val="single" w:sz="4" w:space="0" w:color="000000"/>
              <w:right w:val="single" w:sz="4" w:space="0" w:color="000000"/>
            </w:tcBorders>
          </w:tcPr>
          <w:p w14:paraId="03BB2BE3"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01011111</w:t>
            </w:r>
          </w:p>
        </w:tc>
        <w:tc>
          <w:tcPr>
            <w:tcW w:w="1450" w:type="dxa"/>
            <w:tcBorders>
              <w:top w:val="single" w:sz="4" w:space="0" w:color="000000"/>
              <w:left w:val="single" w:sz="4" w:space="0" w:color="000000"/>
              <w:bottom w:val="single" w:sz="4" w:space="0" w:color="000000"/>
              <w:right w:val="single" w:sz="4" w:space="0" w:color="000000"/>
            </w:tcBorders>
          </w:tcPr>
          <w:p w14:paraId="3E8F5E5C" w14:textId="77777777" w:rsidR="003D4380" w:rsidRDefault="003D4380">
            <w:pPr>
              <w:jc w:val="center"/>
              <w:rPr>
                <w:rFonts w:ascii="Times New Roman" w:eastAsia="Times New Roman" w:hAnsi="Times New Roman" w:cs="Times New Roman"/>
                <w:sz w:val="24"/>
                <w:szCs w:val="24"/>
              </w:rPr>
            </w:pPr>
          </w:p>
        </w:tc>
        <w:tc>
          <w:tcPr>
            <w:tcW w:w="1115" w:type="dxa"/>
            <w:tcBorders>
              <w:top w:val="single" w:sz="4" w:space="0" w:color="000000"/>
              <w:left w:val="single" w:sz="4" w:space="0" w:color="000000"/>
              <w:bottom w:val="single" w:sz="4" w:space="0" w:color="000000"/>
              <w:right w:val="single" w:sz="4" w:space="0" w:color="000000"/>
            </w:tcBorders>
          </w:tcPr>
          <w:p w14:paraId="1D23C06C"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V-4026</w:t>
            </w:r>
          </w:p>
        </w:tc>
        <w:tc>
          <w:tcPr>
            <w:tcW w:w="1374" w:type="dxa"/>
            <w:tcBorders>
              <w:top w:val="single" w:sz="4" w:space="0" w:color="000000"/>
              <w:left w:val="single" w:sz="4" w:space="0" w:color="000000"/>
              <w:bottom w:val="single" w:sz="4" w:space="0" w:color="000000"/>
              <w:right w:val="single" w:sz="4" w:space="0" w:color="000000"/>
            </w:tcBorders>
          </w:tcPr>
          <w:p w14:paraId="7F99B045"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18.02.2011.</w:t>
            </w:r>
          </w:p>
        </w:tc>
        <w:tc>
          <w:tcPr>
            <w:tcW w:w="1559" w:type="dxa"/>
          </w:tcPr>
          <w:p w14:paraId="460C3A62"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1701" w:type="dxa"/>
          </w:tcPr>
          <w:p w14:paraId="5E288A0E"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bl>
    <w:p w14:paraId="7CF80EF6" w14:textId="77777777" w:rsidR="003D4380" w:rsidRDefault="003D4380">
      <w:pPr>
        <w:spacing w:after="0" w:line="240" w:lineRule="auto"/>
        <w:rPr>
          <w:rFonts w:ascii="Times New Roman" w:eastAsia="Times New Roman" w:hAnsi="Times New Roman" w:cs="Times New Roman"/>
          <w:sz w:val="24"/>
          <w:szCs w:val="24"/>
        </w:rPr>
      </w:pPr>
    </w:p>
    <w:p w14:paraId="5362DDC4" w14:textId="77777777" w:rsidR="003D4380" w:rsidRDefault="00E90519">
      <w:pPr>
        <w:numPr>
          <w:ilvl w:val="1"/>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2021./2022.m.g. izglītojamo kustība ir minimāla. Mācību gada laikā no izglītības iestādes izstājušies 4 izglītojamie, bet iestājušies 3 izglītojamie, no kuriem 2 pirmsskolas izglītības programmā</w:t>
      </w:r>
      <w:r>
        <w:rPr>
          <w:rFonts w:ascii="Times New Roman" w:eastAsia="Times New Roman" w:hAnsi="Times New Roman" w:cs="Times New Roman"/>
          <w:color w:val="000000"/>
          <w:sz w:val="24"/>
          <w:szCs w:val="24"/>
        </w:rPr>
        <w:t>:</w:t>
      </w:r>
    </w:p>
    <w:p w14:paraId="12E27F59" w14:textId="77777777" w:rsidR="003D4380" w:rsidRDefault="00E90519">
      <w:pPr>
        <w:numPr>
          <w:ilvl w:val="2"/>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dzīvesvietas maiņas dēļ no </w:t>
      </w:r>
      <w:r>
        <w:rPr>
          <w:rFonts w:ascii="Times New Roman" w:eastAsia="Times New Roman" w:hAnsi="Times New Roman" w:cs="Times New Roman"/>
          <w:sz w:val="24"/>
          <w:szCs w:val="24"/>
        </w:rPr>
        <w:t>izglītības iestādes</w:t>
      </w:r>
      <w:r>
        <w:rPr>
          <w:rFonts w:ascii="Times New Roman" w:eastAsia="Times New Roman" w:hAnsi="Times New Roman" w:cs="Times New Roman"/>
          <w:color w:val="000000"/>
          <w:sz w:val="24"/>
          <w:szCs w:val="24"/>
        </w:rPr>
        <w:t xml:space="preserve"> izst</w:t>
      </w:r>
      <w:r>
        <w:rPr>
          <w:rFonts w:ascii="Times New Roman" w:eastAsia="Times New Roman" w:hAnsi="Times New Roman" w:cs="Times New Roman"/>
          <w:sz w:val="24"/>
          <w:szCs w:val="24"/>
        </w:rPr>
        <w:t>ājies 1 izglītojamais (mācības turpina ārzemēs)</w:t>
      </w:r>
      <w:r>
        <w:rPr>
          <w:rFonts w:ascii="Times New Roman" w:eastAsia="Times New Roman" w:hAnsi="Times New Roman" w:cs="Times New Roman"/>
          <w:color w:val="000000"/>
          <w:sz w:val="24"/>
          <w:szCs w:val="24"/>
        </w:rPr>
        <w:t>;</w:t>
      </w:r>
    </w:p>
    <w:p w14:paraId="163C3654" w14:textId="77777777" w:rsidR="003D4380" w:rsidRDefault="00E90519">
      <w:pPr>
        <w:numPr>
          <w:ilvl w:val="2"/>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 izglītojamie mainījuši izglītības iestādi, izvēloties dzīvesvietai tuvāko. 1 izglītojamais mainījis izglītības iestādi uz citu izglītības programmu.</w:t>
      </w:r>
    </w:p>
    <w:p w14:paraId="1EFCE273" w14:textId="77777777" w:rsidR="003D4380" w:rsidRDefault="003D4380">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p>
    <w:p w14:paraId="66881683" w14:textId="77777777" w:rsidR="003D4380" w:rsidRDefault="00E90519">
      <w:pPr>
        <w:numPr>
          <w:ilvl w:val="1"/>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Pedagogu ilgstošās vakances un atbalsta personāla nodrošinājums </w:t>
      </w:r>
    </w:p>
    <w:p w14:paraId="0DD49D66" w14:textId="77777777" w:rsidR="003D4380" w:rsidRDefault="003D4380">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p>
    <w:tbl>
      <w:tblPr>
        <w:tblStyle w:val="a1"/>
        <w:tblW w:w="10290"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4080"/>
        <w:gridCol w:w="1965"/>
        <w:gridCol w:w="3435"/>
      </w:tblGrid>
      <w:tr w:rsidR="003D4380" w14:paraId="6ABE9AEE" w14:textId="77777777">
        <w:tc>
          <w:tcPr>
            <w:tcW w:w="810" w:type="dxa"/>
          </w:tcPr>
          <w:p w14:paraId="30A7048F"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NPK</w:t>
            </w:r>
          </w:p>
        </w:tc>
        <w:tc>
          <w:tcPr>
            <w:tcW w:w="4080" w:type="dxa"/>
          </w:tcPr>
          <w:p w14:paraId="1266A5C3"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Informācija</w:t>
            </w:r>
          </w:p>
        </w:tc>
        <w:tc>
          <w:tcPr>
            <w:tcW w:w="1965" w:type="dxa"/>
          </w:tcPr>
          <w:p w14:paraId="06F1EC15"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Skaits</w:t>
            </w:r>
          </w:p>
        </w:tc>
        <w:tc>
          <w:tcPr>
            <w:tcW w:w="3435" w:type="dxa"/>
          </w:tcPr>
          <w:p w14:paraId="09FA84A0"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Komentāri (nodrošinājums un ar to saistītie izaicinājumi, pedagogu mainība u.c.)</w:t>
            </w:r>
          </w:p>
        </w:tc>
      </w:tr>
      <w:tr w:rsidR="003D4380" w14:paraId="73A365E6" w14:textId="77777777">
        <w:tc>
          <w:tcPr>
            <w:tcW w:w="810" w:type="dxa"/>
          </w:tcPr>
          <w:p w14:paraId="2D4A8E21" w14:textId="77777777" w:rsidR="003D4380" w:rsidRDefault="003D4380">
            <w:pPr>
              <w:numPr>
                <w:ilvl w:val="0"/>
                <w:numId w:val="4"/>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4080" w:type="dxa"/>
          </w:tcPr>
          <w:p w14:paraId="203B5085"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Ilgstošās vakances izglītības iestādē (vairāk kā 1 mēnesi) 2021./2022. </w:t>
            </w:r>
            <w:proofErr w:type="spellStart"/>
            <w:r>
              <w:rPr>
                <w:rFonts w:ascii="Times New Roman" w:eastAsia="Times New Roman" w:hAnsi="Times New Roman" w:cs="Times New Roman"/>
                <w:color w:val="000000"/>
                <w:sz w:val="24"/>
                <w:szCs w:val="24"/>
              </w:rPr>
              <w:t>māc.g</w:t>
            </w:r>
            <w:proofErr w:type="spellEnd"/>
            <w:r>
              <w:rPr>
                <w:rFonts w:ascii="Times New Roman" w:eastAsia="Times New Roman" w:hAnsi="Times New Roman" w:cs="Times New Roman"/>
                <w:color w:val="000000"/>
                <w:sz w:val="24"/>
                <w:szCs w:val="24"/>
              </w:rPr>
              <w:t>. (līdz 31.05.2022.)</w:t>
            </w:r>
          </w:p>
        </w:tc>
        <w:tc>
          <w:tcPr>
            <w:tcW w:w="1965" w:type="dxa"/>
          </w:tcPr>
          <w:p w14:paraId="1E8CD190"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w:t>
            </w:r>
          </w:p>
        </w:tc>
        <w:tc>
          <w:tcPr>
            <w:tcW w:w="3435" w:type="dxa"/>
          </w:tcPr>
          <w:p w14:paraId="1B505396" w14:textId="77777777" w:rsidR="003D4380" w:rsidRDefault="00E90519">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w:t>
            </w:r>
            <w:r>
              <w:rPr>
                <w:rFonts w:ascii="Times New Roman" w:eastAsia="Times New Roman" w:hAnsi="Times New Roman" w:cs="Times New Roman"/>
                <w:sz w:val="24"/>
                <w:szCs w:val="24"/>
              </w:rPr>
              <w:t>24.01</w:t>
            </w:r>
            <w:r>
              <w:rPr>
                <w:rFonts w:ascii="Times New Roman" w:eastAsia="Times New Roman" w:hAnsi="Times New Roman" w:cs="Times New Roman"/>
                <w:color w:val="000000"/>
                <w:sz w:val="24"/>
                <w:szCs w:val="24"/>
              </w:rPr>
              <w:t>.2022. skolas psihologa vakance.</w:t>
            </w:r>
          </w:p>
        </w:tc>
      </w:tr>
      <w:tr w:rsidR="003D4380" w14:paraId="00CECF75" w14:textId="77777777">
        <w:tc>
          <w:tcPr>
            <w:tcW w:w="810" w:type="dxa"/>
          </w:tcPr>
          <w:p w14:paraId="5E892289" w14:textId="77777777" w:rsidR="003D4380" w:rsidRDefault="003D4380">
            <w:pPr>
              <w:numPr>
                <w:ilvl w:val="0"/>
                <w:numId w:val="4"/>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c>
          <w:tcPr>
            <w:tcW w:w="4080" w:type="dxa"/>
          </w:tcPr>
          <w:p w14:paraId="4DFED6E2"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Izglītības iestādē pieejamais atbalsta personāls izglītības iestādē, noslēdzot 2021./2022. </w:t>
            </w:r>
            <w:proofErr w:type="spellStart"/>
            <w:r>
              <w:rPr>
                <w:rFonts w:ascii="Times New Roman" w:eastAsia="Times New Roman" w:hAnsi="Times New Roman" w:cs="Times New Roman"/>
                <w:color w:val="000000"/>
                <w:sz w:val="24"/>
                <w:szCs w:val="24"/>
              </w:rPr>
              <w:t>māc.g</w:t>
            </w:r>
            <w:proofErr w:type="spellEnd"/>
            <w:r>
              <w:rPr>
                <w:rFonts w:ascii="Times New Roman" w:eastAsia="Times New Roman" w:hAnsi="Times New Roman" w:cs="Times New Roman"/>
                <w:color w:val="000000"/>
                <w:sz w:val="24"/>
                <w:szCs w:val="24"/>
              </w:rPr>
              <w:t>. (līdz 31.05.2022.)</w:t>
            </w:r>
          </w:p>
        </w:tc>
        <w:tc>
          <w:tcPr>
            <w:tcW w:w="1965" w:type="dxa"/>
          </w:tcPr>
          <w:p w14:paraId="44867245"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3435" w:type="dxa"/>
            <w:tcBorders>
              <w:top w:val="single" w:sz="4" w:space="0" w:color="000000"/>
              <w:left w:val="single" w:sz="4" w:space="0" w:color="000000"/>
              <w:bottom w:val="single" w:sz="4" w:space="0" w:color="000000"/>
              <w:right w:val="single" w:sz="4" w:space="0" w:color="000000"/>
            </w:tcBorders>
          </w:tcPr>
          <w:p w14:paraId="74DA968F" w14:textId="77777777" w:rsidR="003D4380" w:rsidRDefault="00E90519">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Logopēds (slodze 0.67), sociālais pedagogs (0.6), pedagogs karjeras konsultants (0.36), psihologs (slodze 0.5), medmāsa (0.8), bibliotekārs (0.5), laborants (0.75)</w:t>
            </w:r>
          </w:p>
        </w:tc>
      </w:tr>
    </w:tbl>
    <w:p w14:paraId="18F97760" w14:textId="77777777" w:rsidR="003D4380" w:rsidRDefault="003D4380">
      <w:pPr>
        <w:spacing w:after="0" w:line="240" w:lineRule="auto"/>
        <w:ind w:left="360"/>
        <w:jc w:val="center"/>
        <w:rPr>
          <w:rFonts w:ascii="Times New Roman" w:eastAsia="Times New Roman" w:hAnsi="Times New Roman" w:cs="Times New Roman"/>
          <w:b/>
          <w:sz w:val="24"/>
          <w:szCs w:val="24"/>
        </w:rPr>
      </w:pPr>
    </w:p>
    <w:p w14:paraId="35655660" w14:textId="77777777" w:rsidR="003D4380" w:rsidRDefault="00E90519">
      <w:pPr>
        <w:rPr>
          <w:rFonts w:ascii="Times New Roman" w:eastAsia="Times New Roman" w:hAnsi="Times New Roman" w:cs="Times New Roman"/>
          <w:b/>
          <w:color w:val="000000"/>
          <w:sz w:val="24"/>
          <w:szCs w:val="24"/>
        </w:rPr>
      </w:pPr>
      <w:r>
        <w:br w:type="page"/>
      </w:r>
    </w:p>
    <w:p w14:paraId="0BAF5E35" w14:textId="77777777" w:rsidR="003D4380" w:rsidRDefault="003D4380">
      <w:pPr>
        <w:pBdr>
          <w:top w:val="nil"/>
          <w:left w:val="nil"/>
          <w:bottom w:val="nil"/>
          <w:right w:val="nil"/>
          <w:between w:val="nil"/>
        </w:pBdr>
        <w:spacing w:after="0" w:line="240" w:lineRule="auto"/>
        <w:ind w:left="720"/>
        <w:rPr>
          <w:rFonts w:ascii="Times New Roman" w:eastAsia="Times New Roman" w:hAnsi="Times New Roman" w:cs="Times New Roman"/>
          <w:b/>
          <w:color w:val="000000"/>
          <w:sz w:val="24"/>
          <w:szCs w:val="24"/>
        </w:rPr>
      </w:pPr>
    </w:p>
    <w:p w14:paraId="61BDD166" w14:textId="77777777" w:rsidR="003D4380" w:rsidRDefault="00E90519">
      <w:pPr>
        <w:numPr>
          <w:ilvl w:val="0"/>
          <w:numId w:val="3"/>
        </w:num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Izglītības iestādes darbības pamatmērķi un prioritātes</w:t>
      </w:r>
    </w:p>
    <w:p w14:paraId="4A170E18" w14:textId="77777777" w:rsidR="003D4380" w:rsidRDefault="003D4380">
      <w:pPr>
        <w:spacing w:after="0" w:line="240" w:lineRule="auto"/>
        <w:ind w:left="360"/>
        <w:rPr>
          <w:rFonts w:ascii="Times New Roman" w:eastAsia="Times New Roman" w:hAnsi="Times New Roman" w:cs="Times New Roman"/>
          <w:b/>
          <w:sz w:val="24"/>
          <w:szCs w:val="24"/>
        </w:rPr>
      </w:pPr>
    </w:p>
    <w:p w14:paraId="718498F7" w14:textId="77777777" w:rsidR="003D4380" w:rsidRDefault="00E90519">
      <w:pPr>
        <w:numPr>
          <w:ilvl w:val="1"/>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Izglītības iestādes misija</w:t>
      </w:r>
      <w:r>
        <w:rPr>
          <w:rFonts w:ascii="Times New Roman" w:eastAsia="Times New Roman" w:hAnsi="Times New Roman" w:cs="Times New Roman"/>
          <w:color w:val="000000"/>
          <w:sz w:val="24"/>
          <w:szCs w:val="24"/>
        </w:rPr>
        <w:t xml:space="preserve"> – Veidot izglītības vidi, organizēt un īstenot izglītības procesu, kas nodrošina valsts pamatizglītības mērķu sasniegšanu, radot konkurētspējīgu personību.</w:t>
      </w:r>
    </w:p>
    <w:p w14:paraId="06ED2B4D" w14:textId="77777777" w:rsidR="003D4380" w:rsidRDefault="00E90519">
      <w:pPr>
        <w:numPr>
          <w:ilvl w:val="1"/>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Izglītības iestādes vīzija  par izglītojamo</w:t>
      </w:r>
      <w:r>
        <w:rPr>
          <w:rFonts w:ascii="Times New Roman" w:eastAsia="Times New Roman" w:hAnsi="Times New Roman" w:cs="Times New Roman"/>
          <w:color w:val="000000"/>
          <w:sz w:val="24"/>
          <w:szCs w:val="24"/>
        </w:rPr>
        <w:t xml:space="preserve"> – radošs, mērķtiecīgs, atbildīgs pret sevi un apkārtējo vidi, pārliecināts par savām spējām un prasmēm</w:t>
      </w:r>
    </w:p>
    <w:p w14:paraId="53A2EE48" w14:textId="77777777" w:rsidR="003D4380" w:rsidRDefault="00E90519">
      <w:pPr>
        <w:numPr>
          <w:ilvl w:val="1"/>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Izglītības iestādes vērtības </w:t>
      </w:r>
      <w:proofErr w:type="spellStart"/>
      <w:r>
        <w:rPr>
          <w:rFonts w:ascii="Times New Roman" w:eastAsia="Times New Roman" w:hAnsi="Times New Roman" w:cs="Times New Roman"/>
          <w:b/>
          <w:color w:val="000000"/>
          <w:sz w:val="24"/>
          <w:szCs w:val="24"/>
        </w:rPr>
        <w:t>cilvēkcentrētā</w:t>
      </w:r>
      <w:proofErr w:type="spellEnd"/>
      <w:r>
        <w:rPr>
          <w:rFonts w:ascii="Times New Roman" w:eastAsia="Times New Roman" w:hAnsi="Times New Roman" w:cs="Times New Roman"/>
          <w:b/>
          <w:color w:val="000000"/>
          <w:sz w:val="24"/>
          <w:szCs w:val="24"/>
        </w:rPr>
        <w:t xml:space="preserve"> veidā</w:t>
      </w:r>
      <w:r>
        <w:rPr>
          <w:rFonts w:ascii="Times New Roman" w:eastAsia="Times New Roman" w:hAnsi="Times New Roman" w:cs="Times New Roman"/>
          <w:color w:val="000000"/>
          <w:sz w:val="24"/>
          <w:szCs w:val="24"/>
        </w:rPr>
        <w:t xml:space="preserve"> – cieņa, atbildība, drošība.</w:t>
      </w:r>
    </w:p>
    <w:p w14:paraId="2C9C1AAC" w14:textId="77777777" w:rsidR="003D4380" w:rsidRDefault="00E90519">
      <w:pPr>
        <w:numPr>
          <w:ilvl w:val="1"/>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2021./2022. mācību gada darba prioritātes un sasniegtie rezultāti</w:t>
      </w:r>
    </w:p>
    <w:p w14:paraId="7BB7FC24" w14:textId="77777777" w:rsidR="003D4380" w:rsidRDefault="003D438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tbl>
      <w:tblPr>
        <w:tblStyle w:val="a2"/>
        <w:tblW w:w="10095"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3915"/>
        <w:gridCol w:w="3570"/>
      </w:tblGrid>
      <w:tr w:rsidR="003D4380" w14:paraId="1F6E7805" w14:textId="77777777">
        <w:tc>
          <w:tcPr>
            <w:tcW w:w="2610" w:type="dxa"/>
          </w:tcPr>
          <w:p w14:paraId="5C50F21A" w14:textId="77777777" w:rsidR="003D4380" w:rsidRDefault="00E90519">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Prioritāte</w:t>
            </w:r>
          </w:p>
        </w:tc>
        <w:tc>
          <w:tcPr>
            <w:tcW w:w="3915" w:type="dxa"/>
          </w:tcPr>
          <w:p w14:paraId="2864C78F" w14:textId="77777777" w:rsidR="003D4380" w:rsidRDefault="00E90519">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Sasniedzamie rezultāti kvantitatīvi un kvalitatīvi</w:t>
            </w:r>
          </w:p>
        </w:tc>
        <w:tc>
          <w:tcPr>
            <w:tcW w:w="3570" w:type="dxa"/>
          </w:tcPr>
          <w:p w14:paraId="3D4872F2" w14:textId="77777777" w:rsidR="003D4380" w:rsidRDefault="00E90519">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Norāde par uzdevumu izpildi (Sasniegts/daļēji sasniegts/ Nav sasniegts) un komentārs</w:t>
            </w:r>
          </w:p>
        </w:tc>
      </w:tr>
      <w:tr w:rsidR="003D4380" w14:paraId="72F2E637" w14:textId="77777777">
        <w:tc>
          <w:tcPr>
            <w:tcW w:w="2610" w:type="dxa"/>
            <w:vMerge w:val="restart"/>
          </w:tcPr>
          <w:p w14:paraId="6BFF23F1" w14:textId="77777777" w:rsidR="003D4380" w:rsidRDefault="00E90519">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Kompetenču pieejā balstīta mācību satura ieviešana 2., 5., 8. klasē.</w:t>
            </w:r>
          </w:p>
        </w:tc>
        <w:tc>
          <w:tcPr>
            <w:tcW w:w="3915" w:type="dxa"/>
          </w:tcPr>
          <w:p w14:paraId="3612C35F"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Izveidotas skolotāju mācīšanās grupas skolotāju sadarbības veicināšanai, mācību satura plānošanai.</w:t>
            </w:r>
          </w:p>
        </w:tc>
        <w:tc>
          <w:tcPr>
            <w:tcW w:w="3570" w:type="dxa"/>
          </w:tcPr>
          <w:p w14:paraId="08DDDFDE"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p>
          <w:p w14:paraId="42E1FEA5"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Notikusi skolotāju sadarbība 54 sadarbības grupās. </w:t>
            </w:r>
          </w:p>
        </w:tc>
      </w:tr>
      <w:tr w:rsidR="003D4380" w14:paraId="0E25B69F" w14:textId="77777777">
        <w:tc>
          <w:tcPr>
            <w:tcW w:w="2610" w:type="dxa"/>
            <w:vMerge/>
          </w:tcPr>
          <w:p w14:paraId="6B76C9DC" w14:textId="77777777" w:rsidR="003D4380" w:rsidRDefault="003D438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3915" w:type="dxa"/>
          </w:tcPr>
          <w:p w14:paraId="472ADCC1"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Pakāpeniski un pamatoti nomainīts mācību grāmatu fonds.</w:t>
            </w:r>
          </w:p>
        </w:tc>
        <w:tc>
          <w:tcPr>
            <w:tcW w:w="3570" w:type="dxa"/>
          </w:tcPr>
          <w:p w14:paraId="5263BE3D" w14:textId="77777777" w:rsidR="003D4380" w:rsidRDefault="00E90519">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Daļēji sasniegts.</w:t>
            </w:r>
          </w:p>
          <w:p w14:paraId="57861A1A" w14:textId="77777777" w:rsidR="003D4380" w:rsidRDefault="00E90519">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Pagājušajā mācību gadā iegādātas 712 jaunas mācību grāmatas.</w:t>
            </w:r>
          </w:p>
          <w:p w14:paraId="4EA43F85" w14:textId="77777777" w:rsidR="003D4380" w:rsidRDefault="003D4380">
            <w:pPr>
              <w:rPr>
                <w:rFonts w:ascii="Times New Roman" w:eastAsia="Times New Roman" w:hAnsi="Times New Roman" w:cs="Times New Roman"/>
                <w:sz w:val="24"/>
                <w:szCs w:val="24"/>
                <w:highlight w:val="white"/>
              </w:rPr>
            </w:pPr>
          </w:p>
        </w:tc>
      </w:tr>
      <w:tr w:rsidR="003D4380" w14:paraId="03C016CA" w14:textId="77777777">
        <w:trPr>
          <w:trHeight w:val="240"/>
        </w:trPr>
        <w:tc>
          <w:tcPr>
            <w:tcW w:w="2610" w:type="dxa"/>
            <w:vMerge w:val="restart"/>
          </w:tcPr>
          <w:p w14:paraId="57DBBB6A" w14:textId="77777777" w:rsidR="003D4380" w:rsidRDefault="00E90519">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Turpināt apzinātās lasītprasmes attīstīšanu mācību procesā.</w:t>
            </w:r>
          </w:p>
        </w:tc>
        <w:tc>
          <w:tcPr>
            <w:tcW w:w="3915" w:type="dxa"/>
          </w:tcPr>
          <w:p w14:paraId="23B1C08E"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5.-9. klašu izglītojamiem organizēts diagnosticējošais darbs lasītprasmē. Lasītprasmes čempionāts.</w:t>
            </w:r>
          </w:p>
          <w:p w14:paraId="7534C267"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2 reizes mācību gadā ir izvērtēti izglītojamo sasniegumi lasītprasmē sākumskolas klasēs un pirmsskolas grupā.</w:t>
            </w:r>
          </w:p>
        </w:tc>
        <w:tc>
          <w:tcPr>
            <w:tcW w:w="3570" w:type="dxa"/>
          </w:tcPr>
          <w:p w14:paraId="0412D9D0"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p>
          <w:p w14:paraId="623AC5B8"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20.12.2021. diagnosticējošais darbs lasītprasmē 7.-9.klašu izglītojamiem. 23. un 24.05.2022. Lasītprasmes čempionāts - diagnosticējošais darbs lasītprasmē 5.-8.klašu izglītojamiem.</w:t>
            </w:r>
          </w:p>
        </w:tc>
      </w:tr>
      <w:tr w:rsidR="003D4380" w14:paraId="6E29E1AD" w14:textId="77777777">
        <w:trPr>
          <w:trHeight w:val="240"/>
        </w:trPr>
        <w:tc>
          <w:tcPr>
            <w:tcW w:w="2610" w:type="dxa"/>
            <w:vMerge/>
          </w:tcPr>
          <w:p w14:paraId="7B36E8EB" w14:textId="77777777" w:rsidR="003D4380" w:rsidRDefault="003D438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3915" w:type="dxa"/>
          </w:tcPr>
          <w:p w14:paraId="04927FA7"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Visi pedagogi izprot labas lasītprasmes nozīmi izglītojamo sekmīgam mācīšanās rezultātam, pielieto jēgpilnas lasīšanas uzdevumus mācību stundās.</w:t>
            </w:r>
          </w:p>
          <w:p w14:paraId="0337DBF3"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Stundu organizēšanā ir akcentēta lasītprasmes iemaņu pilnveide.</w:t>
            </w:r>
          </w:p>
        </w:tc>
        <w:tc>
          <w:tcPr>
            <w:tcW w:w="3570" w:type="dxa"/>
          </w:tcPr>
          <w:p w14:paraId="10FDA830" w14:textId="77777777" w:rsidR="003D4380" w:rsidRDefault="00E90519">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Sasniegts.</w:t>
            </w:r>
          </w:p>
        </w:tc>
      </w:tr>
      <w:tr w:rsidR="003D4380" w14:paraId="71AD4686" w14:textId="77777777">
        <w:trPr>
          <w:trHeight w:val="240"/>
        </w:trPr>
        <w:tc>
          <w:tcPr>
            <w:tcW w:w="2610" w:type="dxa"/>
            <w:vMerge/>
          </w:tcPr>
          <w:p w14:paraId="57C38915" w14:textId="77777777" w:rsidR="003D4380" w:rsidRDefault="003D4380">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3915" w:type="dxa"/>
          </w:tcPr>
          <w:p w14:paraId="036EBF60"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Izglītojamo lasītprasmes rezultāti, salīdzinot ar 2020./2021.m.g., ir uzlabojušies.</w:t>
            </w:r>
          </w:p>
        </w:tc>
        <w:tc>
          <w:tcPr>
            <w:tcW w:w="3570" w:type="dxa"/>
          </w:tcPr>
          <w:p w14:paraId="4AB08A0F"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Daļēji sasniegts. Tiem izglītojamajiem, kuri mājās pietiekami vingrinās, lasa papildus, ir labāks gan lasīšanas temps, gan labāka teksta izpratne.</w:t>
            </w:r>
          </w:p>
        </w:tc>
      </w:tr>
      <w:tr w:rsidR="003D4380" w14:paraId="729E9BEF" w14:textId="77777777">
        <w:trPr>
          <w:trHeight w:val="276"/>
        </w:trPr>
        <w:tc>
          <w:tcPr>
            <w:tcW w:w="2610" w:type="dxa"/>
            <w:vMerge w:val="restart"/>
          </w:tcPr>
          <w:p w14:paraId="1F778428" w14:textId="77777777" w:rsidR="003D4380" w:rsidRDefault="00E90519">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Turpināt digitālo prasmju pilnveidi skolotājiem un </w:t>
            </w:r>
            <w:r>
              <w:rPr>
                <w:rFonts w:ascii="Times New Roman" w:eastAsia="Times New Roman" w:hAnsi="Times New Roman" w:cs="Times New Roman"/>
                <w:sz w:val="24"/>
                <w:szCs w:val="24"/>
              </w:rPr>
              <w:t>izglītojamajiem</w:t>
            </w:r>
            <w:r>
              <w:rPr>
                <w:rFonts w:ascii="Times New Roman" w:eastAsia="Times New Roman" w:hAnsi="Times New Roman" w:cs="Times New Roman"/>
                <w:color w:val="000000"/>
                <w:sz w:val="24"/>
                <w:szCs w:val="24"/>
              </w:rPr>
              <w:t>.</w:t>
            </w:r>
          </w:p>
        </w:tc>
        <w:tc>
          <w:tcPr>
            <w:tcW w:w="3915" w:type="dxa"/>
            <w:vMerge w:val="restart"/>
          </w:tcPr>
          <w:p w14:paraId="4715C793"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Izveidot skolotāju mācīšanās grupas digitālo prasmju pilnveidei.</w:t>
            </w:r>
          </w:p>
          <w:p w14:paraId="29963276"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90% pedagogu piedalījušies vismaz vienā mācīšanās grupas aktivitātē.</w:t>
            </w:r>
          </w:p>
          <w:p w14:paraId="021AAD77"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90 % vērotajās mācību stundās un nodarbībās jēgpilni izmantotas digitālās tehnoloģijas.</w:t>
            </w:r>
          </w:p>
        </w:tc>
        <w:tc>
          <w:tcPr>
            <w:tcW w:w="3570" w:type="dxa"/>
            <w:vMerge w:val="restart"/>
          </w:tcPr>
          <w:p w14:paraId="547D647A"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p>
          <w:p w14:paraId="698489A4"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90% pedagogu piedalījušies vismaz vienā mācīšanās grupas aktivitātē. Visiem skolotājiem ir izveidoti vienoti Google konti. Skolotājiem bijusi iespēja apgūt dažādas digitālās prasmes, ko izmantot ikdienas darbā ar izglītojamajiem.</w:t>
            </w:r>
          </w:p>
          <w:p w14:paraId="1CA149F2"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90 % vērotajās mācību stundās un nodarbībās jēgpilni izmantotas digitālās tehnoloģijas. Nepieciešams individuāls atbalsts skolotājiem tehnoloģiju izmantošanai ikdienas mācību procesā.</w:t>
            </w:r>
          </w:p>
        </w:tc>
      </w:tr>
      <w:tr w:rsidR="003D4380" w14:paraId="6B0CB0B9" w14:textId="77777777">
        <w:trPr>
          <w:trHeight w:val="317"/>
        </w:trPr>
        <w:tc>
          <w:tcPr>
            <w:tcW w:w="2610" w:type="dxa"/>
            <w:vMerge/>
          </w:tcPr>
          <w:p w14:paraId="49D1038E" w14:textId="77777777" w:rsidR="003D4380" w:rsidRDefault="003D438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3915" w:type="dxa"/>
            <w:vMerge/>
          </w:tcPr>
          <w:p w14:paraId="72822F6E" w14:textId="77777777" w:rsidR="003D4380" w:rsidRDefault="003D438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3570" w:type="dxa"/>
            <w:vMerge/>
          </w:tcPr>
          <w:p w14:paraId="07628ECB" w14:textId="77777777" w:rsidR="003D4380" w:rsidRDefault="003D438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r w:rsidR="003D4380" w14:paraId="2225852D" w14:textId="77777777">
        <w:tc>
          <w:tcPr>
            <w:tcW w:w="2610" w:type="dxa"/>
            <w:vMerge w:val="restart"/>
          </w:tcPr>
          <w:p w14:paraId="60E4A523" w14:textId="77777777" w:rsidR="003D4380" w:rsidRDefault="00E90519">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Turpināt </w:t>
            </w:r>
            <w:r>
              <w:rPr>
                <w:rFonts w:ascii="Times New Roman" w:eastAsia="Times New Roman" w:hAnsi="Times New Roman" w:cs="Times New Roman"/>
                <w:sz w:val="24"/>
                <w:szCs w:val="24"/>
              </w:rPr>
              <w:t>izglītojamo</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pašvadītas</w:t>
            </w:r>
            <w:proofErr w:type="spellEnd"/>
            <w:r>
              <w:rPr>
                <w:rFonts w:ascii="Times New Roman" w:eastAsia="Times New Roman" w:hAnsi="Times New Roman" w:cs="Times New Roman"/>
                <w:color w:val="000000"/>
                <w:sz w:val="24"/>
                <w:szCs w:val="24"/>
              </w:rPr>
              <w:t xml:space="preserve"> mācīšanās prasmju attīstību.</w:t>
            </w:r>
          </w:p>
        </w:tc>
        <w:tc>
          <w:tcPr>
            <w:tcW w:w="3915" w:type="dxa"/>
          </w:tcPr>
          <w:p w14:paraId="3EA01A57"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Skolotāji, sadarbojoties jomu ietvaros, plāno, organizē un izvērtē </w:t>
            </w:r>
            <w:proofErr w:type="spellStart"/>
            <w:r>
              <w:rPr>
                <w:rFonts w:ascii="Times New Roman" w:eastAsia="Times New Roman" w:hAnsi="Times New Roman" w:cs="Times New Roman"/>
                <w:sz w:val="24"/>
                <w:szCs w:val="24"/>
              </w:rPr>
              <w:t>pašvadītas</w:t>
            </w:r>
            <w:proofErr w:type="spellEnd"/>
            <w:r>
              <w:rPr>
                <w:rFonts w:ascii="Times New Roman" w:eastAsia="Times New Roman" w:hAnsi="Times New Roman" w:cs="Times New Roman"/>
                <w:sz w:val="24"/>
                <w:szCs w:val="24"/>
              </w:rPr>
              <w:t xml:space="preserve"> mācīšanās prasmju apguvi.</w:t>
            </w:r>
          </w:p>
          <w:p w14:paraId="1F1F414B"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Ikviens izglītojamais ir iepazinis </w:t>
            </w:r>
            <w:proofErr w:type="spellStart"/>
            <w:r>
              <w:rPr>
                <w:rFonts w:ascii="Times New Roman" w:eastAsia="Times New Roman" w:hAnsi="Times New Roman" w:cs="Times New Roman"/>
                <w:sz w:val="24"/>
                <w:szCs w:val="24"/>
              </w:rPr>
              <w:t>pašvadītas</w:t>
            </w:r>
            <w:proofErr w:type="spellEnd"/>
            <w:r>
              <w:rPr>
                <w:rFonts w:ascii="Times New Roman" w:eastAsia="Times New Roman" w:hAnsi="Times New Roman" w:cs="Times New Roman"/>
                <w:sz w:val="24"/>
                <w:szCs w:val="24"/>
              </w:rPr>
              <w:t xml:space="preserve"> mācīšanās principus, spēj izvirzīt savu mācīšanās mērķi, apzinājis savas stiprās un vājās puses.</w:t>
            </w:r>
          </w:p>
          <w:p w14:paraId="0D188AE1"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80% izglītojamo plāno, rīkojas un novērtē savus ikdienas mācību sasniegumus. </w:t>
            </w:r>
          </w:p>
        </w:tc>
        <w:tc>
          <w:tcPr>
            <w:tcW w:w="3570" w:type="dxa"/>
          </w:tcPr>
          <w:p w14:paraId="019488CC"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Daļēji sasniegts.</w:t>
            </w:r>
          </w:p>
          <w:p w14:paraId="3A50B049"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Mācību stundās darbs organizēts tā, lai pilnveidotu izglītojamo </w:t>
            </w:r>
            <w:proofErr w:type="spellStart"/>
            <w:r>
              <w:rPr>
                <w:rFonts w:ascii="Times New Roman" w:eastAsia="Times New Roman" w:hAnsi="Times New Roman" w:cs="Times New Roman"/>
                <w:sz w:val="24"/>
                <w:szCs w:val="24"/>
              </w:rPr>
              <w:t>pašvadīta</w:t>
            </w:r>
            <w:proofErr w:type="spellEnd"/>
            <w:r>
              <w:rPr>
                <w:rFonts w:ascii="Times New Roman" w:eastAsia="Times New Roman" w:hAnsi="Times New Roman" w:cs="Times New Roman"/>
                <w:sz w:val="24"/>
                <w:szCs w:val="24"/>
              </w:rPr>
              <w:t xml:space="preserve"> mācību procesa un plānošanas prasmes.</w:t>
            </w:r>
          </w:p>
          <w:p w14:paraId="4487A082"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Kabinetos izvietoti </w:t>
            </w:r>
            <w:proofErr w:type="spellStart"/>
            <w:r>
              <w:rPr>
                <w:rFonts w:ascii="Times New Roman" w:eastAsia="Times New Roman" w:hAnsi="Times New Roman" w:cs="Times New Roman"/>
                <w:sz w:val="24"/>
                <w:szCs w:val="24"/>
              </w:rPr>
              <w:t>pašvadītas</w:t>
            </w:r>
            <w:proofErr w:type="spellEnd"/>
            <w:r>
              <w:rPr>
                <w:rFonts w:ascii="Times New Roman" w:eastAsia="Times New Roman" w:hAnsi="Times New Roman" w:cs="Times New Roman"/>
                <w:sz w:val="24"/>
                <w:szCs w:val="24"/>
              </w:rPr>
              <w:t xml:space="preserve"> mācīšanās plakāti.</w:t>
            </w:r>
          </w:p>
        </w:tc>
      </w:tr>
      <w:tr w:rsidR="003D4380" w14:paraId="52FE5031" w14:textId="77777777">
        <w:tc>
          <w:tcPr>
            <w:tcW w:w="2610" w:type="dxa"/>
            <w:vMerge/>
          </w:tcPr>
          <w:p w14:paraId="1472E30C" w14:textId="77777777" w:rsidR="003D4380" w:rsidRDefault="003D438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3915" w:type="dxa"/>
          </w:tcPr>
          <w:p w14:paraId="167CF2B8"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Gandrīz visi 7.-9. klašu izglītojamie saņēmuši pedagoga karjeras konsultanta atbalstu.</w:t>
            </w:r>
          </w:p>
        </w:tc>
        <w:tc>
          <w:tcPr>
            <w:tcW w:w="3570" w:type="dxa"/>
          </w:tcPr>
          <w:p w14:paraId="52782887"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p>
          <w:p w14:paraId="66B798E9"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7.-9.klašu audzēkņu grupā pedagoga karjeras konsultanta sniegtais atbalsts katrai klasei:</w:t>
            </w:r>
          </w:p>
          <w:p w14:paraId="2C7202A1"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7.klase - 11%</w:t>
            </w:r>
          </w:p>
          <w:p w14:paraId="2CDBA81E"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8.klase - 33%</w:t>
            </w:r>
          </w:p>
          <w:p w14:paraId="01CD4146"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9.klase - 56%.</w:t>
            </w:r>
          </w:p>
          <w:p w14:paraId="3A4DBAA6" w14:textId="77777777" w:rsidR="003D4380" w:rsidRDefault="00E9051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Likumsakarīgi, ka lielāko atbalstu saņēmuši topošie absolventi, kuriem karjeras izvēle ir ļoti aktuāla.</w:t>
            </w:r>
          </w:p>
        </w:tc>
      </w:tr>
    </w:tbl>
    <w:p w14:paraId="01574923" w14:textId="77777777" w:rsidR="003D4380" w:rsidRDefault="003D438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0C9D7552" w14:textId="77777777" w:rsidR="003D4380" w:rsidRDefault="00E90519">
      <w:pPr>
        <w:numPr>
          <w:ilvl w:val="1"/>
          <w:numId w:val="3"/>
        </w:numPr>
        <w:pBdr>
          <w:top w:val="nil"/>
          <w:left w:val="nil"/>
          <w:bottom w:val="nil"/>
          <w:right w:val="nil"/>
          <w:between w:val="nil"/>
        </w:pBdr>
        <w:spacing w:after="0" w:line="24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Informācija, kura atklāj izglītības iestādes darba prioritātes un plānotos sasniedzamos rezultātus 2022./2023. mācību gadā (kvalitatīvi un kvantitatīvi)</w:t>
      </w:r>
    </w:p>
    <w:p w14:paraId="0FAA87B6" w14:textId="77777777" w:rsidR="003D4380" w:rsidRDefault="003D4380">
      <w:pPr>
        <w:pBdr>
          <w:top w:val="nil"/>
          <w:left w:val="nil"/>
          <w:bottom w:val="nil"/>
          <w:right w:val="nil"/>
          <w:between w:val="nil"/>
        </w:pBdr>
        <w:spacing w:after="0" w:line="240" w:lineRule="auto"/>
        <w:ind w:left="426"/>
        <w:rPr>
          <w:rFonts w:ascii="Times New Roman" w:eastAsia="Times New Roman" w:hAnsi="Times New Roman" w:cs="Times New Roman"/>
          <w:sz w:val="24"/>
          <w:szCs w:val="24"/>
        </w:rPr>
      </w:pPr>
    </w:p>
    <w:tbl>
      <w:tblPr>
        <w:tblStyle w:val="a3"/>
        <w:tblW w:w="10125"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3720"/>
        <w:gridCol w:w="3570"/>
      </w:tblGrid>
      <w:tr w:rsidR="003D4380" w14:paraId="4B3ED7CB" w14:textId="77777777">
        <w:tc>
          <w:tcPr>
            <w:tcW w:w="2835" w:type="dxa"/>
          </w:tcPr>
          <w:p w14:paraId="1C250395" w14:textId="77777777" w:rsidR="003D4380" w:rsidRDefault="00E90519">
            <w:pPr>
              <w:pBdr>
                <w:top w:val="nil"/>
                <w:left w:val="nil"/>
                <w:bottom w:val="nil"/>
                <w:right w:val="nil"/>
                <w:between w:val="nil"/>
              </w:pBd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Prioritāte</w:t>
            </w:r>
          </w:p>
        </w:tc>
        <w:tc>
          <w:tcPr>
            <w:tcW w:w="3720" w:type="dxa"/>
          </w:tcPr>
          <w:p w14:paraId="53073EA3" w14:textId="77777777" w:rsidR="003D4380" w:rsidRDefault="00E90519">
            <w:pPr>
              <w:pBdr>
                <w:top w:val="nil"/>
                <w:left w:val="nil"/>
                <w:bottom w:val="nil"/>
                <w:right w:val="nil"/>
                <w:between w:val="nil"/>
              </w:pBd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Sasniedzamie rezultāti kvantitatīvi un kvalitatīvi</w:t>
            </w:r>
          </w:p>
        </w:tc>
        <w:tc>
          <w:tcPr>
            <w:tcW w:w="3570" w:type="dxa"/>
          </w:tcPr>
          <w:p w14:paraId="57FACAB1" w14:textId="77777777" w:rsidR="003D4380" w:rsidRDefault="00E90519">
            <w:pPr>
              <w:pBdr>
                <w:top w:val="nil"/>
                <w:left w:val="nil"/>
                <w:bottom w:val="nil"/>
                <w:right w:val="nil"/>
                <w:between w:val="nil"/>
              </w:pBd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Norāde par uzdevumu izpildi (Sasniegts/daļēji sasniegts/ Nav sasniegts) un komentārs</w:t>
            </w:r>
          </w:p>
        </w:tc>
      </w:tr>
      <w:tr w:rsidR="003D4380" w14:paraId="116F54BA" w14:textId="77777777">
        <w:trPr>
          <w:trHeight w:val="240"/>
        </w:trPr>
        <w:tc>
          <w:tcPr>
            <w:tcW w:w="2835" w:type="dxa"/>
            <w:vMerge w:val="restart"/>
          </w:tcPr>
          <w:p w14:paraId="44E96B60" w14:textId="77777777"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Kompetencēs balstīta efektīva mācību procesa organizēšana</w:t>
            </w:r>
          </w:p>
        </w:tc>
        <w:tc>
          <w:tcPr>
            <w:tcW w:w="3720" w:type="dxa"/>
          </w:tcPr>
          <w:p w14:paraId="49C9198A" w14:textId="77777777"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 kvalitatīvi</w:t>
            </w:r>
          </w:p>
          <w:p w14:paraId="42E5B0E7" w14:textId="206A6B52"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sekmēt</w:t>
            </w:r>
            <w:r w:rsidR="00860570">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pedagogu izpratni par mērķtiecīgu stundas vērošanu un pedagoģiskās darbības analīzi</w:t>
            </w:r>
          </w:p>
          <w:p w14:paraId="00C06BBB" w14:textId="053CCC3D"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organizēt</w:t>
            </w:r>
            <w:r w:rsidR="00860570">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mācīšanās grupas pa klašu posmiem (nodrošinot atbalstu efektīvas mācību stundas plānošanā)</w:t>
            </w:r>
          </w:p>
          <w:p w14:paraId="70F1A84B" w14:textId="61345E75"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integrēt</w:t>
            </w:r>
            <w:r w:rsidR="00860570">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skolas vērtības mācību un audzināšanas saturā</w:t>
            </w:r>
          </w:p>
          <w:p w14:paraId="01D22A68" w14:textId="177DCF43"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dalīš</w:t>
            </w:r>
            <w:r w:rsidR="00860570">
              <w:rPr>
                <w:rFonts w:ascii="Times New Roman" w:eastAsia="Times New Roman" w:hAnsi="Times New Roman" w:cs="Times New Roman"/>
                <w:sz w:val="24"/>
                <w:szCs w:val="24"/>
              </w:rPr>
              <w:t>anās ar labās prakses piemēriem</w:t>
            </w:r>
          </w:p>
        </w:tc>
        <w:tc>
          <w:tcPr>
            <w:tcW w:w="3570" w:type="dxa"/>
          </w:tcPr>
          <w:p w14:paraId="76B178AC" w14:textId="77777777" w:rsidR="003D4380" w:rsidRDefault="003D4380">
            <w:pPr>
              <w:pBdr>
                <w:top w:val="nil"/>
                <w:left w:val="nil"/>
                <w:bottom w:val="nil"/>
                <w:right w:val="nil"/>
                <w:between w:val="nil"/>
              </w:pBdr>
              <w:spacing w:after="160"/>
              <w:rPr>
                <w:rFonts w:ascii="Times New Roman" w:eastAsia="Times New Roman" w:hAnsi="Times New Roman" w:cs="Times New Roman"/>
                <w:sz w:val="24"/>
                <w:szCs w:val="24"/>
              </w:rPr>
            </w:pPr>
          </w:p>
        </w:tc>
      </w:tr>
      <w:tr w:rsidR="003D4380" w14:paraId="7758B1D0" w14:textId="77777777">
        <w:trPr>
          <w:trHeight w:val="240"/>
        </w:trPr>
        <w:tc>
          <w:tcPr>
            <w:tcW w:w="2835" w:type="dxa"/>
            <w:vMerge/>
          </w:tcPr>
          <w:p w14:paraId="77121FE2" w14:textId="77777777" w:rsidR="003D4380" w:rsidRDefault="003D438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3720" w:type="dxa"/>
          </w:tcPr>
          <w:p w14:paraId="0D5E29C6" w14:textId="77777777"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 kvantitatīvi</w:t>
            </w:r>
          </w:p>
          <w:p w14:paraId="70755064" w14:textId="77777777"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vismaz 20% vērotas stundas</w:t>
            </w:r>
          </w:p>
          <w:p w14:paraId="5F9A06C2" w14:textId="7AFCBB44" w:rsidR="003D4380" w:rsidRDefault="00206DDC">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visi </w:t>
            </w:r>
            <w:r w:rsidR="00E90519">
              <w:rPr>
                <w:rFonts w:ascii="Times New Roman" w:eastAsia="Times New Roman" w:hAnsi="Times New Roman" w:cs="Times New Roman"/>
                <w:sz w:val="24"/>
                <w:szCs w:val="24"/>
              </w:rPr>
              <w:t xml:space="preserve">skolotāji savstarpēji vērojuši </w:t>
            </w:r>
            <w:r>
              <w:rPr>
                <w:rFonts w:ascii="Times New Roman" w:eastAsia="Times New Roman" w:hAnsi="Times New Roman" w:cs="Times New Roman"/>
                <w:sz w:val="24"/>
                <w:szCs w:val="24"/>
              </w:rPr>
              <w:t>vismaz viena kolēģa stundu</w:t>
            </w:r>
            <w:r w:rsidR="00E90519">
              <w:rPr>
                <w:rFonts w:ascii="Times New Roman" w:eastAsia="Times New Roman" w:hAnsi="Times New Roman" w:cs="Times New Roman"/>
                <w:sz w:val="24"/>
                <w:szCs w:val="24"/>
              </w:rPr>
              <w:t xml:space="preserve"> (dalīties ar izmantotajām metodēm, citu pedagogu ieteikumi mācību procesa uzlabošanai, bagātināšanai)</w:t>
            </w:r>
          </w:p>
        </w:tc>
        <w:tc>
          <w:tcPr>
            <w:tcW w:w="3570" w:type="dxa"/>
          </w:tcPr>
          <w:p w14:paraId="33023930" w14:textId="77777777" w:rsidR="003D4380" w:rsidRDefault="003D4380">
            <w:pPr>
              <w:pBdr>
                <w:top w:val="nil"/>
                <w:left w:val="nil"/>
                <w:bottom w:val="nil"/>
                <w:right w:val="nil"/>
                <w:between w:val="nil"/>
              </w:pBdr>
              <w:spacing w:after="160"/>
              <w:rPr>
                <w:rFonts w:ascii="Times New Roman" w:eastAsia="Times New Roman" w:hAnsi="Times New Roman" w:cs="Times New Roman"/>
                <w:sz w:val="24"/>
                <w:szCs w:val="24"/>
              </w:rPr>
            </w:pPr>
          </w:p>
        </w:tc>
      </w:tr>
      <w:tr w:rsidR="003D4380" w14:paraId="3BA2C0FA" w14:textId="77777777">
        <w:trPr>
          <w:trHeight w:val="240"/>
        </w:trPr>
        <w:tc>
          <w:tcPr>
            <w:tcW w:w="2835" w:type="dxa"/>
            <w:vMerge w:val="restart"/>
          </w:tcPr>
          <w:p w14:paraId="20AA6E6D" w14:textId="77777777"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Kompetenču pieejas realizēšana, mācību satura ieviešana 3.,6.,9.klasei</w:t>
            </w:r>
          </w:p>
        </w:tc>
        <w:tc>
          <w:tcPr>
            <w:tcW w:w="3720" w:type="dxa"/>
          </w:tcPr>
          <w:p w14:paraId="455B1ACC" w14:textId="77777777"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 kvalitatīvi</w:t>
            </w:r>
          </w:p>
          <w:p w14:paraId="531FDDB9" w14:textId="77777777"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apgūstamo zināšanu un prasmju sasaiste ar reālo dzīvi</w:t>
            </w:r>
          </w:p>
          <w:p w14:paraId="0889E557" w14:textId="77777777"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izglītojamie veic uzdevumus pēc starpdisciplināriem principiem</w:t>
            </w:r>
          </w:p>
          <w:p w14:paraId="2D2FF9FF" w14:textId="77777777"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skolotāju sadarbību mācību procesa organizēšanā</w:t>
            </w:r>
          </w:p>
        </w:tc>
        <w:tc>
          <w:tcPr>
            <w:tcW w:w="3570" w:type="dxa"/>
          </w:tcPr>
          <w:p w14:paraId="249678BD" w14:textId="77777777" w:rsidR="003D4380" w:rsidRDefault="003D4380">
            <w:pPr>
              <w:pBdr>
                <w:top w:val="nil"/>
                <w:left w:val="nil"/>
                <w:bottom w:val="nil"/>
                <w:right w:val="nil"/>
                <w:between w:val="nil"/>
              </w:pBdr>
              <w:spacing w:after="160"/>
              <w:rPr>
                <w:rFonts w:ascii="Times New Roman" w:eastAsia="Times New Roman" w:hAnsi="Times New Roman" w:cs="Times New Roman"/>
                <w:sz w:val="24"/>
                <w:szCs w:val="24"/>
              </w:rPr>
            </w:pPr>
          </w:p>
        </w:tc>
      </w:tr>
      <w:tr w:rsidR="003D4380" w14:paraId="3C206AAF" w14:textId="77777777">
        <w:trPr>
          <w:trHeight w:val="240"/>
        </w:trPr>
        <w:tc>
          <w:tcPr>
            <w:tcW w:w="2835" w:type="dxa"/>
            <w:vMerge/>
          </w:tcPr>
          <w:p w14:paraId="6DD21A3F" w14:textId="77777777" w:rsidR="003D4380" w:rsidRDefault="003D438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3720" w:type="dxa"/>
          </w:tcPr>
          <w:p w14:paraId="3045E484" w14:textId="77777777"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 kvantitatīvi</w:t>
            </w:r>
          </w:p>
          <w:p w14:paraId="045C58B9" w14:textId="0FB869B2"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visi </w:t>
            </w:r>
            <w:r w:rsidR="00206DDC">
              <w:rPr>
                <w:rFonts w:ascii="Times New Roman" w:eastAsia="Times New Roman" w:hAnsi="Times New Roman" w:cs="Times New Roman"/>
                <w:sz w:val="24"/>
                <w:szCs w:val="24"/>
              </w:rPr>
              <w:t xml:space="preserve">skolotāji </w:t>
            </w:r>
            <w:r>
              <w:rPr>
                <w:rFonts w:ascii="Times New Roman" w:eastAsia="Times New Roman" w:hAnsi="Times New Roman" w:cs="Times New Roman"/>
                <w:sz w:val="24"/>
                <w:szCs w:val="24"/>
              </w:rPr>
              <w:t>piedalījušies</w:t>
            </w:r>
            <w:r w:rsidR="00206DDC">
              <w:rPr>
                <w:rFonts w:ascii="Times New Roman" w:eastAsia="Times New Roman" w:hAnsi="Times New Roman" w:cs="Times New Roman"/>
                <w:sz w:val="24"/>
                <w:szCs w:val="24"/>
              </w:rPr>
              <w:t xml:space="preserve"> vēroto mācību stundu analīzē</w:t>
            </w:r>
            <w:r>
              <w:rPr>
                <w:rFonts w:ascii="Times New Roman" w:eastAsia="Times New Roman" w:hAnsi="Times New Roman" w:cs="Times New Roman"/>
                <w:sz w:val="24"/>
                <w:szCs w:val="24"/>
              </w:rPr>
              <w:t xml:space="preserve">, </w:t>
            </w:r>
            <w:r w:rsidR="00206DDC">
              <w:rPr>
                <w:rFonts w:ascii="Times New Roman" w:eastAsia="Times New Roman" w:hAnsi="Times New Roman" w:cs="Times New Roman"/>
                <w:sz w:val="24"/>
                <w:szCs w:val="24"/>
              </w:rPr>
              <w:t xml:space="preserve">apmeklējuši </w:t>
            </w:r>
            <w:r>
              <w:rPr>
                <w:rFonts w:ascii="Times New Roman" w:eastAsia="Times New Roman" w:hAnsi="Times New Roman" w:cs="Times New Roman"/>
                <w:sz w:val="24"/>
                <w:szCs w:val="24"/>
              </w:rPr>
              <w:t>kursu</w:t>
            </w:r>
            <w:r w:rsidR="00206DD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p>
        </w:tc>
        <w:tc>
          <w:tcPr>
            <w:tcW w:w="3570" w:type="dxa"/>
          </w:tcPr>
          <w:p w14:paraId="65C47098" w14:textId="77777777" w:rsidR="003D4380" w:rsidRDefault="003D4380">
            <w:pPr>
              <w:pBdr>
                <w:top w:val="nil"/>
                <w:left w:val="nil"/>
                <w:bottom w:val="nil"/>
                <w:right w:val="nil"/>
                <w:between w:val="nil"/>
              </w:pBdr>
              <w:spacing w:after="160"/>
              <w:rPr>
                <w:rFonts w:ascii="Times New Roman" w:eastAsia="Times New Roman" w:hAnsi="Times New Roman" w:cs="Times New Roman"/>
                <w:sz w:val="24"/>
                <w:szCs w:val="24"/>
              </w:rPr>
            </w:pPr>
          </w:p>
        </w:tc>
      </w:tr>
      <w:tr w:rsidR="003D4380" w14:paraId="62A325A2" w14:textId="77777777">
        <w:trPr>
          <w:trHeight w:val="240"/>
        </w:trPr>
        <w:tc>
          <w:tcPr>
            <w:tcW w:w="2835" w:type="dxa"/>
            <w:vMerge w:val="restart"/>
          </w:tcPr>
          <w:p w14:paraId="42A991E4" w14:textId="77777777" w:rsidR="003D4380" w:rsidRDefault="00E90519">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Pilnveidot izglītojamo </w:t>
            </w:r>
            <w:proofErr w:type="spellStart"/>
            <w:r>
              <w:rPr>
                <w:rFonts w:ascii="Times New Roman" w:eastAsia="Times New Roman" w:hAnsi="Times New Roman" w:cs="Times New Roman"/>
                <w:sz w:val="24"/>
                <w:szCs w:val="24"/>
              </w:rPr>
              <w:t>tekstpratību</w:t>
            </w:r>
            <w:proofErr w:type="spellEnd"/>
            <w:r>
              <w:rPr>
                <w:rFonts w:ascii="Times New Roman" w:eastAsia="Times New Roman" w:hAnsi="Times New Roman" w:cs="Times New Roman"/>
                <w:sz w:val="24"/>
                <w:szCs w:val="24"/>
              </w:rPr>
              <w:t xml:space="preserve"> dažādos mācību priekšmetos</w:t>
            </w:r>
          </w:p>
        </w:tc>
        <w:tc>
          <w:tcPr>
            <w:tcW w:w="3720" w:type="dxa"/>
          </w:tcPr>
          <w:p w14:paraId="7E4EBB41" w14:textId="77777777"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 kvalitatīvi</w:t>
            </w:r>
          </w:p>
          <w:p w14:paraId="2D72AE3E" w14:textId="30BB8D9C"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organizēt skolotājiem mācīšanās grupas par </w:t>
            </w:r>
            <w:proofErr w:type="spellStart"/>
            <w:r>
              <w:rPr>
                <w:rFonts w:ascii="Times New Roman" w:eastAsia="Times New Roman" w:hAnsi="Times New Roman" w:cs="Times New Roman"/>
                <w:sz w:val="24"/>
                <w:szCs w:val="24"/>
              </w:rPr>
              <w:t>teks</w:t>
            </w:r>
            <w:r w:rsidR="00206DDC">
              <w:rPr>
                <w:rFonts w:ascii="Times New Roman" w:eastAsia="Times New Roman" w:hAnsi="Times New Roman" w:cs="Times New Roman"/>
                <w:sz w:val="24"/>
                <w:szCs w:val="24"/>
              </w:rPr>
              <w:t>t</w:t>
            </w:r>
            <w:r>
              <w:rPr>
                <w:rFonts w:ascii="Times New Roman" w:eastAsia="Times New Roman" w:hAnsi="Times New Roman" w:cs="Times New Roman"/>
                <w:sz w:val="24"/>
                <w:szCs w:val="24"/>
              </w:rPr>
              <w:t>ptratību</w:t>
            </w:r>
            <w:proofErr w:type="spellEnd"/>
            <w:r>
              <w:rPr>
                <w:rFonts w:ascii="Times New Roman" w:eastAsia="Times New Roman" w:hAnsi="Times New Roman" w:cs="Times New Roman"/>
                <w:sz w:val="24"/>
                <w:szCs w:val="24"/>
              </w:rPr>
              <w:t xml:space="preserve"> dažādos mācību priekšmetos (</w:t>
            </w:r>
            <w:proofErr w:type="spellStart"/>
            <w:r>
              <w:rPr>
                <w:rFonts w:ascii="Times New Roman" w:eastAsia="Times New Roman" w:hAnsi="Times New Roman" w:cs="Times New Roman"/>
                <w:sz w:val="24"/>
                <w:szCs w:val="24"/>
              </w:rPr>
              <w:t>hospitācija</w:t>
            </w:r>
            <w:proofErr w:type="spellEnd"/>
            <w:r>
              <w:rPr>
                <w:rFonts w:ascii="Times New Roman" w:eastAsia="Times New Roman" w:hAnsi="Times New Roman" w:cs="Times New Roman"/>
                <w:sz w:val="24"/>
                <w:szCs w:val="24"/>
              </w:rPr>
              <w:t>, protokoli)</w:t>
            </w:r>
          </w:p>
        </w:tc>
        <w:tc>
          <w:tcPr>
            <w:tcW w:w="3570" w:type="dxa"/>
          </w:tcPr>
          <w:p w14:paraId="23933D4B" w14:textId="77777777" w:rsidR="003D4380" w:rsidRDefault="003D4380">
            <w:pPr>
              <w:pBdr>
                <w:top w:val="nil"/>
                <w:left w:val="nil"/>
                <w:bottom w:val="nil"/>
                <w:right w:val="nil"/>
                <w:between w:val="nil"/>
              </w:pBdr>
              <w:spacing w:after="160"/>
              <w:rPr>
                <w:rFonts w:ascii="Times New Roman" w:eastAsia="Times New Roman" w:hAnsi="Times New Roman" w:cs="Times New Roman"/>
                <w:sz w:val="24"/>
                <w:szCs w:val="24"/>
              </w:rPr>
            </w:pPr>
          </w:p>
        </w:tc>
      </w:tr>
      <w:tr w:rsidR="003D4380" w14:paraId="61830F44" w14:textId="77777777">
        <w:trPr>
          <w:trHeight w:val="240"/>
        </w:trPr>
        <w:tc>
          <w:tcPr>
            <w:tcW w:w="2835" w:type="dxa"/>
            <w:vMerge/>
          </w:tcPr>
          <w:p w14:paraId="27E7AB51" w14:textId="77777777" w:rsidR="003D4380" w:rsidRDefault="003D438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3720" w:type="dxa"/>
          </w:tcPr>
          <w:p w14:paraId="7DA418BD" w14:textId="77777777"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 kvantitatīvi</w:t>
            </w:r>
          </w:p>
          <w:p w14:paraId="1B561475" w14:textId="77777777" w:rsidR="003D4380" w:rsidRDefault="00E90519">
            <w:pPr>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Katrs skolotājs mācību gada laikā vēro vismaz 1 kolēģa stundu. Skolotāju mācīšanās grupās tiek analizēti rezultāti, izvirzīti mērķi turpmākajam darbam.</w:t>
            </w:r>
          </w:p>
        </w:tc>
        <w:tc>
          <w:tcPr>
            <w:tcW w:w="3570" w:type="dxa"/>
          </w:tcPr>
          <w:p w14:paraId="505B817A" w14:textId="77777777" w:rsidR="003D4380" w:rsidRDefault="003D4380">
            <w:pPr>
              <w:pBdr>
                <w:top w:val="nil"/>
                <w:left w:val="nil"/>
                <w:bottom w:val="nil"/>
                <w:right w:val="nil"/>
                <w:between w:val="nil"/>
              </w:pBdr>
              <w:spacing w:after="160"/>
              <w:rPr>
                <w:rFonts w:ascii="Times New Roman" w:eastAsia="Times New Roman" w:hAnsi="Times New Roman" w:cs="Times New Roman"/>
                <w:sz w:val="24"/>
                <w:szCs w:val="24"/>
              </w:rPr>
            </w:pPr>
          </w:p>
        </w:tc>
      </w:tr>
    </w:tbl>
    <w:p w14:paraId="7BED9DC2" w14:textId="77777777" w:rsidR="003D4380" w:rsidRDefault="003D438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5CA178E" w14:textId="77777777" w:rsidR="003D4380" w:rsidRDefault="00E90519">
      <w:pPr>
        <w:rPr>
          <w:rFonts w:ascii="Times New Roman" w:eastAsia="Times New Roman" w:hAnsi="Times New Roman" w:cs="Times New Roman"/>
          <w:b/>
          <w:color w:val="000000"/>
          <w:sz w:val="24"/>
          <w:szCs w:val="24"/>
        </w:rPr>
      </w:pPr>
      <w:r>
        <w:br w:type="page"/>
      </w:r>
    </w:p>
    <w:p w14:paraId="14F69B00" w14:textId="77777777" w:rsidR="003D4380" w:rsidRDefault="00E90519">
      <w:pPr>
        <w:numPr>
          <w:ilvl w:val="0"/>
          <w:numId w:val="3"/>
        </w:num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Kritēriju </w:t>
      </w:r>
      <w:proofErr w:type="spellStart"/>
      <w:r>
        <w:rPr>
          <w:rFonts w:ascii="Times New Roman" w:eastAsia="Times New Roman" w:hAnsi="Times New Roman" w:cs="Times New Roman"/>
          <w:b/>
          <w:color w:val="000000"/>
          <w:sz w:val="24"/>
          <w:szCs w:val="24"/>
        </w:rPr>
        <w:t>izvērtējums</w:t>
      </w:r>
      <w:proofErr w:type="spellEnd"/>
      <w:r>
        <w:rPr>
          <w:rFonts w:ascii="Times New Roman" w:eastAsia="Times New Roman" w:hAnsi="Times New Roman" w:cs="Times New Roman"/>
          <w:b/>
          <w:color w:val="000000"/>
          <w:sz w:val="24"/>
          <w:szCs w:val="24"/>
        </w:rPr>
        <w:t xml:space="preserve"> </w:t>
      </w:r>
    </w:p>
    <w:p w14:paraId="53A4FE81" w14:textId="77777777" w:rsidR="003D4380" w:rsidRDefault="003D4380">
      <w:pPr>
        <w:spacing w:after="0" w:line="240" w:lineRule="auto"/>
        <w:rPr>
          <w:rFonts w:ascii="Times New Roman" w:eastAsia="Times New Roman" w:hAnsi="Times New Roman" w:cs="Times New Roman"/>
          <w:sz w:val="24"/>
          <w:szCs w:val="24"/>
        </w:rPr>
      </w:pPr>
    </w:p>
    <w:p w14:paraId="7BC47AD8" w14:textId="77777777" w:rsidR="003D4380" w:rsidRDefault="00E90519">
      <w:pPr>
        <w:numPr>
          <w:ilvl w:val="1"/>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Kritērija “Kompetences un sasniegumi” stiprās puses un turpmākas attīstības vajadzības</w:t>
      </w:r>
    </w:p>
    <w:p w14:paraId="3BA9A475" w14:textId="77777777" w:rsidR="003D4380" w:rsidRDefault="003D4380">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p>
    <w:tbl>
      <w:tblPr>
        <w:tblStyle w:val="a4"/>
        <w:tblW w:w="9705" w:type="dxa"/>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25"/>
        <w:gridCol w:w="4980"/>
      </w:tblGrid>
      <w:tr w:rsidR="003D4380" w14:paraId="26B0FE0F" w14:textId="77777777">
        <w:tc>
          <w:tcPr>
            <w:tcW w:w="4725" w:type="dxa"/>
          </w:tcPr>
          <w:p w14:paraId="7616FD3C"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Stiprās puses</w:t>
            </w:r>
          </w:p>
        </w:tc>
        <w:tc>
          <w:tcPr>
            <w:tcW w:w="4980" w:type="dxa"/>
          </w:tcPr>
          <w:p w14:paraId="6AFDD3BE"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Turpmākās attīstības vajadzības</w:t>
            </w:r>
          </w:p>
        </w:tc>
      </w:tr>
      <w:tr w:rsidR="003D4380" w14:paraId="4EF5BA50" w14:textId="77777777">
        <w:tc>
          <w:tcPr>
            <w:tcW w:w="4725" w:type="dxa"/>
          </w:tcPr>
          <w:p w14:paraId="6F0F5DCA" w14:textId="77777777" w:rsidR="003D4380" w:rsidRDefault="00E90519">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Izglītojamie ikdienas mācību procesā un </w:t>
            </w:r>
            <w:proofErr w:type="spellStart"/>
            <w:r>
              <w:rPr>
                <w:rFonts w:ascii="Times New Roman" w:eastAsia="Times New Roman" w:hAnsi="Times New Roman" w:cs="Times New Roman"/>
                <w:sz w:val="24"/>
                <w:szCs w:val="24"/>
              </w:rPr>
              <w:t>ārpusstundu</w:t>
            </w:r>
            <w:proofErr w:type="spellEnd"/>
            <w:r>
              <w:rPr>
                <w:rFonts w:ascii="Times New Roman" w:eastAsia="Times New Roman" w:hAnsi="Times New Roman" w:cs="Times New Roman"/>
                <w:sz w:val="24"/>
                <w:szCs w:val="24"/>
              </w:rPr>
              <w:t xml:space="preserve"> aktivitātēs apgūst pilsoniskās līdzdalības pieredzi.</w:t>
            </w:r>
          </w:p>
        </w:tc>
        <w:tc>
          <w:tcPr>
            <w:tcW w:w="4980" w:type="dxa"/>
          </w:tcPr>
          <w:p w14:paraId="3B8DEE24" w14:textId="77777777" w:rsidR="003D4380" w:rsidRDefault="00E90519">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Izveidot sistēmu izglītojamo mācīšanās vajadzību diagnosticēšanai.</w:t>
            </w:r>
          </w:p>
        </w:tc>
      </w:tr>
      <w:tr w:rsidR="003D4380" w14:paraId="6578EACA" w14:textId="77777777">
        <w:tc>
          <w:tcPr>
            <w:tcW w:w="4725" w:type="dxa"/>
          </w:tcPr>
          <w:p w14:paraId="43F963BB" w14:textId="77777777" w:rsidR="003D4380" w:rsidRDefault="003D4380">
            <w:pPr>
              <w:spacing w:after="160" w:line="259" w:lineRule="auto"/>
              <w:jc w:val="both"/>
              <w:rPr>
                <w:rFonts w:ascii="Times New Roman" w:eastAsia="Times New Roman" w:hAnsi="Times New Roman" w:cs="Times New Roman"/>
                <w:sz w:val="24"/>
                <w:szCs w:val="24"/>
              </w:rPr>
            </w:pPr>
          </w:p>
        </w:tc>
        <w:tc>
          <w:tcPr>
            <w:tcW w:w="4980" w:type="dxa"/>
          </w:tcPr>
          <w:p w14:paraId="5173E083" w14:textId="77777777" w:rsidR="003D4380" w:rsidRDefault="00E90519">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Izveidot vienotu pieeju darbam ar talantīgajiem skolēniem. Rast finansējumu pedagogu atbalstam.</w:t>
            </w:r>
          </w:p>
        </w:tc>
      </w:tr>
    </w:tbl>
    <w:p w14:paraId="6AD4221E" w14:textId="77777777" w:rsidR="003D4380" w:rsidRDefault="003D4380">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p>
    <w:p w14:paraId="672DD7D3" w14:textId="77777777" w:rsidR="003D4380" w:rsidRDefault="003D4380">
      <w:pPr>
        <w:spacing w:after="0" w:line="240" w:lineRule="auto"/>
        <w:jc w:val="both"/>
        <w:rPr>
          <w:rFonts w:ascii="Times New Roman" w:eastAsia="Times New Roman" w:hAnsi="Times New Roman" w:cs="Times New Roman"/>
          <w:sz w:val="24"/>
          <w:szCs w:val="24"/>
        </w:rPr>
      </w:pPr>
    </w:p>
    <w:p w14:paraId="64BDAE77" w14:textId="77777777" w:rsidR="003D4380" w:rsidRDefault="00E90519">
      <w:pPr>
        <w:numPr>
          <w:ilvl w:val="1"/>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Kritērija “Vienlīdzība un iekļaušana” stiprās puses un turpmākas attīstības vajadzības</w:t>
      </w:r>
    </w:p>
    <w:p w14:paraId="5BDAEBE3" w14:textId="77777777" w:rsidR="003D4380" w:rsidRDefault="003D4380">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p>
    <w:tbl>
      <w:tblPr>
        <w:tblStyle w:val="a5"/>
        <w:tblW w:w="9690" w:type="dxa"/>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0"/>
        <w:gridCol w:w="4920"/>
      </w:tblGrid>
      <w:tr w:rsidR="003D4380" w14:paraId="76604767" w14:textId="77777777">
        <w:tc>
          <w:tcPr>
            <w:tcW w:w="4770" w:type="dxa"/>
          </w:tcPr>
          <w:p w14:paraId="78984970"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Stiprās puses</w:t>
            </w:r>
          </w:p>
        </w:tc>
        <w:tc>
          <w:tcPr>
            <w:tcW w:w="4920" w:type="dxa"/>
          </w:tcPr>
          <w:p w14:paraId="05465610"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Turpmākās attīstības vajadzības</w:t>
            </w:r>
          </w:p>
        </w:tc>
      </w:tr>
      <w:tr w:rsidR="003D4380" w14:paraId="191214CE" w14:textId="77777777">
        <w:tc>
          <w:tcPr>
            <w:tcW w:w="4770" w:type="dxa"/>
          </w:tcPr>
          <w:p w14:paraId="66A01EF8" w14:textId="77777777" w:rsidR="003D4380" w:rsidRDefault="00E90519">
            <w:pPr>
              <w:spacing w:after="160" w:line="259" w:lineRule="auto"/>
              <w:rPr>
                <w:rFonts w:ascii="Times New Roman" w:eastAsia="Times New Roman" w:hAnsi="Times New Roman" w:cs="Times New Roman"/>
                <w:color w:val="414142"/>
                <w:sz w:val="24"/>
                <w:szCs w:val="24"/>
              </w:rPr>
            </w:pPr>
            <w:r>
              <w:rPr>
                <w:rFonts w:ascii="Times New Roman" w:eastAsia="Times New Roman" w:hAnsi="Times New Roman" w:cs="Times New Roman"/>
                <w:sz w:val="24"/>
                <w:szCs w:val="24"/>
              </w:rPr>
              <w:t>Izglītības iestādē nodrošina mācību sasniegumu  izaugsmi visiem izglītojamiem. Ir pieejamas individuālas vai grupu konsultācijas visos mācību priekšmetos. Izglītojamie var attīstīt savus talantus vai meklēt jaunus talantus izglītības iestādes piedāvātajās interešu izglītības programmās.</w:t>
            </w:r>
          </w:p>
        </w:tc>
        <w:tc>
          <w:tcPr>
            <w:tcW w:w="4920" w:type="dxa"/>
          </w:tcPr>
          <w:p w14:paraId="27D1074E" w14:textId="77777777" w:rsidR="003D4380" w:rsidRDefault="003D4380">
            <w:pPr>
              <w:pBdr>
                <w:top w:val="nil"/>
                <w:left w:val="nil"/>
                <w:bottom w:val="nil"/>
                <w:right w:val="nil"/>
                <w:between w:val="nil"/>
              </w:pBdr>
              <w:spacing w:after="160" w:line="259" w:lineRule="auto"/>
              <w:jc w:val="both"/>
              <w:rPr>
                <w:rFonts w:ascii="Times New Roman" w:eastAsia="Times New Roman" w:hAnsi="Times New Roman" w:cs="Times New Roman"/>
                <w:color w:val="414142"/>
                <w:sz w:val="24"/>
                <w:szCs w:val="24"/>
              </w:rPr>
            </w:pPr>
          </w:p>
        </w:tc>
      </w:tr>
    </w:tbl>
    <w:p w14:paraId="65B4D1AA" w14:textId="77777777" w:rsidR="003D4380" w:rsidRDefault="003D4380">
      <w:pPr>
        <w:spacing w:after="0" w:line="240" w:lineRule="auto"/>
        <w:jc w:val="both"/>
        <w:rPr>
          <w:rFonts w:ascii="Times New Roman" w:eastAsia="Times New Roman" w:hAnsi="Times New Roman" w:cs="Times New Roman"/>
          <w:sz w:val="24"/>
          <w:szCs w:val="24"/>
        </w:rPr>
      </w:pPr>
    </w:p>
    <w:p w14:paraId="64DC54C0" w14:textId="77777777" w:rsidR="003D4380" w:rsidRDefault="00E90519">
      <w:pPr>
        <w:numPr>
          <w:ilvl w:val="1"/>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Kritērija “Pieejamība” stiprās puses un turpmākas attīstības vajadzības</w:t>
      </w:r>
    </w:p>
    <w:p w14:paraId="73AC3C76" w14:textId="77777777" w:rsidR="003D4380" w:rsidRDefault="003D4380">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p>
    <w:tbl>
      <w:tblPr>
        <w:tblStyle w:val="a6"/>
        <w:tblW w:w="9750" w:type="dxa"/>
        <w:tblInd w:w="-3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00"/>
        <w:gridCol w:w="4950"/>
      </w:tblGrid>
      <w:tr w:rsidR="003D4380" w14:paraId="44CAA89C" w14:textId="77777777">
        <w:tc>
          <w:tcPr>
            <w:tcW w:w="4800" w:type="dxa"/>
          </w:tcPr>
          <w:p w14:paraId="31987E98"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Stiprās puses</w:t>
            </w:r>
          </w:p>
        </w:tc>
        <w:tc>
          <w:tcPr>
            <w:tcW w:w="4950" w:type="dxa"/>
          </w:tcPr>
          <w:p w14:paraId="423D4D48"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Turpmākās attīstības vajadzības</w:t>
            </w:r>
          </w:p>
        </w:tc>
      </w:tr>
      <w:tr w:rsidR="003D4380" w14:paraId="522B1402" w14:textId="77777777">
        <w:tc>
          <w:tcPr>
            <w:tcW w:w="4800" w:type="dxa"/>
          </w:tcPr>
          <w:p w14:paraId="2DB34044" w14:textId="77777777" w:rsidR="003D4380" w:rsidRDefault="00E90519">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iestādē nav novērota mācību priekšlaicīga pārtraukšana.</w:t>
            </w:r>
          </w:p>
        </w:tc>
        <w:tc>
          <w:tcPr>
            <w:tcW w:w="4950" w:type="dxa"/>
          </w:tcPr>
          <w:p w14:paraId="50B53124" w14:textId="77777777" w:rsidR="003D4380" w:rsidRDefault="00E90519">
            <w:pPr>
              <w:spacing w:after="160" w:line="259" w:lineRule="auto"/>
              <w:jc w:val="both"/>
              <w:rPr>
                <w:rFonts w:ascii="Times New Roman" w:eastAsia="Times New Roman" w:hAnsi="Times New Roman" w:cs="Times New Roman"/>
                <w:color w:val="414142"/>
                <w:sz w:val="24"/>
                <w:szCs w:val="24"/>
              </w:rPr>
            </w:pPr>
            <w:r>
              <w:rPr>
                <w:rFonts w:ascii="Times New Roman" w:eastAsia="Times New Roman" w:hAnsi="Times New Roman" w:cs="Times New Roman"/>
                <w:color w:val="414142"/>
                <w:sz w:val="24"/>
                <w:szCs w:val="24"/>
              </w:rPr>
              <w:t>Izvērtēt izglītības iestādes iespējas un gatavību īstenot vēl citas izglītības programmas.</w:t>
            </w:r>
          </w:p>
        </w:tc>
      </w:tr>
      <w:tr w:rsidR="003D4380" w14:paraId="4D36E517" w14:textId="77777777">
        <w:tc>
          <w:tcPr>
            <w:tcW w:w="4800" w:type="dxa"/>
          </w:tcPr>
          <w:p w14:paraId="59AB7A13" w14:textId="77777777" w:rsidR="003D4380" w:rsidRDefault="003D4380">
            <w:pPr>
              <w:spacing w:after="160" w:line="259" w:lineRule="auto"/>
              <w:rPr>
                <w:rFonts w:ascii="Times New Roman" w:eastAsia="Times New Roman" w:hAnsi="Times New Roman" w:cs="Times New Roman"/>
                <w:sz w:val="24"/>
                <w:szCs w:val="24"/>
              </w:rPr>
            </w:pPr>
          </w:p>
        </w:tc>
        <w:tc>
          <w:tcPr>
            <w:tcW w:w="4950" w:type="dxa"/>
          </w:tcPr>
          <w:p w14:paraId="22771394" w14:textId="77777777" w:rsidR="003D4380" w:rsidRDefault="00E90519">
            <w:pPr>
              <w:spacing w:after="160" w:line="259" w:lineRule="auto"/>
              <w:jc w:val="both"/>
              <w:rPr>
                <w:rFonts w:ascii="Times New Roman" w:eastAsia="Times New Roman" w:hAnsi="Times New Roman" w:cs="Times New Roman"/>
                <w:color w:val="414142"/>
                <w:sz w:val="24"/>
                <w:szCs w:val="24"/>
              </w:rPr>
            </w:pPr>
            <w:r>
              <w:rPr>
                <w:rFonts w:ascii="Times New Roman" w:eastAsia="Times New Roman" w:hAnsi="Times New Roman" w:cs="Times New Roman"/>
                <w:color w:val="414142"/>
                <w:sz w:val="24"/>
                <w:szCs w:val="24"/>
              </w:rPr>
              <w:t>Vides pieejamības nodrošināšana izglītojamiem ar speciālajām vajadzībām.</w:t>
            </w:r>
          </w:p>
        </w:tc>
      </w:tr>
    </w:tbl>
    <w:p w14:paraId="4DFF7267" w14:textId="77777777" w:rsidR="003D4380" w:rsidRDefault="003D4380">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p>
    <w:p w14:paraId="5BD4CB75" w14:textId="77777777" w:rsidR="003D4380" w:rsidRDefault="003D4380">
      <w:pPr>
        <w:spacing w:after="0" w:line="240" w:lineRule="auto"/>
        <w:jc w:val="both"/>
        <w:rPr>
          <w:rFonts w:ascii="Times New Roman" w:eastAsia="Times New Roman" w:hAnsi="Times New Roman" w:cs="Times New Roman"/>
          <w:sz w:val="24"/>
          <w:szCs w:val="24"/>
        </w:rPr>
      </w:pPr>
    </w:p>
    <w:p w14:paraId="0D8E32E1" w14:textId="77777777" w:rsidR="003D4380" w:rsidRDefault="00E90519">
      <w:pPr>
        <w:numPr>
          <w:ilvl w:val="1"/>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Kritērija “Drošība un labklājība” stiprās puses un turpmākas attīstības vajadzības</w:t>
      </w:r>
    </w:p>
    <w:p w14:paraId="2342A061" w14:textId="77777777" w:rsidR="003D4380" w:rsidRDefault="003D4380">
      <w:pPr>
        <w:spacing w:after="0" w:line="240" w:lineRule="auto"/>
        <w:rPr>
          <w:rFonts w:ascii="Times New Roman" w:eastAsia="Times New Roman" w:hAnsi="Times New Roman" w:cs="Times New Roman"/>
          <w:sz w:val="24"/>
          <w:szCs w:val="24"/>
        </w:rPr>
      </w:pPr>
    </w:p>
    <w:tbl>
      <w:tblPr>
        <w:tblStyle w:val="a7"/>
        <w:tblW w:w="9825" w:type="dxa"/>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5"/>
        <w:gridCol w:w="4980"/>
      </w:tblGrid>
      <w:tr w:rsidR="003D4380" w14:paraId="06CCCBE4" w14:textId="77777777">
        <w:tc>
          <w:tcPr>
            <w:tcW w:w="4845" w:type="dxa"/>
          </w:tcPr>
          <w:p w14:paraId="4E0F7D62"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Stiprās puses</w:t>
            </w:r>
          </w:p>
        </w:tc>
        <w:tc>
          <w:tcPr>
            <w:tcW w:w="4980" w:type="dxa"/>
          </w:tcPr>
          <w:p w14:paraId="4349F1C4"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Turpmākās attīstības vajadzības</w:t>
            </w:r>
          </w:p>
        </w:tc>
      </w:tr>
      <w:tr w:rsidR="003D4380" w14:paraId="333721B5" w14:textId="77777777">
        <w:tc>
          <w:tcPr>
            <w:tcW w:w="4845" w:type="dxa"/>
          </w:tcPr>
          <w:p w14:paraId="79B69B94" w14:textId="77777777" w:rsidR="003D4380" w:rsidRDefault="00E90519">
            <w:pPr>
              <w:widowControl w:val="0"/>
              <w:spacing w:after="160"/>
              <w:rPr>
                <w:rFonts w:ascii="Times New Roman" w:eastAsia="Times New Roman" w:hAnsi="Times New Roman" w:cs="Times New Roman"/>
                <w:color w:val="414142"/>
                <w:sz w:val="24"/>
                <w:szCs w:val="24"/>
              </w:rPr>
            </w:pPr>
            <w:r>
              <w:rPr>
                <w:rFonts w:ascii="Times New Roman" w:eastAsia="Times New Roman" w:hAnsi="Times New Roman" w:cs="Times New Roman"/>
                <w:sz w:val="24"/>
                <w:szCs w:val="24"/>
              </w:rPr>
              <w:t>Izglītojamie ir iesaistījušies iekšējās kārtības noteikumu izstrādē.</w:t>
            </w:r>
          </w:p>
        </w:tc>
        <w:tc>
          <w:tcPr>
            <w:tcW w:w="4980" w:type="dxa"/>
          </w:tcPr>
          <w:p w14:paraId="6D7B6DFB" w14:textId="77777777" w:rsidR="003D4380" w:rsidRDefault="00E90519">
            <w:pPr>
              <w:spacing w:after="160" w:line="259" w:lineRule="auto"/>
              <w:jc w:val="both"/>
              <w:rPr>
                <w:rFonts w:ascii="Times New Roman" w:eastAsia="Times New Roman" w:hAnsi="Times New Roman" w:cs="Times New Roman"/>
                <w:color w:val="414142"/>
                <w:sz w:val="24"/>
                <w:szCs w:val="24"/>
              </w:rPr>
            </w:pPr>
            <w:r>
              <w:rPr>
                <w:rFonts w:ascii="Times New Roman" w:eastAsia="Times New Roman" w:hAnsi="Times New Roman" w:cs="Times New Roman"/>
                <w:color w:val="414142"/>
                <w:sz w:val="24"/>
                <w:szCs w:val="24"/>
              </w:rPr>
              <w:t xml:space="preserve">Izstrādāt skaidrus noteikumus/kritērijus izglītojamo </w:t>
            </w:r>
            <w:proofErr w:type="spellStart"/>
            <w:r>
              <w:rPr>
                <w:rFonts w:ascii="Times New Roman" w:eastAsia="Times New Roman" w:hAnsi="Times New Roman" w:cs="Times New Roman"/>
                <w:color w:val="414142"/>
                <w:sz w:val="24"/>
                <w:szCs w:val="24"/>
              </w:rPr>
              <w:t>cieņpilnai</w:t>
            </w:r>
            <w:proofErr w:type="spellEnd"/>
            <w:r>
              <w:rPr>
                <w:rFonts w:ascii="Times New Roman" w:eastAsia="Times New Roman" w:hAnsi="Times New Roman" w:cs="Times New Roman"/>
                <w:color w:val="414142"/>
                <w:sz w:val="24"/>
                <w:szCs w:val="24"/>
              </w:rPr>
              <w:t xml:space="preserve"> uzvedībai mācību procesā.</w:t>
            </w:r>
          </w:p>
        </w:tc>
      </w:tr>
      <w:tr w:rsidR="003D4380" w14:paraId="50579576" w14:textId="77777777">
        <w:tc>
          <w:tcPr>
            <w:tcW w:w="4845" w:type="dxa"/>
          </w:tcPr>
          <w:p w14:paraId="6514E967" w14:textId="77777777" w:rsidR="003D4380" w:rsidRDefault="00E90519">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Visi iesaistītie veido pozitīvas, </w:t>
            </w:r>
            <w:proofErr w:type="spellStart"/>
            <w:r>
              <w:rPr>
                <w:rFonts w:ascii="Times New Roman" w:eastAsia="Times New Roman" w:hAnsi="Times New Roman" w:cs="Times New Roman"/>
                <w:sz w:val="24"/>
                <w:szCs w:val="24"/>
              </w:rPr>
              <w:t>cieņpilnas</w:t>
            </w:r>
            <w:proofErr w:type="spellEnd"/>
            <w:r>
              <w:rPr>
                <w:rFonts w:ascii="Times New Roman" w:eastAsia="Times New Roman" w:hAnsi="Times New Roman" w:cs="Times New Roman"/>
                <w:sz w:val="24"/>
                <w:szCs w:val="24"/>
              </w:rPr>
              <w:t xml:space="preserve"> un taisnīgas savstarpējās attiecības.</w:t>
            </w:r>
          </w:p>
        </w:tc>
        <w:tc>
          <w:tcPr>
            <w:tcW w:w="4980" w:type="dxa"/>
          </w:tcPr>
          <w:p w14:paraId="6E4B0DA6" w14:textId="77777777" w:rsidR="003D4380" w:rsidRDefault="003D4380">
            <w:pPr>
              <w:pBdr>
                <w:top w:val="nil"/>
                <w:left w:val="nil"/>
                <w:bottom w:val="nil"/>
                <w:right w:val="nil"/>
                <w:between w:val="nil"/>
              </w:pBdr>
              <w:spacing w:after="160" w:line="259" w:lineRule="auto"/>
              <w:jc w:val="both"/>
              <w:rPr>
                <w:rFonts w:ascii="Times New Roman" w:eastAsia="Times New Roman" w:hAnsi="Times New Roman" w:cs="Times New Roman"/>
                <w:color w:val="414142"/>
                <w:sz w:val="24"/>
                <w:szCs w:val="24"/>
              </w:rPr>
            </w:pPr>
          </w:p>
        </w:tc>
      </w:tr>
      <w:tr w:rsidR="003D4380" w14:paraId="32244A15" w14:textId="77777777">
        <w:tc>
          <w:tcPr>
            <w:tcW w:w="4845" w:type="dxa"/>
          </w:tcPr>
          <w:p w14:paraId="4B0DA8F5" w14:textId="77777777" w:rsidR="003D4380" w:rsidRDefault="00E90519">
            <w:pPr>
              <w:widowControl w:val="0"/>
              <w:spacing w:after="160"/>
              <w:rPr>
                <w:rFonts w:ascii="Times New Roman" w:eastAsia="Times New Roman" w:hAnsi="Times New Roman" w:cs="Times New Roman"/>
                <w:color w:val="414142"/>
                <w:sz w:val="24"/>
                <w:szCs w:val="24"/>
              </w:rPr>
            </w:pPr>
            <w:r>
              <w:rPr>
                <w:rFonts w:ascii="Times New Roman" w:eastAsia="Times New Roman" w:hAnsi="Times New Roman" w:cs="Times New Roman"/>
                <w:sz w:val="24"/>
                <w:szCs w:val="24"/>
              </w:rPr>
              <w:t>Izglītības iestādē ir novērošanas kameras, kas mazina iespēju fiziski un emocionāli ietekmēt vienam otru</w:t>
            </w:r>
          </w:p>
        </w:tc>
        <w:tc>
          <w:tcPr>
            <w:tcW w:w="4980" w:type="dxa"/>
          </w:tcPr>
          <w:p w14:paraId="661797B8" w14:textId="77777777" w:rsidR="003D4380" w:rsidRDefault="003D4380">
            <w:pPr>
              <w:pBdr>
                <w:top w:val="nil"/>
                <w:left w:val="nil"/>
                <w:bottom w:val="nil"/>
                <w:right w:val="nil"/>
                <w:between w:val="nil"/>
              </w:pBdr>
              <w:spacing w:after="160" w:line="259" w:lineRule="auto"/>
              <w:jc w:val="both"/>
              <w:rPr>
                <w:rFonts w:ascii="Times New Roman" w:eastAsia="Times New Roman" w:hAnsi="Times New Roman" w:cs="Times New Roman"/>
                <w:color w:val="414142"/>
                <w:sz w:val="24"/>
                <w:szCs w:val="24"/>
              </w:rPr>
            </w:pPr>
          </w:p>
        </w:tc>
      </w:tr>
    </w:tbl>
    <w:p w14:paraId="353AD21C" w14:textId="77777777" w:rsidR="003D4380" w:rsidRDefault="003D4380">
      <w:pPr>
        <w:spacing w:after="0" w:line="240" w:lineRule="auto"/>
        <w:rPr>
          <w:rFonts w:ascii="Times New Roman" w:eastAsia="Times New Roman" w:hAnsi="Times New Roman" w:cs="Times New Roman"/>
          <w:sz w:val="24"/>
          <w:szCs w:val="24"/>
        </w:rPr>
      </w:pPr>
    </w:p>
    <w:p w14:paraId="2C9B44C7" w14:textId="77777777" w:rsidR="003D4380" w:rsidRDefault="00E9051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 Kritērija “Infrastruktūra un resursi” stiprās puses un turpmākas attīstības vajadzības</w:t>
      </w:r>
    </w:p>
    <w:p w14:paraId="5BAA6081" w14:textId="77777777" w:rsidR="003D4380" w:rsidRDefault="003D4380">
      <w:pPr>
        <w:spacing w:after="0" w:line="240" w:lineRule="auto"/>
        <w:rPr>
          <w:rFonts w:ascii="Times New Roman" w:eastAsia="Times New Roman" w:hAnsi="Times New Roman" w:cs="Times New Roman"/>
          <w:sz w:val="24"/>
          <w:szCs w:val="24"/>
        </w:rPr>
      </w:pPr>
    </w:p>
    <w:tbl>
      <w:tblPr>
        <w:tblStyle w:val="a8"/>
        <w:tblW w:w="9765" w:type="dxa"/>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30"/>
        <w:gridCol w:w="4935"/>
      </w:tblGrid>
      <w:tr w:rsidR="003D4380" w14:paraId="201F3D48" w14:textId="77777777">
        <w:tc>
          <w:tcPr>
            <w:tcW w:w="4830" w:type="dxa"/>
          </w:tcPr>
          <w:p w14:paraId="32452961"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Stiprās puses</w:t>
            </w:r>
          </w:p>
        </w:tc>
        <w:tc>
          <w:tcPr>
            <w:tcW w:w="4935" w:type="dxa"/>
          </w:tcPr>
          <w:p w14:paraId="22513306"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Turpmākās attīstības vajadzības</w:t>
            </w:r>
          </w:p>
        </w:tc>
      </w:tr>
      <w:tr w:rsidR="003D4380" w14:paraId="7EA3CC56" w14:textId="77777777">
        <w:tc>
          <w:tcPr>
            <w:tcW w:w="4830" w:type="dxa"/>
          </w:tcPr>
          <w:p w14:paraId="697EAD4C" w14:textId="77777777" w:rsidR="003D4380" w:rsidRDefault="00E90519">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Pašvaldības apmaksātie digitālie mācību līdzekļi un mācīšanās platformas.</w:t>
            </w:r>
          </w:p>
        </w:tc>
        <w:tc>
          <w:tcPr>
            <w:tcW w:w="4935" w:type="dxa"/>
          </w:tcPr>
          <w:p w14:paraId="3BCB3B04" w14:textId="77777777" w:rsidR="003D4380" w:rsidRDefault="00E90519">
            <w:pPr>
              <w:spacing w:after="160" w:line="259" w:lineRule="auto"/>
              <w:jc w:val="both"/>
              <w:rPr>
                <w:rFonts w:ascii="Times New Roman" w:eastAsia="Times New Roman" w:hAnsi="Times New Roman" w:cs="Times New Roman"/>
                <w:color w:val="414142"/>
                <w:sz w:val="24"/>
                <w:szCs w:val="24"/>
              </w:rPr>
            </w:pPr>
            <w:r>
              <w:rPr>
                <w:rFonts w:ascii="Times New Roman" w:eastAsia="Times New Roman" w:hAnsi="Times New Roman" w:cs="Times New Roman"/>
                <w:sz w:val="24"/>
                <w:szCs w:val="24"/>
              </w:rPr>
              <w:t>Turpināt pilnveidot materiāltehnisko bāzi.</w:t>
            </w:r>
          </w:p>
        </w:tc>
      </w:tr>
      <w:tr w:rsidR="003D4380" w14:paraId="19A7539A" w14:textId="77777777">
        <w:tc>
          <w:tcPr>
            <w:tcW w:w="4830" w:type="dxa"/>
          </w:tcPr>
          <w:p w14:paraId="6CE2EECF" w14:textId="77777777" w:rsidR="003D4380" w:rsidRDefault="00E90519">
            <w:pPr>
              <w:spacing w:after="160" w:line="259" w:lineRule="auto"/>
              <w:jc w:val="both"/>
              <w:rPr>
                <w:rFonts w:ascii="Times New Roman" w:eastAsia="Times New Roman" w:hAnsi="Times New Roman" w:cs="Times New Roman"/>
                <w:color w:val="414142"/>
                <w:sz w:val="24"/>
                <w:szCs w:val="24"/>
              </w:rPr>
            </w:pPr>
            <w:r>
              <w:rPr>
                <w:rFonts w:ascii="Times New Roman" w:eastAsia="Times New Roman" w:hAnsi="Times New Roman" w:cs="Times New Roman"/>
                <w:sz w:val="24"/>
                <w:szCs w:val="24"/>
              </w:rPr>
              <w:t>Plašā zaļā teritorija ap izglītības iestādi.</w:t>
            </w:r>
          </w:p>
        </w:tc>
        <w:tc>
          <w:tcPr>
            <w:tcW w:w="4935" w:type="dxa"/>
          </w:tcPr>
          <w:p w14:paraId="58F066DF" w14:textId="77777777" w:rsidR="003D4380" w:rsidRDefault="00E90519">
            <w:pPr>
              <w:spacing w:after="160" w:line="259" w:lineRule="auto"/>
              <w:jc w:val="both"/>
              <w:rPr>
                <w:rFonts w:ascii="Times New Roman" w:eastAsia="Times New Roman" w:hAnsi="Times New Roman" w:cs="Times New Roman"/>
                <w:color w:val="414142"/>
                <w:sz w:val="24"/>
                <w:szCs w:val="24"/>
              </w:rPr>
            </w:pPr>
            <w:r>
              <w:rPr>
                <w:rFonts w:ascii="Times New Roman" w:eastAsia="Times New Roman" w:hAnsi="Times New Roman" w:cs="Times New Roman"/>
                <w:sz w:val="24"/>
                <w:szCs w:val="24"/>
              </w:rPr>
              <w:t>Baskāju takas atjaunošana.</w:t>
            </w:r>
          </w:p>
        </w:tc>
      </w:tr>
    </w:tbl>
    <w:p w14:paraId="433F0593" w14:textId="77777777" w:rsidR="003D4380" w:rsidRDefault="003D4380">
      <w:pPr>
        <w:spacing w:after="0" w:line="240" w:lineRule="auto"/>
        <w:rPr>
          <w:rFonts w:ascii="Times New Roman" w:eastAsia="Times New Roman" w:hAnsi="Times New Roman" w:cs="Times New Roman"/>
          <w:sz w:val="24"/>
          <w:szCs w:val="24"/>
        </w:rPr>
      </w:pPr>
    </w:p>
    <w:p w14:paraId="63C5AEF1" w14:textId="77777777" w:rsidR="003D4380" w:rsidRDefault="003D4380">
      <w:pPr>
        <w:spacing w:after="0" w:line="240" w:lineRule="auto"/>
        <w:rPr>
          <w:rFonts w:ascii="Times New Roman" w:eastAsia="Times New Roman" w:hAnsi="Times New Roman" w:cs="Times New Roman"/>
          <w:b/>
          <w:sz w:val="24"/>
          <w:szCs w:val="24"/>
        </w:rPr>
      </w:pPr>
    </w:p>
    <w:p w14:paraId="31D54BE3" w14:textId="77777777" w:rsidR="003D4380" w:rsidRDefault="00E90519">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 Informācija par lielākajiem īstenotajiem projektiem par 2021./2022. mācību gadā</w:t>
      </w:r>
    </w:p>
    <w:p w14:paraId="5ECD125D" w14:textId="77777777" w:rsidR="003D4380" w:rsidRDefault="003D4380">
      <w:pPr>
        <w:spacing w:after="0" w:line="240" w:lineRule="auto"/>
        <w:rPr>
          <w:rFonts w:ascii="Times New Roman" w:eastAsia="Times New Roman" w:hAnsi="Times New Roman" w:cs="Times New Roman"/>
          <w:sz w:val="24"/>
          <w:szCs w:val="24"/>
        </w:rPr>
      </w:pPr>
    </w:p>
    <w:p w14:paraId="7C465DE3" w14:textId="77777777" w:rsidR="003D4380" w:rsidRDefault="00E90519">
      <w:pPr>
        <w:spacing w:after="0" w:line="240"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Eiropas Savienības </w:t>
      </w:r>
      <w:proofErr w:type="spellStart"/>
      <w:r>
        <w:rPr>
          <w:rFonts w:ascii="Times New Roman" w:eastAsia="Times New Roman" w:hAnsi="Times New Roman" w:cs="Times New Roman"/>
          <w:sz w:val="24"/>
          <w:szCs w:val="24"/>
        </w:rPr>
        <w:t>Erasmus</w:t>
      </w:r>
      <w:proofErr w:type="spellEnd"/>
      <w:r>
        <w:rPr>
          <w:rFonts w:ascii="Times New Roman" w:eastAsia="Times New Roman" w:hAnsi="Times New Roman" w:cs="Times New Roman"/>
          <w:sz w:val="24"/>
          <w:szCs w:val="24"/>
        </w:rPr>
        <w:t>+ programmas Pamatdarbības Nr.2 (KA2) sadarbības partnerības projekts skolu izglītības sektorā Nr. 2021-1-LV01-KA220-SCH-000024421 Projekts “</w:t>
      </w:r>
      <w:proofErr w:type="spellStart"/>
      <w:r>
        <w:rPr>
          <w:rFonts w:ascii="Times New Roman" w:eastAsia="Times New Roman" w:hAnsi="Times New Roman" w:cs="Times New Roman"/>
          <w:sz w:val="24"/>
          <w:szCs w:val="24"/>
        </w:rPr>
        <w:t>Living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natural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green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environment</w:t>
      </w:r>
      <w:proofErr w:type="spellEnd"/>
      <w:r>
        <w:rPr>
          <w:rFonts w:ascii="Times New Roman" w:eastAsia="Times New Roman" w:hAnsi="Times New Roman" w:cs="Times New Roman"/>
          <w:sz w:val="24"/>
          <w:szCs w:val="24"/>
        </w:rPr>
        <w:t xml:space="preserve">” (“Dzīvojot un mācoties dabiskā un zaļā vidē”) tiek īstenots no 2021. gada decembra līdz 2023. gada 30. septembrim. Projekta mērķis ir veicināt izglītojamo izpratni par planētas ilgtspēju, vides aizsardzības jautājumiem, klimata pārmaiņu ietekmējošiem faktoriem un dzīvi dabiskā vidē kā arī attīstīt “zaļo domāšanu” ar kuras palīdzību tiks radītas un attīstītas jaunas idejas. Projekta mērķis un tā īstenošana ir balstīti uz visu sešu </w:t>
      </w:r>
      <w:proofErr w:type="spellStart"/>
      <w:r>
        <w:rPr>
          <w:rFonts w:ascii="Times New Roman" w:eastAsia="Times New Roman" w:hAnsi="Times New Roman" w:cs="Times New Roman"/>
          <w:sz w:val="24"/>
          <w:szCs w:val="24"/>
        </w:rPr>
        <w:t>eko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partnerskolu</w:t>
      </w:r>
      <w:proofErr w:type="spellEnd"/>
      <w:r>
        <w:rPr>
          <w:rFonts w:ascii="Times New Roman" w:eastAsia="Times New Roman" w:hAnsi="Times New Roman" w:cs="Times New Roman"/>
          <w:sz w:val="24"/>
          <w:szCs w:val="24"/>
        </w:rPr>
        <w:t xml:space="preserve"> Latvijas, </w:t>
      </w:r>
      <w:proofErr w:type="spellStart"/>
      <w:r>
        <w:rPr>
          <w:rFonts w:ascii="Times New Roman" w:eastAsia="Times New Roman" w:hAnsi="Times New Roman" w:cs="Times New Roman"/>
          <w:sz w:val="24"/>
          <w:szCs w:val="24"/>
        </w:rPr>
        <w:t>Īslandes</w:t>
      </w:r>
      <w:proofErr w:type="spellEnd"/>
      <w:r>
        <w:rPr>
          <w:rFonts w:ascii="Times New Roman" w:eastAsia="Times New Roman" w:hAnsi="Times New Roman" w:cs="Times New Roman"/>
          <w:sz w:val="24"/>
          <w:szCs w:val="24"/>
        </w:rPr>
        <w:t xml:space="preserve">, Rumānijas, Čehijas, Spānijas, Portugāles programmām. Ir jau notikušas 3 mobilitātes </w:t>
      </w:r>
      <w:proofErr w:type="spellStart"/>
      <w:r>
        <w:rPr>
          <w:rFonts w:ascii="Times New Roman" w:eastAsia="Times New Roman" w:hAnsi="Times New Roman" w:cs="Times New Roman"/>
          <w:sz w:val="24"/>
          <w:szCs w:val="24"/>
        </w:rPr>
        <w:t>Īslandē</w:t>
      </w:r>
      <w:proofErr w:type="spellEnd"/>
      <w:r>
        <w:rPr>
          <w:rFonts w:ascii="Times New Roman" w:eastAsia="Times New Roman" w:hAnsi="Times New Roman" w:cs="Times New Roman"/>
          <w:sz w:val="24"/>
          <w:szCs w:val="24"/>
        </w:rPr>
        <w:t xml:space="preserve">, Rumānijā un Portugālē, kurās izglītojamie un skolotāji dalījās pieredzē par vides aizsardzības ieviešanu, aktīvi sadarbojoties visām projektā iesaistītajām skolām. </w:t>
      </w:r>
    </w:p>
    <w:p w14:paraId="328CC115" w14:textId="77777777" w:rsidR="003D4380" w:rsidRDefault="003D4380">
      <w:pPr>
        <w:spacing w:after="0" w:line="240" w:lineRule="auto"/>
        <w:ind w:left="502"/>
        <w:jc w:val="both"/>
        <w:rPr>
          <w:rFonts w:ascii="Times New Roman" w:eastAsia="Times New Roman" w:hAnsi="Times New Roman" w:cs="Times New Roman"/>
          <w:sz w:val="24"/>
          <w:szCs w:val="24"/>
        </w:rPr>
      </w:pPr>
    </w:p>
    <w:p w14:paraId="5CD80098" w14:textId="77777777" w:rsidR="003D4380" w:rsidRDefault="003D4380">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659BA95F" w14:textId="77777777" w:rsidR="003D4380" w:rsidRDefault="00E90519">
      <w:pPr>
        <w:numPr>
          <w:ilvl w:val="0"/>
          <w:numId w:val="6"/>
        </w:num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Informācija par institūcijām, ar kurām noslēgti sadarbības līgumi </w:t>
      </w:r>
    </w:p>
    <w:p w14:paraId="1FBD9FC5" w14:textId="77777777" w:rsidR="003D4380" w:rsidRDefault="003D4380">
      <w:pPr>
        <w:pBdr>
          <w:top w:val="nil"/>
          <w:left w:val="nil"/>
          <w:bottom w:val="nil"/>
          <w:right w:val="nil"/>
          <w:between w:val="nil"/>
        </w:pBdr>
        <w:spacing w:after="0" w:line="240" w:lineRule="auto"/>
        <w:ind w:left="720"/>
        <w:rPr>
          <w:rFonts w:ascii="Times New Roman" w:eastAsia="Times New Roman" w:hAnsi="Times New Roman" w:cs="Times New Roman"/>
          <w:b/>
          <w:color w:val="000000"/>
          <w:sz w:val="24"/>
          <w:szCs w:val="24"/>
        </w:rPr>
      </w:pPr>
    </w:p>
    <w:p w14:paraId="48A6FE84" w14:textId="77777777" w:rsidR="003D4380" w:rsidRDefault="00E9051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Skolai nav noslēgti līgumi, kuri saistīti ar izglītības programmu īstenošanu.</w:t>
      </w:r>
    </w:p>
    <w:p w14:paraId="497EDF66" w14:textId="77777777" w:rsidR="003D4380" w:rsidRDefault="003D4380">
      <w:pPr>
        <w:spacing w:after="0" w:line="240" w:lineRule="auto"/>
        <w:jc w:val="center"/>
        <w:rPr>
          <w:rFonts w:ascii="Times New Roman" w:eastAsia="Times New Roman" w:hAnsi="Times New Roman" w:cs="Times New Roman"/>
          <w:sz w:val="24"/>
          <w:szCs w:val="24"/>
        </w:rPr>
      </w:pPr>
    </w:p>
    <w:p w14:paraId="234D36E8" w14:textId="77777777" w:rsidR="003D4380" w:rsidRDefault="00E90519">
      <w:pPr>
        <w:numPr>
          <w:ilvl w:val="0"/>
          <w:numId w:val="6"/>
        </w:num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Audzināšanas darba prioritātes trim gadiem un to ieviešana</w:t>
      </w:r>
    </w:p>
    <w:p w14:paraId="64401681" w14:textId="77777777" w:rsidR="003D4380" w:rsidRDefault="00E90519">
      <w:pPr>
        <w:pBdr>
          <w:top w:val="nil"/>
          <w:left w:val="nil"/>
          <w:bottom w:val="nil"/>
          <w:right w:val="nil"/>
          <w:between w:val="nil"/>
        </w:pBd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bl>
      <w:tblPr>
        <w:tblStyle w:val="a9"/>
        <w:tblW w:w="9735"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6"/>
        <w:gridCol w:w="2839"/>
        <w:gridCol w:w="4860"/>
      </w:tblGrid>
      <w:tr w:rsidR="003D4380" w14:paraId="4CEF89C5" w14:textId="77777777">
        <w:tc>
          <w:tcPr>
            <w:tcW w:w="2036" w:type="dxa"/>
            <w:shd w:val="clear" w:color="auto" w:fill="E7E6E6"/>
          </w:tcPr>
          <w:p w14:paraId="09AC43DC" w14:textId="77777777" w:rsidR="003D4380" w:rsidRDefault="003D4380">
            <w:pPr>
              <w:rPr>
                <w:rFonts w:ascii="Times New Roman" w:eastAsia="Times New Roman" w:hAnsi="Times New Roman" w:cs="Times New Roman"/>
                <w:sz w:val="24"/>
                <w:szCs w:val="24"/>
              </w:rPr>
            </w:pPr>
          </w:p>
        </w:tc>
        <w:tc>
          <w:tcPr>
            <w:tcW w:w="2839" w:type="dxa"/>
          </w:tcPr>
          <w:p w14:paraId="30B3FF1A"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Prioritātes</w:t>
            </w:r>
          </w:p>
        </w:tc>
        <w:tc>
          <w:tcPr>
            <w:tcW w:w="4860" w:type="dxa"/>
          </w:tcPr>
          <w:p w14:paraId="044E5A6C"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Galvenie secinājumi pēc mācību gada izvērtēšanas</w:t>
            </w:r>
          </w:p>
        </w:tc>
      </w:tr>
      <w:tr w:rsidR="003D4380" w14:paraId="4E7BCC8D" w14:textId="77777777">
        <w:tc>
          <w:tcPr>
            <w:tcW w:w="2036" w:type="dxa"/>
            <w:shd w:val="clear" w:color="auto" w:fill="E7E6E6"/>
          </w:tcPr>
          <w:p w14:paraId="1C852EAC"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2019./2020.m.g.</w:t>
            </w:r>
          </w:p>
        </w:tc>
        <w:tc>
          <w:tcPr>
            <w:tcW w:w="2839" w:type="dxa"/>
          </w:tcPr>
          <w:p w14:paraId="3C5C49BC"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Stiprināt izglītojamo lokālpatriotismu un piederību skolai. Skolas 90.jubileja.</w:t>
            </w:r>
          </w:p>
        </w:tc>
        <w:tc>
          <w:tcPr>
            <w:tcW w:w="4860" w:type="dxa"/>
          </w:tcPr>
          <w:p w14:paraId="3B85958D"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Pielāgojoties valstī noteiktajiem ierobežojumiem, organizētas aktivitātes saistībā ar skolas 90. jubileju, valsts svētki u.c. pasākumi.</w:t>
            </w:r>
          </w:p>
          <w:p w14:paraId="0EC71D6A"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Gatavošanās un dalība XII Bērnu un jauniešu Dziesmu un deju svētkos – tautas deju kolektīvi, teātra sports, vizuālā māksla.</w:t>
            </w:r>
          </w:p>
          <w:p w14:paraId="07C02129"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Sākumskolas skolēnu iesaistīšanās skolēnu padomes pasākumos. Aizupes pamatskolas skolēnu padomē aktīvi darbojas 14 izglītojamie. </w:t>
            </w:r>
          </w:p>
          <w:p w14:paraId="70C4D777"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Apgūta Latvijas kultūras daudzveidība, piedaloties kultūrizglītības programmā “Latvijas skolas soma”.</w:t>
            </w:r>
          </w:p>
          <w:p w14:paraId="4A8AEB90"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Mazpulka “Aizupes </w:t>
            </w:r>
            <w:proofErr w:type="spellStart"/>
            <w:r>
              <w:rPr>
                <w:rFonts w:ascii="Times New Roman" w:eastAsia="Times New Roman" w:hAnsi="Times New Roman" w:cs="Times New Roman"/>
                <w:sz w:val="24"/>
                <w:szCs w:val="24"/>
              </w:rPr>
              <w:t>ekopēdiņas</w:t>
            </w:r>
            <w:proofErr w:type="spellEnd"/>
            <w:r>
              <w:rPr>
                <w:rFonts w:ascii="Times New Roman" w:eastAsia="Times New Roman" w:hAnsi="Times New Roman" w:cs="Times New Roman"/>
                <w:sz w:val="24"/>
                <w:szCs w:val="24"/>
              </w:rPr>
              <w:t>” aktivitātes.</w:t>
            </w:r>
          </w:p>
        </w:tc>
      </w:tr>
      <w:tr w:rsidR="003D4380" w14:paraId="7F0A7ABC" w14:textId="77777777">
        <w:tc>
          <w:tcPr>
            <w:tcW w:w="2036" w:type="dxa"/>
            <w:shd w:val="clear" w:color="auto" w:fill="E7E6E6"/>
          </w:tcPr>
          <w:p w14:paraId="7E6323DF"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2020./2021.m.g.</w:t>
            </w:r>
          </w:p>
        </w:tc>
        <w:tc>
          <w:tcPr>
            <w:tcW w:w="2839" w:type="dxa"/>
          </w:tcPr>
          <w:p w14:paraId="3C641C5F"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Sekmēt izglītojamo atbildību par </w:t>
            </w:r>
            <w:proofErr w:type="spellStart"/>
            <w:r>
              <w:rPr>
                <w:rFonts w:ascii="Times New Roman" w:eastAsia="Times New Roman" w:hAnsi="Times New Roman" w:cs="Times New Roman"/>
                <w:sz w:val="24"/>
                <w:szCs w:val="24"/>
              </w:rPr>
              <w:t>pašvadītu</w:t>
            </w:r>
            <w:proofErr w:type="spellEnd"/>
            <w:r>
              <w:rPr>
                <w:rFonts w:ascii="Times New Roman" w:eastAsia="Times New Roman" w:hAnsi="Times New Roman" w:cs="Times New Roman"/>
                <w:sz w:val="24"/>
                <w:szCs w:val="24"/>
              </w:rPr>
              <w:t xml:space="preserve"> mācīšanos.</w:t>
            </w:r>
          </w:p>
        </w:tc>
        <w:tc>
          <w:tcPr>
            <w:tcW w:w="4860" w:type="dxa"/>
          </w:tcPr>
          <w:p w14:paraId="67A133D0"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Pedagogiem sadarbojoties mācību priekšmetu un jomu līmenī, organizēts mācību procesu, kas virzīts uz izglītojamo </w:t>
            </w:r>
            <w:proofErr w:type="spellStart"/>
            <w:r>
              <w:rPr>
                <w:rFonts w:ascii="Times New Roman" w:eastAsia="Times New Roman" w:hAnsi="Times New Roman" w:cs="Times New Roman"/>
                <w:sz w:val="24"/>
                <w:szCs w:val="24"/>
              </w:rPr>
              <w:t>pašvadītas</w:t>
            </w:r>
            <w:proofErr w:type="spellEnd"/>
            <w:r>
              <w:rPr>
                <w:rFonts w:ascii="Times New Roman" w:eastAsia="Times New Roman" w:hAnsi="Times New Roman" w:cs="Times New Roman"/>
                <w:sz w:val="24"/>
                <w:szCs w:val="24"/>
              </w:rPr>
              <w:t xml:space="preserve"> mācīšanās prasmju attīstību.</w:t>
            </w:r>
          </w:p>
          <w:p w14:paraId="2E4DA175"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Izstrādāti ieteikumi izglītojamajiem, sava mācību darba organizēšanai un plānošanai attālināto mācību laikā.</w:t>
            </w:r>
          </w:p>
          <w:p w14:paraId="7337D8BF"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Otrais semestris pavadīts attālinātajās mācībās, kas bijis liels izaicinājums gan izglītojamiem, gan skolotājiem.</w:t>
            </w:r>
          </w:p>
          <w:p w14:paraId="40831006"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Mācību gada beigās nav iegūts pārliecinoši pierādījumi, ka izglītojamo </w:t>
            </w:r>
            <w:proofErr w:type="spellStart"/>
            <w:r>
              <w:rPr>
                <w:rFonts w:ascii="Times New Roman" w:eastAsia="Times New Roman" w:hAnsi="Times New Roman" w:cs="Times New Roman"/>
                <w:sz w:val="24"/>
                <w:szCs w:val="24"/>
              </w:rPr>
              <w:t>pašvadītā</w:t>
            </w:r>
            <w:proofErr w:type="spellEnd"/>
            <w:r>
              <w:rPr>
                <w:rFonts w:ascii="Times New Roman" w:eastAsia="Times New Roman" w:hAnsi="Times New Roman" w:cs="Times New Roman"/>
                <w:sz w:val="24"/>
                <w:szCs w:val="24"/>
              </w:rPr>
              <w:t xml:space="preserve"> mācīšanās prasme būtu uzlabojusies, tāpēc darbs turpināms 2021./2022.mācību gadā.</w:t>
            </w:r>
          </w:p>
        </w:tc>
      </w:tr>
      <w:tr w:rsidR="003D4380" w14:paraId="1523CCC5" w14:textId="77777777">
        <w:trPr>
          <w:trHeight w:val="4665"/>
        </w:trPr>
        <w:tc>
          <w:tcPr>
            <w:tcW w:w="2036" w:type="dxa"/>
            <w:shd w:val="clear" w:color="auto" w:fill="E7E6E6"/>
          </w:tcPr>
          <w:p w14:paraId="50138637"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2021./2022.m.g.</w:t>
            </w:r>
          </w:p>
        </w:tc>
        <w:tc>
          <w:tcPr>
            <w:tcW w:w="2839" w:type="dxa"/>
          </w:tcPr>
          <w:p w14:paraId="1810D901"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Sekmēt izglītojamo atbildību par </w:t>
            </w:r>
            <w:proofErr w:type="spellStart"/>
            <w:r>
              <w:rPr>
                <w:rFonts w:ascii="Times New Roman" w:eastAsia="Times New Roman" w:hAnsi="Times New Roman" w:cs="Times New Roman"/>
                <w:sz w:val="24"/>
                <w:szCs w:val="24"/>
              </w:rPr>
              <w:t>pašvadītu</w:t>
            </w:r>
            <w:proofErr w:type="spellEnd"/>
            <w:r>
              <w:rPr>
                <w:rFonts w:ascii="Times New Roman" w:eastAsia="Times New Roman" w:hAnsi="Times New Roman" w:cs="Times New Roman"/>
                <w:sz w:val="24"/>
                <w:szCs w:val="24"/>
              </w:rPr>
              <w:t xml:space="preserve"> mācīšanos.</w:t>
            </w:r>
          </w:p>
        </w:tc>
        <w:tc>
          <w:tcPr>
            <w:tcW w:w="4860" w:type="dxa"/>
          </w:tcPr>
          <w:p w14:paraId="5961B9DA" w14:textId="77777777" w:rsidR="003D4380" w:rsidRDefault="00E90519">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Atbildība par </w:t>
            </w:r>
            <w:proofErr w:type="spellStart"/>
            <w:r>
              <w:rPr>
                <w:rFonts w:ascii="Times New Roman" w:eastAsia="Times New Roman" w:hAnsi="Times New Roman" w:cs="Times New Roman"/>
                <w:sz w:val="24"/>
                <w:szCs w:val="24"/>
              </w:rPr>
              <w:t>pašvadītu</w:t>
            </w:r>
            <w:proofErr w:type="spellEnd"/>
            <w:r>
              <w:rPr>
                <w:rFonts w:ascii="Times New Roman" w:eastAsia="Times New Roman" w:hAnsi="Times New Roman" w:cs="Times New Roman"/>
                <w:sz w:val="24"/>
                <w:szCs w:val="24"/>
              </w:rPr>
              <w:t xml:space="preserve"> mācīšanos audzināšanas jomā tika īstenota klases stundu darbā, šādās klases stundu programmas tematiskajās grupās –  sevis izzināšana un pilnveidošana, pilsoniskā līdzdalība, karjeras izvēle, </w:t>
            </w:r>
            <w:proofErr w:type="spellStart"/>
            <w:r>
              <w:rPr>
                <w:rFonts w:ascii="Times New Roman" w:eastAsia="Times New Roman" w:hAnsi="Times New Roman" w:cs="Times New Roman"/>
                <w:sz w:val="24"/>
                <w:szCs w:val="24"/>
              </w:rPr>
              <w:t>vērtībizglītība</w:t>
            </w:r>
            <w:proofErr w:type="spellEnd"/>
            <w:r>
              <w:rPr>
                <w:rFonts w:ascii="Times New Roman" w:eastAsia="Times New Roman" w:hAnsi="Times New Roman" w:cs="Times New Roman"/>
                <w:sz w:val="24"/>
                <w:szCs w:val="24"/>
              </w:rPr>
              <w:t xml:space="preserve">. Darbs prioritātē sekmīgi ir veicinājis apzināto lasītprasmi sākumskolas klašu posmā, veiksmīgi īstenots skaļās lasīšanas konkurss visās klašu grupās. Atbildība par paveikto mācību jomā, </w:t>
            </w:r>
            <w:proofErr w:type="spellStart"/>
            <w:r>
              <w:rPr>
                <w:rFonts w:ascii="Times New Roman" w:eastAsia="Times New Roman" w:hAnsi="Times New Roman" w:cs="Times New Roman"/>
                <w:sz w:val="24"/>
                <w:szCs w:val="24"/>
              </w:rPr>
              <w:t>ārpustundu</w:t>
            </w:r>
            <w:proofErr w:type="spellEnd"/>
            <w:r>
              <w:rPr>
                <w:rFonts w:ascii="Times New Roman" w:eastAsia="Times New Roman" w:hAnsi="Times New Roman" w:cs="Times New Roman"/>
                <w:sz w:val="24"/>
                <w:szCs w:val="24"/>
              </w:rPr>
              <w:t xml:space="preserve"> aktivitātēs, skolēnu padomē, neformālajā izglītībā, interešu izglītībā, ikdienas dzīvē tika īstenota caur izglītojamo veidotiem, izstrādātiem, katram klašu kolektīvam pielāgotiem vērtēšanas kritērijiem. Izglītojamie izvērtē paveikto, klases stundās veic analīzi pārrunu veidā.</w:t>
            </w:r>
          </w:p>
        </w:tc>
      </w:tr>
      <w:tr w:rsidR="003D4380" w14:paraId="26CB4037" w14:textId="77777777">
        <w:trPr>
          <w:trHeight w:val="8590"/>
        </w:trPr>
        <w:tc>
          <w:tcPr>
            <w:tcW w:w="2036" w:type="dxa"/>
            <w:shd w:val="clear" w:color="auto" w:fill="E7E6E6"/>
          </w:tcPr>
          <w:p w14:paraId="19735C9D"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2022./2023.m.g.</w:t>
            </w:r>
          </w:p>
        </w:tc>
        <w:tc>
          <w:tcPr>
            <w:tcW w:w="2839" w:type="dxa"/>
          </w:tcPr>
          <w:p w14:paraId="79B4AB9A" w14:textId="77777777" w:rsidR="003D4380" w:rsidRDefault="00E90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“Savstarpējo attiecību uzlabošana, </w:t>
            </w:r>
            <w:proofErr w:type="spellStart"/>
            <w:r>
              <w:rPr>
                <w:rFonts w:ascii="Times New Roman" w:eastAsia="Times New Roman" w:hAnsi="Times New Roman" w:cs="Times New Roman"/>
                <w:sz w:val="24"/>
                <w:szCs w:val="24"/>
              </w:rPr>
              <w:t>mobinga</w:t>
            </w:r>
            <w:proofErr w:type="spellEnd"/>
            <w:r>
              <w:rPr>
                <w:rFonts w:ascii="Times New Roman" w:eastAsia="Times New Roman" w:hAnsi="Times New Roman" w:cs="Times New Roman"/>
                <w:sz w:val="24"/>
                <w:szCs w:val="24"/>
              </w:rPr>
              <w:t xml:space="preserve"> mazināšana klašu kolektīvos, darbojoties programmā “Neklusē’’.</w:t>
            </w:r>
          </w:p>
        </w:tc>
        <w:tc>
          <w:tcPr>
            <w:tcW w:w="4860" w:type="dxa"/>
          </w:tcPr>
          <w:p w14:paraId="23283878" w14:textId="77777777" w:rsidR="003D4380" w:rsidRDefault="00E90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Sasniedzamais rezultāts audzināšanas jomas prioritātē:</w:t>
            </w:r>
          </w:p>
          <w:p w14:paraId="590B2171" w14:textId="77777777" w:rsidR="003D4380" w:rsidRDefault="00E90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-aptaujas skolas personālam, vecākiem un izglītojamiem situācijas analīzei;</w:t>
            </w:r>
          </w:p>
          <w:p w14:paraId="1B0EE1B1" w14:textId="77777777" w:rsidR="003D4380" w:rsidRDefault="00E90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-mācību metodikas apguve klases audzināšanas stundām sākumskolai (izstrādāta kopā ar Centrs </w:t>
            </w:r>
            <w:proofErr w:type="spellStart"/>
            <w:r>
              <w:rPr>
                <w:rFonts w:ascii="Times New Roman" w:eastAsia="Times New Roman" w:hAnsi="Times New Roman" w:cs="Times New Roman"/>
                <w:sz w:val="24"/>
                <w:szCs w:val="24"/>
              </w:rPr>
              <w:t>Dardedze</w:t>
            </w:r>
            <w:proofErr w:type="spellEnd"/>
            <w:r>
              <w:rPr>
                <w:rFonts w:ascii="Times New Roman" w:eastAsia="Times New Roman" w:hAnsi="Times New Roman" w:cs="Times New Roman"/>
                <w:sz w:val="24"/>
                <w:szCs w:val="24"/>
              </w:rPr>
              <w:t>);</w:t>
            </w:r>
          </w:p>
          <w:p w14:paraId="24F4FD86" w14:textId="77777777" w:rsidR="003D4380" w:rsidRDefault="00E90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-mācību metodikas apguve klases audzināšanas stundām pamatskolai (izstrādāta kopā ar Centrs Marta);</w:t>
            </w:r>
          </w:p>
          <w:p w14:paraId="65AEB653" w14:textId="77777777" w:rsidR="003D4380" w:rsidRDefault="00E90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-ieviest mobilo lietotni, kurā izglītojamie var ziņot par pāridarījumu un saņemt sociālā pedagoga/psihologa palīdzību;</w:t>
            </w:r>
          </w:p>
          <w:p w14:paraId="7A957447" w14:textId="77777777" w:rsidR="003D4380" w:rsidRDefault="00E90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-apmācības skolas personālam par </w:t>
            </w:r>
            <w:proofErr w:type="spellStart"/>
            <w:r>
              <w:rPr>
                <w:rFonts w:ascii="Times New Roman" w:eastAsia="Times New Roman" w:hAnsi="Times New Roman" w:cs="Times New Roman"/>
                <w:sz w:val="24"/>
                <w:szCs w:val="24"/>
              </w:rPr>
              <w:t>mobingu</w:t>
            </w:r>
            <w:proofErr w:type="spellEnd"/>
            <w:r>
              <w:rPr>
                <w:rFonts w:ascii="Times New Roman" w:eastAsia="Times New Roman" w:hAnsi="Times New Roman" w:cs="Times New Roman"/>
                <w:sz w:val="24"/>
                <w:szCs w:val="24"/>
              </w:rPr>
              <w:t>, mācību metodoloģijas izmantošanu;</w:t>
            </w:r>
          </w:p>
          <w:p w14:paraId="529AB7BC" w14:textId="77777777" w:rsidR="003D4380" w:rsidRDefault="00E90519">
            <w:p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-izglītojoši pasākumi par savstarpējām attiecībām un </w:t>
            </w:r>
            <w:proofErr w:type="spellStart"/>
            <w:r>
              <w:rPr>
                <w:rFonts w:ascii="Times New Roman" w:eastAsia="Times New Roman" w:hAnsi="Times New Roman" w:cs="Times New Roman"/>
                <w:sz w:val="24"/>
                <w:szCs w:val="24"/>
              </w:rPr>
              <w:t>mobingu</w:t>
            </w:r>
            <w:proofErr w:type="spellEnd"/>
            <w:r>
              <w:rPr>
                <w:rFonts w:ascii="Times New Roman" w:eastAsia="Times New Roman" w:hAnsi="Times New Roman" w:cs="Times New Roman"/>
                <w:sz w:val="24"/>
                <w:szCs w:val="24"/>
              </w:rPr>
              <w:t xml:space="preserve"> vecākiem un izglītojamiem;</w:t>
            </w:r>
          </w:p>
          <w:p w14:paraId="14878F86" w14:textId="77777777" w:rsidR="003D4380" w:rsidRDefault="00E90519">
            <w:p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-komunikācijas materiālu izpēte un analīze klases stundās par </w:t>
            </w:r>
            <w:proofErr w:type="spellStart"/>
            <w:r>
              <w:rPr>
                <w:rFonts w:ascii="Times New Roman" w:eastAsia="Times New Roman" w:hAnsi="Times New Roman" w:cs="Times New Roman"/>
                <w:sz w:val="24"/>
                <w:szCs w:val="24"/>
              </w:rPr>
              <w:t>mobingu</w:t>
            </w:r>
            <w:proofErr w:type="spellEnd"/>
            <w:r>
              <w:rPr>
                <w:rFonts w:ascii="Times New Roman" w:eastAsia="Times New Roman" w:hAnsi="Times New Roman" w:cs="Times New Roman"/>
                <w:sz w:val="24"/>
                <w:szCs w:val="24"/>
              </w:rPr>
              <w:t>;</w:t>
            </w:r>
          </w:p>
          <w:p w14:paraId="2F99D48F" w14:textId="77777777" w:rsidR="003D4380" w:rsidRDefault="003D4380">
            <w:pPr>
              <w:shd w:val="clear" w:color="auto" w:fill="FFFFFF"/>
              <w:spacing w:line="276" w:lineRule="auto"/>
              <w:rPr>
                <w:rFonts w:ascii="Times New Roman" w:eastAsia="Times New Roman" w:hAnsi="Times New Roman" w:cs="Times New Roman"/>
                <w:sz w:val="24"/>
                <w:szCs w:val="24"/>
              </w:rPr>
            </w:pPr>
          </w:p>
          <w:p w14:paraId="3B7C335D" w14:textId="77777777" w:rsidR="003D4380" w:rsidRDefault="00E90519">
            <w:p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-atbalsta saņemšana skolas vadībai un personālam no programmas “Neklusē” īstenotājiem risinājumu ieviešanā.</w:t>
            </w:r>
          </w:p>
        </w:tc>
      </w:tr>
    </w:tbl>
    <w:p w14:paraId="5E6B581E" w14:textId="77777777" w:rsidR="003D4380" w:rsidRDefault="003D4380">
      <w:pPr>
        <w:pBdr>
          <w:top w:val="nil"/>
          <w:left w:val="nil"/>
          <w:bottom w:val="nil"/>
          <w:right w:val="nil"/>
          <w:between w:val="nil"/>
        </w:pBdr>
        <w:spacing w:after="0" w:line="240" w:lineRule="auto"/>
        <w:rPr>
          <w:rFonts w:ascii="Times New Roman" w:eastAsia="Times New Roman" w:hAnsi="Times New Roman" w:cs="Times New Roman"/>
          <w:color w:val="FF0000"/>
          <w:sz w:val="24"/>
          <w:szCs w:val="24"/>
        </w:rPr>
      </w:pPr>
    </w:p>
    <w:p w14:paraId="57206471" w14:textId="77777777" w:rsidR="003D4380" w:rsidRDefault="003D4380">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10BA3253" w14:textId="77777777" w:rsidR="003D4380" w:rsidRDefault="00E90519">
      <w:pPr>
        <w:numPr>
          <w:ilvl w:val="0"/>
          <w:numId w:val="6"/>
        </w:num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Citi sasniegumi</w:t>
      </w:r>
    </w:p>
    <w:p w14:paraId="52294383" w14:textId="77777777" w:rsidR="003D4380" w:rsidRDefault="003D4380">
      <w:pPr>
        <w:pBdr>
          <w:top w:val="nil"/>
          <w:left w:val="nil"/>
          <w:bottom w:val="nil"/>
          <w:right w:val="nil"/>
          <w:between w:val="nil"/>
        </w:pBdr>
        <w:spacing w:after="0" w:line="240" w:lineRule="auto"/>
        <w:ind w:left="720"/>
        <w:rPr>
          <w:rFonts w:ascii="Times New Roman" w:eastAsia="Times New Roman" w:hAnsi="Times New Roman" w:cs="Times New Roman"/>
          <w:b/>
          <w:color w:val="000000"/>
          <w:sz w:val="24"/>
          <w:szCs w:val="24"/>
        </w:rPr>
      </w:pPr>
    </w:p>
    <w:p w14:paraId="140FDC9F" w14:textId="77777777" w:rsidR="003D4380" w:rsidRDefault="00E90519">
      <w:pPr>
        <w:numPr>
          <w:ilvl w:val="1"/>
          <w:numId w:val="6"/>
        </w:numPr>
        <w:pBdr>
          <w:top w:val="nil"/>
          <w:left w:val="nil"/>
          <w:bottom w:val="nil"/>
          <w:right w:val="nil"/>
          <w:between w:val="nil"/>
        </w:pBdr>
        <w:spacing w:after="0" w:line="240" w:lineRule="auto"/>
        <w:ind w:left="708"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Jebkādi citi sasniegumi, par kuriem vēlas informēt izglītības iestāde (galvenie secinājumi par izglītības iestādei svarīgo, specifisko).</w:t>
      </w:r>
    </w:p>
    <w:p w14:paraId="3F8F860B" w14:textId="77777777" w:rsidR="003D4380" w:rsidRDefault="00E90519">
      <w:pPr>
        <w:numPr>
          <w:ilvl w:val="2"/>
          <w:numId w:val="6"/>
        </w:numPr>
        <w:pBdr>
          <w:top w:val="nil"/>
          <w:left w:val="nil"/>
          <w:bottom w:val="nil"/>
          <w:right w:val="nil"/>
          <w:between w:val="nil"/>
        </w:pBdr>
        <w:spacing w:after="0" w:line="240" w:lineRule="auto"/>
        <w:ind w:left="85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Dalība Valsts bērnu tiesību aizsardzības inspekcijas kustībā “Draudzīga skola”.</w:t>
      </w:r>
    </w:p>
    <w:p w14:paraId="00163C60" w14:textId="77777777" w:rsidR="003D4380" w:rsidRDefault="00E90519">
      <w:pPr>
        <w:numPr>
          <w:ilvl w:val="2"/>
          <w:numId w:val="6"/>
        </w:numPr>
        <w:pBdr>
          <w:top w:val="nil"/>
          <w:left w:val="nil"/>
          <w:bottom w:val="nil"/>
          <w:right w:val="nil"/>
          <w:between w:val="nil"/>
        </w:pBdr>
        <w:spacing w:after="0" w:line="240" w:lineRule="auto"/>
        <w:ind w:left="85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Piedalīšanās Starptautiskās izglītības sasniegumu novērtēšanas asociācijas IEA </w:t>
      </w:r>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International</w:t>
      </w:r>
      <w:proofErr w:type="spellEnd"/>
      <w:r>
        <w:rPr>
          <w:rFonts w:ascii="Times New Roman" w:eastAsia="Times New Roman" w:hAnsi="Times New Roman" w:cs="Times New Roman"/>
          <w:i/>
          <w:sz w:val="24"/>
          <w:szCs w:val="24"/>
        </w:rPr>
        <w:t xml:space="preserve"> Association </w:t>
      </w:r>
      <w:proofErr w:type="spellStart"/>
      <w:r>
        <w:rPr>
          <w:rFonts w:ascii="Times New Roman" w:eastAsia="Times New Roman" w:hAnsi="Times New Roman" w:cs="Times New Roman"/>
          <w:i/>
          <w:sz w:val="24"/>
          <w:szCs w:val="24"/>
        </w:rPr>
        <w:t>for</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the</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Evaluation</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of</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Educational</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Achievement</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Starptautiskā pilsoniskās izglītības pētījuma </w:t>
      </w:r>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International</w:t>
      </w:r>
      <w:proofErr w:type="spellEnd"/>
      <w:r>
        <w:rPr>
          <w:rFonts w:ascii="Times New Roman" w:eastAsia="Times New Roman" w:hAnsi="Times New Roman" w:cs="Times New Roman"/>
          <w:i/>
          <w:sz w:val="24"/>
          <w:szCs w:val="24"/>
        </w:rPr>
        <w:t xml:space="preserve"> Civic </w:t>
      </w:r>
      <w:proofErr w:type="spellStart"/>
      <w:r>
        <w:rPr>
          <w:rFonts w:ascii="Times New Roman" w:eastAsia="Times New Roman" w:hAnsi="Times New Roman" w:cs="Times New Roman"/>
          <w:i/>
          <w:sz w:val="24"/>
          <w:szCs w:val="24"/>
        </w:rPr>
        <w:t>and</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Citizenship</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Education</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Study</w:t>
      </w:r>
      <w:proofErr w:type="spellEnd"/>
      <w:r>
        <w:rPr>
          <w:rFonts w:ascii="Times New Roman" w:eastAsia="Times New Roman" w:hAnsi="Times New Roman" w:cs="Times New Roman"/>
          <w:i/>
          <w:sz w:val="24"/>
          <w:szCs w:val="24"/>
        </w:rPr>
        <w:t xml:space="preserve">, ICCS 2022) </w:t>
      </w:r>
      <w:r>
        <w:rPr>
          <w:rFonts w:ascii="Times New Roman" w:eastAsia="Times New Roman" w:hAnsi="Times New Roman" w:cs="Times New Roman"/>
          <w:sz w:val="24"/>
          <w:szCs w:val="24"/>
        </w:rPr>
        <w:t xml:space="preserve">īstenošanā. </w:t>
      </w:r>
    </w:p>
    <w:p w14:paraId="7016E352" w14:textId="77777777" w:rsidR="003D4380" w:rsidRDefault="00E90519">
      <w:pPr>
        <w:numPr>
          <w:ilvl w:val="2"/>
          <w:numId w:val="6"/>
        </w:numPr>
        <w:pBdr>
          <w:top w:val="nil"/>
          <w:left w:val="nil"/>
          <w:bottom w:val="nil"/>
          <w:right w:val="nil"/>
          <w:between w:val="nil"/>
        </w:pBdr>
        <w:spacing w:after="0" w:line="240" w:lineRule="auto"/>
        <w:ind w:left="85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Dalība Ekoskolu programmā. Iegūts Starptautiskais Zaļais karogs 16. gadu.</w:t>
      </w:r>
    </w:p>
    <w:p w14:paraId="391BC6B0" w14:textId="77777777" w:rsidR="003D4380" w:rsidRDefault="00E9051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     Izglītības iestādes informācija par galvenajiem secinājumiem:</w:t>
      </w:r>
    </w:p>
    <w:p w14:paraId="79A225D3" w14:textId="77777777" w:rsidR="003D4380" w:rsidRDefault="00E90519">
      <w:pPr>
        <w:spacing w:before="240" w:after="24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7.2.1. pēc izglītojamo snieguma </w:t>
      </w:r>
      <w:proofErr w:type="spellStart"/>
      <w:r>
        <w:rPr>
          <w:rFonts w:ascii="Times New Roman" w:eastAsia="Times New Roman" w:hAnsi="Times New Roman" w:cs="Times New Roman"/>
          <w:sz w:val="24"/>
          <w:szCs w:val="24"/>
        </w:rPr>
        <w:t>izvērtējuma</w:t>
      </w:r>
      <w:proofErr w:type="spellEnd"/>
      <w:r>
        <w:rPr>
          <w:rFonts w:ascii="Times New Roman" w:eastAsia="Times New Roman" w:hAnsi="Times New Roman" w:cs="Times New Roman"/>
          <w:sz w:val="24"/>
          <w:szCs w:val="24"/>
        </w:rPr>
        <w:t xml:space="preserve"> valsts pārbaudes darbos par 2021./2022. mācību gadu.</w:t>
      </w:r>
    </w:p>
    <w:p w14:paraId="5C921253" w14:textId="77777777" w:rsidR="003D4380" w:rsidRDefault="00E90519">
      <w:pPr>
        <w:spacing w:before="240" w:after="24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Valsts pārbaudes darbos Latvijas vēsturē un matemātikā 9.klases audzēkņi uzrādīja būtiski augstākus vērtējumus nekā Jelgavas novadā (+10.78%) un valstī (+7.21%) augstāki sasniegumi arī krievu valodā – par 3.51% augstāki kā novadā, par 1.14% augstāki kā valstī.</w:t>
      </w:r>
    </w:p>
    <w:p w14:paraId="6AD5F1F6" w14:textId="77777777" w:rsidR="003D4380" w:rsidRDefault="00E90519">
      <w:pPr>
        <w:spacing w:before="240" w:after="24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Rezultāti angļu valodā līdzinās vidējiem rādītājiem novadā un valstī. Zemāki vērtējumi kā valstī ir latviešu valodas eksāmenā – par 2,9%, bet par 2,04% augstāki kā novadā. Salīdzinājumā ar 2020./2021m.g. diagnosticējoša darba  rezultātiem vidējais vērtējums skolā valsts pārbaudes darbā latviešu valodā pieaudzis par 1,77%, tas ļauj secināt, ka skolēni labāk apgūst mācību vielu klātienes mācībās.</w:t>
      </w:r>
    </w:p>
    <w:p w14:paraId="2CB05537" w14:textId="77777777" w:rsidR="003D4380" w:rsidRDefault="00E90519">
      <w:pPr>
        <w:spacing w:before="240" w:after="24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7.2.2. par sasniegumiem valsts pārbaudes darbos pēdējo trīs gadu laikā.</w:t>
      </w:r>
    </w:p>
    <w:p w14:paraId="03C1F9B9" w14:textId="77777777" w:rsidR="003D4380" w:rsidRDefault="00E90519">
      <w:pPr>
        <w:spacing w:before="240" w:after="24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2019./2020. un 2020./2021.m.g. eksāmeni par pamatizglītību tika atcelti.</w:t>
      </w:r>
    </w:p>
    <w:p w14:paraId="4395E069" w14:textId="77777777" w:rsidR="003D4380" w:rsidRDefault="00E90519">
      <w:pPr>
        <w:spacing w:before="240" w:after="24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2020./2021.m.g. 9.klasei diagnosticējošajos darbos, izņemot latviešu valodu, bija augstāki vērtējumi nekā vidēji valstī. Lai gan darbi tika veikti tiešsaistē, objektīvus secinājumus par valsts diagnosticējošajos darbos grūti izdarīt., jo nav zināms kāda skolēnu vecāku iesaiste darba veikšanā.</w:t>
      </w:r>
    </w:p>
    <w:p w14:paraId="67CEEA71" w14:textId="77777777" w:rsidR="003D4380" w:rsidRDefault="00E90519">
      <w:pPr>
        <w:spacing w:before="240" w:after="24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2021./2022.m.g. Lielākā daļa izglītojamo prot strādāt ar doto informāciju, nolasot datus no tabulām, diagrammām; izskaidrot piedāvātās situācijas, pamatot savu viedokli.</w:t>
      </w:r>
    </w:p>
    <w:p w14:paraId="0804EA23" w14:textId="77777777" w:rsidR="003D4380" w:rsidRDefault="00E90519">
      <w:pPr>
        <w:spacing w:before="240" w:after="240" w:line="24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Valsts pārbaudes darbos Latvijas vēsturē un matemātikā un krievu valodā 9.klases skolēni būtiski augstākus vērtējumus nekā novadā un valstī. Rezultāti angļu valodā līdzinās vidējiem rādītājiem novadā un valstī. Zemāki vērtējumi nekā valstī ir latviešu valodas eksāmenā. Salīdzinājumā ar 2020./2021.m.g. diagnosticējošā darba rezultātiem vidējais vērtējums skolā valsts pārbaudes darbā latviešu valodā pieaudzis par 1.77%, tātad skolēni labāk apgūst vielu klātienes mācībās.</w:t>
      </w:r>
    </w:p>
    <w:p w14:paraId="3F970892" w14:textId="77777777" w:rsidR="003D4380" w:rsidRDefault="00E9051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  Izglītības iestādes galvenie secinājumi par izglītojamo sniegumu ikdienas mācībās.</w:t>
      </w:r>
    </w:p>
    <w:p w14:paraId="2030AA4C" w14:textId="77777777" w:rsidR="003D4380" w:rsidRDefault="00E90519">
      <w:pPr>
        <w:spacing w:before="240" w:after="240" w:line="24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Lielākā daļa izglītojamo prot strādāt ar doto informāciju, nolasot to no tabulām, diagrammām; izskaidrot piedāvātās situācijas, pamatot savu viedokli.</w:t>
      </w:r>
    </w:p>
    <w:p w14:paraId="0601F69C" w14:textId="77777777" w:rsidR="003D4380" w:rsidRDefault="00E90519">
      <w:pPr>
        <w:spacing w:before="240" w:after="240" w:line="24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Valsts pārbaudes darbos Latvijas vēsturē un matemātikā 9.klases audzēkņi uzrādīja būtiski augstākus vērtējumus nekā novadā un valstī, augstāki sasniegumi arī krievu valodā.</w:t>
      </w:r>
    </w:p>
    <w:p w14:paraId="145E7FB6" w14:textId="77777777" w:rsidR="003D4380" w:rsidRDefault="00E90519">
      <w:pPr>
        <w:spacing w:before="240" w:after="240" w:line="240" w:lineRule="auto"/>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Sasniegumi Valsts pārbaudes darbos ļauj secināt, ka izglītojamo zināšanas ir atbilstošas viņu spējām.</w:t>
      </w:r>
    </w:p>
    <w:p w14:paraId="08563613" w14:textId="77777777" w:rsidR="003D4380" w:rsidRDefault="00E90519">
      <w:pPr>
        <w:spacing w:before="240" w:after="240" w:line="24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Kā vienu no prioritātēm skolas mācību darbā</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izvirzīt darbu ar </w:t>
      </w:r>
      <w:proofErr w:type="spellStart"/>
      <w:r>
        <w:rPr>
          <w:rFonts w:ascii="Times New Roman" w:eastAsia="Times New Roman" w:hAnsi="Times New Roman" w:cs="Times New Roman"/>
          <w:sz w:val="24"/>
          <w:szCs w:val="24"/>
        </w:rPr>
        <w:t>tekstpratību</w:t>
      </w:r>
      <w:proofErr w:type="spellEnd"/>
      <w:r>
        <w:rPr>
          <w:rFonts w:ascii="Times New Roman" w:eastAsia="Times New Roman" w:hAnsi="Times New Roman" w:cs="Times New Roman"/>
          <w:sz w:val="24"/>
          <w:szCs w:val="24"/>
        </w:rPr>
        <w:t>, lasītprasmi, uz ko norāda arī zemāki sasniegumi skolā latviešu valodā nekā valstī.</w:t>
      </w:r>
    </w:p>
    <w:p w14:paraId="6E6518EB" w14:textId="77777777" w:rsidR="003D4380" w:rsidRDefault="00E90519">
      <w:pPr>
        <w:spacing w:before="240" w:after="240" w:line="24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Attīstīt katra izglītojamā personisko iniciatīvu un atbildību, turpināt strādāt pie individuālo sasniegumu dinamikas analīzes.</w:t>
      </w:r>
    </w:p>
    <w:p w14:paraId="3779DB0B" w14:textId="77777777" w:rsidR="003D4380" w:rsidRDefault="00E90519">
      <w:pPr>
        <w:spacing w:before="240" w:after="240" w:line="24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Veicināt prasmi saskatīt un sasaistīt reālās dzīves struktūras ar mācību teoriju. Attīstīt kritisko domāšanu izglītojamo interešu radīšanai savu mācību rezultātu uzlabošanai.</w:t>
      </w:r>
    </w:p>
    <w:p w14:paraId="58D50F95" w14:textId="77777777" w:rsidR="003D4380" w:rsidRDefault="003D4380">
      <w:pPr>
        <w:spacing w:after="0" w:line="240" w:lineRule="auto"/>
        <w:rPr>
          <w:rFonts w:ascii="Times New Roman" w:eastAsia="Times New Roman" w:hAnsi="Times New Roman" w:cs="Times New Roman"/>
          <w:sz w:val="24"/>
          <w:szCs w:val="24"/>
        </w:rPr>
      </w:pPr>
    </w:p>
    <w:p w14:paraId="00C3B820" w14:textId="77777777" w:rsidR="003D4380" w:rsidRDefault="003D4380">
      <w:pPr>
        <w:spacing w:before="240" w:after="240" w:line="240" w:lineRule="auto"/>
        <w:ind w:left="1280" w:hanging="360"/>
        <w:jc w:val="both"/>
        <w:rPr>
          <w:rFonts w:ascii="Times New Roman" w:eastAsia="Times New Roman" w:hAnsi="Times New Roman" w:cs="Times New Roman"/>
          <w:sz w:val="24"/>
          <w:szCs w:val="24"/>
        </w:rPr>
      </w:pPr>
    </w:p>
    <w:p w14:paraId="6F7B53CD" w14:textId="77777777" w:rsidR="003D4380" w:rsidRDefault="003D4380">
      <w:pPr>
        <w:spacing w:before="240" w:after="240" w:line="240" w:lineRule="auto"/>
        <w:ind w:left="1280" w:hanging="360"/>
        <w:jc w:val="both"/>
        <w:rPr>
          <w:rFonts w:ascii="Times New Roman" w:eastAsia="Times New Roman" w:hAnsi="Times New Roman" w:cs="Times New Roman"/>
          <w:sz w:val="24"/>
          <w:szCs w:val="24"/>
        </w:rPr>
      </w:pPr>
    </w:p>
    <w:p w14:paraId="694AD7CE" w14:textId="77777777" w:rsidR="003D4380" w:rsidRDefault="003D4380">
      <w:pPr>
        <w:spacing w:before="240" w:after="240" w:line="240" w:lineRule="auto"/>
        <w:ind w:left="1280" w:hanging="360"/>
        <w:jc w:val="both"/>
        <w:rPr>
          <w:rFonts w:ascii="Times New Roman" w:eastAsia="Times New Roman" w:hAnsi="Times New Roman" w:cs="Times New Roman"/>
          <w:sz w:val="24"/>
          <w:szCs w:val="24"/>
        </w:rPr>
      </w:pPr>
    </w:p>
    <w:p w14:paraId="7745FAA2" w14:textId="77777777" w:rsidR="003D4380" w:rsidRDefault="003D4380">
      <w:pPr>
        <w:spacing w:before="240" w:after="240" w:line="240" w:lineRule="auto"/>
        <w:ind w:left="1280" w:hanging="360"/>
        <w:jc w:val="both"/>
        <w:rPr>
          <w:rFonts w:ascii="Times New Roman" w:eastAsia="Times New Roman" w:hAnsi="Times New Roman" w:cs="Times New Roman"/>
          <w:sz w:val="24"/>
          <w:szCs w:val="24"/>
        </w:rPr>
      </w:pPr>
    </w:p>
    <w:p w14:paraId="52AD2245" w14:textId="77777777" w:rsidR="003D4380" w:rsidRDefault="003D4380">
      <w:pPr>
        <w:spacing w:before="240" w:after="240" w:line="240" w:lineRule="auto"/>
        <w:ind w:left="1280" w:hanging="360"/>
        <w:jc w:val="both"/>
        <w:rPr>
          <w:rFonts w:ascii="Times New Roman" w:eastAsia="Times New Roman" w:hAnsi="Times New Roman" w:cs="Times New Roman"/>
          <w:sz w:val="24"/>
          <w:szCs w:val="24"/>
        </w:rPr>
      </w:pPr>
    </w:p>
    <w:p w14:paraId="57089000" w14:textId="77777777" w:rsidR="003D4380" w:rsidRDefault="003D4380">
      <w:pPr>
        <w:spacing w:before="240" w:after="240" w:line="240" w:lineRule="auto"/>
        <w:ind w:left="1280" w:hanging="360"/>
        <w:jc w:val="both"/>
        <w:rPr>
          <w:rFonts w:ascii="Times New Roman" w:eastAsia="Times New Roman" w:hAnsi="Times New Roman" w:cs="Times New Roman"/>
          <w:sz w:val="24"/>
          <w:szCs w:val="24"/>
        </w:rPr>
      </w:pPr>
    </w:p>
    <w:p w14:paraId="7E892F28" w14:textId="77777777" w:rsidR="003D4380" w:rsidRDefault="003D4380">
      <w:pPr>
        <w:shd w:val="clear" w:color="auto" w:fill="FFFFFF"/>
        <w:spacing w:after="0" w:line="240" w:lineRule="auto"/>
        <w:jc w:val="center"/>
        <w:rPr>
          <w:rFonts w:ascii="Times New Roman" w:eastAsia="Times New Roman" w:hAnsi="Times New Roman" w:cs="Times New Roman"/>
          <w:b/>
          <w:sz w:val="48"/>
          <w:szCs w:val="48"/>
        </w:rPr>
      </w:pPr>
    </w:p>
    <w:p w14:paraId="6FE30598" w14:textId="77777777" w:rsidR="003D4380" w:rsidRDefault="003D4380">
      <w:pPr>
        <w:shd w:val="clear" w:color="auto" w:fill="FFFFFF"/>
        <w:spacing w:after="0" w:line="240" w:lineRule="auto"/>
        <w:jc w:val="center"/>
        <w:rPr>
          <w:rFonts w:ascii="Times New Roman" w:eastAsia="Times New Roman" w:hAnsi="Times New Roman" w:cs="Times New Roman"/>
          <w:b/>
          <w:sz w:val="48"/>
          <w:szCs w:val="48"/>
        </w:rPr>
      </w:pPr>
    </w:p>
    <w:p w14:paraId="735A7FFE" w14:textId="77777777" w:rsidR="003D4380" w:rsidRDefault="003D4380">
      <w:pPr>
        <w:shd w:val="clear" w:color="auto" w:fill="FFFFFF"/>
        <w:spacing w:after="0" w:line="240" w:lineRule="auto"/>
        <w:jc w:val="center"/>
        <w:rPr>
          <w:rFonts w:ascii="Times New Roman" w:eastAsia="Times New Roman" w:hAnsi="Times New Roman" w:cs="Times New Roman"/>
          <w:b/>
          <w:sz w:val="48"/>
          <w:szCs w:val="48"/>
        </w:rPr>
      </w:pPr>
    </w:p>
    <w:p w14:paraId="71ED2323" w14:textId="77777777" w:rsidR="003D4380" w:rsidRDefault="003D4380">
      <w:pPr>
        <w:shd w:val="clear" w:color="auto" w:fill="FFFFFF"/>
        <w:spacing w:after="0" w:line="240" w:lineRule="auto"/>
        <w:jc w:val="center"/>
        <w:rPr>
          <w:rFonts w:ascii="Times New Roman" w:eastAsia="Times New Roman" w:hAnsi="Times New Roman" w:cs="Times New Roman"/>
          <w:b/>
          <w:sz w:val="48"/>
          <w:szCs w:val="48"/>
        </w:rPr>
      </w:pPr>
    </w:p>
    <w:p w14:paraId="3169FD43" w14:textId="77777777" w:rsidR="003D4380" w:rsidRDefault="003D4380">
      <w:pPr>
        <w:shd w:val="clear" w:color="auto" w:fill="FFFFFF"/>
        <w:spacing w:after="0" w:line="240" w:lineRule="auto"/>
        <w:jc w:val="center"/>
        <w:rPr>
          <w:rFonts w:ascii="Times New Roman" w:eastAsia="Times New Roman" w:hAnsi="Times New Roman" w:cs="Times New Roman"/>
          <w:b/>
          <w:sz w:val="48"/>
          <w:szCs w:val="48"/>
        </w:rPr>
      </w:pPr>
    </w:p>
    <w:p w14:paraId="4A25BD72" w14:textId="77777777" w:rsidR="003D4380" w:rsidRDefault="003D4380">
      <w:pPr>
        <w:shd w:val="clear" w:color="auto" w:fill="FFFFFF"/>
        <w:spacing w:after="0" w:line="240" w:lineRule="auto"/>
        <w:rPr>
          <w:rFonts w:ascii="Times New Roman" w:eastAsia="Times New Roman" w:hAnsi="Times New Roman" w:cs="Times New Roman"/>
          <w:b/>
          <w:sz w:val="48"/>
          <w:szCs w:val="48"/>
        </w:rPr>
      </w:pPr>
    </w:p>
    <w:p w14:paraId="24E18A8B" w14:textId="77777777" w:rsidR="003D4380" w:rsidRDefault="003D4380">
      <w:pPr>
        <w:shd w:val="clear" w:color="auto" w:fill="FFFFFF"/>
        <w:spacing w:after="0" w:line="240" w:lineRule="auto"/>
        <w:jc w:val="center"/>
        <w:rPr>
          <w:rFonts w:ascii="Times New Roman" w:eastAsia="Times New Roman" w:hAnsi="Times New Roman" w:cs="Times New Roman"/>
          <w:b/>
          <w:sz w:val="48"/>
          <w:szCs w:val="48"/>
        </w:rPr>
      </w:pPr>
    </w:p>
    <w:p w14:paraId="7B8CBEF3" w14:textId="77777777" w:rsidR="003D4380" w:rsidRDefault="00E90519">
      <w:pPr>
        <w:shd w:val="clear" w:color="auto" w:fill="FFFFFF"/>
        <w:spacing w:after="0" w:line="240" w:lineRule="auto"/>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Aizupes pamatskolas pašnovērtējuma ziņojums</w:t>
      </w:r>
    </w:p>
    <w:p w14:paraId="618662EA" w14:textId="77777777" w:rsidR="003D4380" w:rsidRDefault="003D4380">
      <w:pPr>
        <w:shd w:val="clear" w:color="auto" w:fill="FFFFFF"/>
        <w:spacing w:after="0" w:line="240" w:lineRule="auto"/>
        <w:jc w:val="center"/>
        <w:rPr>
          <w:rFonts w:ascii="Times New Roman" w:eastAsia="Times New Roman" w:hAnsi="Times New Roman" w:cs="Times New Roman"/>
          <w:b/>
          <w:sz w:val="27"/>
          <w:szCs w:val="27"/>
        </w:rPr>
      </w:pPr>
    </w:p>
    <w:p w14:paraId="7B8DA7E9" w14:textId="77777777" w:rsidR="003D4380" w:rsidRDefault="003D4380">
      <w:pPr>
        <w:shd w:val="clear" w:color="auto" w:fill="FFFFFF"/>
        <w:spacing w:after="0" w:line="240" w:lineRule="auto"/>
        <w:jc w:val="center"/>
        <w:rPr>
          <w:rFonts w:ascii="Times New Roman" w:eastAsia="Times New Roman" w:hAnsi="Times New Roman" w:cs="Times New Roman"/>
          <w:b/>
          <w:sz w:val="27"/>
          <w:szCs w:val="27"/>
        </w:rPr>
      </w:pPr>
    </w:p>
    <w:tbl>
      <w:tblPr>
        <w:tblStyle w:val="aa"/>
        <w:tblW w:w="864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29"/>
        <w:gridCol w:w="5011"/>
      </w:tblGrid>
      <w:tr w:rsidR="003D4380" w14:paraId="021DBA7B" w14:textId="77777777">
        <w:trPr>
          <w:trHeight w:val="200"/>
        </w:trPr>
        <w:tc>
          <w:tcPr>
            <w:tcW w:w="3629" w:type="dxa"/>
            <w:tcBorders>
              <w:top w:val="nil"/>
              <w:left w:val="nil"/>
              <w:bottom w:val="single" w:sz="6" w:space="0" w:color="414142"/>
              <w:right w:val="nil"/>
            </w:tcBorders>
          </w:tcPr>
          <w:p w14:paraId="046F8DFC" w14:textId="77777777" w:rsidR="003D4380" w:rsidRDefault="00E90519">
            <w:pPr>
              <w:rPr>
                <w:rFonts w:ascii="Times New Roman" w:eastAsia="Times New Roman" w:hAnsi="Times New Roman" w:cs="Times New Roman"/>
                <w:sz w:val="20"/>
                <w:szCs w:val="20"/>
              </w:rPr>
            </w:pPr>
            <w:r>
              <w:rPr>
                <w:rFonts w:ascii="Times New Roman" w:eastAsia="Times New Roman" w:hAnsi="Times New Roman" w:cs="Times New Roman"/>
                <w:sz w:val="20"/>
                <w:szCs w:val="20"/>
              </w:rPr>
              <w:t> Līvbērzes pagasts, 28.10.2022.</w:t>
            </w:r>
          </w:p>
        </w:tc>
        <w:tc>
          <w:tcPr>
            <w:tcW w:w="5011" w:type="dxa"/>
            <w:tcBorders>
              <w:top w:val="nil"/>
              <w:left w:val="nil"/>
              <w:bottom w:val="nil"/>
              <w:right w:val="nil"/>
            </w:tcBorders>
          </w:tcPr>
          <w:p w14:paraId="46A6A53C" w14:textId="77777777" w:rsidR="003D4380" w:rsidRDefault="00E90519">
            <w:pP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r>
      <w:tr w:rsidR="003D4380" w14:paraId="38835F77" w14:textId="77777777">
        <w:tc>
          <w:tcPr>
            <w:tcW w:w="3629" w:type="dxa"/>
            <w:tcBorders>
              <w:top w:val="single" w:sz="6" w:space="0" w:color="414142"/>
              <w:left w:val="nil"/>
              <w:bottom w:val="nil"/>
              <w:right w:val="nil"/>
            </w:tcBorders>
          </w:tcPr>
          <w:p w14:paraId="49879F54" w14:textId="77777777" w:rsidR="003D4380" w:rsidRDefault="00E90519">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(vieta, datums)</w:t>
            </w:r>
          </w:p>
        </w:tc>
        <w:tc>
          <w:tcPr>
            <w:tcW w:w="5011" w:type="dxa"/>
            <w:tcBorders>
              <w:top w:val="nil"/>
              <w:left w:val="nil"/>
              <w:bottom w:val="nil"/>
              <w:right w:val="nil"/>
            </w:tcBorders>
          </w:tcPr>
          <w:p w14:paraId="72F83E85" w14:textId="77777777" w:rsidR="003D4380" w:rsidRDefault="00E90519">
            <w:pP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r>
    </w:tbl>
    <w:p w14:paraId="22F2287B" w14:textId="77777777" w:rsidR="003D4380" w:rsidRDefault="003D4380">
      <w:pPr>
        <w:spacing w:after="0" w:line="240" w:lineRule="auto"/>
        <w:jc w:val="center"/>
        <w:rPr>
          <w:rFonts w:ascii="Times New Roman" w:eastAsia="Times New Roman" w:hAnsi="Times New Roman" w:cs="Times New Roman"/>
        </w:rPr>
      </w:pPr>
    </w:p>
    <w:p w14:paraId="3F07BEC4" w14:textId="77777777" w:rsidR="003D4380" w:rsidRDefault="003D4380">
      <w:pPr>
        <w:spacing w:after="0" w:line="240" w:lineRule="auto"/>
        <w:jc w:val="center"/>
        <w:rPr>
          <w:rFonts w:ascii="Times New Roman" w:eastAsia="Times New Roman" w:hAnsi="Times New Roman" w:cs="Times New Roman"/>
        </w:rPr>
      </w:pPr>
    </w:p>
    <w:p w14:paraId="272E3501" w14:textId="77777777" w:rsidR="003D4380" w:rsidRDefault="003D4380">
      <w:pPr>
        <w:spacing w:after="0" w:line="240" w:lineRule="auto"/>
        <w:jc w:val="center"/>
        <w:rPr>
          <w:rFonts w:ascii="Times New Roman" w:eastAsia="Times New Roman" w:hAnsi="Times New Roman" w:cs="Times New Roman"/>
        </w:rPr>
      </w:pPr>
    </w:p>
    <w:p w14:paraId="32B42C00" w14:textId="77777777" w:rsidR="003D4380" w:rsidRDefault="00E90519">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Nepubliskojamā daļa</w:t>
      </w:r>
    </w:p>
    <w:p w14:paraId="4508BE29" w14:textId="77777777" w:rsidR="003D4380" w:rsidRDefault="003D4380">
      <w:pPr>
        <w:spacing w:after="0" w:line="240" w:lineRule="auto"/>
        <w:jc w:val="center"/>
        <w:rPr>
          <w:rFonts w:ascii="Times New Roman" w:eastAsia="Times New Roman" w:hAnsi="Times New Roman" w:cs="Times New Roman"/>
        </w:rPr>
      </w:pPr>
    </w:p>
    <w:p w14:paraId="7B7413A4" w14:textId="77777777" w:rsidR="003D4380" w:rsidRDefault="003D4380">
      <w:pPr>
        <w:spacing w:after="0" w:line="240" w:lineRule="auto"/>
        <w:jc w:val="center"/>
        <w:rPr>
          <w:rFonts w:ascii="Times New Roman" w:eastAsia="Times New Roman" w:hAnsi="Times New Roman" w:cs="Times New Roman"/>
        </w:rPr>
      </w:pPr>
    </w:p>
    <w:p w14:paraId="2F22783C" w14:textId="77777777" w:rsidR="003D4380" w:rsidRDefault="003D4380">
      <w:pPr>
        <w:spacing w:after="0" w:line="240" w:lineRule="auto"/>
        <w:jc w:val="center"/>
        <w:rPr>
          <w:rFonts w:ascii="Times New Roman" w:eastAsia="Times New Roman" w:hAnsi="Times New Roman" w:cs="Times New Roman"/>
        </w:rPr>
      </w:pPr>
    </w:p>
    <w:p w14:paraId="586B60CD" w14:textId="77777777" w:rsidR="003D4380" w:rsidRDefault="003D4380">
      <w:pPr>
        <w:spacing w:after="0" w:line="240" w:lineRule="auto"/>
        <w:jc w:val="center"/>
        <w:rPr>
          <w:rFonts w:ascii="Times New Roman" w:eastAsia="Times New Roman" w:hAnsi="Times New Roman" w:cs="Times New Roman"/>
        </w:rPr>
        <w:sectPr w:rsidR="003D4380">
          <w:pgSz w:w="12240" w:h="15840"/>
          <w:pgMar w:top="1418" w:right="1040" w:bottom="1134" w:left="1417" w:header="708" w:footer="708" w:gutter="0"/>
          <w:pgNumType w:start="1"/>
          <w:cols w:space="720"/>
        </w:sectPr>
      </w:pPr>
    </w:p>
    <w:p w14:paraId="2A6D6B7F" w14:textId="77777777" w:rsidR="003D4380" w:rsidRDefault="00E90519">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Kritērija “Kompetences un sasniegumi” kvantitatīvais un kvalitatīvais </w:t>
      </w:r>
      <w:proofErr w:type="spellStart"/>
      <w:r>
        <w:rPr>
          <w:rFonts w:ascii="Times New Roman" w:eastAsia="Times New Roman" w:hAnsi="Times New Roman" w:cs="Times New Roman"/>
          <w:b/>
          <w:color w:val="000000"/>
          <w:sz w:val="24"/>
          <w:szCs w:val="24"/>
        </w:rPr>
        <w:t>izvērtējums</w:t>
      </w:r>
      <w:proofErr w:type="spellEnd"/>
    </w:p>
    <w:p w14:paraId="42C1A481" w14:textId="77777777" w:rsidR="003D4380" w:rsidRDefault="003D4380">
      <w:pPr>
        <w:spacing w:after="0" w:line="240" w:lineRule="auto"/>
        <w:jc w:val="both"/>
        <w:rPr>
          <w:rFonts w:ascii="Times New Roman" w:eastAsia="Times New Roman" w:hAnsi="Times New Roman" w:cs="Times New Roman"/>
          <w:b/>
          <w:sz w:val="24"/>
          <w:szCs w:val="24"/>
        </w:rPr>
      </w:pPr>
    </w:p>
    <w:p w14:paraId="19D0B9A3"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Ikdienas mācību sasniegumi</w:t>
      </w:r>
    </w:p>
    <w:p w14:paraId="776E74B5" w14:textId="77777777" w:rsidR="003D4380" w:rsidRDefault="003D4380">
      <w:pPr>
        <w:spacing w:after="0" w:line="240" w:lineRule="auto"/>
        <w:jc w:val="both"/>
        <w:rPr>
          <w:rFonts w:ascii="Times New Roman" w:eastAsia="Times New Roman" w:hAnsi="Times New Roman" w:cs="Times New Roman"/>
          <w:b/>
          <w:i/>
          <w:sz w:val="24"/>
          <w:szCs w:val="24"/>
        </w:rPr>
      </w:pPr>
    </w:p>
    <w:p w14:paraId="6380436E" w14:textId="77777777" w:rsidR="003D4380" w:rsidRDefault="00E90519">
      <w:pPr>
        <w:spacing w:after="0" w:line="24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Pirmsskolas izglītības programma/-s</w:t>
      </w:r>
    </w:p>
    <w:p w14:paraId="4AA7C095" w14:textId="77777777" w:rsidR="003D4380" w:rsidRDefault="00E9051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Izglītības iestādes 2-3 galvenie secinājumi par </w:t>
      </w:r>
      <w:r>
        <w:rPr>
          <w:rFonts w:ascii="Times New Roman" w:eastAsia="Times New Roman" w:hAnsi="Times New Roman" w:cs="Times New Roman"/>
          <w:b/>
          <w:color w:val="000000"/>
          <w:sz w:val="24"/>
          <w:szCs w:val="24"/>
          <w:u w:val="single"/>
        </w:rPr>
        <w:t>izglītojamo mācību sasniegumiem mācību gada noslēgumā, salīdzinot ar plānoto mācību gada sākumā</w:t>
      </w:r>
      <w:r>
        <w:rPr>
          <w:rFonts w:ascii="Times New Roman" w:eastAsia="Times New Roman" w:hAnsi="Times New Roman" w:cs="Times New Roman"/>
          <w:color w:val="000000"/>
          <w:sz w:val="24"/>
          <w:szCs w:val="24"/>
        </w:rPr>
        <w:t xml:space="preserve"> un turpmākie nepieciešamie uzlabojumi izglītības iestādes darbībā. </w:t>
      </w:r>
    </w:p>
    <w:p w14:paraId="2093E401" w14:textId="77777777" w:rsidR="003D4380" w:rsidRDefault="003D438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p>
    <w:p w14:paraId="649EC5F7" w14:textId="77777777" w:rsidR="003D4380" w:rsidRDefault="00E90519">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-Mācību gada sākumā kopējais grupas līmenis valodas mācību jomā bija nepietiekams. Mācību gada beigās visi izglītojamie var nosaukt vārda pirmo un pēdējo skaņu.</w:t>
      </w:r>
    </w:p>
    <w:p w14:paraId="3A1D7923" w14:textId="77777777" w:rsidR="003D4380" w:rsidRDefault="003D438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17BCF67B" w14:textId="77777777" w:rsidR="003D4380" w:rsidRDefault="00E9051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-Organizēt darbu ar izglītojamiem individuāli un mazās grupās. Izmantot spēles, kurās var uzdevumus diferencēt, piedāvāt materiālus vārdu salikšanai. </w:t>
      </w:r>
      <w:r>
        <w:rPr>
          <w:rFonts w:ascii="Times New Roman" w:eastAsia="Times New Roman" w:hAnsi="Times New Roman" w:cs="Times New Roman"/>
          <w:color w:val="000000"/>
          <w:sz w:val="24"/>
          <w:szCs w:val="24"/>
        </w:rPr>
        <w:t xml:space="preserve">Radītas situācijas (piemēram organizējot svētkus), kurās bērnam rodas vajadzība apgūt jaunas zināšanas, izpratni, prasmi vai ieradumu. </w:t>
      </w:r>
      <w:r>
        <w:rPr>
          <w:rFonts w:ascii="Times New Roman" w:eastAsia="Times New Roman" w:hAnsi="Times New Roman" w:cs="Times New Roman"/>
          <w:sz w:val="24"/>
          <w:szCs w:val="24"/>
        </w:rPr>
        <w:t xml:space="preserve">Nodrošināta daudzveidīga mācīšanās pieredze, piemēram, mācībās izmantojot interaktīvās spēles un aplikācijas. </w:t>
      </w:r>
    </w:p>
    <w:p w14:paraId="47487A17" w14:textId="77777777" w:rsidR="003D4380" w:rsidRDefault="003D4380">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p>
    <w:p w14:paraId="4280A10B" w14:textId="77777777" w:rsidR="003D4380" w:rsidRDefault="00E9051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Izglītības iestādes 2-3 galvenie secinājumi par izglītojošo darbu ar vecākiem un turpmāk nepieciešamie uzlabojumi izglītības iestādes darbībā.</w:t>
      </w:r>
    </w:p>
    <w:p w14:paraId="5BAEF0EC" w14:textId="77777777" w:rsidR="003D4380" w:rsidRDefault="003D4380">
      <w:pPr>
        <w:pBdr>
          <w:top w:val="nil"/>
          <w:left w:val="nil"/>
          <w:bottom w:val="nil"/>
          <w:right w:val="nil"/>
          <w:between w:val="nil"/>
        </w:pBdr>
        <w:spacing w:after="0" w:line="240" w:lineRule="auto"/>
        <w:ind w:left="1080"/>
        <w:jc w:val="both"/>
        <w:rPr>
          <w:rFonts w:ascii="Times New Roman" w:eastAsia="Times New Roman" w:hAnsi="Times New Roman" w:cs="Times New Roman"/>
          <w:b/>
          <w:i/>
          <w:sz w:val="24"/>
          <w:szCs w:val="24"/>
        </w:rPr>
      </w:pPr>
    </w:p>
    <w:p w14:paraId="615D63FA" w14:textId="77777777" w:rsidR="003D4380" w:rsidRDefault="00E90519">
      <w:pPr>
        <w:pBdr>
          <w:top w:val="nil"/>
          <w:left w:val="nil"/>
          <w:bottom w:val="nil"/>
          <w:right w:val="nil"/>
          <w:between w:val="nil"/>
        </w:pBdr>
        <w:spacing w:before="24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-77% aptaujātie vecāki norāda, ka informācija, kuru viņi saņem no izglītības iestādes (par pasākumiem, sapulcēm, iespējām iesaistīties, tai skaitā attālināti), ir ļoti skaidra un savlaicīga.</w:t>
      </w:r>
    </w:p>
    <w:p w14:paraId="56D14A48" w14:textId="77777777" w:rsidR="003D4380" w:rsidRDefault="00E90519">
      <w:p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Vecākiem tiek organizētas sapulces, kurās tiek sniegta izglītojoša informācija par vecumposma svarīgākajiem attīstības jautājumiem, par bērnu mācīšanās, attīstības, uztveres jautājumiem un citiem jautājumiem. Gada beigās tiek pieaicināts psihologs, kurš topošo pirmklasnieku vecākiem sniedz ieteikumus.</w:t>
      </w:r>
    </w:p>
    <w:p w14:paraId="361B8B8A" w14:textId="77777777" w:rsidR="003D4380" w:rsidRDefault="003D4380">
      <w:pPr>
        <w:pBdr>
          <w:top w:val="nil"/>
          <w:left w:val="nil"/>
          <w:bottom w:val="nil"/>
          <w:right w:val="nil"/>
          <w:between w:val="nil"/>
        </w:pBdr>
        <w:spacing w:before="240" w:after="0" w:line="240" w:lineRule="auto"/>
        <w:ind w:left="1134"/>
        <w:jc w:val="both"/>
        <w:rPr>
          <w:rFonts w:ascii="Times New Roman" w:eastAsia="Times New Roman" w:hAnsi="Times New Roman" w:cs="Times New Roman"/>
          <w:color w:val="000000"/>
          <w:sz w:val="24"/>
          <w:szCs w:val="24"/>
        </w:rPr>
      </w:pPr>
    </w:p>
    <w:p w14:paraId="59C50FBD" w14:textId="77777777" w:rsidR="003D4380" w:rsidRDefault="00E90519">
      <w:pPr>
        <w:spacing w:after="0" w:line="24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Vispārējā pamatizglītība un vispārējā vidējā izglītība</w:t>
      </w:r>
    </w:p>
    <w:p w14:paraId="77F9A0FF" w14:textId="77777777" w:rsidR="003D4380" w:rsidRDefault="003D4380">
      <w:pPr>
        <w:spacing w:after="0" w:line="240" w:lineRule="auto"/>
        <w:jc w:val="both"/>
        <w:rPr>
          <w:rFonts w:ascii="Times New Roman" w:eastAsia="Times New Roman" w:hAnsi="Times New Roman" w:cs="Times New Roman"/>
          <w:b/>
          <w:i/>
          <w:sz w:val="24"/>
          <w:szCs w:val="24"/>
        </w:rPr>
      </w:pPr>
    </w:p>
    <w:p w14:paraId="3EA24096" w14:textId="77777777" w:rsidR="003D4380" w:rsidRDefault="00E90519">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Izglītības iestādes 2-3 galvenie secinājumi par </w:t>
      </w:r>
      <w:r>
        <w:rPr>
          <w:rFonts w:ascii="Times New Roman" w:eastAsia="Times New Roman" w:hAnsi="Times New Roman" w:cs="Times New Roman"/>
          <w:b/>
          <w:color w:val="000000"/>
          <w:sz w:val="24"/>
          <w:szCs w:val="24"/>
          <w:u w:val="single"/>
        </w:rPr>
        <w:t xml:space="preserve">ikdienas </w:t>
      </w:r>
      <w:proofErr w:type="spellStart"/>
      <w:r>
        <w:rPr>
          <w:rFonts w:ascii="Times New Roman" w:eastAsia="Times New Roman" w:hAnsi="Times New Roman" w:cs="Times New Roman"/>
          <w:b/>
          <w:color w:val="000000"/>
          <w:sz w:val="24"/>
          <w:szCs w:val="24"/>
          <w:u w:val="single"/>
        </w:rPr>
        <w:t>summatīvajiem</w:t>
      </w:r>
      <w:proofErr w:type="spellEnd"/>
      <w:r>
        <w:rPr>
          <w:rFonts w:ascii="Times New Roman" w:eastAsia="Times New Roman" w:hAnsi="Times New Roman" w:cs="Times New Roman"/>
          <w:b/>
          <w:color w:val="000000"/>
          <w:sz w:val="24"/>
          <w:szCs w:val="24"/>
          <w:u w:val="single"/>
        </w:rPr>
        <w:t xml:space="preserve"> mācību sasniegumiem</w:t>
      </w:r>
      <w:r>
        <w:rPr>
          <w:rFonts w:ascii="Times New Roman" w:eastAsia="Times New Roman" w:hAnsi="Times New Roman" w:cs="Times New Roman"/>
          <w:color w:val="000000"/>
          <w:sz w:val="24"/>
          <w:szCs w:val="24"/>
        </w:rPr>
        <w:t xml:space="preserve"> izglītības iestādē un turpmākie nepieciešamie uzlabojumi izglītības iestādes darbībā. </w:t>
      </w:r>
    </w:p>
    <w:p w14:paraId="71948E56" w14:textId="77777777" w:rsidR="003D4380" w:rsidRDefault="003D438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6B255CE5" w14:textId="77777777" w:rsidR="003D4380" w:rsidRDefault="00E90519">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Iepriekšējā mācību gada rezultātus ietekmē attālinātās mācības. </w:t>
      </w:r>
    </w:p>
    <w:p w14:paraId="1369AD83" w14:textId="77777777" w:rsidR="003D4380" w:rsidRDefault="00E90519">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Ikdienas darbā novērots, ka daļai skolēnu ir zems mācību motivācijas līmenis. </w:t>
      </w:r>
    </w:p>
    <w:p w14:paraId="583238DB"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tbl>
      <w:tblPr>
        <w:tblStyle w:val="ab"/>
        <w:tblW w:w="128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2035"/>
        <w:gridCol w:w="9095"/>
      </w:tblGrid>
      <w:tr w:rsidR="003D4380" w14:paraId="5C87D57A" w14:textId="77777777">
        <w:tc>
          <w:tcPr>
            <w:tcW w:w="12824" w:type="dxa"/>
            <w:gridSpan w:val="3"/>
          </w:tcPr>
          <w:p w14:paraId="19BC013A" w14:textId="77777777" w:rsidR="003D4380" w:rsidRDefault="00E9051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Izglītojamo vidējie statistiskie mācību rezultāti ikdienas izglītības procesā 2021./2022.māc.g.</w:t>
            </w:r>
          </w:p>
        </w:tc>
      </w:tr>
      <w:tr w:rsidR="003D4380" w14:paraId="44A86E4C" w14:textId="77777777">
        <w:tc>
          <w:tcPr>
            <w:tcW w:w="1695" w:type="dxa"/>
          </w:tcPr>
          <w:p w14:paraId="62158721"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Klašu grupa</w:t>
            </w:r>
          </w:p>
        </w:tc>
        <w:tc>
          <w:tcPr>
            <w:tcW w:w="2035" w:type="dxa"/>
          </w:tcPr>
          <w:p w14:paraId="6EEDE6B6"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Izglītojamo kopējais skaits klašu grupā</w:t>
            </w:r>
          </w:p>
        </w:tc>
        <w:tc>
          <w:tcPr>
            <w:tcW w:w="9094" w:type="dxa"/>
          </w:tcPr>
          <w:p w14:paraId="37B8B945"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Vidējie statistiskie ikdienas mācību sasniegumi </w:t>
            </w:r>
            <w:proofErr w:type="spellStart"/>
            <w:r>
              <w:rPr>
                <w:rFonts w:ascii="Times New Roman" w:eastAsia="Times New Roman" w:hAnsi="Times New Roman" w:cs="Times New Roman"/>
                <w:sz w:val="24"/>
                <w:szCs w:val="24"/>
              </w:rPr>
              <w:t>summatīvajos</w:t>
            </w:r>
            <w:proofErr w:type="spellEnd"/>
            <w:r>
              <w:rPr>
                <w:rFonts w:ascii="Times New Roman" w:eastAsia="Times New Roman" w:hAnsi="Times New Roman" w:cs="Times New Roman"/>
                <w:sz w:val="24"/>
                <w:szCs w:val="24"/>
              </w:rPr>
              <w:t xml:space="preserve"> vērtējumos klašu grupā</w:t>
            </w:r>
          </w:p>
        </w:tc>
      </w:tr>
      <w:tr w:rsidR="003D4380" w14:paraId="462E126E" w14:textId="77777777">
        <w:tc>
          <w:tcPr>
            <w:tcW w:w="1695" w:type="dxa"/>
          </w:tcPr>
          <w:p w14:paraId="0C9C3879"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3.-9.klase</w:t>
            </w:r>
          </w:p>
        </w:tc>
        <w:tc>
          <w:tcPr>
            <w:tcW w:w="2035" w:type="dxa"/>
          </w:tcPr>
          <w:p w14:paraId="602F2BC8"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153</w:t>
            </w:r>
          </w:p>
        </w:tc>
        <w:tc>
          <w:tcPr>
            <w:tcW w:w="9094" w:type="dxa"/>
          </w:tcPr>
          <w:p w14:paraId="0CAF8FD8"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7.24</w:t>
            </w:r>
          </w:p>
        </w:tc>
      </w:tr>
      <w:tr w:rsidR="003D4380" w14:paraId="603E048E" w14:textId="77777777">
        <w:tc>
          <w:tcPr>
            <w:tcW w:w="1695" w:type="dxa"/>
          </w:tcPr>
          <w:p w14:paraId="7085F24E"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10.-12.klase</w:t>
            </w:r>
          </w:p>
        </w:tc>
        <w:tc>
          <w:tcPr>
            <w:tcW w:w="2035" w:type="dxa"/>
          </w:tcPr>
          <w:p w14:paraId="5DAD8D33"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9094" w:type="dxa"/>
          </w:tcPr>
          <w:p w14:paraId="660EC8E6"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r>
    </w:tbl>
    <w:p w14:paraId="4641B618"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61F38FE2"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tbl>
      <w:tblPr>
        <w:tblStyle w:val="ac"/>
        <w:tblW w:w="1284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2810"/>
        <w:gridCol w:w="8335"/>
      </w:tblGrid>
      <w:tr w:rsidR="003D4380" w14:paraId="6E9B733B" w14:textId="77777777">
        <w:trPr>
          <w:trHeight w:val="566"/>
        </w:trPr>
        <w:tc>
          <w:tcPr>
            <w:tcW w:w="1695" w:type="dxa"/>
            <w:vMerge w:val="restart"/>
          </w:tcPr>
          <w:p w14:paraId="57E3B0C9" w14:textId="77777777" w:rsidR="003D4380" w:rsidRDefault="003D4380">
            <w:pPr>
              <w:pBdr>
                <w:top w:val="nil"/>
                <w:left w:val="nil"/>
                <w:bottom w:val="nil"/>
                <w:right w:val="nil"/>
                <w:between w:val="nil"/>
              </w:pBdr>
              <w:spacing w:line="259" w:lineRule="auto"/>
              <w:jc w:val="both"/>
              <w:rPr>
                <w:rFonts w:ascii="Times New Roman" w:eastAsia="Times New Roman" w:hAnsi="Times New Roman" w:cs="Times New Roman"/>
                <w:b/>
                <w:color w:val="000000"/>
                <w:sz w:val="24"/>
                <w:szCs w:val="24"/>
              </w:rPr>
            </w:pPr>
          </w:p>
          <w:p w14:paraId="5501E722" w14:textId="77777777" w:rsidR="003D4380" w:rsidRDefault="003D4380">
            <w:pPr>
              <w:pBdr>
                <w:top w:val="nil"/>
                <w:left w:val="nil"/>
                <w:bottom w:val="nil"/>
                <w:right w:val="nil"/>
                <w:between w:val="nil"/>
              </w:pBdr>
              <w:spacing w:line="259" w:lineRule="auto"/>
              <w:jc w:val="both"/>
              <w:rPr>
                <w:rFonts w:ascii="Times New Roman" w:eastAsia="Times New Roman" w:hAnsi="Times New Roman" w:cs="Times New Roman"/>
                <w:b/>
                <w:color w:val="000000"/>
                <w:sz w:val="24"/>
                <w:szCs w:val="24"/>
              </w:rPr>
            </w:pPr>
          </w:p>
          <w:p w14:paraId="450CF491"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Klašu grupa</w:t>
            </w:r>
          </w:p>
        </w:tc>
        <w:tc>
          <w:tcPr>
            <w:tcW w:w="11145" w:type="dxa"/>
            <w:gridSpan w:val="2"/>
          </w:tcPr>
          <w:p w14:paraId="1D0F4A20"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Izglītojamo skaits % no kopējā izglītojamo skaita ar augstiem vidējiem statistiskajiem ikdienas mācību sasniegumiem </w:t>
            </w:r>
            <w:proofErr w:type="spellStart"/>
            <w:r>
              <w:rPr>
                <w:rFonts w:ascii="Times New Roman" w:eastAsia="Times New Roman" w:hAnsi="Times New Roman" w:cs="Times New Roman"/>
                <w:b/>
                <w:color w:val="000000"/>
                <w:sz w:val="24"/>
                <w:szCs w:val="24"/>
              </w:rPr>
              <w:t>summatīvajos</w:t>
            </w:r>
            <w:proofErr w:type="spellEnd"/>
            <w:r>
              <w:rPr>
                <w:rFonts w:ascii="Times New Roman" w:eastAsia="Times New Roman" w:hAnsi="Times New Roman" w:cs="Times New Roman"/>
                <w:b/>
                <w:color w:val="000000"/>
                <w:sz w:val="24"/>
                <w:szCs w:val="24"/>
              </w:rPr>
              <w:t xml:space="preserve"> vērtējumos (vidēji – 7,5 balles un augstāk, 1.-2.klasē padziļināti apguvis) 2021./2022.māc.g.</w:t>
            </w:r>
          </w:p>
        </w:tc>
      </w:tr>
      <w:tr w:rsidR="003D4380" w14:paraId="68DB316E" w14:textId="77777777">
        <w:trPr>
          <w:trHeight w:val="241"/>
        </w:trPr>
        <w:tc>
          <w:tcPr>
            <w:tcW w:w="1695" w:type="dxa"/>
            <w:vMerge/>
          </w:tcPr>
          <w:p w14:paraId="5CA094D2" w14:textId="77777777" w:rsidR="003D4380" w:rsidRDefault="003D4380">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810" w:type="dxa"/>
          </w:tcPr>
          <w:p w14:paraId="177A15D5" w14:textId="77777777" w:rsidR="003D4380" w:rsidRDefault="003D4380">
            <w:pPr>
              <w:pBdr>
                <w:top w:val="nil"/>
                <w:left w:val="nil"/>
                <w:bottom w:val="nil"/>
                <w:right w:val="nil"/>
                <w:between w:val="nil"/>
              </w:pBdr>
              <w:spacing w:line="259" w:lineRule="auto"/>
              <w:jc w:val="center"/>
              <w:rPr>
                <w:rFonts w:ascii="Times New Roman" w:eastAsia="Times New Roman" w:hAnsi="Times New Roman" w:cs="Times New Roman"/>
                <w:color w:val="000000"/>
                <w:sz w:val="24"/>
                <w:szCs w:val="24"/>
              </w:rPr>
            </w:pPr>
          </w:p>
          <w:p w14:paraId="41A4422D"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Izglītojamo kopējais skaits klašu grupā</w:t>
            </w:r>
          </w:p>
        </w:tc>
        <w:tc>
          <w:tcPr>
            <w:tcW w:w="8335" w:type="dxa"/>
            <w:shd w:val="clear" w:color="auto" w:fill="auto"/>
          </w:tcPr>
          <w:p w14:paraId="558BA238"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Izglītojamo skaits % no kopējā izglītojamo skaita, kuriem vidējie ikdienas mācību sasniegumi statistiski </w:t>
            </w:r>
            <w:proofErr w:type="spellStart"/>
            <w:r>
              <w:rPr>
                <w:rFonts w:ascii="Times New Roman" w:eastAsia="Times New Roman" w:hAnsi="Times New Roman" w:cs="Times New Roman"/>
                <w:color w:val="000000"/>
                <w:sz w:val="24"/>
                <w:szCs w:val="24"/>
              </w:rPr>
              <w:t>summatīvajos</w:t>
            </w:r>
            <w:proofErr w:type="spellEnd"/>
            <w:r>
              <w:rPr>
                <w:rFonts w:ascii="Times New Roman" w:eastAsia="Times New Roman" w:hAnsi="Times New Roman" w:cs="Times New Roman"/>
                <w:color w:val="000000"/>
                <w:sz w:val="24"/>
                <w:szCs w:val="24"/>
              </w:rPr>
              <w:t xml:space="preserve"> vērtējumos ir 7,5 un augstāk vai padziļināti apguvis 1.-2.klasē</w:t>
            </w:r>
          </w:p>
        </w:tc>
      </w:tr>
      <w:tr w:rsidR="003D4380" w14:paraId="2109796C" w14:textId="77777777">
        <w:trPr>
          <w:trHeight w:val="241"/>
        </w:trPr>
        <w:tc>
          <w:tcPr>
            <w:tcW w:w="1695" w:type="dxa"/>
          </w:tcPr>
          <w:p w14:paraId="3C04492A"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1.-2.klase</w:t>
            </w:r>
          </w:p>
        </w:tc>
        <w:tc>
          <w:tcPr>
            <w:tcW w:w="2810" w:type="dxa"/>
          </w:tcPr>
          <w:p w14:paraId="0B77A1EF"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61</w:t>
            </w:r>
          </w:p>
        </w:tc>
        <w:tc>
          <w:tcPr>
            <w:tcW w:w="8335" w:type="dxa"/>
          </w:tcPr>
          <w:p w14:paraId="078C00DB"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16.39 %</w:t>
            </w:r>
          </w:p>
        </w:tc>
      </w:tr>
      <w:tr w:rsidR="003D4380" w14:paraId="67DE23ED" w14:textId="77777777">
        <w:tc>
          <w:tcPr>
            <w:tcW w:w="1695" w:type="dxa"/>
          </w:tcPr>
          <w:p w14:paraId="0383EFFE" w14:textId="77777777" w:rsidR="003D4380" w:rsidRDefault="00E90519">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3.-9.klase</w:t>
            </w:r>
          </w:p>
        </w:tc>
        <w:tc>
          <w:tcPr>
            <w:tcW w:w="2810" w:type="dxa"/>
          </w:tcPr>
          <w:p w14:paraId="779A88E2" w14:textId="77777777" w:rsidR="003D4380" w:rsidRDefault="00E90519">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153</w:t>
            </w:r>
          </w:p>
        </w:tc>
        <w:tc>
          <w:tcPr>
            <w:tcW w:w="8335" w:type="dxa"/>
          </w:tcPr>
          <w:p w14:paraId="7E824D58" w14:textId="77777777" w:rsidR="003D4380" w:rsidRDefault="00E90519">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41.17%</w:t>
            </w:r>
          </w:p>
        </w:tc>
      </w:tr>
      <w:tr w:rsidR="003D4380" w14:paraId="5E160BFE" w14:textId="77777777">
        <w:tc>
          <w:tcPr>
            <w:tcW w:w="1695" w:type="dxa"/>
          </w:tcPr>
          <w:p w14:paraId="501517C9" w14:textId="77777777" w:rsidR="003D4380" w:rsidRDefault="00E90519">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10.-12.klase</w:t>
            </w:r>
          </w:p>
        </w:tc>
        <w:tc>
          <w:tcPr>
            <w:tcW w:w="2810" w:type="dxa"/>
          </w:tcPr>
          <w:p w14:paraId="543E47F2"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0</w:t>
            </w:r>
          </w:p>
        </w:tc>
        <w:tc>
          <w:tcPr>
            <w:tcW w:w="8335" w:type="dxa"/>
          </w:tcPr>
          <w:p w14:paraId="745AE527"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0</w:t>
            </w:r>
          </w:p>
        </w:tc>
      </w:tr>
    </w:tbl>
    <w:p w14:paraId="0ED6EECF" w14:textId="77777777" w:rsidR="003D4380" w:rsidRDefault="00E90519">
      <w:pPr>
        <w:spacing w:before="240" w:after="24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Secinājumi:</w:t>
      </w:r>
    </w:p>
    <w:p w14:paraId="66944560" w14:textId="77777777" w:rsidR="003D4380" w:rsidRDefault="00E9051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-Lielākās daļas izglītojamo mācību sasniegumu izaugsmi ikdienas darbā veicinājusi digitālo tehnoloģiju klāsta jēgpilna izmantošana informācijas iegūšanai, sadarbībai un komunikācijai.</w:t>
      </w:r>
    </w:p>
    <w:p w14:paraId="61366D55" w14:textId="77777777" w:rsidR="003D4380" w:rsidRDefault="00E9051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-Pedagogi mācību stundās piedāvā izglītojamiem pāru, grupu darbu, diskusijas, laboratorijas darbus, kas attīsta savstarpējās sadarbības prasmes, prezentēšanas prasmes, pētnieciskās prasmes.</w:t>
      </w:r>
    </w:p>
    <w:p w14:paraId="000D4095" w14:textId="77777777" w:rsidR="003D4380" w:rsidRDefault="00E9051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-Izglītojamie plāno savu darbu, analizē rezultātus un secina, kas jāveic augstāku rezultātu sasniegšanai.</w:t>
      </w:r>
    </w:p>
    <w:p w14:paraId="17733A6C" w14:textId="77777777" w:rsidR="003D4380" w:rsidRDefault="00E90519">
      <w:pPr>
        <w:spacing w:before="240" w:after="240"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Nepieciešamie uzlabojumi:</w:t>
      </w:r>
    </w:p>
    <w:p w14:paraId="3A94EDBE" w14:textId="77777777" w:rsidR="003D4380" w:rsidRDefault="00E9051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Izglītības iestādes 2-3 galvenie secinājumi par </w:t>
      </w:r>
      <w:r>
        <w:rPr>
          <w:rFonts w:ascii="Times New Roman" w:eastAsia="Times New Roman" w:hAnsi="Times New Roman" w:cs="Times New Roman"/>
          <w:b/>
          <w:color w:val="000000"/>
          <w:sz w:val="24"/>
          <w:szCs w:val="24"/>
          <w:u w:val="single"/>
        </w:rPr>
        <w:t>izglītojamo mācību sasniegumiem gadā</w:t>
      </w:r>
      <w:r>
        <w:rPr>
          <w:rFonts w:ascii="Times New Roman" w:eastAsia="Times New Roman" w:hAnsi="Times New Roman" w:cs="Times New Roman"/>
          <w:color w:val="000000"/>
          <w:sz w:val="24"/>
          <w:szCs w:val="24"/>
        </w:rPr>
        <w:t xml:space="preserve"> un turpmākie nepieciešamie uzlabojumi izglītības iestādes darbībā. </w:t>
      </w:r>
    </w:p>
    <w:p w14:paraId="7E717578"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tbl>
      <w:tblPr>
        <w:tblStyle w:val="ad"/>
        <w:tblW w:w="129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268"/>
        <w:gridCol w:w="2702"/>
        <w:gridCol w:w="1550"/>
        <w:gridCol w:w="2126"/>
        <w:gridCol w:w="2749"/>
      </w:tblGrid>
      <w:tr w:rsidR="003D4380" w14:paraId="593C7251" w14:textId="77777777">
        <w:tc>
          <w:tcPr>
            <w:tcW w:w="6525" w:type="dxa"/>
            <w:gridSpan w:val="3"/>
          </w:tcPr>
          <w:p w14:paraId="61B4765A" w14:textId="77777777" w:rsidR="003D4380" w:rsidRDefault="00E9051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Izglītojamo vidējie statistiskie mācību rezultāti 2020./2021.māc.g. noslēgumā (gadā)</w:t>
            </w:r>
          </w:p>
        </w:tc>
        <w:tc>
          <w:tcPr>
            <w:tcW w:w="6425" w:type="dxa"/>
            <w:gridSpan w:val="3"/>
          </w:tcPr>
          <w:p w14:paraId="632D3AFA" w14:textId="77777777" w:rsidR="003D4380" w:rsidRDefault="00E9051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Izglītojamo vidējie statistiskie mācību rezultāti 2021./2022.māc.g. noslēgumā (gadā)</w:t>
            </w:r>
          </w:p>
        </w:tc>
      </w:tr>
      <w:tr w:rsidR="003D4380" w14:paraId="3D85F170" w14:textId="77777777">
        <w:tc>
          <w:tcPr>
            <w:tcW w:w="1555" w:type="dxa"/>
          </w:tcPr>
          <w:p w14:paraId="7EFA8409"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Klašu grupa</w:t>
            </w:r>
          </w:p>
        </w:tc>
        <w:tc>
          <w:tcPr>
            <w:tcW w:w="2268" w:type="dxa"/>
          </w:tcPr>
          <w:p w14:paraId="6BA83BB6"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Vidējie mācību rezultāti klašu grupā </w:t>
            </w:r>
            <w:r>
              <w:rPr>
                <w:rFonts w:ascii="Times New Roman" w:eastAsia="Times New Roman" w:hAnsi="Times New Roman" w:cs="Times New Roman"/>
                <w:sz w:val="24"/>
                <w:szCs w:val="24"/>
              </w:rPr>
              <w:lastRenderedPageBreak/>
              <w:t>(1.-3.klasei dati nav jānorāda)</w:t>
            </w:r>
          </w:p>
          <w:p w14:paraId="3007AB6E" w14:textId="77777777" w:rsidR="003D4380" w:rsidRDefault="003D4380">
            <w:pPr>
              <w:jc w:val="both"/>
              <w:rPr>
                <w:rFonts w:ascii="Times New Roman" w:eastAsia="Times New Roman" w:hAnsi="Times New Roman" w:cs="Times New Roman"/>
                <w:sz w:val="24"/>
                <w:szCs w:val="24"/>
                <w:highlight w:val="yellow"/>
              </w:rPr>
            </w:pPr>
          </w:p>
        </w:tc>
        <w:tc>
          <w:tcPr>
            <w:tcW w:w="2702" w:type="dxa"/>
          </w:tcPr>
          <w:p w14:paraId="31486D9C"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Izglītojamo skaits klašu grupā %  no kopējā </w:t>
            </w:r>
            <w:r>
              <w:rPr>
                <w:rFonts w:ascii="Times New Roman" w:eastAsia="Times New Roman" w:hAnsi="Times New Roman" w:cs="Times New Roman"/>
                <w:sz w:val="24"/>
                <w:szCs w:val="24"/>
              </w:rPr>
              <w:lastRenderedPageBreak/>
              <w:t>izglītojamo skaita, kuri mācībās saņēmuši vienu vai vairākus vērtējumus (1-3 balles vai “</w:t>
            </w:r>
            <w:r>
              <w:rPr>
                <w:rFonts w:ascii="Times New Roman" w:eastAsia="Times New Roman" w:hAnsi="Times New Roman" w:cs="Times New Roman"/>
                <w:sz w:val="24"/>
                <w:szCs w:val="24"/>
                <w:u w:val="single"/>
              </w:rPr>
              <w:t>sācis apgūt”</w:t>
            </w:r>
            <w:r>
              <w:rPr>
                <w:rFonts w:ascii="Times New Roman" w:eastAsia="Times New Roman" w:hAnsi="Times New Roman" w:cs="Times New Roman"/>
                <w:sz w:val="24"/>
                <w:szCs w:val="24"/>
              </w:rPr>
              <w:t>)</w:t>
            </w:r>
          </w:p>
          <w:p w14:paraId="42A1BA8F" w14:textId="77777777" w:rsidR="003D4380" w:rsidRDefault="003D4380">
            <w:pPr>
              <w:jc w:val="both"/>
              <w:rPr>
                <w:rFonts w:ascii="Times New Roman" w:eastAsia="Times New Roman" w:hAnsi="Times New Roman" w:cs="Times New Roman"/>
                <w:sz w:val="24"/>
                <w:szCs w:val="24"/>
              </w:rPr>
            </w:pPr>
          </w:p>
        </w:tc>
        <w:tc>
          <w:tcPr>
            <w:tcW w:w="1550" w:type="dxa"/>
          </w:tcPr>
          <w:p w14:paraId="517EE554"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Klašu grupa</w:t>
            </w:r>
          </w:p>
        </w:tc>
        <w:tc>
          <w:tcPr>
            <w:tcW w:w="2126" w:type="dxa"/>
          </w:tcPr>
          <w:p w14:paraId="0C309824" w14:textId="77777777" w:rsidR="003D4380" w:rsidRDefault="00E90519">
            <w:pP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Vidējie mācību rezultāti klašu grupā </w:t>
            </w:r>
            <w:r>
              <w:rPr>
                <w:rFonts w:ascii="Times New Roman" w:eastAsia="Times New Roman" w:hAnsi="Times New Roman" w:cs="Times New Roman"/>
                <w:sz w:val="24"/>
                <w:szCs w:val="24"/>
              </w:rPr>
              <w:lastRenderedPageBreak/>
              <w:t>(1.-3.klasei dati nav jānorāda)</w:t>
            </w:r>
          </w:p>
        </w:tc>
        <w:tc>
          <w:tcPr>
            <w:tcW w:w="2749" w:type="dxa"/>
          </w:tcPr>
          <w:p w14:paraId="3F4961A3"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Izglītojamo skaits klašu grupā %  no kopējā </w:t>
            </w:r>
            <w:r>
              <w:rPr>
                <w:rFonts w:ascii="Times New Roman" w:eastAsia="Times New Roman" w:hAnsi="Times New Roman" w:cs="Times New Roman"/>
                <w:sz w:val="24"/>
                <w:szCs w:val="24"/>
              </w:rPr>
              <w:lastRenderedPageBreak/>
              <w:t>izglītojamo skaita, kuri mācībās saņēmuši vienu vai vairākus vērtējumus (1-3 balles vai “</w:t>
            </w:r>
            <w:r>
              <w:rPr>
                <w:rFonts w:ascii="Times New Roman" w:eastAsia="Times New Roman" w:hAnsi="Times New Roman" w:cs="Times New Roman"/>
                <w:sz w:val="24"/>
                <w:szCs w:val="24"/>
                <w:u w:val="single"/>
              </w:rPr>
              <w:t>sācis apgūt”</w:t>
            </w:r>
            <w:r>
              <w:rPr>
                <w:rFonts w:ascii="Times New Roman" w:eastAsia="Times New Roman" w:hAnsi="Times New Roman" w:cs="Times New Roman"/>
                <w:sz w:val="24"/>
                <w:szCs w:val="24"/>
              </w:rPr>
              <w:t>)</w:t>
            </w:r>
          </w:p>
          <w:p w14:paraId="7D338BC5" w14:textId="77777777" w:rsidR="003D4380" w:rsidRDefault="003D4380">
            <w:pPr>
              <w:jc w:val="both"/>
              <w:rPr>
                <w:rFonts w:ascii="Times New Roman" w:eastAsia="Times New Roman" w:hAnsi="Times New Roman" w:cs="Times New Roman"/>
                <w:sz w:val="24"/>
                <w:szCs w:val="24"/>
              </w:rPr>
            </w:pPr>
          </w:p>
        </w:tc>
      </w:tr>
      <w:tr w:rsidR="003D4380" w14:paraId="09A24EDC" w14:textId="77777777">
        <w:tc>
          <w:tcPr>
            <w:tcW w:w="1555" w:type="dxa"/>
          </w:tcPr>
          <w:p w14:paraId="568C2CAE"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1.-3.klase</w:t>
            </w:r>
          </w:p>
        </w:tc>
        <w:tc>
          <w:tcPr>
            <w:tcW w:w="2268" w:type="dxa"/>
            <w:shd w:val="clear" w:color="auto" w:fill="000000"/>
          </w:tcPr>
          <w:p w14:paraId="5A9AE4A1" w14:textId="77777777" w:rsidR="003D4380" w:rsidRDefault="003D4380">
            <w:pPr>
              <w:jc w:val="both"/>
              <w:rPr>
                <w:rFonts w:ascii="Times New Roman" w:eastAsia="Times New Roman" w:hAnsi="Times New Roman" w:cs="Times New Roman"/>
                <w:sz w:val="24"/>
                <w:szCs w:val="24"/>
              </w:rPr>
            </w:pPr>
          </w:p>
        </w:tc>
        <w:tc>
          <w:tcPr>
            <w:tcW w:w="2702" w:type="dxa"/>
          </w:tcPr>
          <w:p w14:paraId="0341D107"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1.64 %</w:t>
            </w:r>
          </w:p>
        </w:tc>
        <w:tc>
          <w:tcPr>
            <w:tcW w:w="1550" w:type="dxa"/>
          </w:tcPr>
          <w:p w14:paraId="0EFCB989"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1.-3.klase</w:t>
            </w:r>
          </w:p>
        </w:tc>
        <w:tc>
          <w:tcPr>
            <w:tcW w:w="2126" w:type="dxa"/>
            <w:shd w:val="clear" w:color="auto" w:fill="000000"/>
          </w:tcPr>
          <w:p w14:paraId="106674E5" w14:textId="77777777" w:rsidR="003D4380" w:rsidRDefault="003D4380">
            <w:pPr>
              <w:jc w:val="both"/>
              <w:rPr>
                <w:rFonts w:ascii="Times New Roman" w:eastAsia="Times New Roman" w:hAnsi="Times New Roman" w:cs="Times New Roman"/>
                <w:color w:val="434343"/>
                <w:sz w:val="24"/>
                <w:szCs w:val="24"/>
              </w:rPr>
            </w:pPr>
          </w:p>
        </w:tc>
        <w:tc>
          <w:tcPr>
            <w:tcW w:w="2749" w:type="dxa"/>
          </w:tcPr>
          <w:p w14:paraId="459F418B"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1.64 %</w:t>
            </w:r>
          </w:p>
        </w:tc>
      </w:tr>
      <w:tr w:rsidR="003D4380" w14:paraId="7260A4D8" w14:textId="77777777">
        <w:tc>
          <w:tcPr>
            <w:tcW w:w="1555" w:type="dxa"/>
          </w:tcPr>
          <w:p w14:paraId="32B80DD6"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4.-9.klase</w:t>
            </w:r>
          </w:p>
        </w:tc>
        <w:tc>
          <w:tcPr>
            <w:tcW w:w="2268" w:type="dxa"/>
          </w:tcPr>
          <w:p w14:paraId="59F7A242"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7.08</w:t>
            </w:r>
          </w:p>
        </w:tc>
        <w:tc>
          <w:tcPr>
            <w:tcW w:w="2702" w:type="dxa"/>
          </w:tcPr>
          <w:p w14:paraId="0C189DD0"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7.25%</w:t>
            </w:r>
          </w:p>
        </w:tc>
        <w:tc>
          <w:tcPr>
            <w:tcW w:w="1550" w:type="dxa"/>
          </w:tcPr>
          <w:p w14:paraId="276AF441"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4.-6.klase</w:t>
            </w:r>
          </w:p>
        </w:tc>
        <w:tc>
          <w:tcPr>
            <w:tcW w:w="2126" w:type="dxa"/>
          </w:tcPr>
          <w:p w14:paraId="4D292439"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7.32 %</w:t>
            </w:r>
          </w:p>
        </w:tc>
        <w:tc>
          <w:tcPr>
            <w:tcW w:w="2749" w:type="dxa"/>
          </w:tcPr>
          <w:p w14:paraId="3E5F8AE7"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2.86 %</w:t>
            </w:r>
          </w:p>
        </w:tc>
      </w:tr>
      <w:tr w:rsidR="003D4380" w14:paraId="6CC815C6" w14:textId="77777777">
        <w:tc>
          <w:tcPr>
            <w:tcW w:w="1555" w:type="dxa"/>
          </w:tcPr>
          <w:p w14:paraId="00A0E603"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10.-12.klase</w:t>
            </w:r>
          </w:p>
        </w:tc>
        <w:tc>
          <w:tcPr>
            <w:tcW w:w="2268" w:type="dxa"/>
          </w:tcPr>
          <w:p w14:paraId="37A4B82A"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2702" w:type="dxa"/>
          </w:tcPr>
          <w:p w14:paraId="4539EA24"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1550" w:type="dxa"/>
          </w:tcPr>
          <w:p w14:paraId="59D845F0"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10.-11.klase</w:t>
            </w:r>
          </w:p>
        </w:tc>
        <w:tc>
          <w:tcPr>
            <w:tcW w:w="2126" w:type="dxa"/>
          </w:tcPr>
          <w:p w14:paraId="58FFE060"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2749" w:type="dxa"/>
          </w:tcPr>
          <w:p w14:paraId="6B4FBB0F"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r>
    </w:tbl>
    <w:p w14:paraId="52F8395A" w14:textId="77777777" w:rsidR="003D4380" w:rsidRDefault="00E90519">
      <w:pPr>
        <w:spacing w:before="240"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Secinājumi:</w:t>
      </w:r>
    </w:p>
    <w:p w14:paraId="17BD053E" w14:textId="77777777" w:rsidR="003D4380" w:rsidRDefault="00E9051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-Attālinātā mācīšanās izgaismoja atsevišķu izglītojamo ikdienas mācību sasniegumu problēmas -  motivācijas trūkumu, nevēlēšanos mācīties pēc savām spējām, pusaudžu vecumposmam raksturīgās iezīmes, psiholoģiskās problēmas.</w:t>
      </w:r>
    </w:p>
    <w:p w14:paraId="497EE34E" w14:textId="77777777" w:rsidR="003D4380" w:rsidRDefault="00E90519">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Nepieciešamie uzlabojumi:</w:t>
      </w:r>
    </w:p>
    <w:p w14:paraId="23E301A0" w14:textId="77777777" w:rsidR="003D4380" w:rsidRDefault="00E90519">
      <w:pPr>
        <w:spacing w:before="240" w:after="240"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-Palielināt </w:t>
      </w:r>
      <w:proofErr w:type="spellStart"/>
      <w:r>
        <w:rPr>
          <w:rFonts w:ascii="Times New Roman" w:eastAsia="Times New Roman" w:hAnsi="Times New Roman" w:cs="Times New Roman"/>
          <w:sz w:val="24"/>
          <w:szCs w:val="24"/>
        </w:rPr>
        <w:t>formatīvās</w:t>
      </w:r>
      <w:proofErr w:type="spellEnd"/>
      <w:r>
        <w:rPr>
          <w:rFonts w:ascii="Times New Roman" w:eastAsia="Times New Roman" w:hAnsi="Times New Roman" w:cs="Times New Roman"/>
          <w:sz w:val="24"/>
          <w:szCs w:val="24"/>
        </w:rPr>
        <w:t xml:space="preserve"> vērtēšanas un atgriezeniskās saites sniegšanu un saņemšanu izglītojamo mācību sasniegumu paaugstināšanā.</w:t>
      </w:r>
    </w:p>
    <w:p w14:paraId="56C22C3E" w14:textId="77777777" w:rsidR="003D4380" w:rsidRDefault="00E9051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-Apzināt izglītojamo individuālās mācīšanās vajadzības vismaz divas reizes mācību gadā (septembrī un janvārī). Ne retāk kā reizi semestrī izvērtēt rezultātus. Pamanot grūtības, sniegt piemērotu atbalstu.</w:t>
      </w:r>
    </w:p>
    <w:p w14:paraId="72282D8C" w14:textId="77777777" w:rsidR="003D4380" w:rsidRDefault="00E9051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-Pedagogiem kursos, semināros, jomu sanāksmēs iegūtās zināšanas izmantot mācību procesā, dalīties ar kolēģiem (ieviest sistēmu, kā informāciju nodot kolēģiem). Sekmēt pieredzes apmaiņu starp pedagogiem.</w:t>
      </w:r>
    </w:p>
    <w:p w14:paraId="0A684AB3" w14:textId="77777777" w:rsidR="003D4380" w:rsidRDefault="003D4380">
      <w:pPr>
        <w:spacing w:after="0" w:line="240" w:lineRule="auto"/>
        <w:jc w:val="both"/>
        <w:rPr>
          <w:rFonts w:ascii="Times New Roman" w:eastAsia="Times New Roman" w:hAnsi="Times New Roman" w:cs="Times New Roman"/>
          <w:sz w:val="24"/>
          <w:szCs w:val="24"/>
        </w:rPr>
      </w:pPr>
    </w:p>
    <w:p w14:paraId="5E066BCC"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Mācību sasniegumi valsts pārbaudes darbos</w:t>
      </w:r>
    </w:p>
    <w:p w14:paraId="376268D8" w14:textId="77777777" w:rsidR="003D4380" w:rsidRDefault="00E90519">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Izglītības iestādes 1-2 galvenie secinājumi par </w:t>
      </w:r>
      <w:r>
        <w:rPr>
          <w:rFonts w:ascii="Times New Roman" w:eastAsia="Times New Roman" w:hAnsi="Times New Roman" w:cs="Times New Roman"/>
          <w:b/>
          <w:color w:val="000000"/>
          <w:sz w:val="24"/>
          <w:szCs w:val="24"/>
          <w:u w:val="single"/>
        </w:rPr>
        <w:t>izglītojamo mācību sasniegumiem izglītības programmas apguves noslēgumā valsts pārbaudes darbos vispārējās pamatizglītības programmā 9.klasē 2021./2022.māc.g.</w:t>
      </w:r>
      <w:r>
        <w:rPr>
          <w:rFonts w:ascii="Times New Roman" w:eastAsia="Times New Roman" w:hAnsi="Times New Roman" w:cs="Times New Roman"/>
          <w:color w:val="000000"/>
          <w:sz w:val="24"/>
          <w:szCs w:val="24"/>
        </w:rPr>
        <w:t xml:space="preserve"> un turpmākie nepieciešamie uzlabojumi izglītības iestādes darbībā.</w:t>
      </w:r>
    </w:p>
    <w:p w14:paraId="555D0A59" w14:textId="77777777" w:rsidR="003D4380" w:rsidRDefault="003D4380">
      <w:pPr>
        <w:rPr>
          <w:rFonts w:ascii="Times New Roman" w:eastAsia="Times New Roman" w:hAnsi="Times New Roman" w:cs="Times New Roman"/>
          <w:sz w:val="24"/>
          <w:szCs w:val="24"/>
        </w:rPr>
      </w:pPr>
    </w:p>
    <w:p w14:paraId="6D62D70A"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Valsts pārbaudes darbos Latvijas vēsturē un matemātikā 9.klases audzēkņi uzrādīja būtiski augstākus vērtējumus nekā Jelgavas novadā (+10.78%) un valstī (+7.21%) augstāki sasniegumi arī krievu valodā – par 3.51% augstāki kā novadā, par 1.14% augstāki kā valstī.</w:t>
      </w:r>
    </w:p>
    <w:p w14:paraId="03E08B41"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Rezultāti angļu valodā līdzinās vidējiem rādītājiem novadā un valstī. Zemāki vērtējumi kā valstī ir latviešu valodas eksāmenā – par 2,9%, bet par 2,04% augstāki kā novadā. Salīdzinājumā ar 2020./2021m.g. diagnosticējoša darba  rezultātiem vidējais vērtējums skolā valsts pārbaudes darbā latviešu valodā pieaudzis par 1,77%, tas ļauj secināt, ka skolēni labāk apgūst mācību vielu klātienes mācībās.</w:t>
      </w:r>
    </w:p>
    <w:p w14:paraId="584AF063" w14:textId="77777777" w:rsidR="003D4380" w:rsidRDefault="00E90519">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Secinājumi:</w:t>
      </w:r>
    </w:p>
    <w:p w14:paraId="4DF4F382" w14:textId="77777777" w:rsidR="003D4380" w:rsidRDefault="00E9051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-Lielākā daļa izglītojamo prot strādāt ar doto informāciju, nolasot to no tabulām, diagrammām; izskaidrot piedāvātās situācijas, pamatot savu viedokli.</w:t>
      </w:r>
    </w:p>
    <w:p w14:paraId="492EB17F" w14:textId="3B416C76" w:rsidR="003D4380" w:rsidRDefault="00E9051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-Valsts pārbaudes darbos Latvijas vēsturē un matemātikā 9.klases audzēkņi uzrādīja būtiski augstākus vērtējumus nekā novadā un valstī, augstāki</w:t>
      </w:r>
      <w:r w:rsidR="004D597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sasniegumi arī krievu valodā.</w:t>
      </w:r>
    </w:p>
    <w:p w14:paraId="1F5C24DD" w14:textId="77777777" w:rsidR="003D4380" w:rsidRDefault="00E90519">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Nepieciešamie uzlabojumi:</w:t>
      </w:r>
    </w:p>
    <w:p w14:paraId="2CFEEFF4" w14:textId="77777777" w:rsidR="003D4380" w:rsidRDefault="00E9051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-Kā vienu no prioritātēm skolas mācību darbā izvirzīt darbu ar </w:t>
      </w:r>
      <w:proofErr w:type="spellStart"/>
      <w:r>
        <w:rPr>
          <w:rFonts w:ascii="Times New Roman" w:eastAsia="Times New Roman" w:hAnsi="Times New Roman" w:cs="Times New Roman"/>
          <w:sz w:val="24"/>
          <w:szCs w:val="24"/>
        </w:rPr>
        <w:t>tekstpratību</w:t>
      </w:r>
      <w:proofErr w:type="spellEnd"/>
      <w:r>
        <w:rPr>
          <w:rFonts w:ascii="Times New Roman" w:eastAsia="Times New Roman" w:hAnsi="Times New Roman" w:cs="Times New Roman"/>
          <w:sz w:val="24"/>
          <w:szCs w:val="24"/>
        </w:rPr>
        <w:t>, lasītprasmi, uz ko norāda arī zemāki sasniegumi skolā latviešu valodā nekā valstī.</w:t>
      </w:r>
    </w:p>
    <w:p w14:paraId="4B4829EC" w14:textId="77777777" w:rsidR="003D4380" w:rsidRDefault="00E9051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-Attīstīt katra izglītojamā personisko iniciatīvu un atbildību, turpināt strādāt pie individuālo sasniegumu dinamikas analīzes.</w:t>
      </w:r>
    </w:p>
    <w:p w14:paraId="2A7D2B1C" w14:textId="77777777" w:rsidR="003D4380" w:rsidRDefault="003D438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1EEBABFD"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Audzināšanas darba prioritārie virzieni</w:t>
      </w:r>
    </w:p>
    <w:p w14:paraId="5231C214" w14:textId="77777777" w:rsidR="003D4380" w:rsidRDefault="00E90519">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Izglītības iestādes 2-3 galvenie secinājumi par </w:t>
      </w:r>
      <w:r>
        <w:rPr>
          <w:rFonts w:ascii="Times New Roman" w:eastAsia="Times New Roman" w:hAnsi="Times New Roman" w:cs="Times New Roman"/>
          <w:b/>
          <w:color w:val="000000"/>
          <w:sz w:val="24"/>
          <w:szCs w:val="24"/>
          <w:u w:val="single"/>
        </w:rPr>
        <w:t>audzināšanas darba prioritārajiem virzieniem</w:t>
      </w:r>
      <w:r>
        <w:rPr>
          <w:rFonts w:ascii="Times New Roman" w:eastAsia="Times New Roman" w:hAnsi="Times New Roman" w:cs="Times New Roman"/>
          <w:color w:val="000000"/>
          <w:sz w:val="24"/>
          <w:szCs w:val="24"/>
        </w:rPr>
        <w:t>, to piemērotību un nepieciešamību tos pilnveidot, ņemot vērā izglītojamo ikdienas mācību sasniegumus, sasniegumus valsts pārbaudes darbos un 2021./2022.māc.g. anketēšanas rezultātus.</w:t>
      </w:r>
    </w:p>
    <w:p w14:paraId="59EF69CF" w14:textId="77777777" w:rsidR="003D4380" w:rsidRDefault="003D4380">
      <w:pPr>
        <w:spacing w:after="0" w:line="240" w:lineRule="auto"/>
        <w:jc w:val="both"/>
        <w:rPr>
          <w:rFonts w:ascii="Times New Roman" w:eastAsia="Times New Roman" w:hAnsi="Times New Roman" w:cs="Times New Roman"/>
          <w:sz w:val="24"/>
          <w:szCs w:val="24"/>
        </w:rPr>
      </w:pPr>
    </w:p>
    <w:tbl>
      <w:tblPr>
        <w:tblStyle w:val="ae"/>
        <w:tblW w:w="129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7195"/>
        <w:gridCol w:w="4767"/>
      </w:tblGrid>
      <w:tr w:rsidR="003D4380" w14:paraId="2865ED8C" w14:textId="77777777">
        <w:tc>
          <w:tcPr>
            <w:tcW w:w="988" w:type="dxa"/>
          </w:tcPr>
          <w:p w14:paraId="50BAFD4B" w14:textId="77777777" w:rsidR="003D4380" w:rsidRDefault="00E9051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NPK</w:t>
            </w:r>
          </w:p>
        </w:tc>
        <w:tc>
          <w:tcPr>
            <w:tcW w:w="7195" w:type="dxa"/>
          </w:tcPr>
          <w:p w14:paraId="309410F2" w14:textId="77777777" w:rsidR="003D4380" w:rsidRDefault="00E9051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Informācija par </w:t>
            </w:r>
            <w:proofErr w:type="spellStart"/>
            <w:r>
              <w:rPr>
                <w:rFonts w:ascii="Times New Roman" w:eastAsia="Times New Roman" w:hAnsi="Times New Roman" w:cs="Times New Roman"/>
                <w:b/>
                <w:sz w:val="24"/>
                <w:szCs w:val="24"/>
              </w:rPr>
              <w:t>mērķgrupas</w:t>
            </w:r>
            <w:proofErr w:type="spellEnd"/>
            <w:r>
              <w:rPr>
                <w:rFonts w:ascii="Times New Roman" w:eastAsia="Times New Roman" w:hAnsi="Times New Roman" w:cs="Times New Roman"/>
                <w:b/>
                <w:sz w:val="24"/>
                <w:szCs w:val="24"/>
              </w:rPr>
              <w:t xml:space="preserve"> izvērtēšanas galvenajiem secinājumiem</w:t>
            </w:r>
          </w:p>
        </w:tc>
        <w:tc>
          <w:tcPr>
            <w:tcW w:w="4767" w:type="dxa"/>
          </w:tcPr>
          <w:p w14:paraId="3B5AE091" w14:textId="77777777" w:rsidR="003D4380" w:rsidRDefault="00E9051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Komentāri (pēc nepieciešamības)</w:t>
            </w:r>
          </w:p>
        </w:tc>
      </w:tr>
      <w:tr w:rsidR="003D4380" w14:paraId="767D5AD8" w14:textId="77777777">
        <w:tc>
          <w:tcPr>
            <w:tcW w:w="988" w:type="dxa"/>
          </w:tcPr>
          <w:p w14:paraId="6956E9A6"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195" w:type="dxa"/>
          </w:tcPr>
          <w:p w14:paraId="464E84AF"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iestādes vadības un dibinātāja 2-3 galvenie secinājumi</w:t>
            </w:r>
          </w:p>
          <w:p w14:paraId="4D44FF52" w14:textId="77777777" w:rsidR="003D4380" w:rsidRDefault="00E9051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Pārsvarā pedagogi savā darbā izmanto tādas mācību priekšmeta metodes un stratēģijas, kas veicina kritisko domāšanu, māca strādāt radoši, atbildīgi un komandā. Mācību stundas ir loģiski strukturētas, mērķtiecīgas un radošas, tajās izmantotas daudzveidīgas mācību darba formas un metodes gan skolā, gan ārpus skolas telpām. Stundas ir  virzītas uz izglītojamo aktīvu un mērķtiecīgu darbību, viņu prasmi analizēt, pētīt, izprast un secināt. Izglītojamie tiek rosināti regulāri analizēt sava darba kvalitāti un veikt pašnovērtējumu.</w:t>
            </w:r>
          </w:p>
          <w:p w14:paraId="6B03CD25" w14:textId="77777777" w:rsidR="003D4380" w:rsidRDefault="003D4380">
            <w:pPr>
              <w:jc w:val="both"/>
              <w:rPr>
                <w:rFonts w:ascii="Times New Roman" w:eastAsia="Times New Roman" w:hAnsi="Times New Roman" w:cs="Times New Roman"/>
                <w:sz w:val="24"/>
                <w:szCs w:val="24"/>
              </w:rPr>
            </w:pPr>
          </w:p>
        </w:tc>
        <w:tc>
          <w:tcPr>
            <w:tcW w:w="4767" w:type="dxa"/>
          </w:tcPr>
          <w:p w14:paraId="0BE1F4EA" w14:textId="77777777" w:rsidR="003D4380" w:rsidRDefault="003D4380">
            <w:pPr>
              <w:jc w:val="both"/>
              <w:rPr>
                <w:rFonts w:ascii="Times New Roman" w:eastAsia="Times New Roman" w:hAnsi="Times New Roman" w:cs="Times New Roman"/>
                <w:sz w:val="24"/>
                <w:szCs w:val="24"/>
              </w:rPr>
            </w:pPr>
          </w:p>
        </w:tc>
      </w:tr>
      <w:tr w:rsidR="003D4380" w14:paraId="556469F1" w14:textId="77777777">
        <w:tc>
          <w:tcPr>
            <w:tcW w:w="988" w:type="dxa"/>
          </w:tcPr>
          <w:p w14:paraId="42130642"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195" w:type="dxa"/>
          </w:tcPr>
          <w:p w14:paraId="6EE3DA21"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Izglītības iestādes </w:t>
            </w:r>
            <w:r>
              <w:rPr>
                <w:rFonts w:ascii="Times New Roman" w:eastAsia="Times New Roman" w:hAnsi="Times New Roman" w:cs="Times New Roman"/>
                <w:i/>
                <w:sz w:val="24"/>
                <w:szCs w:val="24"/>
              </w:rPr>
              <w:t>Pedagoģiskās padomes</w:t>
            </w:r>
            <w:r>
              <w:rPr>
                <w:rFonts w:ascii="Times New Roman" w:eastAsia="Times New Roman" w:hAnsi="Times New Roman" w:cs="Times New Roman"/>
                <w:sz w:val="24"/>
                <w:szCs w:val="24"/>
              </w:rPr>
              <w:t xml:space="preserve"> 2-3 galvenie secinājumi</w:t>
            </w:r>
          </w:p>
          <w:p w14:paraId="3634211F" w14:textId="77777777" w:rsidR="003D4380" w:rsidRDefault="00E90519" w:rsidP="007A5455">
            <w:pPr>
              <w:spacing w:before="240" w:after="240"/>
              <w:ind w:left="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Visiem pedagogiem ievērot vienotas prasības gan audzināšanas un mācību darbā, gan skolēnu mācību sasniegumu vērtēšanā.</w:t>
            </w:r>
          </w:p>
          <w:p w14:paraId="08E762EE" w14:textId="77777777" w:rsidR="003D4380" w:rsidRDefault="00E90519" w:rsidP="007A5455">
            <w:pPr>
              <w:spacing w:before="240" w:after="240"/>
              <w:ind w:left="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Mācību satura apguvē palielināt to uzdevumu īpatsvaru, kas prasa konkrētas problēmu risināšanas, kritiskās domāšanas un </w:t>
            </w:r>
            <w:proofErr w:type="spellStart"/>
            <w:r>
              <w:rPr>
                <w:rFonts w:ascii="Times New Roman" w:eastAsia="Times New Roman" w:hAnsi="Times New Roman" w:cs="Times New Roman"/>
                <w:sz w:val="24"/>
                <w:szCs w:val="24"/>
              </w:rPr>
              <w:t>pašvadītas</w:t>
            </w:r>
            <w:proofErr w:type="spellEnd"/>
            <w:r>
              <w:rPr>
                <w:rFonts w:ascii="Times New Roman" w:eastAsia="Times New Roman" w:hAnsi="Times New Roman" w:cs="Times New Roman"/>
                <w:sz w:val="24"/>
                <w:szCs w:val="24"/>
              </w:rPr>
              <w:t xml:space="preserve"> mācīšanās prasmes.</w:t>
            </w:r>
            <w:bookmarkStart w:id="0" w:name="_GoBack"/>
            <w:bookmarkEnd w:id="0"/>
          </w:p>
          <w:p w14:paraId="2FCAEE92" w14:textId="77777777" w:rsidR="003D4380" w:rsidRDefault="00E90519" w:rsidP="007A5455">
            <w:pPr>
              <w:spacing w:before="240" w:after="240"/>
              <w:ind w:left="94"/>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Audzināšanas darbā pilnveidot katra izglītojamā prasmes savu darba rezultātu izvērtēšanā turpmāko mērķu un uzdevumu sasniegšanai.</w:t>
            </w:r>
          </w:p>
          <w:p w14:paraId="172F3407" w14:textId="77777777" w:rsidR="003D4380" w:rsidRDefault="003D4380">
            <w:pPr>
              <w:jc w:val="both"/>
              <w:rPr>
                <w:rFonts w:ascii="Times New Roman" w:eastAsia="Times New Roman" w:hAnsi="Times New Roman" w:cs="Times New Roman"/>
                <w:sz w:val="24"/>
                <w:szCs w:val="24"/>
              </w:rPr>
            </w:pPr>
          </w:p>
        </w:tc>
        <w:tc>
          <w:tcPr>
            <w:tcW w:w="4767" w:type="dxa"/>
          </w:tcPr>
          <w:p w14:paraId="08EBB3FB" w14:textId="77777777" w:rsidR="003D4380" w:rsidRDefault="00E90519">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c>
      </w:tr>
    </w:tbl>
    <w:p w14:paraId="08412084" w14:textId="77777777" w:rsidR="003D4380" w:rsidRDefault="00E90519">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Turpmākā attīstība:</w:t>
      </w:r>
    </w:p>
    <w:p w14:paraId="458912E3" w14:textId="77777777" w:rsidR="003D4380" w:rsidRDefault="00E9051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-Turpināt rūpīgi sekot katra izglītojamā individuālajām mācīšanās vajadzībām un rezultātiem, laicīgi pamanot grūtības un sniedzot adekvātu atbalstu.</w:t>
      </w:r>
    </w:p>
    <w:p w14:paraId="36A66B60" w14:textId="77777777" w:rsidR="003D4380" w:rsidRDefault="00E9051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-Skolā mācību rezultātus analizēt mācību priekšmetu metodiskajās komisijās,  pedagoģiskajā padomē, par galveno mērķi izvirzot mācību procesa uzlabošanu. Nesaistot izglītojamā personību tikai ar akadēmiskiem sasniegumiem, atbilstoši mācību priekšmeta standartam, bet pamanot ikkatru mazāko soli, kas veicina izaugsmi un to pozitīvi novērtējot. </w:t>
      </w:r>
    </w:p>
    <w:p w14:paraId="297224B5" w14:textId="77777777" w:rsidR="003D4380" w:rsidRDefault="003D4380">
      <w:pPr>
        <w:spacing w:after="0" w:line="240" w:lineRule="auto"/>
        <w:jc w:val="both"/>
        <w:rPr>
          <w:rFonts w:ascii="Times New Roman" w:eastAsia="Times New Roman" w:hAnsi="Times New Roman" w:cs="Times New Roman"/>
          <w:sz w:val="24"/>
          <w:szCs w:val="24"/>
        </w:rPr>
      </w:pPr>
    </w:p>
    <w:p w14:paraId="1AF6FDA3"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b/>
          <w:i/>
          <w:sz w:val="24"/>
          <w:szCs w:val="24"/>
        </w:rPr>
        <w:t>Izglītības iestādes kvalitātes mērķi 2022./2023.mācību gadam</w:t>
      </w:r>
    </w:p>
    <w:p w14:paraId="106D0D71" w14:textId="77777777" w:rsidR="003D4380" w:rsidRDefault="00E90519">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Izglītības iestādes dibinātāja un izglītības iestādes vadības noteiktie izglītības kvalitātes mērķi 2022./2023.māc.g., ņemot vērā informāciju un datus par 2020./2021.māc.g. un 2021./2022.māc.g. (nosakāmi ne mazāk kā trīs kvalitātes rādītāji)</w:t>
      </w:r>
    </w:p>
    <w:p w14:paraId="42A95682" w14:textId="77777777" w:rsidR="003D4380" w:rsidRDefault="003D4380">
      <w:pPr>
        <w:spacing w:after="0" w:line="240" w:lineRule="auto"/>
        <w:ind w:left="720"/>
        <w:jc w:val="both"/>
        <w:rPr>
          <w:rFonts w:ascii="Times New Roman" w:eastAsia="Times New Roman" w:hAnsi="Times New Roman" w:cs="Times New Roman"/>
          <w:sz w:val="24"/>
          <w:szCs w:val="24"/>
        </w:rPr>
      </w:pPr>
    </w:p>
    <w:tbl>
      <w:tblPr>
        <w:tblStyle w:val="af"/>
        <w:tblW w:w="129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6378"/>
        <w:gridCol w:w="5584"/>
      </w:tblGrid>
      <w:tr w:rsidR="003D4380" w14:paraId="50B8BAEE" w14:textId="77777777">
        <w:tc>
          <w:tcPr>
            <w:tcW w:w="988" w:type="dxa"/>
          </w:tcPr>
          <w:p w14:paraId="75688460" w14:textId="77777777" w:rsidR="003D4380" w:rsidRDefault="00E9051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NPK</w:t>
            </w:r>
          </w:p>
        </w:tc>
        <w:tc>
          <w:tcPr>
            <w:tcW w:w="6378" w:type="dxa"/>
          </w:tcPr>
          <w:p w14:paraId="45AB5E32" w14:textId="77777777" w:rsidR="003D4380" w:rsidRDefault="00E9051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Kvalitatīvais / kvantitatīvais indikators</w:t>
            </w:r>
          </w:p>
        </w:tc>
        <w:tc>
          <w:tcPr>
            <w:tcW w:w="5584" w:type="dxa"/>
          </w:tcPr>
          <w:p w14:paraId="5A497FCD" w14:textId="77777777" w:rsidR="003D4380" w:rsidRDefault="00E9051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Noteiktais rādītājs / komentāri pēc nepieciešamības</w:t>
            </w:r>
          </w:p>
        </w:tc>
      </w:tr>
      <w:tr w:rsidR="003D4380" w14:paraId="1B329DB0" w14:textId="77777777">
        <w:tc>
          <w:tcPr>
            <w:tcW w:w="988" w:type="dxa"/>
          </w:tcPr>
          <w:p w14:paraId="59E82609"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78" w:type="dxa"/>
          </w:tcPr>
          <w:p w14:paraId="3A07FE7D"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Izglītojamo vidējie statistiskie sasniegumi mācību gada noslēgumā</w:t>
            </w:r>
          </w:p>
        </w:tc>
        <w:tc>
          <w:tcPr>
            <w:tcW w:w="5584" w:type="dxa"/>
          </w:tcPr>
          <w:p w14:paraId="5FBAC55E" w14:textId="77777777" w:rsidR="003D4380" w:rsidRDefault="003D4380">
            <w:pPr>
              <w:jc w:val="both"/>
              <w:rPr>
                <w:rFonts w:ascii="Times New Roman" w:eastAsia="Times New Roman" w:hAnsi="Times New Roman" w:cs="Times New Roman"/>
                <w:sz w:val="24"/>
                <w:szCs w:val="24"/>
              </w:rPr>
            </w:pPr>
          </w:p>
        </w:tc>
      </w:tr>
      <w:tr w:rsidR="003D4380" w14:paraId="5BCB448B" w14:textId="77777777">
        <w:tc>
          <w:tcPr>
            <w:tcW w:w="988" w:type="dxa"/>
          </w:tcPr>
          <w:p w14:paraId="7FD82A0C"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6378" w:type="dxa"/>
          </w:tcPr>
          <w:p w14:paraId="22D208A5"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Vispārējā pamatizglītības programmā/-s izglītības iestādē</w:t>
            </w:r>
          </w:p>
        </w:tc>
        <w:tc>
          <w:tcPr>
            <w:tcW w:w="5584" w:type="dxa"/>
          </w:tcPr>
          <w:p w14:paraId="6EA26633"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Efektīva mācību stunda (kompetencēs balstīta efektīva mācību procesa organizēšana).</w:t>
            </w:r>
          </w:p>
          <w:p w14:paraId="67379E92"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Sekmēt pedagogu izpratni par mērķtiecīgu stundas vērošanu un pedagoģiskās darbības analīzi, veidot izpratni par stundas vērošanas mērķiem, efektīvas un uz attīstību vērstas atgriezeniskās saites sniegšanu.</w:t>
            </w:r>
          </w:p>
        </w:tc>
      </w:tr>
      <w:tr w:rsidR="003D4380" w14:paraId="43152108" w14:textId="77777777">
        <w:tc>
          <w:tcPr>
            <w:tcW w:w="988" w:type="dxa"/>
          </w:tcPr>
          <w:p w14:paraId="20116BDA"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378" w:type="dxa"/>
          </w:tcPr>
          <w:p w14:paraId="57635E7D"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Izglītojamo vidējie statistiskie sasniegumi valsts pārbaudes darbos vispārējās pamatizglītības programmas apguves noslēgumā 9.klasē attiecībā pret vidējiem valsts rezultātiem.</w:t>
            </w:r>
          </w:p>
        </w:tc>
        <w:tc>
          <w:tcPr>
            <w:tcW w:w="5584" w:type="dxa"/>
          </w:tcPr>
          <w:p w14:paraId="1A2CC884" w14:textId="77777777" w:rsidR="003D4380" w:rsidRDefault="003D4380">
            <w:pPr>
              <w:rPr>
                <w:rFonts w:ascii="Times New Roman" w:eastAsia="Times New Roman" w:hAnsi="Times New Roman" w:cs="Times New Roman"/>
                <w:sz w:val="24"/>
                <w:szCs w:val="24"/>
              </w:rPr>
            </w:pPr>
          </w:p>
        </w:tc>
      </w:tr>
      <w:tr w:rsidR="003D4380" w14:paraId="73EE2CD5" w14:textId="77777777">
        <w:tc>
          <w:tcPr>
            <w:tcW w:w="988" w:type="dxa"/>
          </w:tcPr>
          <w:p w14:paraId="1CA108C6"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w:t>
            </w:r>
          </w:p>
        </w:tc>
        <w:tc>
          <w:tcPr>
            <w:tcW w:w="6378" w:type="dxa"/>
          </w:tcPr>
          <w:p w14:paraId="68DA57BD"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Vispārējās pamatizglītības programmas/-u noslēgumā </w:t>
            </w:r>
          </w:p>
        </w:tc>
        <w:tc>
          <w:tcPr>
            <w:tcW w:w="5584" w:type="dxa"/>
          </w:tcPr>
          <w:p w14:paraId="1B64D643" w14:textId="77777777" w:rsidR="003D4380" w:rsidRDefault="00E90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Valsts pārbaudes darbu rezultāti.</w:t>
            </w:r>
          </w:p>
          <w:p w14:paraId="067C91B3" w14:textId="77777777" w:rsidR="003D4380" w:rsidRDefault="00E90519">
            <w:pPr>
              <w:spacing w:before="240" w:after="240"/>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rPr>
              <w:t>Paaugstināta izglītojamo ar augstiem mācību sasniegumiem ikdienas un valsts pārbaudes darbos proporcija, realizējot kompetenču pieeju izglītībā.</w:t>
            </w:r>
          </w:p>
        </w:tc>
      </w:tr>
      <w:tr w:rsidR="003D4380" w14:paraId="39216CF6" w14:textId="77777777">
        <w:tc>
          <w:tcPr>
            <w:tcW w:w="988" w:type="dxa"/>
          </w:tcPr>
          <w:p w14:paraId="133AD90C"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6378" w:type="dxa"/>
          </w:tcPr>
          <w:p w14:paraId="53A569F7"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Darbs ar talantīgajiem izglītojamiem un izglītojamo sasniegumi olimpiādēs, konkursos, sacensībās u.tml. vispārējā izglītībā</w:t>
            </w:r>
          </w:p>
        </w:tc>
        <w:tc>
          <w:tcPr>
            <w:tcW w:w="5584" w:type="dxa"/>
          </w:tcPr>
          <w:p w14:paraId="0BDF02F3" w14:textId="77777777" w:rsidR="003D4380" w:rsidRDefault="00E90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Izglītojamo personības iezīmes.</w:t>
            </w:r>
          </w:p>
          <w:p w14:paraId="0580CC11" w14:textId="77777777" w:rsidR="003D4380" w:rsidRDefault="00E90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Attīstīti jebkura izglītojamā talanti, individuālās spējas, piedāvājot iesaistīties konkursos, projektos, sacensībās.</w:t>
            </w:r>
          </w:p>
        </w:tc>
      </w:tr>
      <w:tr w:rsidR="003D4380" w14:paraId="1BF2A95A" w14:textId="77777777">
        <w:tc>
          <w:tcPr>
            <w:tcW w:w="988" w:type="dxa"/>
          </w:tcPr>
          <w:p w14:paraId="525DE977"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378" w:type="dxa"/>
          </w:tcPr>
          <w:p w14:paraId="77D25ABC"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Izglītības iestādes audzināšanas darbā sasniedzamie rezultāti 2022./2023.māc.g., tai skaitā:</w:t>
            </w:r>
          </w:p>
        </w:tc>
        <w:tc>
          <w:tcPr>
            <w:tcW w:w="5584" w:type="dxa"/>
          </w:tcPr>
          <w:p w14:paraId="5BEFDCB3" w14:textId="77777777" w:rsidR="003D4380" w:rsidRDefault="003D4380">
            <w:pPr>
              <w:rPr>
                <w:rFonts w:ascii="Times New Roman" w:eastAsia="Times New Roman" w:hAnsi="Times New Roman" w:cs="Times New Roman"/>
                <w:sz w:val="24"/>
                <w:szCs w:val="24"/>
                <w:highlight w:val="red"/>
              </w:rPr>
            </w:pPr>
          </w:p>
        </w:tc>
      </w:tr>
      <w:tr w:rsidR="003D4380" w14:paraId="22E48AF2" w14:textId="77777777">
        <w:tc>
          <w:tcPr>
            <w:tcW w:w="988" w:type="dxa"/>
          </w:tcPr>
          <w:p w14:paraId="4757B1DE"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6378" w:type="dxa"/>
          </w:tcPr>
          <w:p w14:paraId="0A4F7921"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iestādes definētie sasniedzamie rezultāti</w:t>
            </w:r>
          </w:p>
        </w:tc>
        <w:tc>
          <w:tcPr>
            <w:tcW w:w="5584" w:type="dxa"/>
          </w:tcPr>
          <w:p w14:paraId="25E6948C" w14:textId="77777777" w:rsidR="003D4380" w:rsidRDefault="00E90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Prioritāte audzināšanas jomā: “Savstarpējo attiecību uzlabošana, </w:t>
            </w:r>
            <w:proofErr w:type="spellStart"/>
            <w:r>
              <w:rPr>
                <w:rFonts w:ascii="Times New Roman" w:eastAsia="Times New Roman" w:hAnsi="Times New Roman" w:cs="Times New Roman"/>
                <w:sz w:val="24"/>
                <w:szCs w:val="24"/>
              </w:rPr>
              <w:t>mobinga</w:t>
            </w:r>
            <w:proofErr w:type="spellEnd"/>
            <w:r>
              <w:rPr>
                <w:rFonts w:ascii="Times New Roman" w:eastAsia="Times New Roman" w:hAnsi="Times New Roman" w:cs="Times New Roman"/>
                <w:sz w:val="24"/>
                <w:szCs w:val="24"/>
              </w:rPr>
              <w:t xml:space="preserve"> mazināšana klašu kolektīvos, darbojoties programmā “Neklusē’’”.</w:t>
            </w:r>
          </w:p>
          <w:p w14:paraId="19DD831F" w14:textId="77777777" w:rsidR="003D4380" w:rsidRDefault="00E9051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Sasniedzamais rezultāts audzināšanas jomas prioritātē:</w:t>
            </w:r>
          </w:p>
          <w:p w14:paraId="61FC01F1" w14:textId="77777777" w:rsidR="003D4380" w:rsidRDefault="00E90519">
            <w:p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-Aptaujas skolas personālam, vecākiem un skolēniem situācijas analīzei.</w:t>
            </w:r>
          </w:p>
          <w:p w14:paraId="1BE377E9" w14:textId="77777777" w:rsidR="003D4380" w:rsidRDefault="003D4380">
            <w:pPr>
              <w:shd w:val="clear" w:color="auto" w:fill="FFFFFF"/>
              <w:spacing w:line="276" w:lineRule="auto"/>
              <w:rPr>
                <w:rFonts w:ascii="Times New Roman" w:eastAsia="Times New Roman" w:hAnsi="Times New Roman" w:cs="Times New Roman"/>
                <w:sz w:val="24"/>
                <w:szCs w:val="24"/>
              </w:rPr>
            </w:pPr>
          </w:p>
          <w:p w14:paraId="007BD4B4" w14:textId="77777777" w:rsidR="003D4380" w:rsidRDefault="00E90519">
            <w:p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-Mācību metodikas apguve klases audzināšanas stundām sākumskolai (izstrādāta kopā ar Centrs </w:t>
            </w:r>
            <w:proofErr w:type="spellStart"/>
            <w:r>
              <w:rPr>
                <w:rFonts w:ascii="Times New Roman" w:eastAsia="Times New Roman" w:hAnsi="Times New Roman" w:cs="Times New Roman"/>
                <w:sz w:val="24"/>
                <w:szCs w:val="24"/>
              </w:rPr>
              <w:t>Dardedze</w:t>
            </w:r>
            <w:proofErr w:type="spellEnd"/>
            <w:r>
              <w:rPr>
                <w:rFonts w:ascii="Times New Roman" w:eastAsia="Times New Roman" w:hAnsi="Times New Roman" w:cs="Times New Roman"/>
                <w:sz w:val="24"/>
                <w:szCs w:val="24"/>
              </w:rPr>
              <w:t>).</w:t>
            </w:r>
          </w:p>
          <w:p w14:paraId="299BB391" w14:textId="77777777" w:rsidR="003D4380" w:rsidRDefault="003D4380">
            <w:pPr>
              <w:shd w:val="clear" w:color="auto" w:fill="FFFFFF"/>
              <w:spacing w:line="276" w:lineRule="auto"/>
              <w:rPr>
                <w:rFonts w:ascii="Times New Roman" w:eastAsia="Times New Roman" w:hAnsi="Times New Roman" w:cs="Times New Roman"/>
                <w:sz w:val="24"/>
                <w:szCs w:val="24"/>
              </w:rPr>
            </w:pPr>
          </w:p>
          <w:p w14:paraId="554481AA" w14:textId="77777777" w:rsidR="003D4380" w:rsidRDefault="00E90519">
            <w:p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-Mācību metodikas apguve klases audzināšanas stundām pamatskolai (izstrādāta kopā ar Centrs Marta).</w:t>
            </w:r>
          </w:p>
          <w:p w14:paraId="402F40BF" w14:textId="77777777" w:rsidR="003D4380" w:rsidRDefault="003D4380">
            <w:pPr>
              <w:shd w:val="clear" w:color="auto" w:fill="FFFFFF"/>
              <w:spacing w:line="276" w:lineRule="auto"/>
              <w:rPr>
                <w:rFonts w:ascii="Times New Roman" w:eastAsia="Times New Roman" w:hAnsi="Times New Roman" w:cs="Times New Roman"/>
                <w:sz w:val="24"/>
                <w:szCs w:val="24"/>
              </w:rPr>
            </w:pPr>
          </w:p>
          <w:p w14:paraId="6FD3A36B" w14:textId="77777777" w:rsidR="003D4380" w:rsidRDefault="00E90519">
            <w:p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-Ieviest mobilo lietotni, kurā skolēni var ziņot par pāridarījumu un saņemt sociālā pedagoga/psihologa palīdzību.</w:t>
            </w:r>
          </w:p>
          <w:p w14:paraId="25313D61" w14:textId="77777777" w:rsidR="003D4380" w:rsidRDefault="003D4380">
            <w:pPr>
              <w:shd w:val="clear" w:color="auto" w:fill="FFFFFF"/>
              <w:spacing w:line="276" w:lineRule="auto"/>
              <w:rPr>
                <w:rFonts w:ascii="Times New Roman" w:eastAsia="Times New Roman" w:hAnsi="Times New Roman" w:cs="Times New Roman"/>
                <w:sz w:val="24"/>
                <w:szCs w:val="24"/>
              </w:rPr>
            </w:pPr>
          </w:p>
          <w:p w14:paraId="6D0C6F4D" w14:textId="77777777" w:rsidR="003D4380" w:rsidRDefault="00E90519">
            <w:p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-Apmācības skolas personālam par </w:t>
            </w:r>
            <w:proofErr w:type="spellStart"/>
            <w:r>
              <w:rPr>
                <w:rFonts w:ascii="Times New Roman" w:eastAsia="Times New Roman" w:hAnsi="Times New Roman" w:cs="Times New Roman"/>
                <w:sz w:val="24"/>
                <w:szCs w:val="24"/>
              </w:rPr>
              <w:t>mobingu</w:t>
            </w:r>
            <w:proofErr w:type="spellEnd"/>
            <w:r>
              <w:rPr>
                <w:rFonts w:ascii="Times New Roman" w:eastAsia="Times New Roman" w:hAnsi="Times New Roman" w:cs="Times New Roman"/>
                <w:sz w:val="24"/>
                <w:szCs w:val="24"/>
              </w:rPr>
              <w:t>, mācību metodoloģijas izmantošanu.</w:t>
            </w:r>
          </w:p>
          <w:p w14:paraId="1116DE9A" w14:textId="77777777" w:rsidR="003D4380" w:rsidRDefault="003D4380">
            <w:pPr>
              <w:shd w:val="clear" w:color="auto" w:fill="FFFFFF"/>
              <w:spacing w:line="276" w:lineRule="auto"/>
              <w:rPr>
                <w:rFonts w:ascii="Times New Roman" w:eastAsia="Times New Roman" w:hAnsi="Times New Roman" w:cs="Times New Roman"/>
                <w:sz w:val="24"/>
                <w:szCs w:val="24"/>
              </w:rPr>
            </w:pPr>
          </w:p>
          <w:p w14:paraId="356676B7" w14:textId="77777777" w:rsidR="003D4380" w:rsidRDefault="00E90519">
            <w:p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-Izglītojoši pasākumi par savstarpējām attiecībām un </w:t>
            </w:r>
            <w:proofErr w:type="spellStart"/>
            <w:r>
              <w:rPr>
                <w:rFonts w:ascii="Times New Roman" w:eastAsia="Times New Roman" w:hAnsi="Times New Roman" w:cs="Times New Roman"/>
                <w:sz w:val="24"/>
                <w:szCs w:val="24"/>
              </w:rPr>
              <w:t>mobingu</w:t>
            </w:r>
            <w:proofErr w:type="spellEnd"/>
            <w:r>
              <w:rPr>
                <w:rFonts w:ascii="Times New Roman" w:eastAsia="Times New Roman" w:hAnsi="Times New Roman" w:cs="Times New Roman"/>
                <w:sz w:val="24"/>
                <w:szCs w:val="24"/>
              </w:rPr>
              <w:t xml:space="preserve"> vecākiem un skolēniem.</w:t>
            </w:r>
          </w:p>
          <w:p w14:paraId="36E509DF" w14:textId="77777777" w:rsidR="003D4380" w:rsidRDefault="003D4380">
            <w:pPr>
              <w:shd w:val="clear" w:color="auto" w:fill="FFFFFF"/>
              <w:spacing w:line="276" w:lineRule="auto"/>
              <w:rPr>
                <w:rFonts w:ascii="Times New Roman" w:eastAsia="Times New Roman" w:hAnsi="Times New Roman" w:cs="Times New Roman"/>
                <w:sz w:val="24"/>
                <w:szCs w:val="24"/>
              </w:rPr>
            </w:pPr>
          </w:p>
          <w:p w14:paraId="0BB87D1E" w14:textId="77777777" w:rsidR="003D4380" w:rsidRDefault="00E90519">
            <w:p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-Komunikācijas materiālu izpēte un analīze klases stundās par </w:t>
            </w:r>
            <w:proofErr w:type="spellStart"/>
            <w:r>
              <w:rPr>
                <w:rFonts w:ascii="Times New Roman" w:eastAsia="Times New Roman" w:hAnsi="Times New Roman" w:cs="Times New Roman"/>
                <w:sz w:val="24"/>
                <w:szCs w:val="24"/>
              </w:rPr>
              <w:t>mobingu</w:t>
            </w:r>
            <w:proofErr w:type="spellEnd"/>
            <w:r>
              <w:rPr>
                <w:rFonts w:ascii="Times New Roman" w:eastAsia="Times New Roman" w:hAnsi="Times New Roman" w:cs="Times New Roman"/>
                <w:sz w:val="24"/>
                <w:szCs w:val="24"/>
              </w:rPr>
              <w:t>.</w:t>
            </w:r>
          </w:p>
          <w:p w14:paraId="3FA497DA" w14:textId="77777777" w:rsidR="003D4380" w:rsidRDefault="003D4380">
            <w:pPr>
              <w:shd w:val="clear" w:color="auto" w:fill="FFFFFF"/>
              <w:spacing w:line="276" w:lineRule="auto"/>
              <w:rPr>
                <w:rFonts w:ascii="Times New Roman" w:eastAsia="Times New Roman" w:hAnsi="Times New Roman" w:cs="Times New Roman"/>
                <w:sz w:val="24"/>
                <w:szCs w:val="24"/>
              </w:rPr>
            </w:pPr>
          </w:p>
          <w:p w14:paraId="286269A0" w14:textId="77777777" w:rsidR="003D4380" w:rsidRDefault="00E90519">
            <w:p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-Atbalsta saņemšana skolas vadībai un personālam no programmas “Neklusē” īstenotājiem risinājumu ieviešanā.</w:t>
            </w:r>
          </w:p>
          <w:p w14:paraId="627AFA63" w14:textId="77777777" w:rsidR="003D4380" w:rsidRDefault="003D4380">
            <w:pPr>
              <w:rPr>
                <w:rFonts w:ascii="Times New Roman" w:eastAsia="Times New Roman" w:hAnsi="Times New Roman" w:cs="Times New Roman"/>
                <w:sz w:val="24"/>
                <w:szCs w:val="24"/>
                <w:highlight w:val="red"/>
              </w:rPr>
            </w:pPr>
          </w:p>
        </w:tc>
      </w:tr>
      <w:tr w:rsidR="003D4380" w14:paraId="0380DA1F" w14:textId="77777777">
        <w:tc>
          <w:tcPr>
            <w:tcW w:w="988" w:type="dxa"/>
          </w:tcPr>
          <w:p w14:paraId="34B33DBB"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6378" w:type="dxa"/>
          </w:tcPr>
          <w:p w14:paraId="5B540447"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Izglītības iestādes vadības, pedagogu un dibinātāja redzējums par izglītības kvalitātes rādītājiem (kvantitatīvi, kvalitatīvi) pirmsskolas izglītības programmās, kuri nosakāmi izglītības iestādei, sākot ar 2022./2023.māc.g.</w:t>
            </w:r>
          </w:p>
        </w:tc>
        <w:tc>
          <w:tcPr>
            <w:tcW w:w="5584" w:type="dxa"/>
          </w:tcPr>
          <w:p w14:paraId="4134ED5D"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Apzināt izglītojamo mācīšanas un mācīšanās vajadzības iekļaujošas izglītības nodrošināšanai. Izvērtēt pieejamos </w:t>
            </w:r>
            <w:proofErr w:type="spellStart"/>
            <w:r>
              <w:rPr>
                <w:rFonts w:ascii="Times New Roman" w:eastAsia="Times New Roman" w:hAnsi="Times New Roman" w:cs="Times New Roman"/>
                <w:sz w:val="24"/>
                <w:szCs w:val="24"/>
              </w:rPr>
              <w:t>resusus</w:t>
            </w:r>
            <w:proofErr w:type="spellEnd"/>
            <w:r>
              <w:rPr>
                <w:rFonts w:ascii="Times New Roman" w:eastAsia="Times New Roman" w:hAnsi="Times New Roman" w:cs="Times New Roman"/>
                <w:sz w:val="24"/>
                <w:szCs w:val="24"/>
              </w:rPr>
              <w:t>. Prognozēt vajadzības.</w:t>
            </w:r>
          </w:p>
          <w:p w14:paraId="2682CCE6"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Skolēnu skaits, kuriem ikdienā tiek nodrošināts individuāls atbalsts, atbalsta pasākumi.</w:t>
            </w:r>
          </w:p>
          <w:p w14:paraId="02FB4B4E"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Skolēnu skaits ar </w:t>
            </w:r>
            <w:proofErr w:type="spellStart"/>
            <w:r>
              <w:rPr>
                <w:rFonts w:ascii="Times New Roman" w:eastAsia="Times New Roman" w:hAnsi="Times New Roman" w:cs="Times New Roman"/>
                <w:sz w:val="24"/>
                <w:szCs w:val="24"/>
              </w:rPr>
              <w:t>ped.med.komisijas</w:t>
            </w:r>
            <w:proofErr w:type="spellEnd"/>
            <w:r>
              <w:rPr>
                <w:rFonts w:ascii="Times New Roman" w:eastAsia="Times New Roman" w:hAnsi="Times New Roman" w:cs="Times New Roman"/>
                <w:sz w:val="24"/>
                <w:szCs w:val="24"/>
              </w:rPr>
              <w:t xml:space="preserve"> atzinumu.</w:t>
            </w:r>
          </w:p>
          <w:p w14:paraId="7D84A834"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Individuālie atbalsta plāni.</w:t>
            </w:r>
          </w:p>
          <w:p w14:paraId="6535CDEC"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Skolēnu personu lietas, </w:t>
            </w:r>
            <w:proofErr w:type="spellStart"/>
            <w:r>
              <w:rPr>
                <w:rFonts w:ascii="Times New Roman" w:eastAsia="Times New Roman" w:hAnsi="Times New Roman" w:cs="Times New Roman"/>
                <w:sz w:val="24"/>
                <w:szCs w:val="24"/>
              </w:rPr>
              <w:t>portfolio</w:t>
            </w:r>
            <w:proofErr w:type="spellEnd"/>
            <w:r>
              <w:rPr>
                <w:rFonts w:ascii="Times New Roman" w:eastAsia="Times New Roman" w:hAnsi="Times New Roman" w:cs="Times New Roman"/>
                <w:sz w:val="24"/>
                <w:szCs w:val="24"/>
              </w:rPr>
              <w:t xml:space="preserve"> u.c.</w:t>
            </w:r>
          </w:p>
          <w:p w14:paraId="5C29D164"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Pieejamais atbalsta personāls.</w:t>
            </w:r>
          </w:p>
          <w:p w14:paraId="4B52D06E"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Pedagogu izglītība.</w:t>
            </w:r>
          </w:p>
          <w:p w14:paraId="4312E367"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Telpu pieejamība, noslodze, aprīkojums.</w:t>
            </w:r>
          </w:p>
          <w:p w14:paraId="46AABF48"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Materiāli tehniskā bāze, metodisko un didaktisko materiālu pieejamība.</w:t>
            </w:r>
          </w:p>
          <w:p w14:paraId="1F791755"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Finansējums darba samaksai.</w:t>
            </w:r>
          </w:p>
        </w:tc>
      </w:tr>
    </w:tbl>
    <w:p w14:paraId="013C7A42" w14:textId="77777777" w:rsidR="003D4380" w:rsidRDefault="003D4380">
      <w:pPr>
        <w:spacing w:after="0" w:line="240" w:lineRule="auto"/>
        <w:ind w:left="720"/>
        <w:jc w:val="both"/>
        <w:rPr>
          <w:rFonts w:ascii="Times New Roman" w:eastAsia="Times New Roman" w:hAnsi="Times New Roman" w:cs="Times New Roman"/>
          <w:sz w:val="24"/>
          <w:szCs w:val="24"/>
        </w:rPr>
      </w:pPr>
    </w:p>
    <w:p w14:paraId="082AE2CA"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704B0452"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w:t>
      </w:r>
      <w:proofErr w:type="spellStart"/>
      <w:r>
        <w:rPr>
          <w:rFonts w:ascii="Times New Roman" w:eastAsia="Times New Roman" w:hAnsi="Times New Roman" w:cs="Times New Roman"/>
          <w:b/>
          <w:i/>
          <w:color w:val="000000"/>
          <w:sz w:val="24"/>
          <w:szCs w:val="24"/>
        </w:rPr>
        <w:t>Pašvērtēšanā</w:t>
      </w:r>
      <w:proofErr w:type="spellEnd"/>
      <w:r>
        <w:rPr>
          <w:rFonts w:ascii="Times New Roman" w:eastAsia="Times New Roman" w:hAnsi="Times New Roman" w:cs="Times New Roman"/>
          <w:b/>
          <w:i/>
          <w:color w:val="000000"/>
          <w:sz w:val="24"/>
          <w:szCs w:val="24"/>
        </w:rPr>
        <w:t xml:space="preserve"> izmantotā kvalitātes vērtēšanas metode (-es): </w:t>
      </w:r>
      <w:r>
        <w:rPr>
          <w:rFonts w:ascii="Times New Roman" w:eastAsia="Times New Roman" w:hAnsi="Times New Roman" w:cs="Times New Roman"/>
          <w:sz w:val="24"/>
          <w:szCs w:val="24"/>
        </w:rPr>
        <w:t xml:space="preserve">iegūto datu </w:t>
      </w:r>
      <w:proofErr w:type="spellStart"/>
      <w:r>
        <w:rPr>
          <w:rFonts w:ascii="Times New Roman" w:eastAsia="Times New Roman" w:hAnsi="Times New Roman" w:cs="Times New Roman"/>
          <w:sz w:val="24"/>
          <w:szCs w:val="24"/>
        </w:rPr>
        <w:t>Edurio</w:t>
      </w:r>
      <w:proofErr w:type="spellEnd"/>
      <w:r>
        <w:rPr>
          <w:rFonts w:ascii="Times New Roman" w:eastAsia="Times New Roman" w:hAnsi="Times New Roman" w:cs="Times New Roman"/>
          <w:sz w:val="24"/>
          <w:szCs w:val="24"/>
        </w:rPr>
        <w:t xml:space="preserve"> platformā analīze, sarunas ar skolas padomes pārstāvjiem un priekšsēdētāju, sarunas ar pedagoģisko personālu un skolas darbiniekiem.</w:t>
      </w:r>
    </w:p>
    <w:p w14:paraId="08F1B830"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b/>
          <w:i/>
          <w:color w:val="000000"/>
          <w:sz w:val="24"/>
          <w:szCs w:val="24"/>
        </w:rPr>
      </w:pPr>
    </w:p>
    <w:p w14:paraId="3C33C502"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i/>
          <w:color w:val="000000"/>
          <w:sz w:val="24"/>
          <w:szCs w:val="24"/>
        </w:rPr>
        <w:t xml:space="preserve">Kritērija “Kompetences un sasniegumi” </w:t>
      </w:r>
      <w:proofErr w:type="spellStart"/>
      <w:r>
        <w:rPr>
          <w:rFonts w:ascii="Times New Roman" w:eastAsia="Times New Roman" w:hAnsi="Times New Roman" w:cs="Times New Roman"/>
          <w:b/>
          <w:i/>
          <w:color w:val="000000"/>
          <w:sz w:val="24"/>
          <w:szCs w:val="24"/>
        </w:rPr>
        <w:t>pašvērtēšanā</w:t>
      </w:r>
      <w:proofErr w:type="spellEnd"/>
      <w:r>
        <w:rPr>
          <w:rFonts w:ascii="Times New Roman" w:eastAsia="Times New Roman" w:hAnsi="Times New Roman" w:cs="Times New Roman"/>
          <w:b/>
          <w:i/>
          <w:color w:val="000000"/>
          <w:sz w:val="24"/>
          <w:szCs w:val="24"/>
        </w:rPr>
        <w:t xml:space="preserve"> iegūtais rezultāts atbilst kvalitātes vērtējuma līmenim</w:t>
      </w:r>
      <w:r>
        <w:rPr>
          <w:rFonts w:ascii="Times New Roman" w:eastAsia="Times New Roman" w:hAnsi="Times New Roman" w:cs="Times New Roman"/>
          <w:b/>
          <w:i/>
          <w:color w:val="000000"/>
          <w:sz w:val="24"/>
          <w:szCs w:val="24"/>
          <w:vertAlign w:val="superscript"/>
        </w:rPr>
        <w:footnoteReference w:id="1"/>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Labi.</w:t>
      </w:r>
      <w:r>
        <w:rPr>
          <w:rFonts w:ascii="Times New Roman" w:eastAsia="Times New Roman" w:hAnsi="Times New Roman" w:cs="Times New Roman"/>
          <w:b/>
          <w:i/>
          <w:color w:val="000000"/>
          <w:sz w:val="24"/>
          <w:szCs w:val="24"/>
        </w:rPr>
        <w:t xml:space="preserve"> </w:t>
      </w:r>
    </w:p>
    <w:p w14:paraId="2919A0B7"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b/>
          <w:i/>
          <w:color w:val="000000"/>
          <w:sz w:val="24"/>
          <w:szCs w:val="24"/>
        </w:rPr>
      </w:pPr>
    </w:p>
    <w:tbl>
      <w:tblPr>
        <w:tblStyle w:val="af0"/>
        <w:tblW w:w="130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1945"/>
        <w:gridCol w:w="3065"/>
        <w:gridCol w:w="3750"/>
      </w:tblGrid>
      <w:tr w:rsidR="003D4380" w14:paraId="20B48BA7" w14:textId="77777777">
        <w:tc>
          <w:tcPr>
            <w:tcW w:w="4265" w:type="dxa"/>
          </w:tcPr>
          <w:p w14:paraId="57374ECA"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Rezultatīvā rādītāja nosaukums</w:t>
            </w:r>
          </w:p>
        </w:tc>
        <w:tc>
          <w:tcPr>
            <w:tcW w:w="1945" w:type="dxa"/>
          </w:tcPr>
          <w:p w14:paraId="7FD69211"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Kvalitātes līmeņa vērtējums punktos</w:t>
            </w:r>
          </w:p>
        </w:tc>
        <w:tc>
          <w:tcPr>
            <w:tcW w:w="3065" w:type="dxa"/>
          </w:tcPr>
          <w:p w14:paraId="65AE8B96"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Stiprās puses</w:t>
            </w:r>
          </w:p>
        </w:tc>
        <w:tc>
          <w:tcPr>
            <w:tcW w:w="3750" w:type="dxa"/>
          </w:tcPr>
          <w:p w14:paraId="742DEB9B"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Turpmākās attīstības vajadzības</w:t>
            </w:r>
          </w:p>
        </w:tc>
      </w:tr>
      <w:tr w:rsidR="003D4380" w14:paraId="1AAF9C55" w14:textId="77777777">
        <w:trPr>
          <w:trHeight w:val="725"/>
        </w:trPr>
        <w:tc>
          <w:tcPr>
            <w:tcW w:w="4265" w:type="dxa"/>
          </w:tcPr>
          <w:p w14:paraId="495E4056"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Izglītības iestādes un izglītības programmas kvalitātes mērķi</w:t>
            </w:r>
          </w:p>
        </w:tc>
        <w:tc>
          <w:tcPr>
            <w:tcW w:w="1945" w:type="dxa"/>
          </w:tcPr>
          <w:p w14:paraId="3FD705B3"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c>
          <w:tcPr>
            <w:tcW w:w="3065" w:type="dxa"/>
          </w:tcPr>
          <w:p w14:paraId="3702716E" w14:textId="77777777" w:rsidR="003D4380" w:rsidRDefault="003D4380">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c>
          <w:tcPr>
            <w:tcW w:w="3750" w:type="dxa"/>
          </w:tcPr>
          <w:p w14:paraId="73C654C9" w14:textId="77777777" w:rsidR="003D4380" w:rsidRDefault="003D4380">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r w:rsidR="003D4380" w14:paraId="7972B8BF" w14:textId="77777777">
        <w:tc>
          <w:tcPr>
            <w:tcW w:w="4265" w:type="dxa"/>
          </w:tcPr>
          <w:p w14:paraId="5E0D1F5A"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Izglītojamie uzlabo savus mācību rezultātus</w:t>
            </w:r>
          </w:p>
        </w:tc>
        <w:tc>
          <w:tcPr>
            <w:tcW w:w="1945" w:type="dxa"/>
          </w:tcPr>
          <w:p w14:paraId="38789B8F"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c>
          <w:tcPr>
            <w:tcW w:w="3065" w:type="dxa"/>
          </w:tcPr>
          <w:p w14:paraId="05F48AF4" w14:textId="77777777" w:rsidR="003D4380" w:rsidRDefault="003D4380">
            <w:pPr>
              <w:pBdr>
                <w:top w:val="nil"/>
                <w:left w:val="nil"/>
                <w:bottom w:val="nil"/>
                <w:right w:val="nil"/>
                <w:between w:val="nil"/>
              </w:pBdr>
              <w:spacing w:after="160" w:line="259" w:lineRule="auto"/>
              <w:jc w:val="both"/>
              <w:rPr>
                <w:rFonts w:ascii="Times New Roman" w:eastAsia="Times New Roman" w:hAnsi="Times New Roman" w:cs="Times New Roman"/>
                <w:sz w:val="24"/>
                <w:szCs w:val="24"/>
              </w:rPr>
            </w:pPr>
          </w:p>
        </w:tc>
        <w:tc>
          <w:tcPr>
            <w:tcW w:w="3750" w:type="dxa"/>
          </w:tcPr>
          <w:p w14:paraId="1183697E"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Izveidot sistēmu izglītojamo mācīšanās vajadzību diagnosticēšanai.</w:t>
            </w:r>
          </w:p>
        </w:tc>
      </w:tr>
      <w:tr w:rsidR="003D4380" w14:paraId="437A8846" w14:textId="77777777">
        <w:tc>
          <w:tcPr>
            <w:tcW w:w="4265" w:type="dxa"/>
          </w:tcPr>
          <w:p w14:paraId="41267D82" w14:textId="77777777" w:rsidR="003D4380" w:rsidRDefault="00E90519">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Izglītības iestādē notiek mērķtiecīgs darbs, attīstot izglītojamajiem augstus sasniegumus</w:t>
            </w:r>
          </w:p>
        </w:tc>
        <w:tc>
          <w:tcPr>
            <w:tcW w:w="1945" w:type="dxa"/>
          </w:tcPr>
          <w:p w14:paraId="7CA9C375"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c>
          <w:tcPr>
            <w:tcW w:w="3065" w:type="dxa"/>
          </w:tcPr>
          <w:p w14:paraId="17BC5A8A" w14:textId="77777777" w:rsidR="003D4380" w:rsidRDefault="003D4380">
            <w:pPr>
              <w:pBdr>
                <w:top w:val="nil"/>
                <w:left w:val="nil"/>
                <w:bottom w:val="nil"/>
                <w:right w:val="nil"/>
                <w:between w:val="nil"/>
              </w:pBdr>
              <w:spacing w:after="160" w:line="259" w:lineRule="auto"/>
              <w:jc w:val="both"/>
              <w:rPr>
                <w:rFonts w:ascii="Times New Roman" w:eastAsia="Times New Roman" w:hAnsi="Times New Roman" w:cs="Times New Roman"/>
                <w:sz w:val="24"/>
                <w:szCs w:val="24"/>
              </w:rPr>
            </w:pPr>
          </w:p>
        </w:tc>
        <w:tc>
          <w:tcPr>
            <w:tcW w:w="3750" w:type="dxa"/>
          </w:tcPr>
          <w:p w14:paraId="2FEA1D80" w14:textId="77777777" w:rsidR="003D4380" w:rsidRDefault="00E90519">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Izveidot vienotu pieeju darbam ar talantīgajiem skolēniem. Rast finansējumu pedagogu atbalstam.</w:t>
            </w:r>
          </w:p>
        </w:tc>
      </w:tr>
      <w:tr w:rsidR="003D4380" w14:paraId="0246170E" w14:textId="77777777">
        <w:tc>
          <w:tcPr>
            <w:tcW w:w="4265" w:type="dxa"/>
          </w:tcPr>
          <w:p w14:paraId="4ECAB7ED" w14:textId="77777777" w:rsidR="003D4380" w:rsidRDefault="00E90519">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Izglītības iestādē notiek mērķtiecīgs audzināšanas darbs</w:t>
            </w:r>
          </w:p>
        </w:tc>
        <w:tc>
          <w:tcPr>
            <w:tcW w:w="1945" w:type="dxa"/>
          </w:tcPr>
          <w:p w14:paraId="51FED869"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w:t>
            </w:r>
          </w:p>
        </w:tc>
        <w:tc>
          <w:tcPr>
            <w:tcW w:w="3065" w:type="dxa"/>
          </w:tcPr>
          <w:p w14:paraId="38C121C4" w14:textId="77777777" w:rsidR="003D4380" w:rsidRDefault="00E90519">
            <w:pPr>
              <w:pBdr>
                <w:top w:val="none" w:sz="0" w:space="1" w:color="auto"/>
                <w:bottom w:val="none" w:sz="0" w:space="1" w:color="auto"/>
                <w:between w:val="none" w:sz="0" w:space="1" w:color="auto"/>
              </w:pBdr>
              <w:shd w:val="clear" w:color="auto" w:fill="FFFFFF"/>
              <w:spacing w:before="100"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Aizupes pamatskolā pilsoniskā līdzdalība tiek īstenota divos moduļos - tradicionālais pilsoniskums un aktīvais pilsoniskums. Strādājam pēc metodiskā līdzekļa</w:t>
            </w:r>
          </w:p>
          <w:p w14:paraId="64392C13" w14:textId="77777777" w:rsidR="003D4380" w:rsidRDefault="00E90519">
            <w:pPr>
              <w:pBdr>
                <w:top w:val="none" w:sz="0" w:space="1" w:color="auto"/>
                <w:bottom w:val="none" w:sz="0" w:space="1" w:color="auto"/>
                <w:between w:val="none" w:sz="0" w:space="1" w:color="auto"/>
              </w:pBdr>
              <w:shd w:val="clear" w:color="auto" w:fill="FFFFFF"/>
              <w:spacing w:before="100"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“Atbalsta materiāli pilsoniskās audzināšanas un pilsoniskās līdzdalības sekmēšanai skolās” 2018.g., ieteikumiem.</w:t>
            </w:r>
          </w:p>
        </w:tc>
        <w:tc>
          <w:tcPr>
            <w:tcW w:w="3750" w:type="dxa"/>
          </w:tcPr>
          <w:p w14:paraId="005CC6DF" w14:textId="77777777" w:rsidR="003D4380" w:rsidRDefault="003D4380">
            <w:pPr>
              <w:pBdr>
                <w:top w:val="nil"/>
                <w:left w:val="nil"/>
                <w:bottom w:val="nil"/>
                <w:right w:val="nil"/>
                <w:between w:val="nil"/>
              </w:pBdr>
              <w:spacing w:after="160" w:line="259" w:lineRule="auto"/>
              <w:jc w:val="both"/>
              <w:rPr>
                <w:rFonts w:ascii="Times New Roman" w:eastAsia="Times New Roman" w:hAnsi="Times New Roman" w:cs="Times New Roman"/>
                <w:sz w:val="24"/>
                <w:szCs w:val="24"/>
              </w:rPr>
            </w:pPr>
          </w:p>
        </w:tc>
      </w:tr>
    </w:tbl>
    <w:p w14:paraId="55EF36D9" w14:textId="77777777" w:rsidR="003D4380" w:rsidRDefault="003D4380">
      <w:pPr>
        <w:spacing w:after="0" w:line="240" w:lineRule="auto"/>
        <w:jc w:val="both"/>
        <w:rPr>
          <w:rFonts w:ascii="Times New Roman" w:eastAsia="Times New Roman" w:hAnsi="Times New Roman" w:cs="Times New Roman"/>
          <w:sz w:val="24"/>
          <w:szCs w:val="24"/>
        </w:rPr>
      </w:pPr>
    </w:p>
    <w:p w14:paraId="551804FA"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i/>
          <w:color w:val="000000"/>
          <w:sz w:val="24"/>
          <w:szCs w:val="24"/>
        </w:rPr>
        <w:t>2-3 galvenie apkopotie secinājumi turpmākajam darbam par visu kritēriju.</w:t>
      </w:r>
    </w:p>
    <w:p w14:paraId="1583C2CA" w14:textId="77777777" w:rsidR="003D4380" w:rsidRDefault="00E90519">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Turpināt darbu pie vecāku izglītošanas un informēšanas, jo par skolas mācību pieeju ļoti labi zina 25%, drīzāk labi zina 43%, viduvēji zina 23% aptaujātie vecāki.</w:t>
      </w:r>
    </w:p>
    <w:p w14:paraId="7AD47C4C" w14:textId="77777777" w:rsidR="003D4380" w:rsidRDefault="003D4380">
      <w:pPr>
        <w:spacing w:after="0" w:line="240" w:lineRule="auto"/>
        <w:jc w:val="both"/>
        <w:rPr>
          <w:rFonts w:ascii="Times New Roman" w:eastAsia="Times New Roman" w:hAnsi="Times New Roman" w:cs="Times New Roman"/>
          <w:sz w:val="24"/>
          <w:szCs w:val="24"/>
        </w:rPr>
      </w:pPr>
    </w:p>
    <w:p w14:paraId="44B1634C" w14:textId="77777777" w:rsidR="003D4380" w:rsidRDefault="00E90519">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Kritērija “Vienlīdzība un iekļaušana” kvantitatīvais un kvalitatīvais </w:t>
      </w:r>
      <w:proofErr w:type="spellStart"/>
      <w:r>
        <w:rPr>
          <w:rFonts w:ascii="Times New Roman" w:eastAsia="Times New Roman" w:hAnsi="Times New Roman" w:cs="Times New Roman"/>
          <w:b/>
          <w:color w:val="000000"/>
          <w:sz w:val="24"/>
          <w:szCs w:val="24"/>
        </w:rPr>
        <w:t>izvērtējums</w:t>
      </w:r>
      <w:proofErr w:type="spellEnd"/>
    </w:p>
    <w:p w14:paraId="643B45D4"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b/>
          <w:color w:val="000000"/>
          <w:sz w:val="24"/>
          <w:szCs w:val="24"/>
        </w:rPr>
      </w:pPr>
    </w:p>
    <w:p w14:paraId="50F2D372"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Izglītības iestādes 1-2 secinājumi par anketēšanā iegūtajiem datiem, salīdzinot ar kvalitātes līmeņa aprakstā doto informāciju </w:t>
      </w:r>
    </w:p>
    <w:p w14:paraId="0EA698CE" w14:textId="77777777" w:rsidR="003D4380" w:rsidRDefault="00E90519">
      <w:pPr>
        <w:pBdr>
          <w:top w:val="nil"/>
          <w:left w:val="nil"/>
          <w:bottom w:val="nil"/>
          <w:right w:val="nil"/>
          <w:between w:val="nil"/>
        </w:pBdr>
        <w:spacing w:after="0"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Vecāku aptaujā 76% respondentu atbild, ka diskriminācijas gadījumi skolā nav novēroti. Tādu pašu atbildi snieguši 73% aptaujātie izglītības iestādes pedagogi. Izglītības iestādei ir izstrādāts rīcības plāns iekšējās kārtības noteikumu pārkāpumu risināšanai. </w:t>
      </w:r>
    </w:p>
    <w:p w14:paraId="2840C8E4"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b/>
          <w:color w:val="000000"/>
          <w:sz w:val="24"/>
          <w:szCs w:val="24"/>
        </w:rPr>
      </w:pPr>
    </w:p>
    <w:p w14:paraId="58679331" w14:textId="77777777" w:rsidR="003D4380" w:rsidRDefault="00E90519">
      <w:pPr>
        <w:numPr>
          <w:ilvl w:val="1"/>
          <w:numId w:val="5"/>
        </w:numPr>
        <w:pBdr>
          <w:top w:val="nil"/>
          <w:left w:val="nil"/>
          <w:bottom w:val="nil"/>
          <w:right w:val="nil"/>
          <w:between w:val="nil"/>
        </w:pBdr>
        <w:spacing w:after="0" w:line="240" w:lineRule="auto"/>
        <w:ind w:left="0" w:firstLine="425"/>
        <w:jc w:val="both"/>
        <w:rPr>
          <w:rFonts w:ascii="Times New Roman" w:eastAsia="Times New Roman" w:hAnsi="Times New Roman" w:cs="Times New Roman"/>
          <w:b/>
          <w:i/>
          <w:color w:val="000000"/>
          <w:sz w:val="24"/>
          <w:szCs w:val="24"/>
        </w:rPr>
      </w:pPr>
      <w:proofErr w:type="spellStart"/>
      <w:r>
        <w:rPr>
          <w:rFonts w:ascii="Times New Roman" w:eastAsia="Times New Roman" w:hAnsi="Times New Roman" w:cs="Times New Roman"/>
          <w:b/>
          <w:i/>
          <w:color w:val="000000"/>
          <w:sz w:val="24"/>
          <w:szCs w:val="24"/>
        </w:rPr>
        <w:lastRenderedPageBreak/>
        <w:t>Pašvērtēšanā</w:t>
      </w:r>
      <w:proofErr w:type="spellEnd"/>
      <w:r>
        <w:rPr>
          <w:rFonts w:ascii="Times New Roman" w:eastAsia="Times New Roman" w:hAnsi="Times New Roman" w:cs="Times New Roman"/>
          <w:b/>
          <w:i/>
          <w:color w:val="000000"/>
          <w:sz w:val="24"/>
          <w:szCs w:val="24"/>
        </w:rPr>
        <w:t xml:space="preserve"> izmantotā kvalitātes vērtēšanas metode (-es): </w:t>
      </w:r>
      <w:r>
        <w:rPr>
          <w:rFonts w:ascii="Times New Roman" w:eastAsia="Times New Roman" w:hAnsi="Times New Roman" w:cs="Times New Roman"/>
          <w:sz w:val="24"/>
          <w:szCs w:val="24"/>
        </w:rPr>
        <w:t xml:space="preserve">iegūto datu </w:t>
      </w:r>
      <w:proofErr w:type="spellStart"/>
      <w:r>
        <w:rPr>
          <w:rFonts w:ascii="Times New Roman" w:eastAsia="Times New Roman" w:hAnsi="Times New Roman" w:cs="Times New Roman"/>
          <w:sz w:val="24"/>
          <w:szCs w:val="24"/>
        </w:rPr>
        <w:t>Edurio</w:t>
      </w:r>
      <w:proofErr w:type="spellEnd"/>
      <w:r>
        <w:rPr>
          <w:rFonts w:ascii="Times New Roman" w:eastAsia="Times New Roman" w:hAnsi="Times New Roman" w:cs="Times New Roman"/>
          <w:sz w:val="24"/>
          <w:szCs w:val="24"/>
        </w:rPr>
        <w:t xml:space="preserve"> platformā analīze, sarunas ar skolas padomes pārstāvjiem un priekšsēdētāju, sarunas ar pedagoģisko personālu un skolas darbiniekiem.</w:t>
      </w:r>
    </w:p>
    <w:p w14:paraId="188699C4" w14:textId="77777777" w:rsidR="003D4380" w:rsidRDefault="003D4380">
      <w:pPr>
        <w:pBdr>
          <w:top w:val="nil"/>
          <w:left w:val="nil"/>
          <w:bottom w:val="nil"/>
          <w:right w:val="nil"/>
          <w:between w:val="nil"/>
        </w:pBdr>
        <w:ind w:left="720"/>
        <w:rPr>
          <w:rFonts w:ascii="Times New Roman" w:eastAsia="Times New Roman" w:hAnsi="Times New Roman" w:cs="Times New Roman"/>
          <w:b/>
          <w:i/>
          <w:color w:val="000000"/>
          <w:sz w:val="24"/>
          <w:szCs w:val="24"/>
        </w:rPr>
      </w:pPr>
    </w:p>
    <w:p w14:paraId="7EC5BB4E"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Kritērija “Vienlīdzība un iekļaušana” </w:t>
      </w:r>
      <w:proofErr w:type="spellStart"/>
      <w:r>
        <w:rPr>
          <w:rFonts w:ascii="Times New Roman" w:eastAsia="Times New Roman" w:hAnsi="Times New Roman" w:cs="Times New Roman"/>
          <w:b/>
          <w:i/>
          <w:color w:val="000000"/>
          <w:sz w:val="24"/>
          <w:szCs w:val="24"/>
        </w:rPr>
        <w:t>pašvērtēšanā</w:t>
      </w:r>
      <w:proofErr w:type="spellEnd"/>
      <w:r>
        <w:rPr>
          <w:rFonts w:ascii="Times New Roman" w:eastAsia="Times New Roman" w:hAnsi="Times New Roman" w:cs="Times New Roman"/>
          <w:b/>
          <w:i/>
          <w:color w:val="000000"/>
          <w:sz w:val="24"/>
          <w:szCs w:val="24"/>
        </w:rPr>
        <w:t xml:space="preserve"> iegūtais rezultāts atbilst kvalitātes vērtējuma līmenim </w:t>
      </w:r>
      <w:r>
        <w:rPr>
          <w:rFonts w:ascii="Times New Roman" w:eastAsia="Times New Roman" w:hAnsi="Times New Roman" w:cs="Times New Roman"/>
          <w:b/>
          <w:sz w:val="24"/>
          <w:szCs w:val="24"/>
        </w:rPr>
        <w:t>Labi.</w:t>
      </w:r>
    </w:p>
    <w:p w14:paraId="02AFAE01"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tbl>
      <w:tblPr>
        <w:tblStyle w:val="af1"/>
        <w:tblW w:w="13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7"/>
        <w:gridCol w:w="2070"/>
        <w:gridCol w:w="3345"/>
        <w:gridCol w:w="3105"/>
      </w:tblGrid>
      <w:tr w:rsidR="003D4380" w14:paraId="20716D24" w14:textId="77777777">
        <w:trPr>
          <w:jc w:val="center"/>
        </w:trPr>
        <w:tc>
          <w:tcPr>
            <w:tcW w:w="4677" w:type="dxa"/>
          </w:tcPr>
          <w:p w14:paraId="28B309D9"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Rezultatīvā rādītāja nosaukums</w:t>
            </w:r>
          </w:p>
        </w:tc>
        <w:tc>
          <w:tcPr>
            <w:tcW w:w="2070" w:type="dxa"/>
          </w:tcPr>
          <w:p w14:paraId="778D871F"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Kvalitātes līmeņa vērtējums punktos</w:t>
            </w:r>
          </w:p>
        </w:tc>
        <w:tc>
          <w:tcPr>
            <w:tcW w:w="3345" w:type="dxa"/>
          </w:tcPr>
          <w:p w14:paraId="0B85B770"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Stiprās puses</w:t>
            </w:r>
          </w:p>
        </w:tc>
        <w:tc>
          <w:tcPr>
            <w:tcW w:w="3105" w:type="dxa"/>
          </w:tcPr>
          <w:p w14:paraId="23DAEAE1"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Turpmākās attīstības vajadzības</w:t>
            </w:r>
          </w:p>
        </w:tc>
      </w:tr>
      <w:tr w:rsidR="003D4380" w14:paraId="1C8E3205" w14:textId="77777777">
        <w:trPr>
          <w:jc w:val="center"/>
        </w:trPr>
        <w:tc>
          <w:tcPr>
            <w:tcW w:w="4677" w:type="dxa"/>
          </w:tcPr>
          <w:p w14:paraId="3A74C8C8"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iestādes izveidotā sistēma iekļaujošas mācību vides nodrošināšanai un vienlīdzīgas attieksmes organizācijas kultūras ieviešanai</w:t>
            </w:r>
          </w:p>
        </w:tc>
        <w:tc>
          <w:tcPr>
            <w:tcW w:w="2070" w:type="dxa"/>
          </w:tcPr>
          <w:p w14:paraId="2D477E2B"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c>
          <w:tcPr>
            <w:tcW w:w="3345" w:type="dxa"/>
          </w:tcPr>
          <w:p w14:paraId="2AC00579" w14:textId="77777777" w:rsidR="003D4380" w:rsidRDefault="00E90519">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iestādē nodrošina mācību sasniegumu  izaugsmi visiem izglītojamiem. Ir pieejamas individuālas vai grupu konsultācijas visos mācību priekšmetos. Izglītojamie var attīstīt savus talantus vai meklēt jaunus talantus izglītības iestādes piedāvātajās interešu izglītības programmās.</w:t>
            </w:r>
          </w:p>
        </w:tc>
        <w:tc>
          <w:tcPr>
            <w:tcW w:w="3105" w:type="dxa"/>
          </w:tcPr>
          <w:p w14:paraId="239EC23C" w14:textId="77777777" w:rsidR="003D4380" w:rsidRDefault="003D4380">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bl>
    <w:p w14:paraId="1621A277"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b/>
          <w:i/>
          <w:color w:val="000000"/>
          <w:sz w:val="24"/>
          <w:szCs w:val="24"/>
        </w:rPr>
      </w:pPr>
    </w:p>
    <w:p w14:paraId="23626EFF"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2-3 galvenie apkopotie secinājumi turpmākajam darbam par visu kritēriju</w:t>
      </w:r>
    </w:p>
    <w:p w14:paraId="1248F638"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b/>
          <w:i/>
          <w:sz w:val="24"/>
          <w:szCs w:val="24"/>
        </w:rPr>
      </w:pPr>
    </w:p>
    <w:p w14:paraId="141A840F" w14:textId="77777777" w:rsidR="003D4380" w:rsidRDefault="00E90519">
      <w:pPr>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Nepieciešama finansējuma un cilvēkresursu piesaiste atbalsta personāla darba kvalitatīvākai nodrošināšanai. Jau šobrīd, pateicoties pedagogu profesionalitātei, bērni ar dažādām problēmām veiksmīgi tiek iekļauti izglītības procesā. Izglītojamiem ir iespēja darboties gan patstāvīgi, gan grupās, iesaistoties kopīgos projektos un aktivitātēs. Katram izglītojamam, nepieciešamības gadījumā, tiek sniegts individuālais atbalsts, lai sekmētu katra izglītojamā iekļaušanos kolektīvā un mācību procesā.</w:t>
      </w:r>
    </w:p>
    <w:p w14:paraId="5848F263"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b/>
          <w:i/>
          <w:color w:val="000000"/>
          <w:sz w:val="24"/>
          <w:szCs w:val="24"/>
        </w:rPr>
      </w:pPr>
    </w:p>
    <w:p w14:paraId="0187AFFD"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Papildu informācija par risku identificēšanas indikatoriem izglītības iestādē:</w:t>
      </w:r>
    </w:p>
    <w:p w14:paraId="4D771F3A" w14:textId="77777777" w:rsidR="003D4380" w:rsidRDefault="003D4380">
      <w:pPr>
        <w:spacing w:after="0" w:line="240" w:lineRule="auto"/>
        <w:ind w:left="360"/>
        <w:jc w:val="both"/>
        <w:rPr>
          <w:rFonts w:ascii="Times New Roman" w:eastAsia="Times New Roman" w:hAnsi="Times New Roman" w:cs="Times New Roman"/>
          <w:sz w:val="24"/>
          <w:szCs w:val="24"/>
        </w:rPr>
      </w:pPr>
    </w:p>
    <w:p w14:paraId="6DF5D540" w14:textId="77777777" w:rsidR="003D4380" w:rsidRDefault="003D4380">
      <w:pPr>
        <w:spacing w:after="0" w:line="240" w:lineRule="auto"/>
        <w:ind w:left="360"/>
        <w:jc w:val="both"/>
        <w:rPr>
          <w:rFonts w:ascii="Times New Roman" w:eastAsia="Times New Roman" w:hAnsi="Times New Roman" w:cs="Times New Roman"/>
          <w:sz w:val="24"/>
          <w:szCs w:val="24"/>
        </w:rPr>
      </w:pPr>
    </w:p>
    <w:tbl>
      <w:tblPr>
        <w:tblStyle w:val="af2"/>
        <w:tblW w:w="13395" w:type="dxa"/>
        <w:tblInd w:w="-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
        <w:gridCol w:w="7016"/>
        <w:gridCol w:w="2690"/>
        <w:gridCol w:w="2979"/>
      </w:tblGrid>
      <w:tr w:rsidR="003D4380" w14:paraId="7B135633" w14:textId="77777777">
        <w:tc>
          <w:tcPr>
            <w:tcW w:w="709" w:type="dxa"/>
          </w:tcPr>
          <w:p w14:paraId="0B02F41C"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NPK</w:t>
            </w:r>
          </w:p>
        </w:tc>
        <w:tc>
          <w:tcPr>
            <w:tcW w:w="7015" w:type="dxa"/>
          </w:tcPr>
          <w:p w14:paraId="0B5B9364" w14:textId="77777777" w:rsidR="003D4380" w:rsidRDefault="003D4380">
            <w:pPr>
              <w:jc w:val="both"/>
              <w:rPr>
                <w:rFonts w:ascii="Times New Roman" w:eastAsia="Times New Roman" w:hAnsi="Times New Roman" w:cs="Times New Roman"/>
                <w:sz w:val="24"/>
                <w:szCs w:val="24"/>
              </w:rPr>
            </w:pPr>
          </w:p>
        </w:tc>
        <w:tc>
          <w:tcPr>
            <w:tcW w:w="2690" w:type="dxa"/>
          </w:tcPr>
          <w:p w14:paraId="5332262A"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2020./2021.māc.g.</w:t>
            </w:r>
          </w:p>
        </w:tc>
        <w:tc>
          <w:tcPr>
            <w:tcW w:w="2979" w:type="dxa"/>
          </w:tcPr>
          <w:p w14:paraId="45EEF3FF"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2021./2022.māc.g.</w:t>
            </w:r>
          </w:p>
        </w:tc>
      </w:tr>
      <w:tr w:rsidR="003D4380" w14:paraId="25EF67D2" w14:textId="77777777">
        <w:tc>
          <w:tcPr>
            <w:tcW w:w="709" w:type="dxa"/>
          </w:tcPr>
          <w:p w14:paraId="2FDED731"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015" w:type="dxa"/>
          </w:tcPr>
          <w:p w14:paraId="12F2459A"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Apvienotās klases nepietiekama/maza izglītojamo skaita dēļ (</w:t>
            </w:r>
            <w:r>
              <w:rPr>
                <w:rFonts w:ascii="Times New Roman" w:eastAsia="Times New Roman" w:hAnsi="Times New Roman" w:cs="Times New Roman"/>
                <w:i/>
                <w:sz w:val="24"/>
                <w:szCs w:val="24"/>
                <w:u w:val="single"/>
              </w:rPr>
              <w:t>ir/nav, norādīt, kuras klases apvienotas un kuros mācību priekšmetos</w:t>
            </w:r>
            <w:r>
              <w:rPr>
                <w:rFonts w:ascii="Times New Roman" w:eastAsia="Times New Roman" w:hAnsi="Times New Roman" w:cs="Times New Roman"/>
                <w:sz w:val="24"/>
                <w:szCs w:val="24"/>
              </w:rPr>
              <w:t>)</w:t>
            </w:r>
          </w:p>
        </w:tc>
        <w:tc>
          <w:tcPr>
            <w:tcW w:w="2690" w:type="dxa"/>
          </w:tcPr>
          <w:p w14:paraId="7364CD67"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Nav</w:t>
            </w:r>
          </w:p>
        </w:tc>
        <w:tc>
          <w:tcPr>
            <w:tcW w:w="2979" w:type="dxa"/>
          </w:tcPr>
          <w:p w14:paraId="7D28EBEA"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Nav</w:t>
            </w:r>
          </w:p>
        </w:tc>
      </w:tr>
      <w:tr w:rsidR="003D4380" w14:paraId="0395C480" w14:textId="77777777">
        <w:tc>
          <w:tcPr>
            <w:tcW w:w="709" w:type="dxa"/>
          </w:tcPr>
          <w:p w14:paraId="6C6EA7D9"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015" w:type="dxa"/>
          </w:tcPr>
          <w:p w14:paraId="6C2A1163"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Mācību priekšmets/-i, kurā/-</w:t>
            </w:r>
            <w:proofErr w:type="spellStart"/>
            <w:r>
              <w:rPr>
                <w:rFonts w:ascii="Times New Roman" w:eastAsia="Times New Roman" w:hAnsi="Times New Roman" w:cs="Times New Roman"/>
                <w:sz w:val="24"/>
                <w:szCs w:val="24"/>
              </w:rPr>
              <w:t>os</w:t>
            </w:r>
            <w:proofErr w:type="spellEnd"/>
            <w:r>
              <w:rPr>
                <w:rFonts w:ascii="Times New Roman" w:eastAsia="Times New Roman" w:hAnsi="Times New Roman" w:cs="Times New Roman"/>
                <w:sz w:val="24"/>
                <w:szCs w:val="24"/>
              </w:rPr>
              <w:t xml:space="preserve"> ir par 10% un vairāk zemāki vidējie rādītāji obligātajos centralizētajos eksāmenos vispārējā vidējā izglītībā </w:t>
            </w:r>
            <w:r>
              <w:rPr>
                <w:rFonts w:ascii="Times New Roman" w:eastAsia="Times New Roman" w:hAnsi="Times New Roman" w:cs="Times New Roman"/>
                <w:sz w:val="24"/>
                <w:szCs w:val="24"/>
              </w:rPr>
              <w:lastRenderedPageBreak/>
              <w:t>(12.klase), salīdzinot ar valsts vidējiem rādītājiem (</w:t>
            </w:r>
            <w:r>
              <w:rPr>
                <w:rFonts w:ascii="Times New Roman" w:eastAsia="Times New Roman" w:hAnsi="Times New Roman" w:cs="Times New Roman"/>
                <w:i/>
                <w:sz w:val="24"/>
                <w:szCs w:val="24"/>
                <w:u w:val="single"/>
              </w:rPr>
              <w:t>ir/nav/nav attiecināms, norādīt mācību priekšmetu un par cik % zemāki rādītāji</w:t>
            </w:r>
            <w:r>
              <w:rPr>
                <w:rFonts w:ascii="Times New Roman" w:eastAsia="Times New Roman" w:hAnsi="Times New Roman" w:cs="Times New Roman"/>
                <w:sz w:val="24"/>
                <w:szCs w:val="24"/>
              </w:rPr>
              <w:t>)</w:t>
            </w:r>
          </w:p>
        </w:tc>
        <w:tc>
          <w:tcPr>
            <w:tcW w:w="2690" w:type="dxa"/>
          </w:tcPr>
          <w:p w14:paraId="24E9EFFD"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Nav attiecināms</w:t>
            </w:r>
          </w:p>
        </w:tc>
        <w:tc>
          <w:tcPr>
            <w:tcW w:w="2979" w:type="dxa"/>
          </w:tcPr>
          <w:p w14:paraId="3DA87B7A"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Nav attiecināms</w:t>
            </w:r>
          </w:p>
        </w:tc>
      </w:tr>
      <w:tr w:rsidR="003D4380" w14:paraId="7C0488C5" w14:textId="77777777">
        <w:tc>
          <w:tcPr>
            <w:tcW w:w="709" w:type="dxa"/>
          </w:tcPr>
          <w:p w14:paraId="23A0196D"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015" w:type="dxa"/>
          </w:tcPr>
          <w:p w14:paraId="4FFC238B"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Izglītojamo skaits, kuri bez attaisnojoša iemesla ilgstoši neapmeklē izglītības iestādi (</w:t>
            </w:r>
            <w:r>
              <w:rPr>
                <w:rFonts w:ascii="Times New Roman" w:eastAsia="Times New Roman" w:hAnsi="Times New Roman" w:cs="Times New Roman"/>
                <w:i/>
                <w:sz w:val="24"/>
                <w:szCs w:val="24"/>
                <w:u w:val="single"/>
              </w:rPr>
              <w:t>ir/nav - 20 un vairāk mācību stundas / nodarbības semestrī, cik izglītojamie</w:t>
            </w:r>
            <w:r>
              <w:rPr>
                <w:rFonts w:ascii="Times New Roman" w:eastAsia="Times New Roman" w:hAnsi="Times New Roman" w:cs="Times New Roman"/>
                <w:sz w:val="24"/>
                <w:szCs w:val="24"/>
              </w:rPr>
              <w:t>)</w:t>
            </w:r>
          </w:p>
        </w:tc>
        <w:tc>
          <w:tcPr>
            <w:tcW w:w="2690" w:type="dxa"/>
          </w:tcPr>
          <w:p w14:paraId="16EC6723"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Nav</w:t>
            </w:r>
          </w:p>
        </w:tc>
        <w:tc>
          <w:tcPr>
            <w:tcW w:w="2979" w:type="dxa"/>
          </w:tcPr>
          <w:p w14:paraId="063D62D0"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Nav</w:t>
            </w:r>
          </w:p>
        </w:tc>
      </w:tr>
      <w:tr w:rsidR="003D4380" w14:paraId="2917FD5C" w14:textId="77777777">
        <w:tc>
          <w:tcPr>
            <w:tcW w:w="709" w:type="dxa"/>
          </w:tcPr>
          <w:p w14:paraId="54FFEB25"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015" w:type="dxa"/>
          </w:tcPr>
          <w:p w14:paraId="78ECD4C3"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iestādē nav pieejami atbalsta personāla pakalpojumi (</w:t>
            </w:r>
            <w:r>
              <w:rPr>
                <w:rFonts w:ascii="Times New Roman" w:eastAsia="Times New Roman" w:hAnsi="Times New Roman" w:cs="Times New Roman"/>
                <w:i/>
                <w:sz w:val="24"/>
                <w:szCs w:val="24"/>
                <w:u w:val="single"/>
              </w:rPr>
              <w:t>ir/nav, norādīt, kuri pakalpojumi nav bijuši pieejami</w:t>
            </w:r>
            <w:r>
              <w:rPr>
                <w:rFonts w:ascii="Times New Roman" w:eastAsia="Times New Roman" w:hAnsi="Times New Roman" w:cs="Times New Roman"/>
                <w:sz w:val="24"/>
                <w:szCs w:val="24"/>
              </w:rPr>
              <w:t>)</w:t>
            </w:r>
          </w:p>
        </w:tc>
        <w:tc>
          <w:tcPr>
            <w:tcW w:w="2690" w:type="dxa"/>
          </w:tcPr>
          <w:p w14:paraId="30AB3361"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Ir</w:t>
            </w:r>
          </w:p>
        </w:tc>
        <w:tc>
          <w:tcPr>
            <w:tcW w:w="2979" w:type="dxa"/>
          </w:tcPr>
          <w:p w14:paraId="32DED181"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2.semestrī nav pieejams psihologs izglītības iestādē.</w:t>
            </w:r>
          </w:p>
        </w:tc>
      </w:tr>
      <w:tr w:rsidR="003D4380" w14:paraId="625FFE44" w14:textId="77777777">
        <w:tc>
          <w:tcPr>
            <w:tcW w:w="709" w:type="dxa"/>
          </w:tcPr>
          <w:p w14:paraId="185F6E71"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015" w:type="dxa"/>
          </w:tcPr>
          <w:p w14:paraId="201CAB7C"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iestādē ilgstošas pedagogu vakances (</w:t>
            </w:r>
            <w:r>
              <w:rPr>
                <w:rFonts w:ascii="Times New Roman" w:eastAsia="Times New Roman" w:hAnsi="Times New Roman" w:cs="Times New Roman"/>
                <w:i/>
                <w:sz w:val="24"/>
                <w:szCs w:val="24"/>
                <w:u w:val="single"/>
              </w:rPr>
              <w:t>ir/nav, vairāk kā 1 mēnesi, norādīt mācību priekšmetu/slodzi un iestādes risinājumu: aizvietošana/mācību priekšmeta apguves pārcelšana uz citu mācību gadu u.tml.</w:t>
            </w:r>
            <w:r>
              <w:rPr>
                <w:rFonts w:ascii="Times New Roman" w:eastAsia="Times New Roman" w:hAnsi="Times New Roman" w:cs="Times New Roman"/>
                <w:sz w:val="24"/>
                <w:szCs w:val="24"/>
              </w:rPr>
              <w:t>)</w:t>
            </w:r>
          </w:p>
        </w:tc>
        <w:tc>
          <w:tcPr>
            <w:tcW w:w="2690" w:type="dxa"/>
          </w:tcPr>
          <w:p w14:paraId="06EB8400"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Nav</w:t>
            </w:r>
          </w:p>
        </w:tc>
        <w:tc>
          <w:tcPr>
            <w:tcW w:w="2979" w:type="dxa"/>
          </w:tcPr>
          <w:p w14:paraId="1433A036"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Ir</w:t>
            </w:r>
          </w:p>
          <w:p w14:paraId="1B95F18A"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Vēstures skolotāja vakance (slodze 0,55) no 01.09.2021.-24.11.2021.  Aizvietošana, dažu tēmu integrēšana citos mācību priekšmetos.</w:t>
            </w:r>
          </w:p>
        </w:tc>
      </w:tr>
    </w:tbl>
    <w:p w14:paraId="17AA6D51" w14:textId="77777777" w:rsidR="003D4380" w:rsidRDefault="003D4380">
      <w:pPr>
        <w:spacing w:after="0" w:line="240" w:lineRule="auto"/>
        <w:ind w:left="360"/>
        <w:jc w:val="both"/>
        <w:rPr>
          <w:rFonts w:ascii="Times New Roman" w:eastAsia="Times New Roman" w:hAnsi="Times New Roman" w:cs="Times New Roman"/>
          <w:sz w:val="24"/>
          <w:szCs w:val="24"/>
        </w:rPr>
      </w:pPr>
    </w:p>
    <w:p w14:paraId="00308483" w14:textId="77777777" w:rsidR="003D4380" w:rsidRDefault="003D4380">
      <w:pPr>
        <w:spacing w:after="0" w:line="240" w:lineRule="auto"/>
        <w:jc w:val="both"/>
        <w:rPr>
          <w:rFonts w:ascii="Times New Roman" w:eastAsia="Times New Roman" w:hAnsi="Times New Roman" w:cs="Times New Roman"/>
          <w:sz w:val="24"/>
          <w:szCs w:val="24"/>
        </w:rPr>
      </w:pPr>
    </w:p>
    <w:p w14:paraId="60583F06" w14:textId="77777777" w:rsidR="003D4380" w:rsidRDefault="00E90519">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Kritērija “Pieejamība” kvantitatīvais un kvalitatīvais </w:t>
      </w:r>
      <w:proofErr w:type="spellStart"/>
      <w:r>
        <w:rPr>
          <w:rFonts w:ascii="Times New Roman" w:eastAsia="Times New Roman" w:hAnsi="Times New Roman" w:cs="Times New Roman"/>
          <w:b/>
          <w:color w:val="000000"/>
          <w:sz w:val="24"/>
          <w:szCs w:val="24"/>
        </w:rPr>
        <w:t>izvērtējums</w:t>
      </w:r>
      <w:proofErr w:type="spellEnd"/>
    </w:p>
    <w:p w14:paraId="3476B42E"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b/>
          <w:color w:val="000000"/>
          <w:sz w:val="24"/>
          <w:szCs w:val="24"/>
        </w:rPr>
      </w:pPr>
    </w:p>
    <w:p w14:paraId="48EB1942"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2-3 galvenie secinājumi par anketēšanā iegūtajiem rezultātiem, salīdzinot ar kvalitātes līmeņa aprakstā doto informāciju</w:t>
      </w:r>
      <w:r>
        <w:rPr>
          <w:rFonts w:ascii="Times New Roman" w:eastAsia="Times New Roman" w:hAnsi="Times New Roman" w:cs="Times New Roman"/>
          <w:b/>
          <w:i/>
          <w:sz w:val="24"/>
          <w:szCs w:val="24"/>
        </w:rPr>
        <w:t>.</w:t>
      </w:r>
    </w:p>
    <w:p w14:paraId="7E34DCED" w14:textId="77777777" w:rsidR="003D4380" w:rsidRDefault="00E90519">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Vides pieejamība jāpilnveido.</w:t>
      </w:r>
    </w:p>
    <w:p w14:paraId="4D0C7C23" w14:textId="77777777" w:rsidR="003D4380" w:rsidRDefault="003D4380">
      <w:pPr>
        <w:spacing w:after="0" w:line="240" w:lineRule="auto"/>
        <w:jc w:val="both"/>
        <w:rPr>
          <w:rFonts w:ascii="Times New Roman" w:eastAsia="Times New Roman" w:hAnsi="Times New Roman" w:cs="Times New Roman"/>
          <w:sz w:val="24"/>
          <w:szCs w:val="24"/>
        </w:rPr>
      </w:pPr>
    </w:p>
    <w:p w14:paraId="73033748"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w:t>
      </w:r>
      <w:proofErr w:type="spellStart"/>
      <w:r>
        <w:rPr>
          <w:rFonts w:ascii="Times New Roman" w:eastAsia="Times New Roman" w:hAnsi="Times New Roman" w:cs="Times New Roman"/>
          <w:b/>
          <w:i/>
          <w:color w:val="000000"/>
          <w:sz w:val="24"/>
          <w:szCs w:val="24"/>
        </w:rPr>
        <w:t>Pašvērtēšanā</w:t>
      </w:r>
      <w:proofErr w:type="spellEnd"/>
      <w:r>
        <w:rPr>
          <w:rFonts w:ascii="Times New Roman" w:eastAsia="Times New Roman" w:hAnsi="Times New Roman" w:cs="Times New Roman"/>
          <w:b/>
          <w:i/>
          <w:color w:val="000000"/>
          <w:sz w:val="24"/>
          <w:szCs w:val="24"/>
        </w:rPr>
        <w:t xml:space="preserve"> izmantotā kvalitātes vērtēšanas metode (-es):  </w:t>
      </w:r>
      <w:r>
        <w:rPr>
          <w:rFonts w:ascii="Times New Roman" w:eastAsia="Times New Roman" w:hAnsi="Times New Roman" w:cs="Times New Roman"/>
          <w:sz w:val="24"/>
          <w:szCs w:val="24"/>
        </w:rPr>
        <w:t xml:space="preserve">iegūto datu </w:t>
      </w:r>
      <w:proofErr w:type="spellStart"/>
      <w:r>
        <w:rPr>
          <w:rFonts w:ascii="Times New Roman" w:eastAsia="Times New Roman" w:hAnsi="Times New Roman" w:cs="Times New Roman"/>
          <w:sz w:val="24"/>
          <w:szCs w:val="24"/>
        </w:rPr>
        <w:t>Edurio</w:t>
      </w:r>
      <w:proofErr w:type="spellEnd"/>
      <w:r>
        <w:rPr>
          <w:rFonts w:ascii="Times New Roman" w:eastAsia="Times New Roman" w:hAnsi="Times New Roman" w:cs="Times New Roman"/>
          <w:sz w:val="24"/>
          <w:szCs w:val="24"/>
        </w:rPr>
        <w:t xml:space="preserve"> platformā iegūto datu analīze, sarunas ar skolas padomes pārstāvjiem un priekšsēdētāju, sarunas ar pedagoģisko personālu.</w:t>
      </w:r>
    </w:p>
    <w:p w14:paraId="5D6CCCED" w14:textId="77777777" w:rsidR="003D4380" w:rsidRDefault="003D4380">
      <w:pPr>
        <w:spacing w:after="0" w:line="240" w:lineRule="auto"/>
        <w:jc w:val="both"/>
        <w:rPr>
          <w:rFonts w:ascii="Times New Roman" w:eastAsia="Times New Roman" w:hAnsi="Times New Roman" w:cs="Times New Roman"/>
          <w:sz w:val="24"/>
          <w:szCs w:val="24"/>
        </w:rPr>
      </w:pPr>
    </w:p>
    <w:p w14:paraId="31FE7F08" w14:textId="77777777" w:rsidR="003D4380" w:rsidRDefault="00E90519">
      <w:pPr>
        <w:spacing w:after="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Vispārējā pamatizglītība un vispārējā vidējā izglītība, pirmsskolas izglītības programmas un speciālās izglītības programmas</w:t>
      </w:r>
    </w:p>
    <w:p w14:paraId="0B5C3512" w14:textId="77777777" w:rsidR="003D4380" w:rsidRDefault="003D4380">
      <w:pPr>
        <w:spacing w:after="0" w:line="240" w:lineRule="auto"/>
        <w:jc w:val="both"/>
        <w:rPr>
          <w:rFonts w:ascii="Times New Roman" w:eastAsia="Times New Roman" w:hAnsi="Times New Roman" w:cs="Times New Roman"/>
          <w:sz w:val="24"/>
          <w:szCs w:val="24"/>
        </w:rPr>
      </w:pPr>
    </w:p>
    <w:p w14:paraId="6B6C9AE0"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Kritērija “Pieejamība” </w:t>
      </w:r>
      <w:proofErr w:type="spellStart"/>
      <w:r>
        <w:rPr>
          <w:rFonts w:ascii="Times New Roman" w:eastAsia="Times New Roman" w:hAnsi="Times New Roman" w:cs="Times New Roman"/>
          <w:b/>
          <w:i/>
          <w:color w:val="000000"/>
          <w:sz w:val="24"/>
          <w:szCs w:val="24"/>
        </w:rPr>
        <w:t>pašvērtēšanā</w:t>
      </w:r>
      <w:proofErr w:type="spellEnd"/>
      <w:r>
        <w:rPr>
          <w:rFonts w:ascii="Times New Roman" w:eastAsia="Times New Roman" w:hAnsi="Times New Roman" w:cs="Times New Roman"/>
          <w:b/>
          <w:i/>
          <w:color w:val="000000"/>
          <w:sz w:val="24"/>
          <w:szCs w:val="24"/>
        </w:rPr>
        <w:t xml:space="preserve"> iegūtais rezultāts atbilst kvalitātes vērtējuma līmenim </w:t>
      </w:r>
      <w:r>
        <w:rPr>
          <w:rFonts w:ascii="Times New Roman" w:eastAsia="Times New Roman" w:hAnsi="Times New Roman" w:cs="Times New Roman"/>
          <w:b/>
          <w:sz w:val="24"/>
          <w:szCs w:val="24"/>
        </w:rPr>
        <w:t>Labi</w:t>
      </w:r>
      <w:r>
        <w:rPr>
          <w:rFonts w:ascii="Times New Roman" w:eastAsia="Times New Roman" w:hAnsi="Times New Roman" w:cs="Times New Roman"/>
          <w:b/>
          <w:color w:val="000000"/>
          <w:sz w:val="24"/>
          <w:szCs w:val="24"/>
        </w:rPr>
        <w:t>.</w:t>
      </w:r>
    </w:p>
    <w:p w14:paraId="407E6B13"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tbl>
      <w:tblPr>
        <w:tblStyle w:val="af3"/>
        <w:tblW w:w="133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5"/>
        <w:gridCol w:w="2340"/>
        <w:gridCol w:w="2520"/>
        <w:gridCol w:w="4185"/>
      </w:tblGrid>
      <w:tr w:rsidR="003D4380" w14:paraId="0314FE9E" w14:textId="77777777">
        <w:trPr>
          <w:jc w:val="center"/>
        </w:trPr>
        <w:tc>
          <w:tcPr>
            <w:tcW w:w="4325" w:type="dxa"/>
          </w:tcPr>
          <w:p w14:paraId="4CDEA0BA"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Rezultatīvā rādītāja nosaukums</w:t>
            </w:r>
          </w:p>
        </w:tc>
        <w:tc>
          <w:tcPr>
            <w:tcW w:w="2340" w:type="dxa"/>
          </w:tcPr>
          <w:p w14:paraId="13C8DDD5"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Kvalitātes līmeņa vērtējums punktos</w:t>
            </w:r>
          </w:p>
        </w:tc>
        <w:tc>
          <w:tcPr>
            <w:tcW w:w="2520" w:type="dxa"/>
          </w:tcPr>
          <w:p w14:paraId="1BF2FB30"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Stiprās puses</w:t>
            </w:r>
          </w:p>
        </w:tc>
        <w:tc>
          <w:tcPr>
            <w:tcW w:w="4185" w:type="dxa"/>
          </w:tcPr>
          <w:p w14:paraId="539B2CDD"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Turpmākās attīstības vajadzības</w:t>
            </w:r>
          </w:p>
        </w:tc>
      </w:tr>
      <w:tr w:rsidR="003D4380" w14:paraId="7F2709F6" w14:textId="77777777">
        <w:trPr>
          <w:jc w:val="center"/>
        </w:trPr>
        <w:tc>
          <w:tcPr>
            <w:tcW w:w="4325" w:type="dxa"/>
          </w:tcPr>
          <w:p w14:paraId="5778AF31"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Izglītības iestādes izpratne par faktoriem, kuri ietekmē izglītības pieejamību</w:t>
            </w:r>
          </w:p>
        </w:tc>
        <w:tc>
          <w:tcPr>
            <w:tcW w:w="2340" w:type="dxa"/>
          </w:tcPr>
          <w:p w14:paraId="4BE5C2B2"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c>
          <w:tcPr>
            <w:tcW w:w="2520" w:type="dxa"/>
          </w:tcPr>
          <w:p w14:paraId="486AF39D" w14:textId="77777777" w:rsidR="003D4380" w:rsidRDefault="003D4380">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c>
          <w:tcPr>
            <w:tcW w:w="4185" w:type="dxa"/>
          </w:tcPr>
          <w:p w14:paraId="4A10BCC7" w14:textId="77777777" w:rsidR="003D4380" w:rsidRDefault="00E90519">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Izvērtēt izglītības iestādes iespējas un gatavību īstenot vēl citas izglītības programmas.</w:t>
            </w:r>
          </w:p>
        </w:tc>
      </w:tr>
      <w:tr w:rsidR="003D4380" w14:paraId="4AD6D84A" w14:textId="77777777">
        <w:trPr>
          <w:jc w:val="center"/>
        </w:trPr>
        <w:tc>
          <w:tcPr>
            <w:tcW w:w="4325" w:type="dxa"/>
          </w:tcPr>
          <w:p w14:paraId="17B6233F"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Izglītības vides pieejamība un izglītības programmas pielāgošana izglītojamiem ar speciālajām vajadzībām</w:t>
            </w:r>
          </w:p>
        </w:tc>
        <w:tc>
          <w:tcPr>
            <w:tcW w:w="2340" w:type="dxa"/>
          </w:tcPr>
          <w:p w14:paraId="4172EB8C"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w:t>
            </w:r>
          </w:p>
        </w:tc>
        <w:tc>
          <w:tcPr>
            <w:tcW w:w="2520" w:type="dxa"/>
          </w:tcPr>
          <w:p w14:paraId="70C33485" w14:textId="77777777" w:rsidR="003D4380" w:rsidRDefault="003D4380">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c>
          <w:tcPr>
            <w:tcW w:w="4185" w:type="dxa"/>
          </w:tcPr>
          <w:p w14:paraId="0BC2CA48" w14:textId="77777777" w:rsidR="003D4380" w:rsidRDefault="00E90519">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Vides pieejamības nodrošināšana izglītojamiem ar speciālajām vajadzībām.</w:t>
            </w:r>
          </w:p>
        </w:tc>
      </w:tr>
      <w:tr w:rsidR="003D4380" w14:paraId="5D7A5926" w14:textId="77777777">
        <w:trPr>
          <w:jc w:val="center"/>
        </w:trPr>
        <w:tc>
          <w:tcPr>
            <w:tcW w:w="4325" w:type="dxa"/>
          </w:tcPr>
          <w:p w14:paraId="2F346833"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Izglītības iestādes rīcība priekšlaicīgas mācību pārtraukšanas risku mazināšanā</w:t>
            </w:r>
          </w:p>
        </w:tc>
        <w:tc>
          <w:tcPr>
            <w:tcW w:w="2340" w:type="dxa"/>
          </w:tcPr>
          <w:p w14:paraId="088E33CA"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c>
          <w:tcPr>
            <w:tcW w:w="2520" w:type="dxa"/>
          </w:tcPr>
          <w:p w14:paraId="526575E4" w14:textId="77777777" w:rsidR="003D4380" w:rsidRDefault="00E90519">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Izglītības iestādē nav novērota mācību priekšlaicīga pārtraukšana.</w:t>
            </w:r>
          </w:p>
        </w:tc>
        <w:tc>
          <w:tcPr>
            <w:tcW w:w="4185" w:type="dxa"/>
          </w:tcPr>
          <w:p w14:paraId="19689DCC" w14:textId="77777777" w:rsidR="003D4380" w:rsidRDefault="003D4380">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bl>
    <w:p w14:paraId="39BAEFEE" w14:textId="77777777" w:rsidR="003D4380" w:rsidRDefault="003D4380">
      <w:pPr>
        <w:spacing w:after="0" w:line="240" w:lineRule="auto"/>
        <w:jc w:val="both"/>
        <w:rPr>
          <w:rFonts w:ascii="Times New Roman" w:eastAsia="Times New Roman" w:hAnsi="Times New Roman" w:cs="Times New Roman"/>
          <w:sz w:val="24"/>
          <w:szCs w:val="24"/>
        </w:rPr>
      </w:pPr>
    </w:p>
    <w:p w14:paraId="5393513B"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2-3 galvenie apkopotie secinājumi par visu kritēriju turpmākajam darbam</w:t>
      </w:r>
    </w:p>
    <w:p w14:paraId="55A0211E"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b/>
          <w:i/>
          <w:color w:val="000000"/>
          <w:sz w:val="24"/>
          <w:szCs w:val="24"/>
        </w:rPr>
      </w:pPr>
    </w:p>
    <w:p w14:paraId="7B23702F" w14:textId="77777777" w:rsidR="003D4380" w:rsidRDefault="00E90519">
      <w:pPr>
        <w:spacing w:after="0" w:line="240" w:lineRule="auto"/>
        <w:ind w:firstLine="34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iestāde, pieejamo cilvēkresursu un finanšu resursu ietvarā, īsteno pedagoģisko procesu atbilstoši izglītojamo spējām, vajadzībām un interesēm.</w:t>
      </w:r>
    </w:p>
    <w:p w14:paraId="1993B7AF" w14:textId="77777777" w:rsidR="003D4380" w:rsidRDefault="00E90519">
      <w:pPr>
        <w:spacing w:after="0" w:line="240" w:lineRule="auto"/>
        <w:ind w:firstLine="34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iestādei nav pilnvērtīgu iespēju nodrošināt vides pieejamību klātienē izglītojamiem ar speciālām vajadzībām.</w:t>
      </w:r>
    </w:p>
    <w:p w14:paraId="52FA6ABF" w14:textId="77777777" w:rsidR="003D4380" w:rsidRDefault="00E90519">
      <w:pPr>
        <w:spacing w:after="0" w:line="240" w:lineRule="auto"/>
        <w:ind w:firstLine="34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Pateicoties izglītības iestādes preventīvajai rīcībai un sadarbībai ar dibinātāju, institūcijām, vecākiem un izglītojamiem, ir mazināti riski priekšlaicīgai mācību pārtraukšanai. Izglītības iestādē mācības priekšlaicīgi netiek pārtrauktas.</w:t>
      </w:r>
    </w:p>
    <w:p w14:paraId="6BDE07BD" w14:textId="77777777" w:rsidR="003D4380" w:rsidRDefault="003D4380">
      <w:pPr>
        <w:spacing w:after="0" w:line="240" w:lineRule="auto"/>
        <w:ind w:left="360"/>
        <w:jc w:val="both"/>
        <w:rPr>
          <w:rFonts w:ascii="Times New Roman" w:eastAsia="Times New Roman" w:hAnsi="Times New Roman" w:cs="Times New Roman"/>
          <w:sz w:val="24"/>
          <w:szCs w:val="24"/>
        </w:rPr>
      </w:pPr>
    </w:p>
    <w:p w14:paraId="3FDBBC25" w14:textId="77777777" w:rsidR="003D4380" w:rsidRDefault="00E90519">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Kritērija “Drošība un psiholoģiskā labklājība” kvantitatīvais un kvalitatīvais </w:t>
      </w:r>
      <w:proofErr w:type="spellStart"/>
      <w:r>
        <w:rPr>
          <w:rFonts w:ascii="Times New Roman" w:eastAsia="Times New Roman" w:hAnsi="Times New Roman" w:cs="Times New Roman"/>
          <w:b/>
          <w:color w:val="000000"/>
          <w:sz w:val="24"/>
          <w:szCs w:val="24"/>
        </w:rPr>
        <w:t>izvērtējums</w:t>
      </w:r>
      <w:proofErr w:type="spellEnd"/>
    </w:p>
    <w:p w14:paraId="6BCDB33A"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b/>
          <w:color w:val="000000"/>
          <w:sz w:val="24"/>
          <w:szCs w:val="24"/>
        </w:rPr>
      </w:pPr>
    </w:p>
    <w:p w14:paraId="4D61A577"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Izglītības iestādes anketēšanas statistiskie rādītāji</w:t>
      </w:r>
    </w:p>
    <w:p w14:paraId="3615A790" w14:textId="77777777" w:rsidR="003D4380" w:rsidRDefault="00E90519">
      <w:pPr>
        <w:numPr>
          <w:ilvl w:val="2"/>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Anketēšanā piedalījušos respondentu skaits</w:t>
      </w:r>
    </w:p>
    <w:p w14:paraId="77CA1746" w14:textId="77777777" w:rsidR="003D4380" w:rsidRDefault="003D4380">
      <w:pPr>
        <w:spacing w:after="0" w:line="240" w:lineRule="auto"/>
        <w:ind w:left="360"/>
        <w:jc w:val="both"/>
        <w:rPr>
          <w:rFonts w:ascii="Times New Roman" w:eastAsia="Times New Roman" w:hAnsi="Times New Roman" w:cs="Times New Roman"/>
          <w:b/>
          <w:sz w:val="24"/>
          <w:szCs w:val="24"/>
        </w:rPr>
      </w:pPr>
    </w:p>
    <w:tbl>
      <w:tblPr>
        <w:tblStyle w:val="af4"/>
        <w:tblW w:w="1326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1"/>
        <w:gridCol w:w="1575"/>
        <w:gridCol w:w="3150"/>
        <w:gridCol w:w="3150"/>
        <w:gridCol w:w="3409"/>
      </w:tblGrid>
      <w:tr w:rsidR="003D4380" w14:paraId="1EBFA9A7" w14:textId="77777777">
        <w:tc>
          <w:tcPr>
            <w:tcW w:w="3555" w:type="dxa"/>
            <w:gridSpan w:val="2"/>
          </w:tcPr>
          <w:p w14:paraId="1EEBE213" w14:textId="77777777" w:rsidR="003D4380" w:rsidRDefault="00E9051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Anketēšanā iespējamais dalībnieku skaits</w:t>
            </w:r>
          </w:p>
        </w:tc>
        <w:tc>
          <w:tcPr>
            <w:tcW w:w="3150" w:type="dxa"/>
          </w:tcPr>
          <w:p w14:paraId="5A4CC04D"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Anketēšanā piedalījās vairāk kā 60% iespējamo respondentu no visām </w:t>
            </w:r>
            <w:proofErr w:type="spellStart"/>
            <w:r>
              <w:rPr>
                <w:rFonts w:ascii="Times New Roman" w:eastAsia="Times New Roman" w:hAnsi="Times New Roman" w:cs="Times New Roman"/>
                <w:sz w:val="24"/>
                <w:szCs w:val="24"/>
              </w:rPr>
              <w:t>mērķgrupām</w:t>
            </w:r>
            <w:proofErr w:type="spellEnd"/>
            <w:r>
              <w:rPr>
                <w:rFonts w:ascii="Times New Roman" w:eastAsia="Times New Roman" w:hAnsi="Times New Roman" w:cs="Times New Roman"/>
                <w:sz w:val="24"/>
                <w:szCs w:val="24"/>
              </w:rPr>
              <w:t xml:space="preserve"> kopā</w:t>
            </w:r>
          </w:p>
        </w:tc>
        <w:tc>
          <w:tcPr>
            <w:tcW w:w="3150" w:type="dxa"/>
          </w:tcPr>
          <w:p w14:paraId="4D7A3C2A"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Anketēšanā piedalījās 40-59% iespējamo respondentu no visām </w:t>
            </w:r>
            <w:proofErr w:type="spellStart"/>
            <w:r>
              <w:rPr>
                <w:rFonts w:ascii="Times New Roman" w:eastAsia="Times New Roman" w:hAnsi="Times New Roman" w:cs="Times New Roman"/>
                <w:sz w:val="24"/>
                <w:szCs w:val="24"/>
              </w:rPr>
              <w:t>mērķgrupām</w:t>
            </w:r>
            <w:proofErr w:type="spellEnd"/>
            <w:r>
              <w:rPr>
                <w:rFonts w:ascii="Times New Roman" w:eastAsia="Times New Roman" w:hAnsi="Times New Roman" w:cs="Times New Roman"/>
                <w:sz w:val="24"/>
                <w:szCs w:val="24"/>
              </w:rPr>
              <w:t xml:space="preserve"> kopā</w:t>
            </w:r>
          </w:p>
        </w:tc>
        <w:tc>
          <w:tcPr>
            <w:tcW w:w="3409" w:type="dxa"/>
          </w:tcPr>
          <w:p w14:paraId="6562EA34"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Anketēšanā piedalījās mazāk kā 40% iespējamo respondentu no visām </w:t>
            </w:r>
            <w:proofErr w:type="spellStart"/>
            <w:r>
              <w:rPr>
                <w:rFonts w:ascii="Times New Roman" w:eastAsia="Times New Roman" w:hAnsi="Times New Roman" w:cs="Times New Roman"/>
                <w:sz w:val="24"/>
                <w:szCs w:val="24"/>
              </w:rPr>
              <w:t>mērķgrupām</w:t>
            </w:r>
            <w:proofErr w:type="spellEnd"/>
            <w:r>
              <w:rPr>
                <w:rFonts w:ascii="Times New Roman" w:eastAsia="Times New Roman" w:hAnsi="Times New Roman" w:cs="Times New Roman"/>
                <w:sz w:val="24"/>
                <w:szCs w:val="24"/>
              </w:rPr>
              <w:t xml:space="preserve"> kopā</w:t>
            </w:r>
          </w:p>
        </w:tc>
      </w:tr>
      <w:tr w:rsidR="003D4380" w14:paraId="47528688" w14:textId="77777777">
        <w:tc>
          <w:tcPr>
            <w:tcW w:w="1980" w:type="dxa"/>
          </w:tcPr>
          <w:p w14:paraId="39DC4090" w14:textId="77777777" w:rsidR="003D4380" w:rsidRDefault="00E9051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Kopā izglītības iestādē, t.sk.</w:t>
            </w:r>
          </w:p>
        </w:tc>
        <w:tc>
          <w:tcPr>
            <w:tcW w:w="1575" w:type="dxa"/>
          </w:tcPr>
          <w:p w14:paraId="51A5A66F"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276</w:t>
            </w:r>
          </w:p>
        </w:tc>
        <w:tc>
          <w:tcPr>
            <w:tcW w:w="3150" w:type="dxa"/>
          </w:tcPr>
          <w:p w14:paraId="5AEECD29" w14:textId="77777777" w:rsidR="003D4380" w:rsidRDefault="003D4380">
            <w:pPr>
              <w:jc w:val="center"/>
              <w:rPr>
                <w:rFonts w:ascii="Times New Roman" w:eastAsia="Times New Roman" w:hAnsi="Times New Roman" w:cs="Times New Roman"/>
                <w:b/>
                <w:sz w:val="24"/>
                <w:szCs w:val="24"/>
              </w:rPr>
            </w:pPr>
          </w:p>
        </w:tc>
        <w:tc>
          <w:tcPr>
            <w:tcW w:w="3150" w:type="dxa"/>
          </w:tcPr>
          <w:p w14:paraId="164179C2" w14:textId="77777777" w:rsidR="003D4380" w:rsidRDefault="003D4380">
            <w:pPr>
              <w:jc w:val="center"/>
              <w:rPr>
                <w:rFonts w:ascii="Times New Roman" w:eastAsia="Times New Roman" w:hAnsi="Times New Roman" w:cs="Times New Roman"/>
                <w:b/>
                <w:sz w:val="24"/>
                <w:szCs w:val="24"/>
              </w:rPr>
            </w:pPr>
          </w:p>
        </w:tc>
        <w:tc>
          <w:tcPr>
            <w:tcW w:w="3409" w:type="dxa"/>
          </w:tcPr>
          <w:p w14:paraId="68E8D57A"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3D4380" w14:paraId="2065EE34" w14:textId="77777777">
        <w:tc>
          <w:tcPr>
            <w:tcW w:w="1980" w:type="dxa"/>
          </w:tcPr>
          <w:p w14:paraId="43FFE7BF"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Izglītojamie </w:t>
            </w:r>
          </w:p>
        </w:tc>
        <w:tc>
          <w:tcPr>
            <w:tcW w:w="1575" w:type="dxa"/>
          </w:tcPr>
          <w:p w14:paraId="4B6A6A25"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126</w:t>
            </w:r>
          </w:p>
        </w:tc>
        <w:tc>
          <w:tcPr>
            <w:tcW w:w="3150" w:type="dxa"/>
          </w:tcPr>
          <w:p w14:paraId="4C76EC86" w14:textId="77777777" w:rsidR="003D4380" w:rsidRDefault="003D4380">
            <w:pPr>
              <w:jc w:val="center"/>
              <w:rPr>
                <w:rFonts w:ascii="Times New Roman" w:eastAsia="Times New Roman" w:hAnsi="Times New Roman" w:cs="Times New Roman"/>
                <w:sz w:val="24"/>
                <w:szCs w:val="24"/>
              </w:rPr>
            </w:pPr>
          </w:p>
        </w:tc>
        <w:tc>
          <w:tcPr>
            <w:tcW w:w="3150" w:type="dxa"/>
          </w:tcPr>
          <w:p w14:paraId="095CBDC7" w14:textId="77777777" w:rsidR="003D4380" w:rsidRDefault="003D4380">
            <w:pPr>
              <w:jc w:val="center"/>
              <w:rPr>
                <w:rFonts w:ascii="Times New Roman" w:eastAsia="Times New Roman" w:hAnsi="Times New Roman" w:cs="Times New Roman"/>
                <w:sz w:val="24"/>
                <w:szCs w:val="24"/>
              </w:rPr>
            </w:pPr>
          </w:p>
        </w:tc>
        <w:tc>
          <w:tcPr>
            <w:tcW w:w="3409" w:type="dxa"/>
          </w:tcPr>
          <w:p w14:paraId="45E940C0"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3D4380" w14:paraId="41CA1541" w14:textId="77777777">
        <w:tc>
          <w:tcPr>
            <w:tcW w:w="1980" w:type="dxa"/>
          </w:tcPr>
          <w:p w14:paraId="016FFC50"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Pedagogi</w:t>
            </w:r>
          </w:p>
        </w:tc>
        <w:tc>
          <w:tcPr>
            <w:tcW w:w="1575" w:type="dxa"/>
          </w:tcPr>
          <w:p w14:paraId="402F3E1D"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3150" w:type="dxa"/>
          </w:tcPr>
          <w:p w14:paraId="6F6EA916" w14:textId="77777777" w:rsidR="003D4380" w:rsidRDefault="003D4380">
            <w:pPr>
              <w:jc w:val="center"/>
              <w:rPr>
                <w:rFonts w:ascii="Times New Roman" w:eastAsia="Times New Roman" w:hAnsi="Times New Roman" w:cs="Times New Roman"/>
                <w:sz w:val="24"/>
                <w:szCs w:val="24"/>
              </w:rPr>
            </w:pPr>
          </w:p>
        </w:tc>
        <w:tc>
          <w:tcPr>
            <w:tcW w:w="3150" w:type="dxa"/>
          </w:tcPr>
          <w:p w14:paraId="0359B266"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3409" w:type="dxa"/>
          </w:tcPr>
          <w:p w14:paraId="231D9AD8" w14:textId="77777777" w:rsidR="003D4380" w:rsidRDefault="003D4380">
            <w:pPr>
              <w:jc w:val="center"/>
              <w:rPr>
                <w:rFonts w:ascii="Times New Roman" w:eastAsia="Times New Roman" w:hAnsi="Times New Roman" w:cs="Times New Roman"/>
                <w:sz w:val="24"/>
                <w:szCs w:val="24"/>
              </w:rPr>
            </w:pPr>
          </w:p>
        </w:tc>
      </w:tr>
      <w:tr w:rsidR="003D4380" w14:paraId="184AB7D5" w14:textId="77777777">
        <w:tc>
          <w:tcPr>
            <w:tcW w:w="1980" w:type="dxa"/>
          </w:tcPr>
          <w:p w14:paraId="009E2EB7"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Vecāki</w:t>
            </w:r>
          </w:p>
        </w:tc>
        <w:tc>
          <w:tcPr>
            <w:tcW w:w="1575" w:type="dxa"/>
          </w:tcPr>
          <w:p w14:paraId="4F72DCA0"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126</w:t>
            </w:r>
          </w:p>
        </w:tc>
        <w:tc>
          <w:tcPr>
            <w:tcW w:w="3150" w:type="dxa"/>
          </w:tcPr>
          <w:p w14:paraId="0486BE2C" w14:textId="77777777" w:rsidR="003D4380" w:rsidRDefault="003D4380">
            <w:pPr>
              <w:jc w:val="center"/>
              <w:rPr>
                <w:rFonts w:ascii="Times New Roman" w:eastAsia="Times New Roman" w:hAnsi="Times New Roman" w:cs="Times New Roman"/>
                <w:sz w:val="24"/>
                <w:szCs w:val="24"/>
              </w:rPr>
            </w:pPr>
          </w:p>
        </w:tc>
        <w:tc>
          <w:tcPr>
            <w:tcW w:w="3150" w:type="dxa"/>
          </w:tcPr>
          <w:p w14:paraId="403A46F8" w14:textId="77777777" w:rsidR="003D4380" w:rsidRDefault="003D4380">
            <w:pPr>
              <w:jc w:val="center"/>
              <w:rPr>
                <w:rFonts w:ascii="Times New Roman" w:eastAsia="Times New Roman" w:hAnsi="Times New Roman" w:cs="Times New Roman"/>
                <w:sz w:val="24"/>
                <w:szCs w:val="24"/>
              </w:rPr>
            </w:pPr>
          </w:p>
        </w:tc>
        <w:tc>
          <w:tcPr>
            <w:tcW w:w="3409" w:type="dxa"/>
          </w:tcPr>
          <w:p w14:paraId="16C17FA6"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14:paraId="057B2685" w14:textId="77777777" w:rsidR="003D4380" w:rsidRDefault="003D4380">
      <w:pPr>
        <w:spacing w:after="0" w:line="240" w:lineRule="auto"/>
        <w:ind w:left="360"/>
        <w:jc w:val="both"/>
        <w:rPr>
          <w:rFonts w:ascii="Times New Roman" w:eastAsia="Times New Roman" w:hAnsi="Times New Roman" w:cs="Times New Roman"/>
          <w:b/>
          <w:sz w:val="24"/>
          <w:szCs w:val="24"/>
        </w:rPr>
      </w:pPr>
    </w:p>
    <w:p w14:paraId="6081825F" w14:textId="77777777" w:rsidR="003D4380" w:rsidRDefault="00E90519">
      <w:pPr>
        <w:numPr>
          <w:ilvl w:val="2"/>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Anketēšanā iegūto datu un informācijas rezultāti</w:t>
      </w:r>
    </w:p>
    <w:p w14:paraId="63737058" w14:textId="77777777" w:rsidR="003D4380" w:rsidRDefault="003D4380">
      <w:pPr>
        <w:pBdr>
          <w:top w:val="nil"/>
          <w:left w:val="nil"/>
          <w:bottom w:val="nil"/>
          <w:right w:val="nil"/>
          <w:between w:val="nil"/>
        </w:pBdr>
        <w:spacing w:after="0" w:line="240" w:lineRule="auto"/>
        <w:ind w:left="1080"/>
        <w:jc w:val="both"/>
        <w:rPr>
          <w:rFonts w:ascii="Times New Roman" w:eastAsia="Times New Roman" w:hAnsi="Times New Roman" w:cs="Times New Roman"/>
          <w:b/>
          <w:i/>
          <w:color w:val="000000"/>
          <w:sz w:val="24"/>
          <w:szCs w:val="24"/>
        </w:rPr>
      </w:pPr>
    </w:p>
    <w:tbl>
      <w:tblPr>
        <w:tblStyle w:val="af5"/>
        <w:tblW w:w="13385" w:type="dxa"/>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6"/>
        <w:gridCol w:w="3690"/>
        <w:gridCol w:w="3540"/>
        <w:gridCol w:w="3769"/>
      </w:tblGrid>
      <w:tr w:rsidR="003D4380" w14:paraId="57DD0960" w14:textId="77777777">
        <w:tc>
          <w:tcPr>
            <w:tcW w:w="2385" w:type="dxa"/>
          </w:tcPr>
          <w:p w14:paraId="5EA9C725"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Respondenti</w:t>
            </w:r>
          </w:p>
        </w:tc>
        <w:tc>
          <w:tcPr>
            <w:tcW w:w="3690" w:type="dxa"/>
          </w:tcPr>
          <w:p w14:paraId="3249B4DA"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90% un vairāk no aptaujātajiem vērtē iestādes mikroklimatu, fizisko un </w:t>
            </w:r>
            <w:r>
              <w:rPr>
                <w:rFonts w:ascii="Times New Roman" w:eastAsia="Times New Roman" w:hAnsi="Times New Roman" w:cs="Times New Roman"/>
                <w:sz w:val="24"/>
                <w:szCs w:val="24"/>
              </w:rPr>
              <w:lastRenderedPageBreak/>
              <w:t xml:space="preserve">emocionālo vidi kā drošu no visām </w:t>
            </w:r>
            <w:proofErr w:type="spellStart"/>
            <w:r>
              <w:rPr>
                <w:rFonts w:ascii="Times New Roman" w:eastAsia="Times New Roman" w:hAnsi="Times New Roman" w:cs="Times New Roman"/>
                <w:sz w:val="24"/>
                <w:szCs w:val="24"/>
              </w:rPr>
              <w:t>mērķgrupām</w:t>
            </w:r>
            <w:proofErr w:type="spellEnd"/>
            <w:r>
              <w:rPr>
                <w:rFonts w:ascii="Times New Roman" w:eastAsia="Times New Roman" w:hAnsi="Times New Roman" w:cs="Times New Roman"/>
                <w:sz w:val="24"/>
                <w:szCs w:val="24"/>
              </w:rPr>
              <w:t xml:space="preserve"> kopā</w:t>
            </w:r>
          </w:p>
        </w:tc>
        <w:tc>
          <w:tcPr>
            <w:tcW w:w="3540" w:type="dxa"/>
          </w:tcPr>
          <w:p w14:paraId="50ABE3F0"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60% - 89% no aptaujātajiem vērtē iestādes mikroklimatu, fizisko un </w:t>
            </w:r>
            <w:r>
              <w:rPr>
                <w:rFonts w:ascii="Times New Roman" w:eastAsia="Times New Roman" w:hAnsi="Times New Roman" w:cs="Times New Roman"/>
                <w:sz w:val="24"/>
                <w:szCs w:val="24"/>
              </w:rPr>
              <w:lastRenderedPageBreak/>
              <w:t xml:space="preserve">emocionālo vidi kā drošu no visām </w:t>
            </w:r>
            <w:proofErr w:type="spellStart"/>
            <w:r>
              <w:rPr>
                <w:rFonts w:ascii="Times New Roman" w:eastAsia="Times New Roman" w:hAnsi="Times New Roman" w:cs="Times New Roman"/>
                <w:sz w:val="24"/>
                <w:szCs w:val="24"/>
              </w:rPr>
              <w:t>mērķgrupām</w:t>
            </w:r>
            <w:proofErr w:type="spellEnd"/>
            <w:r>
              <w:rPr>
                <w:rFonts w:ascii="Times New Roman" w:eastAsia="Times New Roman" w:hAnsi="Times New Roman" w:cs="Times New Roman"/>
                <w:sz w:val="24"/>
                <w:szCs w:val="24"/>
              </w:rPr>
              <w:t xml:space="preserve"> kopā</w:t>
            </w:r>
          </w:p>
        </w:tc>
        <w:tc>
          <w:tcPr>
            <w:tcW w:w="3769" w:type="dxa"/>
          </w:tcPr>
          <w:p w14:paraId="6D5458BC"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Mazāk kā 60% no aptaujātajiem uzskata iestādes mikroklimatu, fizisko </w:t>
            </w:r>
            <w:r>
              <w:rPr>
                <w:rFonts w:ascii="Times New Roman" w:eastAsia="Times New Roman" w:hAnsi="Times New Roman" w:cs="Times New Roman"/>
                <w:sz w:val="24"/>
                <w:szCs w:val="24"/>
              </w:rPr>
              <w:lastRenderedPageBreak/>
              <w:t xml:space="preserve">un emocionālo vidi par drošu no visām </w:t>
            </w:r>
            <w:proofErr w:type="spellStart"/>
            <w:r>
              <w:rPr>
                <w:rFonts w:ascii="Times New Roman" w:eastAsia="Times New Roman" w:hAnsi="Times New Roman" w:cs="Times New Roman"/>
                <w:sz w:val="24"/>
                <w:szCs w:val="24"/>
              </w:rPr>
              <w:t>mērķgrupām</w:t>
            </w:r>
            <w:proofErr w:type="spellEnd"/>
            <w:r>
              <w:rPr>
                <w:rFonts w:ascii="Times New Roman" w:eastAsia="Times New Roman" w:hAnsi="Times New Roman" w:cs="Times New Roman"/>
                <w:sz w:val="24"/>
                <w:szCs w:val="24"/>
              </w:rPr>
              <w:t xml:space="preserve"> kopā</w:t>
            </w:r>
          </w:p>
        </w:tc>
      </w:tr>
      <w:tr w:rsidR="003D4380" w14:paraId="10EAFABF" w14:textId="77777777">
        <w:tc>
          <w:tcPr>
            <w:tcW w:w="2385" w:type="dxa"/>
          </w:tcPr>
          <w:p w14:paraId="55BD8310" w14:textId="77777777" w:rsidR="003D4380" w:rsidRDefault="00E9051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Kopā izglītības iestādē, t.sk.</w:t>
            </w:r>
          </w:p>
        </w:tc>
        <w:tc>
          <w:tcPr>
            <w:tcW w:w="3690" w:type="dxa"/>
          </w:tcPr>
          <w:p w14:paraId="6259D8D3" w14:textId="77777777" w:rsidR="003D4380" w:rsidRDefault="003D4380">
            <w:pPr>
              <w:jc w:val="both"/>
              <w:rPr>
                <w:rFonts w:ascii="Times New Roman" w:eastAsia="Times New Roman" w:hAnsi="Times New Roman" w:cs="Times New Roman"/>
                <w:sz w:val="24"/>
                <w:szCs w:val="24"/>
              </w:rPr>
            </w:pPr>
          </w:p>
        </w:tc>
        <w:tc>
          <w:tcPr>
            <w:tcW w:w="3540" w:type="dxa"/>
          </w:tcPr>
          <w:p w14:paraId="2BDFF297"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3769" w:type="dxa"/>
          </w:tcPr>
          <w:p w14:paraId="496A5FD3" w14:textId="77777777" w:rsidR="003D4380" w:rsidRDefault="003D4380">
            <w:pPr>
              <w:jc w:val="both"/>
              <w:rPr>
                <w:rFonts w:ascii="Times New Roman" w:eastAsia="Times New Roman" w:hAnsi="Times New Roman" w:cs="Times New Roman"/>
                <w:sz w:val="24"/>
                <w:szCs w:val="24"/>
              </w:rPr>
            </w:pPr>
          </w:p>
        </w:tc>
      </w:tr>
      <w:tr w:rsidR="003D4380" w14:paraId="313CB397" w14:textId="77777777">
        <w:tc>
          <w:tcPr>
            <w:tcW w:w="2385" w:type="dxa"/>
          </w:tcPr>
          <w:p w14:paraId="21A223BE"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Izglītojamie </w:t>
            </w:r>
          </w:p>
        </w:tc>
        <w:tc>
          <w:tcPr>
            <w:tcW w:w="3690" w:type="dxa"/>
          </w:tcPr>
          <w:p w14:paraId="6441E5E5" w14:textId="77777777" w:rsidR="003D4380" w:rsidRDefault="003D4380">
            <w:pPr>
              <w:jc w:val="both"/>
              <w:rPr>
                <w:rFonts w:ascii="Times New Roman" w:eastAsia="Times New Roman" w:hAnsi="Times New Roman" w:cs="Times New Roman"/>
                <w:sz w:val="24"/>
                <w:szCs w:val="24"/>
              </w:rPr>
            </w:pPr>
          </w:p>
        </w:tc>
        <w:tc>
          <w:tcPr>
            <w:tcW w:w="3540" w:type="dxa"/>
          </w:tcPr>
          <w:p w14:paraId="4F1D7308"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3769" w:type="dxa"/>
          </w:tcPr>
          <w:p w14:paraId="37D2E8E0" w14:textId="77777777" w:rsidR="003D4380" w:rsidRDefault="003D4380">
            <w:pPr>
              <w:jc w:val="both"/>
              <w:rPr>
                <w:rFonts w:ascii="Times New Roman" w:eastAsia="Times New Roman" w:hAnsi="Times New Roman" w:cs="Times New Roman"/>
                <w:sz w:val="24"/>
                <w:szCs w:val="24"/>
              </w:rPr>
            </w:pPr>
          </w:p>
        </w:tc>
      </w:tr>
      <w:tr w:rsidR="003D4380" w14:paraId="38435DAB" w14:textId="77777777">
        <w:tc>
          <w:tcPr>
            <w:tcW w:w="2385" w:type="dxa"/>
          </w:tcPr>
          <w:p w14:paraId="00C27603"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Pedagogi</w:t>
            </w:r>
          </w:p>
        </w:tc>
        <w:tc>
          <w:tcPr>
            <w:tcW w:w="3690" w:type="dxa"/>
          </w:tcPr>
          <w:p w14:paraId="3F35EF83" w14:textId="77777777" w:rsidR="003D4380" w:rsidRDefault="003D4380">
            <w:pPr>
              <w:jc w:val="both"/>
              <w:rPr>
                <w:rFonts w:ascii="Times New Roman" w:eastAsia="Times New Roman" w:hAnsi="Times New Roman" w:cs="Times New Roman"/>
                <w:sz w:val="24"/>
                <w:szCs w:val="24"/>
              </w:rPr>
            </w:pPr>
          </w:p>
        </w:tc>
        <w:tc>
          <w:tcPr>
            <w:tcW w:w="3540" w:type="dxa"/>
          </w:tcPr>
          <w:p w14:paraId="133244B1"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3769" w:type="dxa"/>
          </w:tcPr>
          <w:p w14:paraId="0A81FFEA" w14:textId="77777777" w:rsidR="003D4380" w:rsidRDefault="003D4380">
            <w:pPr>
              <w:jc w:val="both"/>
              <w:rPr>
                <w:rFonts w:ascii="Times New Roman" w:eastAsia="Times New Roman" w:hAnsi="Times New Roman" w:cs="Times New Roman"/>
                <w:sz w:val="24"/>
                <w:szCs w:val="24"/>
              </w:rPr>
            </w:pPr>
          </w:p>
        </w:tc>
      </w:tr>
      <w:tr w:rsidR="003D4380" w14:paraId="39B875EE" w14:textId="77777777">
        <w:tc>
          <w:tcPr>
            <w:tcW w:w="2385" w:type="dxa"/>
          </w:tcPr>
          <w:p w14:paraId="0B6D42AA"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Vecāki</w:t>
            </w:r>
          </w:p>
        </w:tc>
        <w:tc>
          <w:tcPr>
            <w:tcW w:w="3690" w:type="dxa"/>
          </w:tcPr>
          <w:p w14:paraId="79A3298E" w14:textId="77777777" w:rsidR="003D4380" w:rsidRDefault="003D4380">
            <w:pPr>
              <w:jc w:val="both"/>
              <w:rPr>
                <w:rFonts w:ascii="Times New Roman" w:eastAsia="Times New Roman" w:hAnsi="Times New Roman" w:cs="Times New Roman"/>
                <w:sz w:val="24"/>
                <w:szCs w:val="24"/>
              </w:rPr>
            </w:pPr>
          </w:p>
        </w:tc>
        <w:tc>
          <w:tcPr>
            <w:tcW w:w="3540" w:type="dxa"/>
          </w:tcPr>
          <w:p w14:paraId="037E1677" w14:textId="77777777" w:rsidR="003D4380" w:rsidRDefault="00E9051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3769" w:type="dxa"/>
          </w:tcPr>
          <w:p w14:paraId="173079AC" w14:textId="77777777" w:rsidR="003D4380" w:rsidRDefault="003D4380">
            <w:pPr>
              <w:jc w:val="both"/>
              <w:rPr>
                <w:rFonts w:ascii="Times New Roman" w:eastAsia="Times New Roman" w:hAnsi="Times New Roman" w:cs="Times New Roman"/>
                <w:sz w:val="24"/>
                <w:szCs w:val="24"/>
              </w:rPr>
            </w:pPr>
          </w:p>
        </w:tc>
      </w:tr>
    </w:tbl>
    <w:p w14:paraId="7490F902" w14:textId="77777777" w:rsidR="003D4380" w:rsidRDefault="003D4380">
      <w:pPr>
        <w:pBdr>
          <w:top w:val="nil"/>
          <w:left w:val="nil"/>
          <w:bottom w:val="nil"/>
          <w:right w:val="nil"/>
          <w:between w:val="nil"/>
        </w:pBdr>
        <w:spacing w:after="0" w:line="240" w:lineRule="auto"/>
        <w:ind w:left="1080"/>
        <w:jc w:val="both"/>
        <w:rPr>
          <w:rFonts w:ascii="Times New Roman" w:eastAsia="Times New Roman" w:hAnsi="Times New Roman" w:cs="Times New Roman"/>
          <w:b/>
          <w:i/>
          <w:color w:val="000000"/>
          <w:sz w:val="24"/>
          <w:szCs w:val="24"/>
        </w:rPr>
      </w:pPr>
    </w:p>
    <w:p w14:paraId="78ADC1DA" w14:textId="77777777" w:rsidR="003D4380" w:rsidRDefault="003D4380">
      <w:pPr>
        <w:pBdr>
          <w:top w:val="nil"/>
          <w:left w:val="nil"/>
          <w:bottom w:val="nil"/>
          <w:right w:val="nil"/>
          <w:between w:val="nil"/>
        </w:pBdr>
        <w:spacing w:after="0" w:line="240" w:lineRule="auto"/>
        <w:ind w:left="1080"/>
        <w:jc w:val="both"/>
        <w:rPr>
          <w:rFonts w:ascii="Times New Roman" w:eastAsia="Times New Roman" w:hAnsi="Times New Roman" w:cs="Times New Roman"/>
          <w:b/>
          <w:i/>
          <w:color w:val="000000"/>
          <w:sz w:val="24"/>
          <w:szCs w:val="24"/>
        </w:rPr>
      </w:pPr>
    </w:p>
    <w:p w14:paraId="3CF2B96A"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Informācija par anketēšanas rezultātu </w:t>
      </w:r>
      <w:proofErr w:type="spellStart"/>
      <w:r>
        <w:rPr>
          <w:rFonts w:ascii="Times New Roman" w:eastAsia="Times New Roman" w:hAnsi="Times New Roman" w:cs="Times New Roman"/>
          <w:b/>
          <w:i/>
          <w:color w:val="000000"/>
          <w:sz w:val="24"/>
          <w:szCs w:val="24"/>
        </w:rPr>
        <w:t>izvērtējumu</w:t>
      </w:r>
      <w:proofErr w:type="spellEnd"/>
    </w:p>
    <w:p w14:paraId="46BFDCAB" w14:textId="77777777" w:rsidR="003D4380" w:rsidRDefault="003D4380">
      <w:pPr>
        <w:spacing w:after="0" w:line="240" w:lineRule="auto"/>
        <w:jc w:val="both"/>
        <w:rPr>
          <w:rFonts w:ascii="Times New Roman" w:eastAsia="Times New Roman" w:hAnsi="Times New Roman" w:cs="Times New Roman"/>
          <w:b/>
          <w:sz w:val="24"/>
          <w:szCs w:val="24"/>
        </w:rPr>
      </w:pPr>
    </w:p>
    <w:tbl>
      <w:tblPr>
        <w:tblStyle w:val="af6"/>
        <w:tblW w:w="1323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0"/>
        <w:gridCol w:w="6550"/>
        <w:gridCol w:w="5850"/>
      </w:tblGrid>
      <w:tr w:rsidR="003D4380" w14:paraId="28FA379B" w14:textId="77777777">
        <w:tc>
          <w:tcPr>
            <w:tcW w:w="829" w:type="dxa"/>
          </w:tcPr>
          <w:p w14:paraId="498158B3"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NPK</w:t>
            </w:r>
          </w:p>
        </w:tc>
        <w:tc>
          <w:tcPr>
            <w:tcW w:w="6550" w:type="dxa"/>
          </w:tcPr>
          <w:p w14:paraId="023496EF"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Informācija par anketēšanas rezultātu </w:t>
            </w:r>
            <w:proofErr w:type="spellStart"/>
            <w:r>
              <w:rPr>
                <w:rFonts w:ascii="Times New Roman" w:eastAsia="Times New Roman" w:hAnsi="Times New Roman" w:cs="Times New Roman"/>
                <w:b/>
                <w:sz w:val="24"/>
                <w:szCs w:val="24"/>
              </w:rPr>
              <w:t>izvērtējumu</w:t>
            </w:r>
            <w:proofErr w:type="spellEnd"/>
            <w:r>
              <w:rPr>
                <w:rFonts w:ascii="Times New Roman" w:eastAsia="Times New Roman" w:hAnsi="Times New Roman" w:cs="Times New Roman"/>
                <w:b/>
                <w:sz w:val="24"/>
                <w:szCs w:val="24"/>
              </w:rPr>
              <w:t>:</w:t>
            </w:r>
          </w:p>
        </w:tc>
        <w:tc>
          <w:tcPr>
            <w:tcW w:w="5850" w:type="dxa"/>
          </w:tcPr>
          <w:p w14:paraId="368F0260" w14:textId="77777777" w:rsidR="003D4380" w:rsidRDefault="00E9051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Citi komentāri (pēc vajadzības)</w:t>
            </w:r>
          </w:p>
          <w:p w14:paraId="275AF585" w14:textId="77777777" w:rsidR="003D4380" w:rsidRDefault="003D4380">
            <w:pPr>
              <w:jc w:val="both"/>
              <w:rPr>
                <w:rFonts w:ascii="Times New Roman" w:eastAsia="Times New Roman" w:hAnsi="Times New Roman" w:cs="Times New Roman"/>
                <w:sz w:val="24"/>
                <w:szCs w:val="24"/>
              </w:rPr>
            </w:pPr>
          </w:p>
          <w:p w14:paraId="6789B539" w14:textId="77777777" w:rsidR="003D4380" w:rsidRDefault="003D4380">
            <w:pPr>
              <w:jc w:val="both"/>
              <w:rPr>
                <w:rFonts w:ascii="Times New Roman" w:eastAsia="Times New Roman" w:hAnsi="Times New Roman" w:cs="Times New Roman"/>
                <w:b/>
                <w:sz w:val="24"/>
                <w:szCs w:val="24"/>
              </w:rPr>
            </w:pPr>
          </w:p>
        </w:tc>
      </w:tr>
      <w:tr w:rsidR="003D4380" w14:paraId="342AD6C0" w14:textId="77777777">
        <w:tc>
          <w:tcPr>
            <w:tcW w:w="829" w:type="dxa"/>
          </w:tcPr>
          <w:p w14:paraId="2233FE5E"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550" w:type="dxa"/>
          </w:tcPr>
          <w:p w14:paraId="3FB21372"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iestādes vadības un dibinātāja 2-3 galvenie secinājumi par anketēšanas rezultātiem</w:t>
            </w:r>
          </w:p>
          <w:p w14:paraId="2DA0D834"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82% izglītojamiem, kuri piedalījās aptaujā, norādījuši, ka savā skolā jūtas fiziski un emocionāli droši. No emocionālās drošības pārkāpumiem izglītojamie atzīmējuši apsaukāšanos, aprunāšanu un atsevišķu izglītojamo skaļo uzvešanos mācību stundās.</w:t>
            </w:r>
          </w:p>
          <w:p w14:paraId="0E9309ED"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58% izglītojamo vecāki, kuri piedalījās aptaujā, norādījuši, ka atsevišķos gadījumos viņu bērni ir piedzīvojuši gan apsaukāšanu, gan aprunāšanu, gan klases biedru ņirgāšanos, kā arī negatīvas informācijas ievietošanu sociālo tīklu grupās, skaidrojot, ka tas gan raksturīgs pamatskolas izglītojamo vecumposmam.</w:t>
            </w:r>
          </w:p>
          <w:p w14:paraId="39F08411"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65% pedagogu, kuri piedalījās aptaujā, norādījuši, ka izglītības iestādē ir sastopama izglītojamo necenzētas leksikas lietošana, gan apsaukāšanās, bet tas vērojams atsevišķiem skolēniem.</w:t>
            </w:r>
          </w:p>
          <w:p w14:paraId="5B075824" w14:textId="77777777" w:rsidR="003D4380" w:rsidRDefault="003D4380">
            <w:pPr>
              <w:jc w:val="both"/>
              <w:rPr>
                <w:rFonts w:ascii="Times New Roman" w:eastAsia="Times New Roman" w:hAnsi="Times New Roman" w:cs="Times New Roman"/>
                <w:sz w:val="24"/>
                <w:szCs w:val="24"/>
              </w:rPr>
            </w:pPr>
          </w:p>
        </w:tc>
        <w:tc>
          <w:tcPr>
            <w:tcW w:w="5850" w:type="dxa"/>
          </w:tcPr>
          <w:p w14:paraId="43CD405C"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Veicināt izglītojamo atbildība par savu rīcību, uzvedību. Vecāku izglītošana un  iesaistīšana problēmu risināšanā.</w:t>
            </w:r>
          </w:p>
        </w:tc>
      </w:tr>
      <w:tr w:rsidR="003D4380" w14:paraId="15BBBB38" w14:textId="77777777">
        <w:tc>
          <w:tcPr>
            <w:tcW w:w="829" w:type="dxa"/>
          </w:tcPr>
          <w:p w14:paraId="6A7D489B"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550" w:type="dxa"/>
          </w:tcPr>
          <w:p w14:paraId="63575FBD"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iestādes padomes 2-3 galvenie secinājumi par anketēšanas rezultātiem</w:t>
            </w:r>
          </w:p>
          <w:p w14:paraId="2A00B20C"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 aptaujāto pedagogu ir apmierināti ar savu darbu skolā, 47% - drīzāk apmierināti.</w:t>
            </w:r>
          </w:p>
          <w:p w14:paraId="77BB4EC6"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Sadarbību ar citiem skolotājiem, kuri strādā ar to pašu klasi 68% respondentu vērtē kā drīzāk aktīvu, bet 26% - kā vidēji aktīvu. </w:t>
            </w:r>
            <w:r>
              <w:rPr>
                <w:rFonts w:ascii="Times New Roman" w:eastAsia="Times New Roman" w:hAnsi="Times New Roman" w:cs="Times New Roman"/>
                <w:sz w:val="24"/>
                <w:szCs w:val="24"/>
              </w:rPr>
              <w:lastRenderedPageBreak/>
              <w:t>Neviens no pedagogiem sadarbību ar kolēģiem nav novērtējis kā ļoti aktīvu.</w:t>
            </w:r>
          </w:p>
        </w:tc>
        <w:tc>
          <w:tcPr>
            <w:tcW w:w="5850" w:type="dxa"/>
          </w:tcPr>
          <w:p w14:paraId="67C9E8A7"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Izglītojamie, darbinieki un vecāki aktīvi iesaistās un sadarbojas </w:t>
            </w:r>
            <w:proofErr w:type="spellStart"/>
            <w:r>
              <w:rPr>
                <w:rFonts w:ascii="Times New Roman" w:eastAsia="Times New Roman" w:hAnsi="Times New Roman" w:cs="Times New Roman"/>
                <w:sz w:val="24"/>
                <w:szCs w:val="24"/>
              </w:rPr>
              <w:t>labizjūtas</w:t>
            </w:r>
            <w:proofErr w:type="spellEnd"/>
            <w:r>
              <w:rPr>
                <w:rFonts w:ascii="Times New Roman" w:eastAsia="Times New Roman" w:hAnsi="Times New Roman" w:cs="Times New Roman"/>
                <w:sz w:val="24"/>
                <w:szCs w:val="24"/>
              </w:rPr>
              <w:t xml:space="preserve"> veicināšanā. Nepieciešams sociālā pedagoga darbs ar atsevišķām ģimenēm, pēc nepieciešamības piesaistot ārējos resursus.</w:t>
            </w:r>
          </w:p>
          <w:p w14:paraId="47EF5012"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Pedagogi, izglītības iestādē jūtas fiziski un emocionāli droši.</w:t>
            </w:r>
          </w:p>
          <w:p w14:paraId="42DF909D" w14:textId="77777777" w:rsidR="003D4380" w:rsidRDefault="003D4380">
            <w:pPr>
              <w:jc w:val="both"/>
              <w:rPr>
                <w:rFonts w:ascii="Times New Roman" w:eastAsia="Times New Roman" w:hAnsi="Times New Roman" w:cs="Times New Roman"/>
                <w:sz w:val="24"/>
                <w:szCs w:val="24"/>
              </w:rPr>
            </w:pPr>
          </w:p>
        </w:tc>
      </w:tr>
      <w:tr w:rsidR="003D4380" w14:paraId="42A47C99" w14:textId="77777777">
        <w:tc>
          <w:tcPr>
            <w:tcW w:w="829" w:type="dxa"/>
          </w:tcPr>
          <w:p w14:paraId="5E0A0133"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550" w:type="dxa"/>
          </w:tcPr>
          <w:p w14:paraId="40DCE1A9"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iestādes Pedagoģiskās padomes 2-3 galvenie secinājumi par anketēšanas rezultātiem.</w:t>
            </w:r>
          </w:p>
          <w:p w14:paraId="74C9EBF4" w14:textId="1C39A272"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iestādes mikroklimats ir ļoti pozitīvs. 80% aptaujāto vecāku iete</w:t>
            </w:r>
            <w:r w:rsidR="00206DDC">
              <w:rPr>
                <w:rFonts w:ascii="Times New Roman" w:eastAsia="Times New Roman" w:hAnsi="Times New Roman" w:cs="Times New Roman"/>
                <w:sz w:val="24"/>
                <w:szCs w:val="24"/>
              </w:rPr>
              <w:t>i</w:t>
            </w:r>
            <w:r>
              <w:rPr>
                <w:rFonts w:ascii="Times New Roman" w:eastAsia="Times New Roman" w:hAnsi="Times New Roman" w:cs="Times New Roman"/>
                <w:sz w:val="24"/>
                <w:szCs w:val="24"/>
              </w:rPr>
              <w:t>ktu šo skolu citiem vecākiem. Informācija, kuru vecāki saņem no skolas (par pasākumiem, sapulcēm, iespējām iesaistīties, tai skaitā attālināti) ir ļoti skaidra (61%) un drīzāk skaidra (32%).</w:t>
            </w:r>
          </w:p>
        </w:tc>
        <w:tc>
          <w:tcPr>
            <w:tcW w:w="5850" w:type="dxa"/>
          </w:tcPr>
          <w:p w14:paraId="016DEE80"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Vairāk skaidrot vecākiem par vērtējumiem, piemēram,  sportā, mājturībā, sniegt atgriezenisko saiti par pārbaudes darbiem.</w:t>
            </w:r>
          </w:p>
          <w:p w14:paraId="7163458A"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Aicināt skolotājus pārdomāti plānot mājasdarbus, lai to izpilde būtu iespējama arī bez vecāku iesaistes.</w:t>
            </w:r>
          </w:p>
          <w:p w14:paraId="086FC350" w14:textId="77777777" w:rsidR="003D4380" w:rsidRDefault="003D4380">
            <w:pPr>
              <w:jc w:val="both"/>
              <w:rPr>
                <w:rFonts w:ascii="Times New Roman" w:eastAsia="Times New Roman" w:hAnsi="Times New Roman" w:cs="Times New Roman"/>
                <w:sz w:val="24"/>
                <w:szCs w:val="24"/>
              </w:rPr>
            </w:pPr>
          </w:p>
        </w:tc>
      </w:tr>
    </w:tbl>
    <w:p w14:paraId="3B4CDDB0" w14:textId="77777777" w:rsidR="003D4380" w:rsidRDefault="003D4380">
      <w:pPr>
        <w:spacing w:after="0" w:line="240" w:lineRule="auto"/>
        <w:jc w:val="both"/>
        <w:rPr>
          <w:rFonts w:ascii="Times New Roman" w:eastAsia="Times New Roman" w:hAnsi="Times New Roman" w:cs="Times New Roman"/>
          <w:b/>
          <w:sz w:val="24"/>
          <w:szCs w:val="24"/>
        </w:rPr>
      </w:pPr>
    </w:p>
    <w:p w14:paraId="0EE17631"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w:t>
      </w:r>
      <w:proofErr w:type="spellStart"/>
      <w:r>
        <w:rPr>
          <w:rFonts w:ascii="Times New Roman" w:eastAsia="Times New Roman" w:hAnsi="Times New Roman" w:cs="Times New Roman"/>
          <w:b/>
          <w:i/>
          <w:color w:val="000000"/>
          <w:sz w:val="24"/>
          <w:szCs w:val="24"/>
        </w:rPr>
        <w:t>Pašvērtēšanā</w:t>
      </w:r>
      <w:proofErr w:type="spellEnd"/>
      <w:r>
        <w:rPr>
          <w:rFonts w:ascii="Times New Roman" w:eastAsia="Times New Roman" w:hAnsi="Times New Roman" w:cs="Times New Roman"/>
          <w:b/>
          <w:i/>
          <w:color w:val="000000"/>
          <w:sz w:val="24"/>
          <w:szCs w:val="24"/>
        </w:rPr>
        <w:t xml:space="preserve"> izmantotā kvalitātes vērtēšanas metode (-es): </w:t>
      </w:r>
      <w:r>
        <w:rPr>
          <w:rFonts w:ascii="Times New Roman" w:eastAsia="Times New Roman" w:hAnsi="Times New Roman" w:cs="Times New Roman"/>
          <w:color w:val="000000"/>
          <w:sz w:val="24"/>
          <w:szCs w:val="24"/>
        </w:rPr>
        <w:t>anketēšana.</w:t>
      </w:r>
    </w:p>
    <w:p w14:paraId="7A7FF3B0" w14:textId="77777777" w:rsidR="003D4380" w:rsidRDefault="003D4380">
      <w:pPr>
        <w:spacing w:after="0" w:line="240" w:lineRule="auto"/>
        <w:ind w:left="360"/>
        <w:jc w:val="both"/>
        <w:rPr>
          <w:rFonts w:ascii="Times New Roman" w:eastAsia="Times New Roman" w:hAnsi="Times New Roman" w:cs="Times New Roman"/>
          <w:sz w:val="24"/>
          <w:szCs w:val="24"/>
        </w:rPr>
      </w:pPr>
    </w:p>
    <w:p w14:paraId="19B4A87E" w14:textId="77777777" w:rsidR="003D4380" w:rsidRDefault="00E90519">
      <w:pPr>
        <w:spacing w:after="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Vispārējā pamatizglītība un vispārējā vidējā izglītība, pirmsskolas izglītības programmas un speciālās izglītības programmas</w:t>
      </w:r>
    </w:p>
    <w:p w14:paraId="42B09F7F" w14:textId="77777777" w:rsidR="003D4380" w:rsidRDefault="003D4380">
      <w:pPr>
        <w:spacing w:after="0" w:line="240" w:lineRule="auto"/>
        <w:jc w:val="both"/>
        <w:rPr>
          <w:rFonts w:ascii="Times New Roman" w:eastAsia="Times New Roman" w:hAnsi="Times New Roman" w:cs="Times New Roman"/>
          <w:b/>
          <w:sz w:val="24"/>
          <w:szCs w:val="24"/>
        </w:rPr>
      </w:pPr>
    </w:p>
    <w:p w14:paraId="0CE3AE0C"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Kritērija “Drošība un psiholoģiskā labklājība” </w:t>
      </w:r>
      <w:proofErr w:type="spellStart"/>
      <w:r>
        <w:rPr>
          <w:rFonts w:ascii="Times New Roman" w:eastAsia="Times New Roman" w:hAnsi="Times New Roman" w:cs="Times New Roman"/>
          <w:b/>
          <w:i/>
          <w:color w:val="000000"/>
          <w:sz w:val="24"/>
          <w:szCs w:val="24"/>
        </w:rPr>
        <w:t>pašvērtēšanā</w:t>
      </w:r>
      <w:proofErr w:type="spellEnd"/>
      <w:r>
        <w:rPr>
          <w:rFonts w:ascii="Times New Roman" w:eastAsia="Times New Roman" w:hAnsi="Times New Roman" w:cs="Times New Roman"/>
          <w:b/>
          <w:i/>
          <w:color w:val="000000"/>
          <w:sz w:val="24"/>
          <w:szCs w:val="24"/>
        </w:rPr>
        <w:t xml:space="preserve"> iegūtais rezultāts atbilst kvalitātes vērtējuma līmenim </w:t>
      </w:r>
      <w:r>
        <w:rPr>
          <w:rFonts w:ascii="Times New Roman" w:eastAsia="Times New Roman" w:hAnsi="Times New Roman" w:cs="Times New Roman"/>
          <w:b/>
          <w:sz w:val="24"/>
          <w:szCs w:val="24"/>
        </w:rPr>
        <w:t>Ļoti labi</w:t>
      </w:r>
      <w:r>
        <w:rPr>
          <w:rFonts w:ascii="Times New Roman" w:eastAsia="Times New Roman" w:hAnsi="Times New Roman" w:cs="Times New Roman"/>
          <w:b/>
          <w:i/>
          <w:color w:val="000000"/>
          <w:sz w:val="24"/>
          <w:szCs w:val="24"/>
        </w:rPr>
        <w:t xml:space="preserve">. </w:t>
      </w:r>
    </w:p>
    <w:p w14:paraId="1598ACD9"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tbl>
      <w:tblPr>
        <w:tblStyle w:val="af7"/>
        <w:tblW w:w="12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0"/>
        <w:gridCol w:w="2415"/>
        <w:gridCol w:w="2415"/>
        <w:gridCol w:w="3690"/>
      </w:tblGrid>
      <w:tr w:rsidR="003D4380" w14:paraId="7ECA176C" w14:textId="77777777">
        <w:trPr>
          <w:jc w:val="center"/>
        </w:trPr>
        <w:tc>
          <w:tcPr>
            <w:tcW w:w="4260" w:type="dxa"/>
          </w:tcPr>
          <w:p w14:paraId="1D2BB3F0" w14:textId="77777777" w:rsidR="003D4380" w:rsidRDefault="00E90519">
            <w:pPr>
              <w:widowControl w:val="0"/>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Rezultatīvā rādītāja nosaukums</w:t>
            </w:r>
          </w:p>
        </w:tc>
        <w:tc>
          <w:tcPr>
            <w:tcW w:w="2415" w:type="dxa"/>
          </w:tcPr>
          <w:p w14:paraId="30A2AD05" w14:textId="77777777" w:rsidR="003D4380" w:rsidRDefault="00E90519">
            <w:pPr>
              <w:widowControl w:val="0"/>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Kvalitātes līmeņa vērtējums punktos</w:t>
            </w:r>
          </w:p>
        </w:tc>
        <w:tc>
          <w:tcPr>
            <w:tcW w:w="2415" w:type="dxa"/>
          </w:tcPr>
          <w:p w14:paraId="6BD46072" w14:textId="77777777" w:rsidR="003D4380" w:rsidRDefault="00E90519">
            <w:pPr>
              <w:widowControl w:val="0"/>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Stiprās puses</w:t>
            </w:r>
          </w:p>
        </w:tc>
        <w:tc>
          <w:tcPr>
            <w:tcW w:w="3690" w:type="dxa"/>
          </w:tcPr>
          <w:p w14:paraId="4D84E821" w14:textId="77777777" w:rsidR="003D4380" w:rsidRDefault="00E90519">
            <w:pPr>
              <w:widowControl w:val="0"/>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Turpmākās attīstības vajadzības</w:t>
            </w:r>
          </w:p>
        </w:tc>
      </w:tr>
      <w:tr w:rsidR="003D4380" w14:paraId="0CDD2C30" w14:textId="77777777">
        <w:trPr>
          <w:jc w:val="center"/>
        </w:trPr>
        <w:tc>
          <w:tcPr>
            <w:tcW w:w="4260" w:type="dxa"/>
          </w:tcPr>
          <w:p w14:paraId="29F1777B" w14:textId="77777777" w:rsidR="003D4380" w:rsidRDefault="00E90519">
            <w:pPr>
              <w:widowControl w:val="0"/>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Izglītības iestādes iekšējās kārtības un drošības noteikumu ievērošana</w:t>
            </w:r>
          </w:p>
        </w:tc>
        <w:tc>
          <w:tcPr>
            <w:tcW w:w="2415" w:type="dxa"/>
          </w:tcPr>
          <w:p w14:paraId="2F817D3B" w14:textId="77777777" w:rsidR="003D4380" w:rsidRDefault="00E90519">
            <w:pPr>
              <w:widowControl w:val="0"/>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c>
          <w:tcPr>
            <w:tcW w:w="2415" w:type="dxa"/>
          </w:tcPr>
          <w:p w14:paraId="15AE0838" w14:textId="77777777" w:rsidR="003D4380" w:rsidRDefault="00E90519">
            <w:pPr>
              <w:widowControl w:val="0"/>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Izglītojamie ir iesaistījušies iekšējās kārtības noteikumu izstrādē.</w:t>
            </w:r>
          </w:p>
        </w:tc>
        <w:tc>
          <w:tcPr>
            <w:tcW w:w="3690" w:type="dxa"/>
          </w:tcPr>
          <w:p w14:paraId="507E0045" w14:textId="77777777" w:rsidR="003D4380" w:rsidRDefault="003D4380">
            <w:pPr>
              <w:widowControl w:val="0"/>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r>
      <w:tr w:rsidR="003D4380" w14:paraId="0A9224AF" w14:textId="77777777">
        <w:trPr>
          <w:jc w:val="center"/>
        </w:trPr>
        <w:tc>
          <w:tcPr>
            <w:tcW w:w="4260" w:type="dxa"/>
          </w:tcPr>
          <w:p w14:paraId="1BF4EE1A" w14:textId="77777777" w:rsidR="003D4380" w:rsidRDefault="00E9051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iestādes fiziskā drošība un ar to saistīto risku novēršana</w:t>
            </w:r>
          </w:p>
        </w:tc>
        <w:tc>
          <w:tcPr>
            <w:tcW w:w="2415" w:type="dxa"/>
          </w:tcPr>
          <w:p w14:paraId="1E5F2BEC" w14:textId="77777777" w:rsidR="003D4380" w:rsidRDefault="00E90519">
            <w:pPr>
              <w:widowControl w:val="0"/>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c>
          <w:tcPr>
            <w:tcW w:w="2415" w:type="dxa"/>
          </w:tcPr>
          <w:p w14:paraId="4424B35B" w14:textId="77777777" w:rsidR="003D4380" w:rsidRDefault="00E90519">
            <w:pPr>
              <w:widowControl w:val="0"/>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Izglītības iestādē ir novērošanas kameras, kas mazina iespēju fiziski un emocionāli ietekmēt vienam otru.</w:t>
            </w:r>
          </w:p>
        </w:tc>
        <w:tc>
          <w:tcPr>
            <w:tcW w:w="3690" w:type="dxa"/>
          </w:tcPr>
          <w:p w14:paraId="4F0193DB" w14:textId="77777777" w:rsidR="003D4380" w:rsidRDefault="003D4380">
            <w:pPr>
              <w:widowControl w:val="0"/>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r>
      <w:tr w:rsidR="003D4380" w14:paraId="54E5AA9B" w14:textId="77777777">
        <w:trPr>
          <w:jc w:val="center"/>
        </w:trPr>
        <w:tc>
          <w:tcPr>
            <w:tcW w:w="4260" w:type="dxa"/>
          </w:tcPr>
          <w:p w14:paraId="2396052C" w14:textId="77777777" w:rsidR="003D4380" w:rsidRDefault="00E9051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Emocionālā drošība izglītības iestādē un ar to saistīto risku novēršana</w:t>
            </w:r>
          </w:p>
        </w:tc>
        <w:tc>
          <w:tcPr>
            <w:tcW w:w="2415" w:type="dxa"/>
          </w:tcPr>
          <w:p w14:paraId="4D513A48" w14:textId="77777777" w:rsidR="003D4380" w:rsidRDefault="00E90519">
            <w:pPr>
              <w:widowControl w:val="0"/>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c>
          <w:tcPr>
            <w:tcW w:w="2415" w:type="dxa"/>
          </w:tcPr>
          <w:p w14:paraId="4035B911" w14:textId="77777777" w:rsidR="003D4380" w:rsidRDefault="00E90519">
            <w:pPr>
              <w:widowControl w:val="0"/>
              <w:pBdr>
                <w:top w:val="nil"/>
                <w:left w:val="nil"/>
                <w:bottom w:val="nil"/>
                <w:right w:val="nil"/>
                <w:between w:val="nil"/>
              </w:pBd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iestādē ir novērošanas kameras, kas mazina iespēju fiziski un emocionāli ietekmēt vienam otru.</w:t>
            </w:r>
          </w:p>
        </w:tc>
        <w:tc>
          <w:tcPr>
            <w:tcW w:w="3690" w:type="dxa"/>
          </w:tcPr>
          <w:p w14:paraId="6809A401" w14:textId="77777777" w:rsidR="003D4380" w:rsidRDefault="003D4380">
            <w:pPr>
              <w:widowControl w:val="0"/>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r>
      <w:tr w:rsidR="003D4380" w14:paraId="0D847E2D" w14:textId="77777777">
        <w:trPr>
          <w:jc w:val="center"/>
        </w:trPr>
        <w:tc>
          <w:tcPr>
            <w:tcW w:w="4260" w:type="dxa"/>
          </w:tcPr>
          <w:p w14:paraId="09CED9E6" w14:textId="77777777" w:rsidR="003D4380" w:rsidRDefault="00E90519">
            <w:pPr>
              <w:widowControl w:val="0"/>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Izglītības iestādes personāla un izglītojamo </w:t>
            </w:r>
            <w:proofErr w:type="spellStart"/>
            <w:r>
              <w:rPr>
                <w:rFonts w:ascii="Times New Roman" w:eastAsia="Times New Roman" w:hAnsi="Times New Roman" w:cs="Times New Roman"/>
                <w:color w:val="000000"/>
                <w:sz w:val="24"/>
                <w:szCs w:val="24"/>
              </w:rPr>
              <w:lastRenderedPageBreak/>
              <w:t>labizjūta</w:t>
            </w:r>
            <w:proofErr w:type="spellEnd"/>
          </w:p>
        </w:tc>
        <w:tc>
          <w:tcPr>
            <w:tcW w:w="2415" w:type="dxa"/>
          </w:tcPr>
          <w:p w14:paraId="5F89FB02" w14:textId="77777777" w:rsidR="003D4380" w:rsidRDefault="00E90519">
            <w:pPr>
              <w:widowControl w:val="0"/>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3</w:t>
            </w:r>
          </w:p>
        </w:tc>
        <w:tc>
          <w:tcPr>
            <w:tcW w:w="2415" w:type="dxa"/>
          </w:tcPr>
          <w:p w14:paraId="4B6F6D3E" w14:textId="77777777" w:rsidR="003D4380" w:rsidRDefault="003D4380">
            <w:pPr>
              <w:widowControl w:val="0"/>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3690" w:type="dxa"/>
          </w:tcPr>
          <w:p w14:paraId="0CBEC47C" w14:textId="77777777" w:rsidR="003D4380" w:rsidRDefault="00E90519">
            <w:pPr>
              <w:widowControl w:val="0"/>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Izstrādāt skaidrus noteikumus/kritērijus izglītojamo </w:t>
            </w:r>
            <w:proofErr w:type="spellStart"/>
            <w:r>
              <w:rPr>
                <w:rFonts w:ascii="Times New Roman" w:eastAsia="Times New Roman" w:hAnsi="Times New Roman" w:cs="Times New Roman"/>
                <w:sz w:val="24"/>
                <w:szCs w:val="24"/>
              </w:rPr>
              <w:lastRenderedPageBreak/>
              <w:t>cieņpilnai</w:t>
            </w:r>
            <w:proofErr w:type="spellEnd"/>
            <w:r>
              <w:rPr>
                <w:rFonts w:ascii="Times New Roman" w:eastAsia="Times New Roman" w:hAnsi="Times New Roman" w:cs="Times New Roman"/>
                <w:sz w:val="24"/>
                <w:szCs w:val="24"/>
              </w:rPr>
              <w:t xml:space="preserve"> uzvedībai mācību procesā.</w:t>
            </w:r>
          </w:p>
        </w:tc>
      </w:tr>
    </w:tbl>
    <w:p w14:paraId="2EE92F82" w14:textId="77777777" w:rsidR="003D4380" w:rsidRDefault="003D4380">
      <w:pPr>
        <w:spacing w:after="0" w:line="240" w:lineRule="auto"/>
        <w:jc w:val="both"/>
        <w:rPr>
          <w:rFonts w:ascii="Times New Roman" w:eastAsia="Times New Roman" w:hAnsi="Times New Roman" w:cs="Times New Roman"/>
          <w:sz w:val="24"/>
          <w:szCs w:val="24"/>
        </w:rPr>
      </w:pPr>
    </w:p>
    <w:p w14:paraId="42D059AE"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2-3 galvenie apkopotie secinājumi par visu kritēriju turpmākajam darbam</w:t>
      </w:r>
    </w:p>
    <w:p w14:paraId="4E0D3EAD" w14:textId="61DA2455" w:rsidR="003D4380" w:rsidRDefault="00E90519">
      <w:pPr>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Aktualizēt iekšējās kārtības noteikumus</w:t>
      </w:r>
      <w:r w:rsidR="004D597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uzsverot izglītojamā pieņemamu uzvedību mācību procesā, veicinot pedagogu un izglītojamo </w:t>
      </w:r>
      <w:proofErr w:type="spellStart"/>
      <w:r>
        <w:rPr>
          <w:rFonts w:ascii="Times New Roman" w:eastAsia="Times New Roman" w:hAnsi="Times New Roman" w:cs="Times New Roman"/>
          <w:sz w:val="24"/>
          <w:szCs w:val="24"/>
        </w:rPr>
        <w:t>labbūtību</w:t>
      </w:r>
      <w:proofErr w:type="spellEnd"/>
      <w:r>
        <w:rPr>
          <w:rFonts w:ascii="Times New Roman" w:eastAsia="Times New Roman" w:hAnsi="Times New Roman" w:cs="Times New Roman"/>
          <w:sz w:val="24"/>
          <w:szCs w:val="24"/>
        </w:rPr>
        <w:t>.</w:t>
      </w:r>
    </w:p>
    <w:p w14:paraId="6D2A6436" w14:textId="77777777" w:rsidR="003D4380" w:rsidRDefault="003D4380">
      <w:pPr>
        <w:jc w:val="both"/>
        <w:rPr>
          <w:rFonts w:ascii="Times New Roman" w:eastAsia="Times New Roman" w:hAnsi="Times New Roman" w:cs="Times New Roman"/>
          <w:b/>
          <w:i/>
          <w:sz w:val="24"/>
          <w:szCs w:val="24"/>
        </w:rPr>
      </w:pPr>
    </w:p>
    <w:p w14:paraId="0E536501" w14:textId="77777777" w:rsidR="003D4380" w:rsidRDefault="00E90519">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Kritērija “Infrastruktūra un resursi” kvantitatīvais un kvalitatīvais </w:t>
      </w:r>
      <w:proofErr w:type="spellStart"/>
      <w:r>
        <w:rPr>
          <w:rFonts w:ascii="Times New Roman" w:eastAsia="Times New Roman" w:hAnsi="Times New Roman" w:cs="Times New Roman"/>
          <w:b/>
          <w:color w:val="000000"/>
          <w:sz w:val="24"/>
          <w:szCs w:val="24"/>
        </w:rPr>
        <w:t>izvērtējums</w:t>
      </w:r>
      <w:proofErr w:type="spellEnd"/>
    </w:p>
    <w:p w14:paraId="305694BB"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04949AB6"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1-2 secinājumi par anketēšanā iegūtajiem rezultātiem, salīdzinot ar kvalitātes līmeņa aprakstā doto informāciju (…)</w:t>
      </w:r>
    </w:p>
    <w:p w14:paraId="53FFE440" w14:textId="57EAB2CC" w:rsidR="003D4380" w:rsidRDefault="00E90519">
      <w:pPr>
        <w:pBdr>
          <w:top w:val="nil"/>
          <w:left w:val="nil"/>
          <w:bottom w:val="nil"/>
          <w:right w:val="nil"/>
          <w:between w:val="nil"/>
        </w:pBdr>
        <w:spacing w:after="0" w:line="240"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Gan pedagogi, gan vecāki norāda, ka skolai būtu nepieciešamas plašākas telpas (īpaši pirmsskolas grupai) - atbalsta personālam, aktu zāle pasākumiem un  interešu izglītības pulciņu nodarbībām (teātris, tautas dejas, koris, ansamb</w:t>
      </w:r>
      <w:r w:rsidR="004D5979">
        <w:rPr>
          <w:rFonts w:ascii="Times New Roman" w:eastAsia="Times New Roman" w:hAnsi="Times New Roman" w:cs="Times New Roman"/>
          <w:sz w:val="24"/>
          <w:szCs w:val="24"/>
        </w:rPr>
        <w:t>l</w:t>
      </w:r>
      <w:r>
        <w:rPr>
          <w:rFonts w:ascii="Times New Roman" w:eastAsia="Times New Roman" w:hAnsi="Times New Roman" w:cs="Times New Roman"/>
          <w:sz w:val="24"/>
          <w:szCs w:val="24"/>
        </w:rPr>
        <w:t>is).</w:t>
      </w:r>
    </w:p>
    <w:p w14:paraId="1AE44491" w14:textId="77777777" w:rsidR="003D4380" w:rsidRDefault="00E90519">
      <w:pPr>
        <w:pBdr>
          <w:top w:val="nil"/>
          <w:left w:val="nil"/>
          <w:bottom w:val="nil"/>
          <w:right w:val="nil"/>
          <w:between w:val="nil"/>
        </w:pBdr>
        <w:spacing w:after="0" w:line="240"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Atzinīgi tiek novērtēti pašvaldības apmaksātie digitālie mācību resursi (soma.lv, maconis.lv u.c.). Nepieciešams uzlabot interneta kvalitāti izglītības iestādē, lai mācību process varētu noritēt raitāk. Sadarbībā ar dibinātāju, šī problēma tiek risināta.</w:t>
      </w:r>
    </w:p>
    <w:p w14:paraId="422735EF"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754CE1B2"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b/>
          <w:i/>
          <w:color w:val="000000"/>
          <w:sz w:val="24"/>
          <w:szCs w:val="24"/>
        </w:rPr>
      </w:pPr>
    </w:p>
    <w:p w14:paraId="217B5BA2"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Izglītības iestādes informācija par izglītības programmās pieejamajiem materiāltehniskajiem resursiem to apguves kvalitatīvai nodrošināšanai</w:t>
      </w:r>
    </w:p>
    <w:p w14:paraId="147713F8"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b/>
          <w:sz w:val="24"/>
          <w:szCs w:val="24"/>
        </w:rPr>
      </w:pPr>
    </w:p>
    <w:tbl>
      <w:tblPr>
        <w:tblStyle w:val="af8"/>
        <w:tblW w:w="129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5"/>
        <w:gridCol w:w="2825"/>
        <w:gridCol w:w="3469"/>
        <w:gridCol w:w="3385"/>
      </w:tblGrid>
      <w:tr w:rsidR="003D4380" w14:paraId="0E3A647D" w14:textId="77777777">
        <w:tc>
          <w:tcPr>
            <w:tcW w:w="3265" w:type="dxa"/>
            <w:tcBorders>
              <w:top w:val="nil"/>
              <w:left w:val="nil"/>
            </w:tcBorders>
          </w:tcPr>
          <w:p w14:paraId="3745DAD3" w14:textId="77777777" w:rsidR="003D4380" w:rsidRDefault="003D4380">
            <w:pPr>
              <w:jc w:val="both"/>
              <w:rPr>
                <w:rFonts w:ascii="Times New Roman" w:eastAsia="Times New Roman" w:hAnsi="Times New Roman" w:cs="Times New Roman"/>
                <w:sz w:val="24"/>
                <w:szCs w:val="24"/>
              </w:rPr>
            </w:pPr>
          </w:p>
        </w:tc>
        <w:tc>
          <w:tcPr>
            <w:tcW w:w="2825" w:type="dxa"/>
          </w:tcPr>
          <w:p w14:paraId="0DE8A04E"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resursu pieejamība pedagogu darbam klasē (pieejamība % no izglītības iestādei nepieciešamā, piemēram, dators / video projektors / interneta </w:t>
            </w:r>
            <w:proofErr w:type="spellStart"/>
            <w:r>
              <w:rPr>
                <w:rFonts w:ascii="Times New Roman" w:eastAsia="Times New Roman" w:hAnsi="Times New Roman" w:cs="Times New Roman"/>
                <w:sz w:val="24"/>
                <w:szCs w:val="24"/>
              </w:rPr>
              <w:t>pieslēguma</w:t>
            </w:r>
            <w:proofErr w:type="spellEnd"/>
            <w:r>
              <w:rPr>
                <w:rFonts w:ascii="Times New Roman" w:eastAsia="Times New Roman" w:hAnsi="Times New Roman" w:cs="Times New Roman"/>
                <w:sz w:val="24"/>
                <w:szCs w:val="24"/>
              </w:rPr>
              <w:t xml:space="preserve"> kvalitāte / digitālie mācību līdzekļi u.tml.)</w:t>
            </w:r>
          </w:p>
        </w:tc>
        <w:tc>
          <w:tcPr>
            <w:tcW w:w="3469" w:type="dxa"/>
          </w:tcPr>
          <w:p w14:paraId="305A8709"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Latviešu valodas, dzimtās valodas (mazākumtautību programmās) un svešvalodu mācībām pieejamie un nepieciešamie materiāltehniskie resursi (minami </w:t>
            </w:r>
            <w:r>
              <w:rPr>
                <w:rFonts w:ascii="Times New Roman" w:eastAsia="Times New Roman" w:hAnsi="Times New Roman" w:cs="Times New Roman"/>
                <w:b/>
                <w:sz w:val="24"/>
                <w:szCs w:val="24"/>
                <w:u w:val="single"/>
              </w:rPr>
              <w:t>tikai galvenie</w:t>
            </w:r>
            <w:r>
              <w:rPr>
                <w:rFonts w:ascii="Times New Roman" w:eastAsia="Times New Roman" w:hAnsi="Times New Roman" w:cs="Times New Roman"/>
                <w:sz w:val="24"/>
                <w:szCs w:val="24"/>
              </w:rPr>
              <w:t xml:space="preserve"> pieejamie resursi un </w:t>
            </w:r>
            <w:r>
              <w:rPr>
                <w:rFonts w:ascii="Times New Roman" w:eastAsia="Times New Roman" w:hAnsi="Times New Roman" w:cs="Times New Roman"/>
                <w:b/>
                <w:sz w:val="24"/>
                <w:szCs w:val="24"/>
                <w:u w:val="single"/>
              </w:rPr>
              <w:t>tikai būtiskākie</w:t>
            </w:r>
            <w:r>
              <w:rPr>
                <w:rFonts w:ascii="Times New Roman" w:eastAsia="Times New Roman" w:hAnsi="Times New Roman" w:cs="Times New Roman"/>
                <w:sz w:val="24"/>
                <w:szCs w:val="24"/>
              </w:rPr>
              <w:t xml:space="preserve"> nepieciešamie resursi)</w:t>
            </w:r>
          </w:p>
        </w:tc>
        <w:tc>
          <w:tcPr>
            <w:tcW w:w="3385" w:type="dxa"/>
          </w:tcPr>
          <w:p w14:paraId="1BFB2EAD"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STEM mācību priekšmetu apguvei pieejamie un nepieciešamie materiāltehniskie resursi (minami </w:t>
            </w:r>
            <w:r>
              <w:rPr>
                <w:rFonts w:ascii="Times New Roman" w:eastAsia="Times New Roman" w:hAnsi="Times New Roman" w:cs="Times New Roman"/>
                <w:b/>
                <w:sz w:val="24"/>
                <w:szCs w:val="24"/>
                <w:u w:val="single"/>
              </w:rPr>
              <w:t>tikai galvenie</w:t>
            </w:r>
            <w:r>
              <w:rPr>
                <w:rFonts w:ascii="Times New Roman" w:eastAsia="Times New Roman" w:hAnsi="Times New Roman" w:cs="Times New Roman"/>
                <w:sz w:val="24"/>
                <w:szCs w:val="24"/>
              </w:rPr>
              <w:t xml:space="preserve"> pieejamie resursi un </w:t>
            </w:r>
            <w:r>
              <w:rPr>
                <w:rFonts w:ascii="Times New Roman" w:eastAsia="Times New Roman" w:hAnsi="Times New Roman" w:cs="Times New Roman"/>
                <w:b/>
                <w:sz w:val="24"/>
                <w:szCs w:val="24"/>
                <w:u w:val="single"/>
              </w:rPr>
              <w:t>tikai būtiskākie</w:t>
            </w:r>
            <w:r>
              <w:rPr>
                <w:rFonts w:ascii="Times New Roman" w:eastAsia="Times New Roman" w:hAnsi="Times New Roman" w:cs="Times New Roman"/>
                <w:sz w:val="24"/>
                <w:szCs w:val="24"/>
              </w:rPr>
              <w:t xml:space="preserve"> nepieciešamie resursi)</w:t>
            </w:r>
          </w:p>
        </w:tc>
      </w:tr>
      <w:tr w:rsidR="003D4380" w14:paraId="221C3984" w14:textId="77777777">
        <w:tc>
          <w:tcPr>
            <w:tcW w:w="3265" w:type="dxa"/>
          </w:tcPr>
          <w:p w14:paraId="712DC761"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Ikdienas klātienes/neklātienes/tālmācības mācību īstenošanai pieejamais nodrošinājums</w:t>
            </w:r>
          </w:p>
        </w:tc>
        <w:tc>
          <w:tcPr>
            <w:tcW w:w="2825" w:type="dxa"/>
          </w:tcPr>
          <w:p w14:paraId="0446C862"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Datori - 100%</w:t>
            </w:r>
          </w:p>
          <w:p w14:paraId="2A81F9B2"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Video projektors - 95%</w:t>
            </w:r>
          </w:p>
          <w:p w14:paraId="5754EDF1"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Interneta </w:t>
            </w:r>
            <w:proofErr w:type="spellStart"/>
            <w:r>
              <w:rPr>
                <w:rFonts w:ascii="Times New Roman" w:eastAsia="Times New Roman" w:hAnsi="Times New Roman" w:cs="Times New Roman"/>
                <w:sz w:val="24"/>
                <w:szCs w:val="24"/>
              </w:rPr>
              <w:t>pieslēguma</w:t>
            </w:r>
            <w:proofErr w:type="spellEnd"/>
            <w:r>
              <w:rPr>
                <w:rFonts w:ascii="Times New Roman" w:eastAsia="Times New Roman" w:hAnsi="Times New Roman" w:cs="Times New Roman"/>
                <w:sz w:val="24"/>
                <w:szCs w:val="24"/>
              </w:rPr>
              <w:t xml:space="preserve"> kvalitāte - gandrīz atbilstoša</w:t>
            </w:r>
          </w:p>
          <w:p w14:paraId="70390CF1"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Digitālie mācību līdzekļi - 90%</w:t>
            </w:r>
          </w:p>
        </w:tc>
        <w:tc>
          <w:tcPr>
            <w:tcW w:w="3469" w:type="dxa"/>
          </w:tcPr>
          <w:p w14:paraId="57B263F3"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Iegādātas jaunas mācību grāmatas, atbilstoši jaunajām kompetencēm.</w:t>
            </w:r>
          </w:p>
          <w:p w14:paraId="71B1386B" w14:textId="77777777" w:rsidR="003D4380" w:rsidRDefault="003D4380">
            <w:pPr>
              <w:rPr>
                <w:rFonts w:ascii="Times New Roman" w:eastAsia="Times New Roman" w:hAnsi="Times New Roman" w:cs="Times New Roman"/>
                <w:sz w:val="24"/>
                <w:szCs w:val="24"/>
              </w:rPr>
            </w:pPr>
          </w:p>
        </w:tc>
        <w:tc>
          <w:tcPr>
            <w:tcW w:w="3385" w:type="dxa"/>
          </w:tcPr>
          <w:p w14:paraId="36CE443A"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Būtu nepieciešamas vēl 10 planšetes, pietrūkst, lai paralēli varētu izmantot 2 klases.</w:t>
            </w:r>
          </w:p>
        </w:tc>
      </w:tr>
      <w:tr w:rsidR="003D4380" w14:paraId="06C29B0F" w14:textId="77777777">
        <w:tc>
          <w:tcPr>
            <w:tcW w:w="3265" w:type="dxa"/>
          </w:tcPr>
          <w:p w14:paraId="2FD74BA1"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Attālināto mācību īstenošanai nepieciešamais nodrošinājums</w:t>
            </w:r>
          </w:p>
        </w:tc>
        <w:tc>
          <w:tcPr>
            <w:tcW w:w="2825" w:type="dxa"/>
          </w:tcPr>
          <w:p w14:paraId="717D2EAF"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Datori pedagogiem - 100%</w:t>
            </w:r>
          </w:p>
          <w:p w14:paraId="6A74EF8D"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Datori izglītojamiem - 10%</w:t>
            </w:r>
          </w:p>
          <w:p w14:paraId="2316D75B"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AMX video iekārtas</w:t>
            </w:r>
          </w:p>
        </w:tc>
        <w:tc>
          <w:tcPr>
            <w:tcW w:w="3469" w:type="dxa"/>
          </w:tcPr>
          <w:p w14:paraId="3E507D73" w14:textId="77777777" w:rsidR="003D4380" w:rsidRDefault="003D4380">
            <w:pPr>
              <w:jc w:val="both"/>
              <w:rPr>
                <w:rFonts w:ascii="Times New Roman" w:eastAsia="Times New Roman" w:hAnsi="Times New Roman" w:cs="Times New Roman"/>
                <w:sz w:val="24"/>
                <w:szCs w:val="24"/>
              </w:rPr>
            </w:pPr>
          </w:p>
        </w:tc>
        <w:tc>
          <w:tcPr>
            <w:tcW w:w="3385" w:type="dxa"/>
          </w:tcPr>
          <w:p w14:paraId="30E971E1" w14:textId="77777777" w:rsidR="003D4380" w:rsidRDefault="003D4380">
            <w:pPr>
              <w:jc w:val="both"/>
              <w:rPr>
                <w:rFonts w:ascii="Times New Roman" w:eastAsia="Times New Roman" w:hAnsi="Times New Roman" w:cs="Times New Roman"/>
                <w:sz w:val="24"/>
                <w:szCs w:val="24"/>
              </w:rPr>
            </w:pPr>
          </w:p>
        </w:tc>
      </w:tr>
      <w:tr w:rsidR="003D4380" w14:paraId="7A5BFF32" w14:textId="77777777">
        <w:tc>
          <w:tcPr>
            <w:tcW w:w="3265" w:type="dxa"/>
          </w:tcPr>
          <w:p w14:paraId="72C34B83"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Citi komentāri</w:t>
            </w:r>
          </w:p>
        </w:tc>
        <w:tc>
          <w:tcPr>
            <w:tcW w:w="2825" w:type="dxa"/>
          </w:tcPr>
          <w:p w14:paraId="4934E237" w14:textId="08B0C41F"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 planšetes izglītojamajiem ikdienas darbā. 20 planšetes </w:t>
            </w:r>
            <w:proofErr w:type="spellStart"/>
            <w:r>
              <w:rPr>
                <w:rFonts w:ascii="Times New Roman" w:eastAsia="Times New Roman" w:hAnsi="Times New Roman" w:cs="Times New Roman"/>
                <w:sz w:val="24"/>
                <w:szCs w:val="24"/>
              </w:rPr>
              <w:t>pirmsskolēniem</w:t>
            </w:r>
            <w:proofErr w:type="spellEnd"/>
            <w:r>
              <w:rPr>
                <w:rFonts w:ascii="Times New Roman" w:eastAsia="Times New Roman" w:hAnsi="Times New Roman" w:cs="Times New Roman"/>
                <w:sz w:val="24"/>
                <w:szCs w:val="24"/>
              </w:rPr>
              <w:t>.</w:t>
            </w:r>
          </w:p>
        </w:tc>
        <w:tc>
          <w:tcPr>
            <w:tcW w:w="3469" w:type="dxa"/>
          </w:tcPr>
          <w:p w14:paraId="0CD73B1D" w14:textId="77777777" w:rsidR="003D4380" w:rsidRDefault="003D4380">
            <w:pPr>
              <w:jc w:val="both"/>
              <w:rPr>
                <w:rFonts w:ascii="Times New Roman" w:eastAsia="Times New Roman" w:hAnsi="Times New Roman" w:cs="Times New Roman"/>
                <w:sz w:val="24"/>
                <w:szCs w:val="24"/>
              </w:rPr>
            </w:pPr>
          </w:p>
        </w:tc>
        <w:tc>
          <w:tcPr>
            <w:tcW w:w="3385" w:type="dxa"/>
          </w:tcPr>
          <w:p w14:paraId="380386ED" w14:textId="77777777" w:rsidR="003D4380" w:rsidRDefault="00E9051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Nepieciešams - 3D printeris</w:t>
            </w:r>
          </w:p>
        </w:tc>
      </w:tr>
    </w:tbl>
    <w:p w14:paraId="365A1DD8" w14:textId="77777777" w:rsidR="003D4380" w:rsidRDefault="003D4380">
      <w:pPr>
        <w:spacing w:after="0" w:line="240" w:lineRule="auto"/>
        <w:jc w:val="both"/>
        <w:rPr>
          <w:rFonts w:ascii="Times New Roman" w:eastAsia="Times New Roman" w:hAnsi="Times New Roman" w:cs="Times New Roman"/>
          <w:b/>
          <w:sz w:val="24"/>
          <w:szCs w:val="24"/>
        </w:rPr>
      </w:pPr>
    </w:p>
    <w:p w14:paraId="3A37CAE6" w14:textId="77777777" w:rsidR="003D4380" w:rsidRDefault="003D4380">
      <w:pPr>
        <w:spacing w:after="0" w:line="240" w:lineRule="auto"/>
        <w:jc w:val="both"/>
        <w:rPr>
          <w:rFonts w:ascii="Times New Roman" w:eastAsia="Times New Roman" w:hAnsi="Times New Roman" w:cs="Times New Roman"/>
          <w:b/>
          <w:sz w:val="24"/>
          <w:szCs w:val="24"/>
        </w:rPr>
      </w:pPr>
    </w:p>
    <w:p w14:paraId="096FB4D2"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proofErr w:type="spellStart"/>
      <w:r>
        <w:rPr>
          <w:rFonts w:ascii="Times New Roman" w:eastAsia="Times New Roman" w:hAnsi="Times New Roman" w:cs="Times New Roman"/>
          <w:b/>
          <w:i/>
          <w:color w:val="000000"/>
          <w:sz w:val="24"/>
          <w:szCs w:val="24"/>
        </w:rPr>
        <w:t>Pašvērtēšanā</w:t>
      </w:r>
      <w:proofErr w:type="spellEnd"/>
      <w:r>
        <w:rPr>
          <w:rFonts w:ascii="Times New Roman" w:eastAsia="Times New Roman" w:hAnsi="Times New Roman" w:cs="Times New Roman"/>
          <w:b/>
          <w:i/>
          <w:color w:val="000000"/>
          <w:sz w:val="24"/>
          <w:szCs w:val="24"/>
        </w:rPr>
        <w:t xml:space="preserve"> izmantotā kvalitātes vērtēšanas metode (-es): </w:t>
      </w:r>
      <w:r>
        <w:rPr>
          <w:rFonts w:ascii="Times New Roman" w:eastAsia="Times New Roman" w:hAnsi="Times New Roman" w:cs="Times New Roman"/>
          <w:color w:val="000000"/>
          <w:sz w:val="24"/>
          <w:szCs w:val="24"/>
        </w:rPr>
        <w:t>dokumentu analīze, saruna</w:t>
      </w:r>
      <w:r>
        <w:rPr>
          <w:rFonts w:ascii="Times New Roman" w:eastAsia="Times New Roman" w:hAnsi="Times New Roman" w:cs="Times New Roman"/>
          <w:sz w:val="24"/>
          <w:szCs w:val="24"/>
        </w:rPr>
        <w:t>s ar pedagogiem, bibliotekāri un saimniecības pārzini.</w:t>
      </w:r>
    </w:p>
    <w:p w14:paraId="1D7898E9" w14:textId="77777777" w:rsidR="003D4380" w:rsidRDefault="003D4380">
      <w:pPr>
        <w:spacing w:after="0" w:line="240" w:lineRule="auto"/>
        <w:jc w:val="both"/>
        <w:rPr>
          <w:rFonts w:ascii="Times New Roman" w:eastAsia="Times New Roman" w:hAnsi="Times New Roman" w:cs="Times New Roman"/>
          <w:sz w:val="24"/>
          <w:szCs w:val="24"/>
        </w:rPr>
      </w:pPr>
    </w:p>
    <w:p w14:paraId="368ED419" w14:textId="77777777" w:rsidR="003D4380" w:rsidRDefault="00E90519">
      <w:pPr>
        <w:spacing w:after="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Vispārējā pamatizglītība un vispārējā vidējā izglītība, pirmsskolas izglītības programmas un speciālās izglītības programmas</w:t>
      </w:r>
    </w:p>
    <w:p w14:paraId="206B986D" w14:textId="77777777" w:rsidR="003D4380" w:rsidRDefault="003D4380">
      <w:pPr>
        <w:spacing w:after="0" w:line="240" w:lineRule="auto"/>
        <w:jc w:val="both"/>
        <w:rPr>
          <w:rFonts w:ascii="Times New Roman" w:eastAsia="Times New Roman" w:hAnsi="Times New Roman" w:cs="Times New Roman"/>
          <w:sz w:val="24"/>
          <w:szCs w:val="24"/>
        </w:rPr>
      </w:pPr>
    </w:p>
    <w:p w14:paraId="5AC3632A"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Kritērija “Infrastruktūra un resursi” </w:t>
      </w:r>
      <w:proofErr w:type="spellStart"/>
      <w:r>
        <w:rPr>
          <w:rFonts w:ascii="Times New Roman" w:eastAsia="Times New Roman" w:hAnsi="Times New Roman" w:cs="Times New Roman"/>
          <w:b/>
          <w:i/>
          <w:color w:val="000000"/>
          <w:sz w:val="24"/>
          <w:szCs w:val="24"/>
        </w:rPr>
        <w:t>pašvērtēšanā</w:t>
      </w:r>
      <w:proofErr w:type="spellEnd"/>
      <w:r>
        <w:rPr>
          <w:rFonts w:ascii="Times New Roman" w:eastAsia="Times New Roman" w:hAnsi="Times New Roman" w:cs="Times New Roman"/>
          <w:b/>
          <w:i/>
          <w:color w:val="000000"/>
          <w:sz w:val="24"/>
          <w:szCs w:val="24"/>
        </w:rPr>
        <w:t xml:space="preserve"> iegūtais rezultāts atbilst kvalitātes vērtējuma līmenim </w:t>
      </w:r>
      <w:r>
        <w:rPr>
          <w:rFonts w:ascii="Times New Roman" w:eastAsia="Times New Roman" w:hAnsi="Times New Roman" w:cs="Times New Roman"/>
          <w:b/>
          <w:sz w:val="24"/>
          <w:szCs w:val="24"/>
        </w:rPr>
        <w:t>Labi</w:t>
      </w:r>
      <w:r>
        <w:rPr>
          <w:rFonts w:ascii="Times New Roman" w:eastAsia="Times New Roman" w:hAnsi="Times New Roman" w:cs="Times New Roman"/>
          <w:b/>
          <w:i/>
          <w:color w:val="000000"/>
          <w:sz w:val="24"/>
          <w:szCs w:val="24"/>
        </w:rPr>
        <w:t>.</w:t>
      </w:r>
    </w:p>
    <w:p w14:paraId="14C02CBC" w14:textId="77777777" w:rsidR="003D4380" w:rsidRDefault="003D4380">
      <w:pPr>
        <w:pBdr>
          <w:top w:val="nil"/>
          <w:left w:val="nil"/>
          <w:bottom w:val="nil"/>
          <w:right w:val="nil"/>
          <w:between w:val="nil"/>
        </w:pBdr>
        <w:spacing w:after="0"/>
        <w:ind w:left="720"/>
        <w:rPr>
          <w:rFonts w:ascii="Times New Roman" w:eastAsia="Times New Roman" w:hAnsi="Times New Roman" w:cs="Times New Roman"/>
          <w:b/>
          <w:i/>
          <w:color w:val="000000"/>
          <w:sz w:val="24"/>
          <w:szCs w:val="24"/>
        </w:rPr>
      </w:pPr>
    </w:p>
    <w:p w14:paraId="2B80E00C"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tbl>
      <w:tblPr>
        <w:tblStyle w:val="af9"/>
        <w:tblW w:w="131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7"/>
        <w:gridCol w:w="2410"/>
        <w:gridCol w:w="2409"/>
        <w:gridCol w:w="3685"/>
      </w:tblGrid>
      <w:tr w:rsidR="003D4380" w14:paraId="0A65B8FB" w14:textId="77777777">
        <w:trPr>
          <w:jc w:val="center"/>
        </w:trPr>
        <w:tc>
          <w:tcPr>
            <w:tcW w:w="4677" w:type="dxa"/>
          </w:tcPr>
          <w:p w14:paraId="0A1FE53C"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Rezultatīvā rādītāja nosaukums</w:t>
            </w:r>
          </w:p>
        </w:tc>
        <w:tc>
          <w:tcPr>
            <w:tcW w:w="2410" w:type="dxa"/>
          </w:tcPr>
          <w:p w14:paraId="04A9DD1B"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Kvalitātes līmeņa vērtējums punktos</w:t>
            </w:r>
          </w:p>
        </w:tc>
        <w:tc>
          <w:tcPr>
            <w:tcW w:w="2409" w:type="dxa"/>
          </w:tcPr>
          <w:p w14:paraId="03941207"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Stiprās puses</w:t>
            </w:r>
          </w:p>
        </w:tc>
        <w:tc>
          <w:tcPr>
            <w:tcW w:w="3685" w:type="dxa"/>
          </w:tcPr>
          <w:p w14:paraId="62845961"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Turpmākās attīstības vajadzības</w:t>
            </w:r>
          </w:p>
        </w:tc>
      </w:tr>
      <w:tr w:rsidR="003D4380" w14:paraId="35627C29" w14:textId="77777777">
        <w:trPr>
          <w:jc w:val="center"/>
        </w:trPr>
        <w:tc>
          <w:tcPr>
            <w:tcW w:w="4677" w:type="dxa"/>
          </w:tcPr>
          <w:p w14:paraId="7B762762" w14:textId="77777777" w:rsidR="003D4380" w:rsidRDefault="00E90519">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Izglītības iestādei pieejamie materiāltehniskie resursi izglītības programmas īstenošanai</w:t>
            </w:r>
          </w:p>
        </w:tc>
        <w:tc>
          <w:tcPr>
            <w:tcW w:w="2410" w:type="dxa"/>
          </w:tcPr>
          <w:p w14:paraId="7ED1CF43"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c>
          <w:tcPr>
            <w:tcW w:w="2409" w:type="dxa"/>
          </w:tcPr>
          <w:p w14:paraId="52093680" w14:textId="77777777" w:rsidR="003D4380" w:rsidRDefault="003D4380">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c>
          <w:tcPr>
            <w:tcW w:w="3685" w:type="dxa"/>
          </w:tcPr>
          <w:p w14:paraId="467C9B66"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Turpināt pilnveidot materiāltehnisko bāzi.</w:t>
            </w:r>
          </w:p>
        </w:tc>
      </w:tr>
      <w:tr w:rsidR="003D4380" w14:paraId="62836030" w14:textId="77777777">
        <w:trPr>
          <w:jc w:val="center"/>
        </w:trPr>
        <w:tc>
          <w:tcPr>
            <w:tcW w:w="4677" w:type="dxa"/>
          </w:tcPr>
          <w:p w14:paraId="1E41FE26"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Izglītības iestādei pieejamās informācijas un komunikācijas tehnoloģijas un digitālie resursi izglītības programmas īstenošanai</w:t>
            </w:r>
          </w:p>
        </w:tc>
        <w:tc>
          <w:tcPr>
            <w:tcW w:w="2410" w:type="dxa"/>
          </w:tcPr>
          <w:p w14:paraId="64BFB5B2"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c>
          <w:tcPr>
            <w:tcW w:w="2409" w:type="dxa"/>
          </w:tcPr>
          <w:p w14:paraId="29AA48DA" w14:textId="77777777" w:rsidR="003D4380" w:rsidRDefault="00E90519">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Pašvaldības apmaksātie digitālie mācību līdzekļi un mācīšanās platformas.</w:t>
            </w:r>
          </w:p>
        </w:tc>
        <w:tc>
          <w:tcPr>
            <w:tcW w:w="3685" w:type="dxa"/>
          </w:tcPr>
          <w:p w14:paraId="04B9AF36" w14:textId="77777777" w:rsidR="003D4380" w:rsidRDefault="003D4380">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r w:rsidR="003D4380" w14:paraId="019302AF" w14:textId="77777777">
        <w:trPr>
          <w:jc w:val="center"/>
        </w:trPr>
        <w:tc>
          <w:tcPr>
            <w:tcW w:w="4677" w:type="dxa"/>
          </w:tcPr>
          <w:p w14:paraId="650E0CC4" w14:textId="77777777" w:rsidR="003D4380" w:rsidRDefault="00E90519">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Izglītības iestādes materiāltehnisko resursu un iekārtu izmantošanas efektivitāte</w:t>
            </w:r>
          </w:p>
        </w:tc>
        <w:tc>
          <w:tcPr>
            <w:tcW w:w="2410" w:type="dxa"/>
          </w:tcPr>
          <w:p w14:paraId="670CBAA7"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c>
          <w:tcPr>
            <w:tcW w:w="2409" w:type="dxa"/>
          </w:tcPr>
          <w:p w14:paraId="6E6197BE" w14:textId="77777777" w:rsidR="003D4380" w:rsidRDefault="003D4380">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c>
          <w:tcPr>
            <w:tcW w:w="3685" w:type="dxa"/>
          </w:tcPr>
          <w:p w14:paraId="310756A0" w14:textId="77777777" w:rsidR="003D4380" w:rsidRDefault="003D4380">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r w:rsidR="003D4380" w14:paraId="53BBD24F" w14:textId="77777777">
        <w:trPr>
          <w:jc w:val="center"/>
        </w:trPr>
        <w:tc>
          <w:tcPr>
            <w:tcW w:w="4677" w:type="dxa"/>
          </w:tcPr>
          <w:p w14:paraId="7FDA9CC8"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Izglītības iestādes apkārtējā teritorija un telpu atbilstība mācību un audzināšanas procesam, to funkcionalitāte</w:t>
            </w:r>
          </w:p>
        </w:tc>
        <w:tc>
          <w:tcPr>
            <w:tcW w:w="2410" w:type="dxa"/>
          </w:tcPr>
          <w:p w14:paraId="00BDA11E" w14:textId="77777777" w:rsidR="003D4380" w:rsidRDefault="00E90519">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c>
          <w:tcPr>
            <w:tcW w:w="2409" w:type="dxa"/>
          </w:tcPr>
          <w:p w14:paraId="05DAAFAE"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Plašā zaļā teritorija ap izglītības iestādi.</w:t>
            </w:r>
          </w:p>
        </w:tc>
        <w:tc>
          <w:tcPr>
            <w:tcW w:w="3685" w:type="dxa"/>
          </w:tcPr>
          <w:p w14:paraId="31924708" w14:textId="77777777" w:rsidR="003D4380" w:rsidRDefault="00E90519">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Baskāju takas atjaunošana.</w:t>
            </w:r>
          </w:p>
        </w:tc>
      </w:tr>
    </w:tbl>
    <w:p w14:paraId="677FF76D" w14:textId="77777777" w:rsidR="003D4380" w:rsidRDefault="003D4380">
      <w:pPr>
        <w:spacing w:after="0" w:line="240" w:lineRule="auto"/>
        <w:ind w:left="360"/>
        <w:jc w:val="both"/>
        <w:rPr>
          <w:rFonts w:ascii="Times New Roman" w:eastAsia="Times New Roman" w:hAnsi="Times New Roman" w:cs="Times New Roman"/>
          <w:sz w:val="24"/>
          <w:szCs w:val="24"/>
        </w:rPr>
      </w:pPr>
    </w:p>
    <w:p w14:paraId="33440723" w14:textId="77777777" w:rsidR="003D4380" w:rsidRDefault="00E90519">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2-3 galvenie apkopotie secinājumi par visu kritēriju turpmākajam darbam</w:t>
      </w:r>
    </w:p>
    <w:p w14:paraId="53D28AD4" w14:textId="77777777" w:rsidR="003D4380" w:rsidRDefault="00E90519">
      <w:pPr>
        <w:ind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iestādei ir atbilstošs dažādu materiāltehnisko resursu klāsts, kas ir nepieciešams un izmantojams, lai īstenotu izglītības programmas. Pēc nepieciešamības, mācību stundās tiek izmantoti planšetdatori, digitālie mācību resursi un pielietotas mobilo telefonu aplikācijas. Izglītības iestādes apkārtējā teritorija ir estētiski sakārtota, iekārtota atsevišķa zona sporta aktivitātēm un āra nodarbībām.</w:t>
      </w:r>
    </w:p>
    <w:p w14:paraId="4F24BAEF" w14:textId="77777777" w:rsidR="003D4380" w:rsidRDefault="003D4380">
      <w:pPr>
        <w:jc w:val="both"/>
        <w:rPr>
          <w:rFonts w:ascii="Times New Roman" w:eastAsia="Times New Roman" w:hAnsi="Times New Roman" w:cs="Times New Roman"/>
          <w:sz w:val="24"/>
          <w:szCs w:val="24"/>
        </w:rPr>
      </w:pPr>
      <w:bookmarkStart w:id="1" w:name="_gjdgxs" w:colFirst="0" w:colLast="0"/>
      <w:bookmarkEnd w:id="1"/>
    </w:p>
    <w:p w14:paraId="4F244D72" w14:textId="77777777" w:rsidR="003D4380" w:rsidRDefault="00E90519">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Izglītības iestādes dibinātāja noteiktie mērķi un uzdevumi izglītības iestādes vadītājam trīs gadiem</w:t>
      </w:r>
    </w:p>
    <w:p w14:paraId="3EBBFA76" w14:textId="77777777" w:rsidR="003D4380" w:rsidRDefault="00E90519">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Direktore uzsākusi darbu 2022. gada 23. augustā.</w:t>
      </w:r>
    </w:p>
    <w:p w14:paraId="4C8457DC" w14:textId="77777777" w:rsidR="003D4380" w:rsidRDefault="003D4380">
      <w:pPr>
        <w:spacing w:after="0" w:line="240" w:lineRule="auto"/>
        <w:jc w:val="both"/>
        <w:rPr>
          <w:rFonts w:ascii="Times New Roman" w:eastAsia="Times New Roman" w:hAnsi="Times New Roman" w:cs="Times New Roman"/>
          <w:sz w:val="24"/>
          <w:szCs w:val="24"/>
        </w:rPr>
      </w:pPr>
    </w:p>
    <w:p w14:paraId="0C2B6858" w14:textId="77777777" w:rsidR="003D4380" w:rsidRDefault="003D4380">
      <w:pPr>
        <w:spacing w:after="0" w:line="240" w:lineRule="auto"/>
        <w:jc w:val="both"/>
        <w:rPr>
          <w:rFonts w:ascii="Times New Roman" w:eastAsia="Times New Roman" w:hAnsi="Times New Roman" w:cs="Times New Roman"/>
          <w:sz w:val="24"/>
          <w:szCs w:val="24"/>
        </w:rPr>
      </w:pPr>
    </w:p>
    <w:p w14:paraId="784EAE24" w14:textId="77777777" w:rsidR="003D4380" w:rsidRDefault="00E90519">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Informācija par izglītības iestādes, izglītības programmu akreditācijā un izglītības iestādes vadītāja profesionālās darbības novērtēšanā norādīto uzdevumu izpildi (2020./2021.māc.g., 2021./2022.māc.g.)</w:t>
      </w:r>
    </w:p>
    <w:p w14:paraId="7D7B816D"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06213799" w14:textId="3534D8BA" w:rsidR="003D4380" w:rsidRDefault="00E90519">
      <w:pPr>
        <w:pBdr>
          <w:top w:val="nil"/>
          <w:left w:val="nil"/>
          <w:bottom w:val="nil"/>
          <w:right w:val="nil"/>
          <w:between w:val="nil"/>
        </w:pBdr>
        <w:spacing w:after="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Ieteikumi</w:t>
      </w:r>
    </w:p>
    <w:p w14:paraId="435EABF1"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6A98F872" w14:textId="77777777" w:rsidR="00EA7719" w:rsidRDefault="00E90519" w:rsidP="00EA7719">
      <w:pPr>
        <w:pBdr>
          <w:top w:val="nil"/>
          <w:left w:val="nil"/>
          <w:bottom w:val="nil"/>
          <w:right w:val="nil"/>
          <w:between w:val="nil"/>
        </w:pBdr>
        <w:spacing w:after="0" w:line="240" w:lineRule="auto"/>
        <w:ind w:firstLine="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kritērijs “Vienlīdzība un iekļaušana”</w:t>
      </w:r>
    </w:p>
    <w:p w14:paraId="20816AE2" w14:textId="09800BAD" w:rsidR="003D4380" w:rsidRDefault="00EA7719" w:rsidP="00EA7719">
      <w:pPr>
        <w:pBdr>
          <w:top w:val="nil"/>
          <w:left w:val="nil"/>
          <w:bottom w:val="nil"/>
          <w:right w:val="nil"/>
          <w:between w:val="nil"/>
        </w:pBdr>
        <w:spacing w:after="0" w:line="240" w:lineRule="auto"/>
        <w:ind w:firstLine="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00E90519">
        <w:rPr>
          <w:rFonts w:ascii="Times New Roman" w:eastAsia="Times New Roman" w:hAnsi="Times New Roman" w:cs="Times New Roman"/>
          <w:sz w:val="24"/>
          <w:szCs w:val="24"/>
        </w:rPr>
        <w:t>īdz 01.09.2022. izglītības iestādei sadarbībā ar dibinātāju risināt psihologa vakances problēmu izglītības iestādē.</w:t>
      </w:r>
      <w:r>
        <w:rPr>
          <w:rFonts w:ascii="Times New Roman" w:eastAsia="Times New Roman" w:hAnsi="Times New Roman" w:cs="Times New Roman"/>
          <w:sz w:val="24"/>
          <w:szCs w:val="24"/>
        </w:rPr>
        <w:t xml:space="preserve"> -</w:t>
      </w:r>
      <w:r w:rsidR="00E90519">
        <w:rPr>
          <w:rFonts w:ascii="Times New Roman" w:eastAsia="Times New Roman" w:hAnsi="Times New Roman" w:cs="Times New Roman"/>
          <w:sz w:val="24"/>
          <w:szCs w:val="24"/>
        </w:rPr>
        <w:t xml:space="preserve"> </w:t>
      </w:r>
      <w:r w:rsidR="00E90519" w:rsidRPr="00EA7719">
        <w:rPr>
          <w:rFonts w:ascii="Times New Roman" w:eastAsia="Times New Roman" w:hAnsi="Times New Roman" w:cs="Times New Roman"/>
          <w:b/>
          <w:bCs/>
          <w:sz w:val="24"/>
          <w:szCs w:val="24"/>
        </w:rPr>
        <w:t>Psihologs pieņemts darbā 12.10.2022.</w:t>
      </w:r>
    </w:p>
    <w:p w14:paraId="1FEE1A2C"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p>
    <w:p w14:paraId="0DC5D6B6" w14:textId="77777777" w:rsidR="00EA7719" w:rsidRDefault="00E90519" w:rsidP="00EA7719">
      <w:pPr>
        <w:pBdr>
          <w:top w:val="nil"/>
          <w:left w:val="nil"/>
          <w:bottom w:val="nil"/>
          <w:right w:val="nil"/>
          <w:between w:val="nil"/>
        </w:pBdr>
        <w:spacing w:after="0" w:line="240" w:lineRule="auto"/>
        <w:ind w:firstLine="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kritērijs “Mācīšana un mācīšanās”</w:t>
      </w:r>
    </w:p>
    <w:p w14:paraId="2A56CF56" w14:textId="79CAAF33" w:rsidR="003D4380" w:rsidRPr="00EA7719" w:rsidRDefault="00EA7719" w:rsidP="00EA7719">
      <w:pPr>
        <w:pBdr>
          <w:top w:val="nil"/>
          <w:left w:val="nil"/>
          <w:bottom w:val="nil"/>
          <w:right w:val="nil"/>
          <w:between w:val="nil"/>
        </w:pBdr>
        <w:spacing w:after="0" w:line="240" w:lineRule="auto"/>
        <w:ind w:firstLine="141"/>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w:t>
      </w:r>
      <w:r w:rsidR="00E90519">
        <w:rPr>
          <w:rFonts w:ascii="Times New Roman" w:eastAsia="Times New Roman" w:hAnsi="Times New Roman" w:cs="Times New Roman"/>
          <w:sz w:val="24"/>
          <w:szCs w:val="24"/>
        </w:rPr>
        <w:t xml:space="preserve">īdz 01.09.2022.pilnveidot iekšējo normatīvo dokumentu </w:t>
      </w:r>
      <w:r w:rsidR="00E90519">
        <w:rPr>
          <w:rFonts w:ascii="Times New Roman" w:eastAsia="Times New Roman" w:hAnsi="Times New Roman" w:cs="Times New Roman"/>
          <w:i/>
          <w:sz w:val="24"/>
          <w:szCs w:val="24"/>
        </w:rPr>
        <w:t>“Izglītojamo mācību sasniegumu vērtēšanas kārtība”</w:t>
      </w:r>
      <w:r w:rsidR="00E90519">
        <w:rPr>
          <w:rFonts w:ascii="Times New Roman" w:eastAsia="Times New Roman" w:hAnsi="Times New Roman" w:cs="Times New Roman"/>
          <w:sz w:val="24"/>
          <w:szCs w:val="24"/>
        </w:rPr>
        <w:t xml:space="preserve">, lai tas būtu saprotams visām iesaistītām pusēm un visiem būtu vienota izpratne par vērtēšanas procesu izglītības iestādē. </w:t>
      </w:r>
      <w:r>
        <w:rPr>
          <w:rFonts w:ascii="Times New Roman" w:eastAsia="Times New Roman" w:hAnsi="Times New Roman" w:cs="Times New Roman"/>
          <w:sz w:val="24"/>
          <w:szCs w:val="24"/>
        </w:rPr>
        <w:t xml:space="preserve"> </w:t>
      </w:r>
      <w:r w:rsidRPr="00EA7719">
        <w:rPr>
          <w:rFonts w:ascii="Times New Roman" w:eastAsia="Times New Roman" w:hAnsi="Times New Roman" w:cs="Times New Roman"/>
          <w:b/>
          <w:bCs/>
          <w:sz w:val="24"/>
          <w:szCs w:val="24"/>
        </w:rPr>
        <w:t xml:space="preserve">- </w:t>
      </w:r>
      <w:r w:rsidR="00E90519" w:rsidRPr="00EA7719">
        <w:rPr>
          <w:rFonts w:ascii="Times New Roman" w:eastAsia="Times New Roman" w:hAnsi="Times New Roman" w:cs="Times New Roman"/>
          <w:b/>
          <w:bCs/>
          <w:sz w:val="24"/>
          <w:szCs w:val="24"/>
        </w:rPr>
        <w:t>Īstenots, dokuments apstiprināts pedagoģiskās padomes sēdē 29.08.2022.</w:t>
      </w:r>
    </w:p>
    <w:p w14:paraId="5F5CDEFF" w14:textId="1876AF8E" w:rsidR="003D4380" w:rsidRDefault="00EA7719">
      <w:pPr>
        <w:spacing w:after="0" w:line="276"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Ī</w:t>
      </w:r>
      <w:r w:rsidR="00E90519">
        <w:rPr>
          <w:rFonts w:ascii="Times New Roman" w:eastAsia="Times New Roman" w:hAnsi="Times New Roman" w:cs="Times New Roman"/>
          <w:sz w:val="24"/>
          <w:szCs w:val="24"/>
        </w:rPr>
        <w:t xml:space="preserve">stenot pedagogu profesionālās kompetences pilnveidi par </w:t>
      </w:r>
      <w:proofErr w:type="spellStart"/>
      <w:r w:rsidR="00E90519">
        <w:rPr>
          <w:rFonts w:ascii="Times New Roman" w:eastAsia="Times New Roman" w:hAnsi="Times New Roman" w:cs="Times New Roman"/>
          <w:sz w:val="24"/>
          <w:szCs w:val="24"/>
        </w:rPr>
        <w:t>formatīvo</w:t>
      </w:r>
      <w:proofErr w:type="spellEnd"/>
      <w:r w:rsidR="00E90519">
        <w:rPr>
          <w:rFonts w:ascii="Times New Roman" w:eastAsia="Times New Roman" w:hAnsi="Times New Roman" w:cs="Times New Roman"/>
          <w:sz w:val="24"/>
          <w:szCs w:val="24"/>
        </w:rPr>
        <w:t xml:space="preserve"> un </w:t>
      </w:r>
      <w:proofErr w:type="spellStart"/>
      <w:r w:rsidR="00E90519">
        <w:rPr>
          <w:rFonts w:ascii="Times New Roman" w:eastAsia="Times New Roman" w:hAnsi="Times New Roman" w:cs="Times New Roman"/>
          <w:sz w:val="24"/>
          <w:szCs w:val="24"/>
        </w:rPr>
        <w:t>summatīvo</w:t>
      </w:r>
      <w:proofErr w:type="spellEnd"/>
      <w:r w:rsidR="00E90519">
        <w:rPr>
          <w:rFonts w:ascii="Times New Roman" w:eastAsia="Times New Roman" w:hAnsi="Times New Roman" w:cs="Times New Roman"/>
          <w:sz w:val="24"/>
          <w:szCs w:val="24"/>
        </w:rPr>
        <w:t xml:space="preserve"> vērtēšanu, lai izprastu gan attiecīgās formas, metodes un metodiskos paņēmienus, ar kuriem pedagogs īsteno savu profesionālo darbību, gan gūtu profesionālo pieredzi to praktiskā pielietošanā</w:t>
      </w:r>
      <w:r>
        <w:rPr>
          <w:rFonts w:ascii="Times New Roman" w:eastAsia="Times New Roman" w:hAnsi="Times New Roman" w:cs="Times New Roman"/>
          <w:sz w:val="24"/>
          <w:szCs w:val="24"/>
        </w:rPr>
        <w:t xml:space="preserve">. </w:t>
      </w:r>
      <w:r w:rsidR="00206DDC">
        <w:rPr>
          <w:rFonts w:ascii="Times New Roman" w:eastAsia="Times New Roman" w:hAnsi="Times New Roman" w:cs="Times New Roman"/>
          <w:sz w:val="24"/>
          <w:szCs w:val="24"/>
        </w:rPr>
        <w:t xml:space="preserve">– </w:t>
      </w:r>
      <w:r w:rsidR="00206DDC" w:rsidRPr="00206DDC">
        <w:rPr>
          <w:rFonts w:ascii="Times New Roman" w:eastAsia="Times New Roman" w:hAnsi="Times New Roman" w:cs="Times New Roman"/>
          <w:b/>
          <w:bCs/>
          <w:sz w:val="24"/>
          <w:szCs w:val="24"/>
        </w:rPr>
        <w:t>Ieplānota nauda iestādes budžetā profesionāl</w:t>
      </w:r>
      <w:r w:rsidR="00206DDC">
        <w:rPr>
          <w:rFonts w:ascii="Times New Roman" w:eastAsia="Times New Roman" w:hAnsi="Times New Roman" w:cs="Times New Roman"/>
          <w:b/>
          <w:bCs/>
          <w:sz w:val="24"/>
          <w:szCs w:val="24"/>
        </w:rPr>
        <w:t>ās</w:t>
      </w:r>
      <w:r w:rsidR="00206DDC" w:rsidRPr="00206DDC">
        <w:rPr>
          <w:rFonts w:ascii="Times New Roman" w:eastAsia="Times New Roman" w:hAnsi="Times New Roman" w:cs="Times New Roman"/>
          <w:b/>
          <w:bCs/>
          <w:sz w:val="24"/>
          <w:szCs w:val="24"/>
        </w:rPr>
        <w:t xml:space="preserve"> pilnveides kursiem 2023.gadā.</w:t>
      </w:r>
    </w:p>
    <w:p w14:paraId="04CEE6E2" w14:textId="7D84871A" w:rsidR="00206DDC" w:rsidRPr="00206DDC" w:rsidRDefault="00EA7719" w:rsidP="00EA7719">
      <w:pPr>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w:t>
      </w:r>
      <w:r w:rsidR="00E90519">
        <w:rPr>
          <w:rFonts w:ascii="Times New Roman" w:eastAsia="Times New Roman" w:hAnsi="Times New Roman" w:cs="Times New Roman"/>
          <w:sz w:val="24"/>
          <w:szCs w:val="24"/>
        </w:rPr>
        <w:t>ktualizēt E-klases lietošanas kārtību, veicinot visu pedagogu vienotu pieeju, un vienotu vērtējumu atspoguļošanu E - klases žurnālā.</w:t>
      </w:r>
      <w:r w:rsidR="00206DDC">
        <w:rPr>
          <w:rFonts w:ascii="Times New Roman" w:eastAsia="Times New Roman" w:hAnsi="Times New Roman" w:cs="Times New Roman"/>
          <w:sz w:val="24"/>
          <w:szCs w:val="24"/>
        </w:rPr>
        <w:t xml:space="preserve"> – </w:t>
      </w:r>
      <w:r w:rsidR="00206DDC" w:rsidRPr="00206DDC">
        <w:rPr>
          <w:rFonts w:ascii="Times New Roman" w:eastAsia="Times New Roman" w:hAnsi="Times New Roman" w:cs="Times New Roman"/>
          <w:b/>
          <w:bCs/>
          <w:sz w:val="24"/>
          <w:szCs w:val="24"/>
        </w:rPr>
        <w:t>Aktualizēta e -klases lietošanas kārtība Pedagoģiskās padomes sēdē 29.08.2022.</w:t>
      </w:r>
    </w:p>
    <w:p w14:paraId="6EE80DC6" w14:textId="77777777" w:rsidR="003D4380" w:rsidRDefault="003D4380">
      <w:pPr>
        <w:spacing w:after="0" w:line="240" w:lineRule="auto"/>
        <w:ind w:left="100"/>
        <w:jc w:val="both"/>
        <w:rPr>
          <w:rFonts w:ascii="Times New Roman" w:eastAsia="Times New Roman" w:hAnsi="Times New Roman" w:cs="Times New Roman"/>
          <w:sz w:val="24"/>
          <w:szCs w:val="24"/>
        </w:rPr>
      </w:pPr>
    </w:p>
    <w:p w14:paraId="5765673B" w14:textId="4ACADAAB" w:rsidR="003D4380" w:rsidRDefault="00E90519">
      <w:pPr>
        <w:pBdr>
          <w:top w:val="nil"/>
          <w:left w:val="nil"/>
          <w:bottom w:val="nil"/>
          <w:right w:val="nil"/>
          <w:between w:val="nil"/>
        </w:pBdr>
        <w:spacing w:after="0" w:line="240" w:lineRule="auto"/>
        <w:ind w:firstLine="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 kritērijs “Infrastruktūra un resursi” - līdz 01.09.2022. nepieciešams rast risinājumu vides pieejamībai izglītojamajiem ar kustību traucējumiem. </w:t>
      </w:r>
      <w:r w:rsidR="00EA7719">
        <w:rPr>
          <w:rFonts w:ascii="Times New Roman" w:eastAsia="Times New Roman" w:hAnsi="Times New Roman" w:cs="Times New Roman"/>
          <w:sz w:val="24"/>
          <w:szCs w:val="24"/>
        </w:rPr>
        <w:t xml:space="preserve">- </w:t>
      </w:r>
      <w:r w:rsidRPr="00EA7719">
        <w:rPr>
          <w:rFonts w:ascii="Times New Roman" w:eastAsia="Times New Roman" w:hAnsi="Times New Roman" w:cs="Times New Roman"/>
          <w:b/>
          <w:bCs/>
          <w:sz w:val="24"/>
          <w:szCs w:val="24"/>
        </w:rPr>
        <w:t>Dibinātājs ir informēts, šobrīd nav izpildāms.</w:t>
      </w:r>
    </w:p>
    <w:p w14:paraId="6836177A" w14:textId="77777777" w:rsidR="003D4380" w:rsidRDefault="003D4380">
      <w:pPr>
        <w:pBdr>
          <w:top w:val="nil"/>
          <w:left w:val="nil"/>
          <w:bottom w:val="nil"/>
          <w:right w:val="nil"/>
          <w:between w:val="nil"/>
        </w:pBdr>
        <w:spacing w:after="0" w:line="240" w:lineRule="auto"/>
        <w:ind w:left="720"/>
        <w:jc w:val="both"/>
        <w:rPr>
          <w:rFonts w:ascii="Times New Roman" w:eastAsia="Times New Roman" w:hAnsi="Times New Roman" w:cs="Times New Roman"/>
        </w:rPr>
      </w:pPr>
    </w:p>
    <w:p w14:paraId="7E2F8360" w14:textId="77777777" w:rsidR="003D4380" w:rsidRDefault="003D4380">
      <w:pPr>
        <w:shd w:val="clear" w:color="auto" w:fill="FFFFFF"/>
        <w:spacing w:after="0" w:line="240" w:lineRule="auto"/>
        <w:ind w:firstLine="300"/>
        <w:rPr>
          <w:rFonts w:ascii="Times New Roman" w:eastAsia="Times New Roman" w:hAnsi="Times New Roman" w:cs="Times New Roman"/>
          <w:sz w:val="24"/>
          <w:szCs w:val="24"/>
        </w:rPr>
      </w:pPr>
    </w:p>
    <w:p w14:paraId="7FCFF4D4" w14:textId="77777777" w:rsidR="003D4380" w:rsidRDefault="003D4380">
      <w:pPr>
        <w:shd w:val="clear" w:color="auto" w:fill="FFFFFF"/>
        <w:spacing w:after="0" w:line="240" w:lineRule="auto"/>
        <w:ind w:firstLine="300"/>
        <w:rPr>
          <w:rFonts w:ascii="Times New Roman" w:eastAsia="Times New Roman" w:hAnsi="Times New Roman" w:cs="Times New Roman"/>
          <w:sz w:val="24"/>
          <w:szCs w:val="24"/>
        </w:rPr>
      </w:pPr>
    </w:p>
    <w:p w14:paraId="67F06C10" w14:textId="77777777" w:rsidR="003D4380" w:rsidRDefault="00E90519">
      <w:pPr>
        <w:numPr>
          <w:ilvl w:val="0"/>
          <w:numId w:val="5"/>
        </w:num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Izglītības iestādes vadītāja, izglītības iestādes padomes un izglītojamo pašpārvaldes ieteikumi izglītības iestādes darbības pilnveidei un izglītības/nozaru politikas jautājumos (pēc iestādes vēlmēm)</w:t>
      </w:r>
    </w:p>
    <w:p w14:paraId="0D6E962E" w14:textId="77777777" w:rsidR="003D4380" w:rsidRDefault="00E90519">
      <w:pPr>
        <w:numPr>
          <w:ilvl w:val="1"/>
          <w:numId w:val="5"/>
        </w:num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Izglītības iestādes vadītāja sniegti ieteikumi izglītības/nozaru politikas jautājumos</w:t>
      </w:r>
    </w:p>
    <w:p w14:paraId="6684198E" w14:textId="77777777" w:rsidR="003D4380" w:rsidRDefault="00E90519">
      <w:pPr>
        <w:numPr>
          <w:ilvl w:val="1"/>
          <w:numId w:val="5"/>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Izglītības iestādes padomes ieteikumi izglītības iestādes darbības pilnveidei un/vai izglītības/nozaru politikas jautājumos</w:t>
      </w:r>
    </w:p>
    <w:p w14:paraId="74D55B49" w14:textId="77777777" w:rsidR="003D4380" w:rsidRDefault="00E90519">
      <w:pPr>
        <w:numPr>
          <w:ilvl w:val="1"/>
          <w:numId w:val="5"/>
        </w:numPr>
        <w:pBdr>
          <w:top w:val="nil"/>
          <w:left w:val="nil"/>
          <w:bottom w:val="nil"/>
          <w:right w:val="nil"/>
          <w:between w:val="nil"/>
        </w:pBdr>
        <w:shd w:val="clear" w:color="auto" w:fill="FFFFFF"/>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Izglītojamo pašpārvaldes ieteikumi izglītības iestādes darbības pilnveidei un/vai izglītības/nozaru politikas jautājumos</w:t>
      </w:r>
    </w:p>
    <w:p w14:paraId="381C05A4" w14:textId="77777777" w:rsidR="003D4380" w:rsidRDefault="003D4380">
      <w:pPr>
        <w:shd w:val="clear" w:color="auto" w:fill="FFFFFF"/>
        <w:spacing w:after="0" w:line="240" w:lineRule="auto"/>
        <w:ind w:firstLine="300"/>
        <w:rPr>
          <w:rFonts w:ascii="Times New Roman" w:eastAsia="Times New Roman" w:hAnsi="Times New Roman" w:cs="Times New Roman"/>
          <w:sz w:val="24"/>
          <w:szCs w:val="24"/>
        </w:rPr>
      </w:pPr>
    </w:p>
    <w:p w14:paraId="261143D0" w14:textId="77777777" w:rsidR="003D4380" w:rsidRDefault="003D4380">
      <w:pPr>
        <w:shd w:val="clear" w:color="auto" w:fill="FFFFFF"/>
        <w:spacing w:after="0" w:line="240" w:lineRule="auto"/>
        <w:ind w:firstLine="300"/>
        <w:rPr>
          <w:rFonts w:ascii="Times New Roman" w:eastAsia="Times New Roman" w:hAnsi="Times New Roman" w:cs="Times New Roman"/>
          <w:sz w:val="24"/>
          <w:szCs w:val="24"/>
        </w:rPr>
      </w:pPr>
    </w:p>
    <w:p w14:paraId="7F63573A" w14:textId="77777777" w:rsidR="003D4380" w:rsidRDefault="003D4380">
      <w:pPr>
        <w:shd w:val="clear" w:color="auto" w:fill="FFFFFF"/>
        <w:spacing w:after="0" w:line="240" w:lineRule="auto"/>
        <w:ind w:firstLine="300"/>
        <w:rPr>
          <w:rFonts w:ascii="Times New Roman" w:eastAsia="Times New Roman" w:hAnsi="Times New Roman" w:cs="Times New Roman"/>
          <w:sz w:val="24"/>
          <w:szCs w:val="24"/>
        </w:rPr>
      </w:pPr>
    </w:p>
    <w:p w14:paraId="21165604" w14:textId="77777777" w:rsidR="003D4380" w:rsidRDefault="003D4380">
      <w:pPr>
        <w:shd w:val="clear" w:color="auto" w:fill="FFFFFF"/>
        <w:spacing w:after="0" w:line="240" w:lineRule="auto"/>
        <w:ind w:firstLine="300"/>
        <w:rPr>
          <w:rFonts w:ascii="Times New Roman" w:eastAsia="Times New Roman" w:hAnsi="Times New Roman" w:cs="Times New Roman"/>
          <w:sz w:val="24"/>
          <w:szCs w:val="24"/>
        </w:rPr>
      </w:pPr>
    </w:p>
    <w:p w14:paraId="70EE9A5D" w14:textId="77777777" w:rsidR="003D4380" w:rsidRDefault="003D4380">
      <w:pPr>
        <w:shd w:val="clear" w:color="auto" w:fill="FFFFFF"/>
        <w:spacing w:after="0" w:line="240" w:lineRule="auto"/>
        <w:ind w:firstLine="300"/>
        <w:rPr>
          <w:rFonts w:ascii="Times New Roman" w:eastAsia="Times New Roman" w:hAnsi="Times New Roman" w:cs="Times New Roman"/>
          <w:sz w:val="24"/>
          <w:szCs w:val="24"/>
        </w:rPr>
      </w:pPr>
    </w:p>
    <w:p w14:paraId="0CA4C37F" w14:textId="77777777" w:rsidR="003D4380" w:rsidRDefault="003D4380">
      <w:pPr>
        <w:shd w:val="clear" w:color="auto" w:fill="FFFFFF"/>
        <w:spacing w:after="0" w:line="240" w:lineRule="auto"/>
        <w:ind w:firstLine="300"/>
        <w:rPr>
          <w:rFonts w:ascii="Times New Roman" w:eastAsia="Times New Roman" w:hAnsi="Times New Roman" w:cs="Times New Roman"/>
          <w:sz w:val="24"/>
          <w:szCs w:val="24"/>
        </w:rPr>
      </w:pPr>
    </w:p>
    <w:p w14:paraId="27EC8D38" w14:textId="77777777" w:rsidR="003D4380" w:rsidRDefault="003D4380">
      <w:pPr>
        <w:shd w:val="clear" w:color="auto" w:fill="FFFFFF"/>
        <w:spacing w:after="0" w:line="240" w:lineRule="auto"/>
        <w:ind w:firstLine="300"/>
        <w:rPr>
          <w:rFonts w:ascii="Times New Roman" w:eastAsia="Times New Roman" w:hAnsi="Times New Roman" w:cs="Times New Roman"/>
          <w:sz w:val="24"/>
          <w:szCs w:val="24"/>
        </w:rPr>
      </w:pPr>
    </w:p>
    <w:p w14:paraId="38F26C05" w14:textId="77777777" w:rsidR="003D4380" w:rsidRDefault="003D4380">
      <w:pPr>
        <w:shd w:val="clear" w:color="auto" w:fill="FFFFFF"/>
        <w:spacing w:after="0" w:line="240" w:lineRule="auto"/>
        <w:ind w:firstLine="300"/>
        <w:rPr>
          <w:rFonts w:ascii="Times New Roman" w:eastAsia="Times New Roman" w:hAnsi="Times New Roman" w:cs="Times New Roman"/>
          <w:sz w:val="24"/>
          <w:szCs w:val="24"/>
        </w:rPr>
      </w:pPr>
    </w:p>
    <w:p w14:paraId="4726CB04" w14:textId="77777777" w:rsidR="003D4380" w:rsidRDefault="003D4380">
      <w:pPr>
        <w:shd w:val="clear" w:color="auto" w:fill="FFFFFF"/>
        <w:spacing w:after="0" w:line="240" w:lineRule="auto"/>
        <w:ind w:firstLine="300"/>
        <w:rPr>
          <w:rFonts w:ascii="Times New Roman" w:eastAsia="Times New Roman" w:hAnsi="Times New Roman" w:cs="Times New Roman"/>
          <w:sz w:val="24"/>
          <w:szCs w:val="24"/>
        </w:rPr>
      </w:pPr>
    </w:p>
    <w:p w14:paraId="36473211" w14:textId="77777777" w:rsidR="003D4380" w:rsidRDefault="003D4380">
      <w:pPr>
        <w:shd w:val="clear" w:color="auto" w:fill="FFFFFF"/>
        <w:spacing w:after="0" w:line="240" w:lineRule="auto"/>
        <w:ind w:firstLine="300"/>
        <w:rPr>
          <w:rFonts w:ascii="Times New Roman" w:eastAsia="Times New Roman" w:hAnsi="Times New Roman" w:cs="Times New Roman"/>
          <w:sz w:val="24"/>
          <w:szCs w:val="24"/>
        </w:rPr>
      </w:pPr>
    </w:p>
    <w:p w14:paraId="6458994E" w14:textId="77777777" w:rsidR="003D4380" w:rsidRDefault="00E90519">
      <w:pPr>
        <w:shd w:val="clear" w:color="auto" w:fill="FFFFFF"/>
        <w:spacing w:after="0" w:line="240" w:lineRule="auto"/>
        <w:ind w:firstLine="300"/>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iestādes vadītājs</w:t>
      </w:r>
    </w:p>
    <w:tbl>
      <w:tblPr>
        <w:tblStyle w:val="afa"/>
        <w:tblW w:w="8355" w:type="dxa"/>
        <w:tblInd w:w="4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525"/>
        <w:gridCol w:w="3300"/>
      </w:tblGrid>
      <w:tr w:rsidR="003D4380" w14:paraId="0DA04BAA" w14:textId="77777777">
        <w:trPr>
          <w:trHeight w:val="200"/>
        </w:trPr>
        <w:tc>
          <w:tcPr>
            <w:tcW w:w="4530" w:type="dxa"/>
            <w:tcBorders>
              <w:top w:val="nil"/>
              <w:left w:val="nil"/>
              <w:bottom w:val="single" w:sz="6" w:space="0" w:color="414142"/>
              <w:right w:val="nil"/>
            </w:tcBorders>
            <w:shd w:val="clear" w:color="auto" w:fill="FFFFFF"/>
          </w:tcPr>
          <w:p w14:paraId="35FE2B17" w14:textId="77777777" w:rsidR="003D4380" w:rsidRDefault="003D4380">
            <w:pPr>
              <w:rPr>
                <w:rFonts w:ascii="Times New Roman" w:eastAsia="Times New Roman" w:hAnsi="Times New Roman" w:cs="Times New Roman"/>
                <w:sz w:val="24"/>
                <w:szCs w:val="24"/>
              </w:rPr>
            </w:pPr>
          </w:p>
          <w:p w14:paraId="72C7DE74"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(paraksts)</w:t>
            </w:r>
          </w:p>
        </w:tc>
        <w:tc>
          <w:tcPr>
            <w:tcW w:w="525" w:type="dxa"/>
            <w:tcBorders>
              <w:top w:val="nil"/>
              <w:left w:val="nil"/>
              <w:bottom w:val="nil"/>
              <w:right w:val="nil"/>
            </w:tcBorders>
            <w:shd w:val="clear" w:color="auto" w:fill="FFFFFF"/>
          </w:tcPr>
          <w:p w14:paraId="78AE04D1"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3300" w:type="dxa"/>
            <w:tcBorders>
              <w:top w:val="nil"/>
              <w:left w:val="nil"/>
              <w:bottom w:val="single" w:sz="6" w:space="0" w:color="414142"/>
              <w:right w:val="nil"/>
            </w:tcBorders>
            <w:shd w:val="clear" w:color="auto" w:fill="FFFFFF"/>
          </w:tcPr>
          <w:p w14:paraId="46FBCFB8"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(vārds, uzvārds)</w:t>
            </w:r>
          </w:p>
          <w:p w14:paraId="455CA12E" w14:textId="77777777" w:rsidR="003D4380" w:rsidRDefault="00E90519">
            <w:pPr>
              <w:rPr>
                <w:rFonts w:ascii="Times New Roman" w:eastAsia="Times New Roman" w:hAnsi="Times New Roman" w:cs="Times New Roman"/>
                <w:sz w:val="24"/>
                <w:szCs w:val="24"/>
              </w:rPr>
            </w:pPr>
            <w:r>
              <w:rPr>
                <w:rFonts w:ascii="Times New Roman" w:eastAsia="Times New Roman" w:hAnsi="Times New Roman" w:cs="Times New Roman"/>
                <w:sz w:val="24"/>
                <w:szCs w:val="24"/>
              </w:rPr>
              <w:t>Amanda Siliņa</w:t>
            </w:r>
          </w:p>
        </w:tc>
      </w:tr>
    </w:tbl>
    <w:p w14:paraId="59836617" w14:textId="77777777" w:rsidR="003D4380" w:rsidRDefault="003D4380">
      <w:pPr>
        <w:shd w:val="clear" w:color="auto" w:fill="FFFFFF"/>
        <w:spacing w:after="0" w:line="240" w:lineRule="auto"/>
        <w:rPr>
          <w:rFonts w:ascii="Times New Roman" w:eastAsia="Times New Roman" w:hAnsi="Times New Roman" w:cs="Times New Roman"/>
          <w:sz w:val="24"/>
          <w:szCs w:val="24"/>
        </w:rPr>
        <w:sectPr w:rsidR="003D4380">
          <w:pgSz w:w="15840" w:h="12240" w:orient="landscape"/>
          <w:pgMar w:top="851" w:right="1440" w:bottom="851" w:left="1559" w:header="709" w:footer="709" w:gutter="0"/>
          <w:cols w:space="720"/>
        </w:sectPr>
      </w:pPr>
    </w:p>
    <w:p w14:paraId="20F05613" w14:textId="77777777" w:rsidR="003D4380" w:rsidRDefault="003D4380">
      <w:pPr>
        <w:spacing w:after="0" w:line="240" w:lineRule="auto"/>
        <w:rPr>
          <w:rFonts w:ascii="Times New Roman" w:eastAsia="Times New Roman" w:hAnsi="Times New Roman" w:cs="Times New Roman"/>
          <w:sz w:val="32"/>
          <w:szCs w:val="32"/>
        </w:rPr>
      </w:pPr>
    </w:p>
    <w:sectPr w:rsidR="003D4380">
      <w:pgSz w:w="12240" w:h="15840"/>
      <w:pgMar w:top="1440" w:right="180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080CE9" w14:textId="77777777" w:rsidR="002E52D9" w:rsidRDefault="002E52D9">
      <w:pPr>
        <w:spacing w:after="0" w:line="240" w:lineRule="auto"/>
      </w:pPr>
      <w:r>
        <w:separator/>
      </w:r>
    </w:p>
  </w:endnote>
  <w:endnote w:type="continuationSeparator" w:id="0">
    <w:p w14:paraId="03775577" w14:textId="77777777" w:rsidR="002E52D9" w:rsidRDefault="002E5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w:altName w:val="Arial"/>
    <w:charset w:val="00"/>
    <w:family w:val="swiss"/>
    <w:pitch w:val="variable"/>
    <w:sig w:usb0="00000001" w:usb1="400078FF" w:usb2="00000021" w:usb3="00000000" w:csb0="0000019F" w:csb1="00000000"/>
  </w:font>
  <w:font w:name="Courier New">
    <w:panose1 w:val="02070309020205020404"/>
    <w:charset w:val="BA"/>
    <w:family w:val="modern"/>
    <w:pitch w:val="fixed"/>
    <w:sig w:usb0="E0002EFF" w:usb1="C0007843"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Georgia">
    <w:panose1 w:val="02040502050405020303"/>
    <w:charset w:val="BA"/>
    <w:family w:val="roman"/>
    <w:pitch w:val="variable"/>
    <w:sig w:usb0="00000287" w:usb1="00000000" w:usb2="00000000" w:usb3="00000000" w:csb0="0000009F" w:csb1="00000000"/>
  </w:font>
  <w:font w:name="Cambria">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15592C" w14:textId="77777777" w:rsidR="002E52D9" w:rsidRDefault="002E52D9">
      <w:pPr>
        <w:spacing w:after="0" w:line="240" w:lineRule="auto"/>
      </w:pPr>
      <w:r>
        <w:separator/>
      </w:r>
    </w:p>
  </w:footnote>
  <w:footnote w:type="continuationSeparator" w:id="0">
    <w:p w14:paraId="2B3B7831" w14:textId="77777777" w:rsidR="002E52D9" w:rsidRDefault="002E52D9">
      <w:pPr>
        <w:spacing w:after="0" w:line="240" w:lineRule="auto"/>
      </w:pPr>
      <w:r>
        <w:continuationSeparator/>
      </w:r>
    </w:p>
  </w:footnote>
  <w:footnote w:id="1">
    <w:p w14:paraId="52C409E5" w14:textId="77777777" w:rsidR="003D4380" w:rsidRDefault="00E90519">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Iegūtais punktu skaits : maksimāli iespējamo punktu skaitu x 100 =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D71792"/>
    <w:multiLevelType w:val="multilevel"/>
    <w:tmpl w:val="D91EF766"/>
    <w:lvl w:ilvl="0">
      <w:start w:val="1"/>
      <w:numFmt w:val="bullet"/>
      <w:lvlText w:val="●"/>
      <w:lvlJc w:val="left"/>
      <w:pPr>
        <w:ind w:left="108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1" w15:restartNumberingAfterBreak="0">
    <w:nsid w:val="31496CC9"/>
    <w:multiLevelType w:val="multilevel"/>
    <w:tmpl w:val="76AAF51A"/>
    <w:lvl w:ilvl="0">
      <w:start w:val="5"/>
      <w:numFmt w:val="decimal"/>
      <w:lvlText w:val="%1."/>
      <w:lvlJc w:val="right"/>
      <w:pPr>
        <w:ind w:left="1080" w:hanging="360"/>
      </w:pPr>
    </w:lvl>
    <w:lvl w:ilvl="1">
      <w:start w:val="1"/>
      <w:numFmt w:val="decimal"/>
      <w:lvlText w:val="%1.%2."/>
      <w:lvlJc w:val="right"/>
      <w:pPr>
        <w:ind w:left="1800" w:hanging="360"/>
      </w:pPr>
    </w:lvl>
    <w:lvl w:ilvl="2">
      <w:start w:val="1"/>
      <w:numFmt w:val="decimal"/>
      <w:lvlText w:val="%1.%2.%3."/>
      <w:lvlJc w:val="right"/>
      <w:pPr>
        <w:ind w:left="2520" w:hanging="180"/>
      </w:pPr>
    </w:lvl>
    <w:lvl w:ilvl="3">
      <w:start w:val="1"/>
      <w:numFmt w:val="decimal"/>
      <w:lvlText w:val="%1.%2.%3.%4."/>
      <w:lvlJc w:val="right"/>
      <w:pPr>
        <w:ind w:left="3240" w:hanging="360"/>
      </w:pPr>
    </w:lvl>
    <w:lvl w:ilvl="4">
      <w:start w:val="1"/>
      <w:numFmt w:val="decimal"/>
      <w:lvlText w:val="%1.%2.%3.%4.%5."/>
      <w:lvlJc w:val="right"/>
      <w:pPr>
        <w:ind w:left="3960" w:hanging="360"/>
      </w:pPr>
    </w:lvl>
    <w:lvl w:ilvl="5">
      <w:start w:val="1"/>
      <w:numFmt w:val="decimal"/>
      <w:lvlText w:val="%1.%2.%3.%4.%5.%6."/>
      <w:lvlJc w:val="right"/>
      <w:pPr>
        <w:ind w:left="4680" w:hanging="180"/>
      </w:pPr>
    </w:lvl>
    <w:lvl w:ilvl="6">
      <w:start w:val="1"/>
      <w:numFmt w:val="decimal"/>
      <w:lvlText w:val="%1.%2.%3.%4.%5.%6.%7."/>
      <w:lvlJc w:val="right"/>
      <w:pPr>
        <w:ind w:left="5400" w:hanging="360"/>
      </w:pPr>
    </w:lvl>
    <w:lvl w:ilvl="7">
      <w:start w:val="1"/>
      <w:numFmt w:val="decimal"/>
      <w:lvlText w:val="%1.%2.%3.%4.%5.%6.%7.%8."/>
      <w:lvlJc w:val="right"/>
      <w:pPr>
        <w:ind w:left="6120" w:hanging="360"/>
      </w:pPr>
    </w:lvl>
    <w:lvl w:ilvl="8">
      <w:start w:val="1"/>
      <w:numFmt w:val="decimal"/>
      <w:lvlText w:val="%1.%2.%3.%4.%5.%6.%7.%8.%9."/>
      <w:lvlJc w:val="right"/>
      <w:pPr>
        <w:ind w:left="6840" w:hanging="180"/>
      </w:pPr>
    </w:lvl>
  </w:abstractNum>
  <w:abstractNum w:abstractNumId="2" w15:restartNumberingAfterBreak="0">
    <w:nsid w:val="33A32B1C"/>
    <w:multiLevelType w:val="multilevel"/>
    <w:tmpl w:val="35A08DC4"/>
    <w:lvl w:ilvl="0">
      <w:start w:val="1"/>
      <w:numFmt w:val="bullet"/>
      <w:lvlText w:val="●"/>
      <w:lvlJc w:val="left"/>
      <w:pPr>
        <w:ind w:left="0" w:firstLine="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3B8468C7"/>
    <w:multiLevelType w:val="multilevel"/>
    <w:tmpl w:val="C742D6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2059CC"/>
    <w:multiLevelType w:val="multilevel"/>
    <w:tmpl w:val="6BF640A6"/>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5" w15:restartNumberingAfterBreak="0">
    <w:nsid w:val="7FBC1741"/>
    <w:multiLevelType w:val="multilevel"/>
    <w:tmpl w:val="BB822100"/>
    <w:lvl w:ilvl="0">
      <w:start w:val="1"/>
      <w:numFmt w:val="decimal"/>
      <w:lvlText w:val="%1."/>
      <w:lvlJc w:val="left"/>
      <w:pPr>
        <w:ind w:left="720" w:hanging="360"/>
      </w:pPr>
      <w:rPr>
        <w:color w:val="000000"/>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2"/>
  </w:num>
  <w:num w:numId="2">
    <w:abstractNumId w:val="0"/>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380"/>
    <w:rsid w:val="00044A3A"/>
    <w:rsid w:val="00206DDC"/>
    <w:rsid w:val="002E52D9"/>
    <w:rsid w:val="003D4380"/>
    <w:rsid w:val="00400784"/>
    <w:rsid w:val="004D5979"/>
    <w:rsid w:val="00577A2C"/>
    <w:rsid w:val="005A08F5"/>
    <w:rsid w:val="007A5455"/>
    <w:rsid w:val="00860570"/>
    <w:rsid w:val="00E90519"/>
    <w:rsid w:val="00EA7719"/>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804AC"/>
  <w15:docId w15:val="{81175241-8AA1-435B-9A4A-0BB9B9038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lv-LV" w:eastAsia="lv-LV"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0">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1">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2">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3">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4">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5">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6">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7">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8">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9">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a">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b">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c">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d">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e">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f">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f0">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f1">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f2">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f3">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f4">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f5">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f6">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f7">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f8">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f9">
    <w:basedOn w:val="TableNormal"/>
    <w:pPr>
      <w:spacing w:after="0" w:line="240" w:lineRule="auto"/>
    </w:pPr>
    <w:tblPr>
      <w:tblStyleRowBandSize w:val="1"/>
      <w:tblStyleColBandSize w:val="1"/>
      <w:tblCellMar>
        <w:top w:w="20" w:type="dxa"/>
        <w:left w:w="20" w:type="dxa"/>
        <w:bottom w:w="20" w:type="dxa"/>
        <w:right w:w="20" w:type="dxa"/>
      </w:tblCellMar>
    </w:tblPr>
  </w:style>
  <w:style w:type="table" w:customStyle="1" w:styleId="afa">
    <w:basedOn w:val="TableNormal"/>
    <w:pPr>
      <w:spacing w:after="0" w:line="240" w:lineRule="auto"/>
    </w:pPr>
    <w:tblPr>
      <w:tblStyleRowBandSize w:val="1"/>
      <w:tblStyleColBandSize w:val="1"/>
      <w:tblCellMar>
        <w:top w:w="20" w:type="dxa"/>
        <w:left w:w="20" w:type="dxa"/>
        <w:bottom w:w="20" w:type="dxa"/>
        <w:right w:w="2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29</Pages>
  <Words>29376</Words>
  <Characters>16745</Characters>
  <Application>Microsoft Office Word</Application>
  <DocSecurity>0</DocSecurity>
  <Lines>139</Lines>
  <Paragraphs>92</Paragraphs>
  <ScaleCrop>false</ScaleCrop>
  <HeadingPairs>
    <vt:vector size="2" baseType="variant">
      <vt:variant>
        <vt:lpstr>Title</vt:lpstr>
      </vt:variant>
      <vt:variant>
        <vt:i4>1</vt:i4>
      </vt:variant>
    </vt:vector>
  </HeadingPairs>
  <TitlesOfParts>
    <vt:vector size="1" baseType="lpstr">
      <vt:lpstr/>
    </vt:vector>
  </TitlesOfParts>
  <Company>Jelgavas Novada Pašvaldība</Company>
  <LinksUpToDate>false</LinksUpToDate>
  <CharactersWithSpaces>46029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Silina</dc:creator>
  <cp:lastModifiedBy>Amanda Silina</cp:lastModifiedBy>
  <cp:revision>5</cp:revision>
  <dcterms:created xsi:type="dcterms:W3CDTF">2022-10-31T11:40:00Z</dcterms:created>
  <dcterms:modified xsi:type="dcterms:W3CDTF">2023-05-02T09:25:00Z</dcterms:modified>
</cp:coreProperties>
</file>