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085C1" w14:textId="2F642B0A" w:rsidR="005210A0" w:rsidRDefault="005210A0" w:rsidP="003D224E">
      <w:pPr>
        <w:pStyle w:val="Title"/>
      </w:pPr>
      <w:r>
        <w:t xml:space="preserve">Falconine Falcon’s </w:t>
      </w:r>
      <w:r w:rsidR="00BD3C39" w:rsidRPr="00BD3C39">
        <w:rPr>
          <w:b/>
          <w:bCs/>
          <w:color w:val="3994AE"/>
        </w:rPr>
        <w:t>“</w:t>
      </w:r>
      <w:r w:rsidRPr="00BD3C39">
        <w:rPr>
          <w:b/>
          <w:bCs/>
          <w:color w:val="3994AE"/>
        </w:rPr>
        <w:t>Movies Database ETL</w:t>
      </w:r>
      <w:r w:rsidR="00BD3C39" w:rsidRPr="00BD3C39">
        <w:rPr>
          <w:b/>
          <w:bCs/>
          <w:color w:val="3994AE"/>
        </w:rPr>
        <w:t>”</w:t>
      </w:r>
    </w:p>
    <w:p w14:paraId="79521EFC" w14:textId="2CB4C3DB" w:rsidR="003D224E" w:rsidRPr="003D224E" w:rsidRDefault="005210A0" w:rsidP="003D224E">
      <w:pPr>
        <w:pStyle w:val="Title"/>
        <w:rPr>
          <w:rFonts w:ascii="Avenir Black" w:hAnsi="Avenir Black"/>
        </w:rPr>
      </w:pPr>
      <w:r>
        <w:t>Final Report</w:t>
      </w:r>
      <w:r w:rsidR="003D224E">
        <w:t xml:space="preserve"> </w:t>
      </w:r>
    </w:p>
    <w:p w14:paraId="7958461C" w14:textId="7095E0FB" w:rsidR="00066249" w:rsidRDefault="00066249" w:rsidP="007B2DC5">
      <w:r>
        <w:t>USC Viterbi Data Analytics Bootcamp – Project #2 ETL</w:t>
      </w:r>
      <w:r>
        <w:br/>
        <w:t>August 24, 2019</w:t>
      </w:r>
    </w:p>
    <w:p w14:paraId="40E4E350" w14:textId="77777777" w:rsidR="00066249" w:rsidRDefault="00066249" w:rsidP="007B2DC5"/>
    <w:p w14:paraId="517D0D0F" w14:textId="2FD85E1F" w:rsidR="00A04448" w:rsidRDefault="00A04448" w:rsidP="00A04448">
      <w:pPr>
        <w:pStyle w:val="Heading1"/>
      </w:pPr>
      <w:r w:rsidRPr="00B202B1">
        <w:t>Introduction</w:t>
      </w:r>
    </w:p>
    <w:p w14:paraId="79021811" w14:textId="0156C21C" w:rsidR="008E0909" w:rsidRDefault="00FC4F0C" w:rsidP="007B2DC5">
      <w:r>
        <w:t>“Movies Database ETL” is a team project by the Falconine Falcons to demonstrate the functions of data extraction, transformation, and loading of data as part of a typical ETL project.</w:t>
      </w:r>
      <w:r w:rsidR="007B2DC5">
        <w:t xml:space="preserve"> </w:t>
      </w:r>
    </w:p>
    <w:p w14:paraId="5B4040A4" w14:textId="635BA6EB" w:rsidR="007B2DC5" w:rsidRDefault="00FC4F0C" w:rsidP="007B2DC5">
      <w:r>
        <w:t>The project</w:t>
      </w:r>
      <w:r w:rsidR="007B2DC5">
        <w:t xml:space="preserve"> serves t</w:t>
      </w:r>
      <w:r>
        <w:t>hree</w:t>
      </w:r>
      <w:r w:rsidR="007B2DC5">
        <w:t xml:space="preserve"> main functions:</w:t>
      </w:r>
    </w:p>
    <w:p w14:paraId="4AF7BD09" w14:textId="1F6E0E03" w:rsidR="007B2DC5" w:rsidRDefault="00FC4F0C" w:rsidP="007B2DC5">
      <w:pPr>
        <w:pStyle w:val="ListParagraph"/>
        <w:numPr>
          <w:ilvl w:val="0"/>
          <w:numId w:val="3"/>
        </w:numPr>
      </w:pPr>
      <w:r w:rsidRPr="0032314E">
        <w:rPr>
          <w:i/>
          <w:iCs/>
        </w:rPr>
        <w:t xml:space="preserve">Extraction </w:t>
      </w:r>
      <w:r>
        <w:t>of data from multiple sources for use in the final database</w:t>
      </w:r>
      <w:r w:rsidR="007B2DC5">
        <w:t xml:space="preserve">. </w:t>
      </w:r>
    </w:p>
    <w:p w14:paraId="11006F24" w14:textId="77777777" w:rsidR="0032314E" w:rsidRDefault="0032314E" w:rsidP="007B2DC5">
      <w:pPr>
        <w:pStyle w:val="ListParagraph"/>
        <w:numPr>
          <w:ilvl w:val="0"/>
          <w:numId w:val="3"/>
        </w:numPr>
      </w:pPr>
      <w:r>
        <w:t xml:space="preserve">Manipulation of the data to the project’s requirements as part of data </w:t>
      </w:r>
      <w:r w:rsidRPr="0032314E">
        <w:rPr>
          <w:i/>
          <w:iCs/>
        </w:rPr>
        <w:t>transformation</w:t>
      </w:r>
      <w:r w:rsidR="007B2DC5">
        <w:t>.</w:t>
      </w:r>
    </w:p>
    <w:p w14:paraId="4FD235BC" w14:textId="76CF5490" w:rsidR="007B2DC5" w:rsidRDefault="0032314E" w:rsidP="007B2DC5">
      <w:pPr>
        <w:pStyle w:val="ListParagraph"/>
        <w:numPr>
          <w:ilvl w:val="0"/>
          <w:numId w:val="3"/>
        </w:numPr>
      </w:pPr>
      <w:r w:rsidRPr="0032314E">
        <w:rPr>
          <w:i/>
          <w:iCs/>
        </w:rPr>
        <w:t>Loading</w:t>
      </w:r>
      <w:r>
        <w:t xml:space="preserve"> of the transformed data into the final production database</w:t>
      </w:r>
    </w:p>
    <w:p w14:paraId="308729B7" w14:textId="4174D825" w:rsidR="005E656F" w:rsidRDefault="00551BC1" w:rsidP="007B2DC5">
      <w:r>
        <w:t>The focus of this ETL project is 2019 theatrical movies.  Data for movies can be found everywhere, but often important information can be missing from a single data source, requiring the aggregation of data from multiple sources.</w:t>
      </w:r>
    </w:p>
    <w:p w14:paraId="14B7EE26" w14:textId="3EA0D4E5" w:rsidR="005E656F" w:rsidRPr="00B202B1" w:rsidRDefault="003B1607" w:rsidP="007B2DC5">
      <w:r>
        <w:t xml:space="preserve">In this project data is sourced from a CSV file and API call, manipulated in Python with Pandas, and stored in both MongoDB and </w:t>
      </w:r>
      <w:r w:rsidR="00062FBA">
        <w:t>PostgreSQL</w:t>
      </w:r>
      <w:r>
        <w:t xml:space="preserve"> during the staging and production storage of the data.</w:t>
      </w:r>
      <w:r w:rsidR="005E656F" w:rsidRPr="00B202B1">
        <w:t xml:space="preserve"> </w:t>
      </w:r>
    </w:p>
    <w:p w14:paraId="065C692D" w14:textId="3BFC5262" w:rsidR="0041370D" w:rsidRPr="00B202B1" w:rsidRDefault="005210A0" w:rsidP="0041370D">
      <w:pPr>
        <w:pStyle w:val="Heading1"/>
      </w:pPr>
      <w:r>
        <w:t>Extract</w:t>
      </w:r>
      <w:r w:rsidR="00C65A32" w:rsidRPr="00B202B1">
        <w:t xml:space="preserve"> </w:t>
      </w:r>
    </w:p>
    <w:p w14:paraId="3C269170" w14:textId="689596E3" w:rsidR="0028095B" w:rsidRPr="00B202B1" w:rsidRDefault="00033F8D" w:rsidP="0041370D">
      <w:r>
        <w:t xml:space="preserve">Two data sources contribute to the Movies Database ETL </w:t>
      </w:r>
      <w:r w:rsidR="00BD3C39">
        <w:t>p</w:t>
      </w:r>
      <w:r>
        <w:t>roject</w:t>
      </w:r>
      <w:r w:rsidR="0028095B" w:rsidRPr="00B202B1">
        <w:t>.</w:t>
      </w:r>
      <w:r>
        <w:t xml:space="preserve">  One is a superset of movie data stored in a CSV file and the other data source is provided by a credentialed API call to the Internet Movie Database (imdb.com).</w:t>
      </w:r>
    </w:p>
    <w:p w14:paraId="500A4BB9" w14:textId="0382D7A6" w:rsidR="0041370D" w:rsidRDefault="009E2187" w:rsidP="0041370D">
      <w:r>
        <w:rPr>
          <w:rStyle w:val="Heading2Char"/>
          <w:rFonts w:ascii="Avenir Light" w:hAnsi="Avenir Light"/>
        </w:rPr>
        <w:t>a</w:t>
      </w:r>
      <w:r w:rsidR="00033F8D">
        <w:rPr>
          <w:rStyle w:val="Heading2Char"/>
          <w:rFonts w:ascii="Avenir Light" w:hAnsi="Avenir Light"/>
        </w:rPr>
        <w:t>ll_2019_movies CSV</w:t>
      </w:r>
      <w:r w:rsidR="0041370D" w:rsidRPr="00B202B1">
        <w:rPr>
          <w:rStyle w:val="Heading2Char"/>
          <w:rFonts w:ascii="Avenir Light" w:hAnsi="Avenir Light"/>
        </w:rPr>
        <w:t>:</w:t>
      </w:r>
      <w:r w:rsidR="0041370D" w:rsidRPr="00B202B1">
        <w:t xml:space="preserve"> </w:t>
      </w:r>
      <w:r w:rsidR="00BD3C39">
        <w:t>The CSV provides the archive, or historic data for the database. The superset of data contains over a dozen movie attributes of which only two, ‘Movie Title’ and ‘Release Year’, are required for the ETL project</w:t>
      </w:r>
      <w:r w:rsidR="0028095B" w:rsidRPr="00B202B1">
        <w:t>.</w:t>
      </w:r>
    </w:p>
    <w:p w14:paraId="003A8B77" w14:textId="38FE13C9" w:rsidR="00033F8D" w:rsidRPr="00B202B1" w:rsidRDefault="00033F8D" w:rsidP="0041370D">
      <w:r>
        <w:rPr>
          <w:rStyle w:val="Heading2Char"/>
          <w:rFonts w:ascii="Avenir Light" w:hAnsi="Avenir Light"/>
        </w:rPr>
        <w:t>IMDB API</w:t>
      </w:r>
      <w:r w:rsidRPr="00B202B1">
        <w:rPr>
          <w:rStyle w:val="Heading2Char"/>
          <w:rFonts w:ascii="Avenir Light" w:hAnsi="Avenir Light"/>
        </w:rPr>
        <w:t>:</w:t>
      </w:r>
      <w:r w:rsidRPr="00B202B1">
        <w:t xml:space="preserve"> </w:t>
      </w:r>
      <w:r w:rsidR="00BD3C39">
        <w:t xml:space="preserve">A tokenized request is made to the IMDB API to retrieve the additional data required for the Movie Database ETL.  </w:t>
      </w:r>
      <w:r w:rsidR="009E2187">
        <w:t>The request passes Movie Title and Release Year from the all_2019_movies CSV to perform a data call on the exact title required.</w:t>
      </w:r>
    </w:p>
    <w:p w14:paraId="4FD7C967" w14:textId="0B709F2C" w:rsidR="003D224E" w:rsidRPr="00B202B1" w:rsidRDefault="005210A0" w:rsidP="003D224E">
      <w:pPr>
        <w:pStyle w:val="Heading1"/>
      </w:pPr>
      <w:r>
        <w:lastRenderedPageBreak/>
        <w:t>Transform</w:t>
      </w:r>
    </w:p>
    <w:p w14:paraId="24BCFEDD" w14:textId="34251EF9" w:rsidR="00F76FD4" w:rsidRPr="00B202B1" w:rsidRDefault="00576370" w:rsidP="00F76FD4">
      <w:r>
        <w:t>Transformations needed to be performed on the data for both conducting the analysis and to meet the requirements of the target database</w:t>
      </w:r>
      <w:r w:rsidR="0028095B" w:rsidRPr="00B202B1">
        <w:t xml:space="preserve">. </w:t>
      </w:r>
    </w:p>
    <w:p w14:paraId="4AD623CA" w14:textId="6B4E140F" w:rsidR="0041370D" w:rsidRDefault="00576370" w:rsidP="003D224E">
      <w:r>
        <w:rPr>
          <w:rStyle w:val="Heading2Char"/>
          <w:rFonts w:ascii="Avenir Light" w:hAnsi="Avenir Light"/>
        </w:rPr>
        <w:t>all_2019_movies CSV</w:t>
      </w:r>
      <w:r w:rsidR="00902DDB" w:rsidRPr="00B202B1">
        <w:rPr>
          <w:rStyle w:val="Heading2Char"/>
          <w:rFonts w:ascii="Avenir Light" w:hAnsi="Avenir Light"/>
        </w:rPr>
        <w:t xml:space="preserve">: </w:t>
      </w:r>
      <w:r>
        <w:t xml:space="preserve">This dataset contains data not required in the final database.  From this dataset ‘Movie Title’, ‘Release Year’, and the title ID, labeled ‘Const’ were </w:t>
      </w:r>
      <w:r w:rsidRPr="00576370">
        <w:rPr>
          <w:b/>
          <w:bCs/>
          <w:i/>
          <w:iCs/>
        </w:rPr>
        <w:t>filtered</w:t>
      </w:r>
      <w:r w:rsidR="00902DDB" w:rsidRPr="00B202B1">
        <w:t>.</w:t>
      </w:r>
      <w:r>
        <w:t xml:space="preserve">  </w:t>
      </w:r>
      <w:r w:rsidR="0084697A">
        <w:t>Further</w:t>
      </w:r>
      <w:r>
        <w:t xml:space="preserve">, the data in the ‘Const’ dataset was incorrectly formatted with extraneous characters.  This data was </w:t>
      </w:r>
      <w:r w:rsidRPr="00576370">
        <w:rPr>
          <w:b/>
          <w:bCs/>
          <w:i/>
          <w:iCs/>
        </w:rPr>
        <w:t>cleaned</w:t>
      </w:r>
      <w:r>
        <w:t xml:space="preserve"> </w:t>
      </w:r>
      <w:r w:rsidR="00902DDB" w:rsidRPr="00B202B1">
        <w:t xml:space="preserve"> </w:t>
      </w:r>
      <w:r w:rsidR="0084697A">
        <w:t>in Python removing the extraneous characters.</w:t>
      </w:r>
    </w:p>
    <w:p w14:paraId="04736D0B" w14:textId="1BD65F2B" w:rsidR="00576370" w:rsidRDefault="00576370" w:rsidP="003D224E">
      <w:pPr>
        <w:rPr>
          <w:rStyle w:val="Heading2Char"/>
          <w:rFonts w:ascii="Avenir Light" w:hAnsi="Avenir Light"/>
        </w:rPr>
      </w:pPr>
      <w:r>
        <w:rPr>
          <w:rStyle w:val="Heading2Char"/>
          <w:rFonts w:ascii="Avenir Light" w:hAnsi="Avenir Light"/>
        </w:rPr>
        <w:t>IMDB API</w:t>
      </w:r>
      <w:r w:rsidR="0084697A">
        <w:rPr>
          <w:rStyle w:val="Heading2Char"/>
          <w:rFonts w:ascii="Avenir Light" w:hAnsi="Avenir Light"/>
        </w:rPr>
        <w:t>, MongoDB</w:t>
      </w:r>
      <w:r w:rsidRPr="00B202B1">
        <w:rPr>
          <w:rStyle w:val="Heading2Char"/>
          <w:rFonts w:ascii="Avenir Light" w:hAnsi="Avenir Light"/>
        </w:rPr>
        <w:t xml:space="preserve">: </w:t>
      </w:r>
      <w:r w:rsidR="0084697A">
        <w:t>The cleaned CSV data was used in making the API call to IMDB to ensure an exact tile match.  The payload returned from the API call was stored in a MongoDB for staging.</w:t>
      </w:r>
      <w:r w:rsidRPr="00576370">
        <w:rPr>
          <w:rStyle w:val="Heading2Char"/>
          <w:rFonts w:ascii="Avenir Light" w:hAnsi="Avenir Light"/>
        </w:rPr>
        <w:t xml:space="preserve"> </w:t>
      </w:r>
    </w:p>
    <w:p w14:paraId="61B40755" w14:textId="596297AD" w:rsidR="00CF7E05" w:rsidRPr="00B202B1" w:rsidRDefault="005210A0" w:rsidP="00CF7E05">
      <w:pPr>
        <w:pStyle w:val="Heading1"/>
      </w:pPr>
      <w:r>
        <w:t>Load</w:t>
      </w:r>
    </w:p>
    <w:p w14:paraId="7D3B2558" w14:textId="751EC110" w:rsidR="004D65C0" w:rsidRPr="00B202B1" w:rsidRDefault="0084697A" w:rsidP="00CF7E05">
      <w:r>
        <w:t xml:space="preserve">The final Movies Database </w:t>
      </w:r>
      <w:r w:rsidR="00863FF1">
        <w:t xml:space="preserve">has been loaded and </w:t>
      </w:r>
      <w:r>
        <w:t xml:space="preserve">is stored as a relational database using </w:t>
      </w:r>
      <w:r w:rsidR="00577E70">
        <w:t>PostgreSQL</w:t>
      </w:r>
      <w:r w:rsidR="004D65C0" w:rsidRPr="00B202B1">
        <w:t xml:space="preserve">. </w:t>
      </w:r>
    </w:p>
    <w:p w14:paraId="41FD8509" w14:textId="29A13648" w:rsidR="00FE7CF6" w:rsidRPr="00B202B1" w:rsidRDefault="00032AE1" w:rsidP="00CF7E05">
      <w:r>
        <w:rPr>
          <w:rStyle w:val="Heading2Char"/>
          <w:rFonts w:ascii="Avenir Light" w:hAnsi="Avenir Light"/>
        </w:rPr>
        <w:t xml:space="preserve">MongoDB, </w:t>
      </w:r>
      <w:r w:rsidR="00577E70">
        <w:rPr>
          <w:rStyle w:val="Heading2Char"/>
          <w:rFonts w:ascii="Avenir Light" w:hAnsi="Avenir Light"/>
        </w:rPr>
        <w:t>PostgreSQL</w:t>
      </w:r>
      <w:r w:rsidR="00FE7CF6" w:rsidRPr="00B202B1">
        <w:rPr>
          <w:rStyle w:val="Heading2Char"/>
          <w:rFonts w:ascii="Avenir Light" w:hAnsi="Avenir Light"/>
        </w:rPr>
        <w:t>:</w:t>
      </w:r>
      <w:r w:rsidR="00FE7CF6" w:rsidRPr="00B202B1">
        <w:t xml:space="preserve"> </w:t>
      </w:r>
      <w:r>
        <w:t xml:space="preserve">The data staged in MongoDB (named ‘movies_db’) is read using MongoDB and then written into the final database in </w:t>
      </w:r>
      <w:r w:rsidR="00577E70">
        <w:t>PostgreSQL</w:t>
      </w:r>
      <w:r>
        <w:t xml:space="preserve"> (called ‘movies’)</w:t>
      </w:r>
      <w:r w:rsidR="00B83756" w:rsidRPr="00B202B1">
        <w:t xml:space="preserve">. </w:t>
      </w:r>
    </w:p>
    <w:p w14:paraId="143443A4" w14:textId="733287C2" w:rsidR="000C20C3" w:rsidRDefault="000C20C3" w:rsidP="000C20C3">
      <w:pPr>
        <w:pStyle w:val="Heading1"/>
      </w:pPr>
      <w:r>
        <w:t>Conclusion</w:t>
      </w:r>
    </w:p>
    <w:p w14:paraId="7A24344F" w14:textId="70C363F5" w:rsidR="00587C56" w:rsidRDefault="00B925CC" w:rsidP="000C20C3">
      <w:r>
        <w:t xml:space="preserve">By executing the functions of </w:t>
      </w:r>
      <w:r w:rsidR="00577E70">
        <w:t>a</w:t>
      </w:r>
      <w:r>
        <w:t xml:space="preserve"> standard ETL project, data extraction, transformation and loading, we were able to present final production data in the “Movies Database ETL”</w:t>
      </w:r>
      <w:r w:rsidR="00587C56">
        <w:t xml:space="preserve">. </w:t>
      </w:r>
    </w:p>
    <w:p w14:paraId="2CB1AB12" w14:textId="0350FB88" w:rsidR="00F76FD4" w:rsidRPr="00032AE1" w:rsidRDefault="00656701" w:rsidP="005111A4">
      <w:r>
        <w:t>We have learned how e</w:t>
      </w:r>
      <w:bookmarkStart w:id="0" w:name="_GoBack"/>
      <w:bookmarkEnd w:id="0"/>
      <w:r w:rsidR="00031F54">
        <w:t xml:space="preserve">xecuting this ETL project, </w:t>
      </w:r>
      <w:r>
        <w:t>or</w:t>
      </w:r>
      <w:r w:rsidR="00031F54">
        <w:t xml:space="preserve"> variants of this project, could add a lot of value to a business, institution or other project related activity</w:t>
      </w:r>
      <w:r w:rsidR="00D25B1F">
        <w:t xml:space="preserve">. </w:t>
      </w:r>
    </w:p>
    <w:sectPr w:rsidR="00F76FD4" w:rsidRPr="00032AE1" w:rsidSect="009442CB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828BD5" w14:textId="77777777" w:rsidR="00A50C3A" w:rsidRDefault="00A50C3A" w:rsidP="003D224E">
      <w:r>
        <w:separator/>
      </w:r>
    </w:p>
  </w:endnote>
  <w:endnote w:type="continuationSeparator" w:id="0">
    <w:p w14:paraId="36DA1CD3" w14:textId="77777777" w:rsidR="00A50C3A" w:rsidRDefault="00A50C3A" w:rsidP="003D2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Next Regular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Avenir Black">
    <w:panose1 w:val="020B0803020203020204"/>
    <w:charset w:val="4D"/>
    <w:family w:val="swiss"/>
    <w:pitch w:val="variable"/>
    <w:sig w:usb0="800000A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D8B479" w14:textId="77777777" w:rsidR="008E0909" w:rsidRDefault="008E0909" w:rsidP="0081726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43F9F8D" w14:textId="77777777" w:rsidR="008E0909" w:rsidRDefault="008E0909" w:rsidP="0081726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D57F6" w14:textId="77777777" w:rsidR="008E0909" w:rsidRDefault="008E0909" w:rsidP="0081726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202B1">
      <w:rPr>
        <w:rStyle w:val="PageNumber"/>
        <w:noProof/>
      </w:rPr>
      <w:t>1</w:t>
    </w:r>
    <w:r>
      <w:rPr>
        <w:rStyle w:val="PageNumber"/>
      </w:rPr>
      <w:fldChar w:fldCharType="end"/>
    </w:r>
  </w:p>
  <w:p w14:paraId="2E0EA56F" w14:textId="77777777" w:rsidR="008E0909" w:rsidRDefault="008E0909" w:rsidP="0081726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A8D185" w14:textId="77777777" w:rsidR="00A50C3A" w:rsidRDefault="00A50C3A" w:rsidP="003D224E">
      <w:r>
        <w:separator/>
      </w:r>
    </w:p>
  </w:footnote>
  <w:footnote w:type="continuationSeparator" w:id="0">
    <w:p w14:paraId="611A617F" w14:textId="77777777" w:rsidR="00A50C3A" w:rsidRDefault="00A50C3A" w:rsidP="003D22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2D204E"/>
    <w:multiLevelType w:val="hybridMultilevel"/>
    <w:tmpl w:val="29865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A65EE4"/>
    <w:multiLevelType w:val="hybridMultilevel"/>
    <w:tmpl w:val="53C2B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CC1130"/>
    <w:multiLevelType w:val="hybridMultilevel"/>
    <w:tmpl w:val="2A7AF6B4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224E"/>
    <w:rsid w:val="00000A69"/>
    <w:rsid w:val="00031F54"/>
    <w:rsid w:val="00032AE1"/>
    <w:rsid w:val="00033F8D"/>
    <w:rsid w:val="00062FBA"/>
    <w:rsid w:val="00066249"/>
    <w:rsid w:val="000A2150"/>
    <w:rsid w:val="000C20C3"/>
    <w:rsid w:val="001127F3"/>
    <w:rsid w:val="00132505"/>
    <w:rsid w:val="00166963"/>
    <w:rsid w:val="00176917"/>
    <w:rsid w:val="0018070F"/>
    <w:rsid w:val="001F658D"/>
    <w:rsid w:val="0028095B"/>
    <w:rsid w:val="002F488D"/>
    <w:rsid w:val="003155D0"/>
    <w:rsid w:val="0032314E"/>
    <w:rsid w:val="003B1607"/>
    <w:rsid w:val="003D224E"/>
    <w:rsid w:val="0041370D"/>
    <w:rsid w:val="004159F0"/>
    <w:rsid w:val="00424F40"/>
    <w:rsid w:val="004B54FF"/>
    <w:rsid w:val="004D65C0"/>
    <w:rsid w:val="005111A4"/>
    <w:rsid w:val="005173D5"/>
    <w:rsid w:val="005210A0"/>
    <w:rsid w:val="0054688C"/>
    <w:rsid w:val="00551BC1"/>
    <w:rsid w:val="00576370"/>
    <w:rsid w:val="00577E70"/>
    <w:rsid w:val="00587C56"/>
    <w:rsid w:val="005E656F"/>
    <w:rsid w:val="005E7950"/>
    <w:rsid w:val="00656701"/>
    <w:rsid w:val="00726CB1"/>
    <w:rsid w:val="00763353"/>
    <w:rsid w:val="00794809"/>
    <w:rsid w:val="007B2DC5"/>
    <w:rsid w:val="007E6A2D"/>
    <w:rsid w:val="007F1D2B"/>
    <w:rsid w:val="00817264"/>
    <w:rsid w:val="0084697A"/>
    <w:rsid w:val="008632B4"/>
    <w:rsid w:val="00863FF1"/>
    <w:rsid w:val="00865517"/>
    <w:rsid w:val="00880E38"/>
    <w:rsid w:val="00887B2F"/>
    <w:rsid w:val="008E0909"/>
    <w:rsid w:val="00902DDB"/>
    <w:rsid w:val="009442CB"/>
    <w:rsid w:val="009719B3"/>
    <w:rsid w:val="009E2187"/>
    <w:rsid w:val="009F3210"/>
    <w:rsid w:val="00A04448"/>
    <w:rsid w:val="00A50C3A"/>
    <w:rsid w:val="00B202B1"/>
    <w:rsid w:val="00B761D9"/>
    <w:rsid w:val="00B83756"/>
    <w:rsid w:val="00B925CC"/>
    <w:rsid w:val="00BB29A4"/>
    <w:rsid w:val="00BB3807"/>
    <w:rsid w:val="00BD3C39"/>
    <w:rsid w:val="00BE3821"/>
    <w:rsid w:val="00C00E0D"/>
    <w:rsid w:val="00C15261"/>
    <w:rsid w:val="00C47539"/>
    <w:rsid w:val="00C65A32"/>
    <w:rsid w:val="00C7298D"/>
    <w:rsid w:val="00C75AA2"/>
    <w:rsid w:val="00CA206C"/>
    <w:rsid w:val="00CF7E05"/>
    <w:rsid w:val="00D029F7"/>
    <w:rsid w:val="00D25B1F"/>
    <w:rsid w:val="00D67355"/>
    <w:rsid w:val="00D71A0C"/>
    <w:rsid w:val="00DA2F52"/>
    <w:rsid w:val="00E16A3F"/>
    <w:rsid w:val="00E34475"/>
    <w:rsid w:val="00E70D21"/>
    <w:rsid w:val="00E87AD9"/>
    <w:rsid w:val="00E97CCF"/>
    <w:rsid w:val="00EB0328"/>
    <w:rsid w:val="00F552B8"/>
    <w:rsid w:val="00F76FD4"/>
    <w:rsid w:val="00F77BCE"/>
    <w:rsid w:val="00F9119D"/>
    <w:rsid w:val="00FA4299"/>
    <w:rsid w:val="00FC4F0C"/>
    <w:rsid w:val="00FE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61F4FA"/>
  <w14:defaultImageDpi w14:val="300"/>
  <w15:docId w15:val="{967F4253-192F-9B42-9AD4-009DC58E7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202B1"/>
    <w:pPr>
      <w:spacing w:after="120"/>
    </w:pPr>
    <w:rPr>
      <w:rFonts w:ascii="Avenir Light" w:hAnsi="Avenir Light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224E"/>
    <w:pPr>
      <w:keepNext/>
      <w:keepLines/>
      <w:spacing w:before="480"/>
      <w:outlineLvl w:val="0"/>
    </w:pPr>
    <w:rPr>
      <w:rFonts w:eastAsiaTheme="majorEastAsia" w:cstheme="majorBidi"/>
      <w:b/>
      <w:bCs/>
      <w:color w:val="3795A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24E"/>
    <w:pPr>
      <w:keepNext/>
      <w:keepLines/>
      <w:spacing w:before="200"/>
      <w:outlineLvl w:val="1"/>
    </w:pPr>
    <w:rPr>
      <w:rFonts w:eastAsiaTheme="majorEastAsia" w:cstheme="majorBidi"/>
      <w:b/>
      <w:bCs/>
      <w:color w:val="EA604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551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517"/>
    <w:rPr>
      <w:rFonts w:ascii="Lucida Grande" w:hAnsi="Lucida Grande" w:cs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D224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224E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D224E"/>
    <w:rPr>
      <w:rFonts w:ascii="Avenir Next Regular" w:eastAsiaTheme="majorEastAsia" w:hAnsi="Avenir Next Regular" w:cstheme="majorBidi"/>
      <w:b/>
      <w:bCs/>
      <w:color w:val="3795A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224E"/>
    <w:rPr>
      <w:rFonts w:ascii="Avenir Next Regular" w:eastAsiaTheme="majorEastAsia" w:hAnsi="Avenir Next Regular" w:cstheme="majorBidi"/>
      <w:b/>
      <w:bCs/>
      <w:color w:val="EA6046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D22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224E"/>
  </w:style>
  <w:style w:type="paragraph" w:styleId="Footer">
    <w:name w:val="footer"/>
    <w:basedOn w:val="Normal"/>
    <w:link w:val="FooterChar"/>
    <w:uiPriority w:val="99"/>
    <w:unhideWhenUsed/>
    <w:rsid w:val="003D22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224E"/>
  </w:style>
  <w:style w:type="table" w:styleId="TableGrid">
    <w:name w:val="Table Grid"/>
    <w:basedOn w:val="TableNormal"/>
    <w:uiPriority w:val="59"/>
    <w:rsid w:val="00880E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7355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8172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7F30E08-07FE-1E4E-AB31-8FA624543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490</Words>
  <Characters>2537</Characters>
  <Application>Microsoft Office Word</Application>
  <DocSecurity>0</DocSecurity>
  <Lines>48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USC Viterbi Data Analytics Bootcamp</Company>
  <LinksUpToDate>false</LinksUpToDate>
  <CharactersWithSpaces>3025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Movies Database ETL</dc:title>
  <dc:subject/>
  <dc:creator/>
  <cp:keywords/>
  <dc:description/>
  <cp:lastModifiedBy>Jeff Stevens</cp:lastModifiedBy>
  <cp:revision>19</cp:revision>
  <dcterms:created xsi:type="dcterms:W3CDTF">2018-09-11T21:37:00Z</dcterms:created>
  <dcterms:modified xsi:type="dcterms:W3CDTF">2019-08-24T14:45:00Z</dcterms:modified>
  <cp:category/>
</cp:coreProperties>
</file>